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C0" w:rsidRDefault="00AA28C0" w:rsidP="00580030">
      <w:pPr>
        <w:pStyle w:val="ConsPlusNormal"/>
        <w:ind w:left="4820"/>
        <w:jc w:val="center"/>
        <w:rPr>
          <w:rFonts w:ascii="PT Astra Serif" w:hAnsi="PT Astra Serif" w:cs="Times New Roman"/>
          <w:caps/>
          <w:sz w:val="28"/>
          <w:szCs w:val="28"/>
        </w:rPr>
      </w:pPr>
    </w:p>
    <w:p w:rsidR="00AA28C0" w:rsidRDefault="00AA28C0" w:rsidP="00580030">
      <w:pPr>
        <w:pStyle w:val="ConsPlusNormal"/>
        <w:ind w:left="4820"/>
        <w:jc w:val="center"/>
        <w:rPr>
          <w:rFonts w:ascii="PT Astra Serif" w:hAnsi="PT Astra Serif" w:cs="Times New Roman"/>
          <w:caps/>
          <w:sz w:val="28"/>
          <w:szCs w:val="28"/>
        </w:rPr>
      </w:pPr>
    </w:p>
    <w:p w:rsidR="00AA28C0" w:rsidRPr="00AA28C0" w:rsidRDefault="00AA28C0" w:rsidP="00AA28C0">
      <w:pPr>
        <w:widowControl/>
        <w:ind w:firstLine="0"/>
        <w:jc w:val="left"/>
        <w:rPr>
          <w:rFonts w:eastAsia="Times New Roman" w:cs="Times New Roman"/>
          <w:b/>
          <w:sz w:val="26"/>
          <w:szCs w:val="26"/>
          <w:lang w:eastAsia="ru-RU"/>
        </w:rPr>
      </w:pPr>
    </w:p>
    <w:p w:rsidR="00AA28C0" w:rsidRPr="00AA28C0" w:rsidRDefault="00AA28C0" w:rsidP="00AA28C0">
      <w:pPr>
        <w:widowControl/>
        <w:ind w:firstLine="0"/>
        <w:jc w:val="left"/>
        <w:rPr>
          <w:rFonts w:eastAsia="Times New Roman" w:cs="Times New Roman"/>
          <w:b/>
          <w:sz w:val="26"/>
          <w:szCs w:val="26"/>
          <w:lang w:eastAsia="ru-RU"/>
        </w:rPr>
      </w:pPr>
      <w:r w:rsidRPr="00AA28C0">
        <w:rPr>
          <w:rFonts w:eastAsia="Times New Roman" w:cs="Times New Roman"/>
          <w:b/>
          <w:sz w:val="26"/>
          <w:szCs w:val="26"/>
          <w:lang w:eastAsia="ru-RU"/>
        </w:rPr>
        <w:t>От 22 декабря 2021 года № 16-5-107</w:t>
      </w:r>
    </w:p>
    <w:p w:rsidR="00AA28C0" w:rsidRPr="00AA28C0" w:rsidRDefault="00AA28C0" w:rsidP="00AA28C0">
      <w:pPr>
        <w:widowControl/>
        <w:ind w:firstLine="0"/>
        <w:jc w:val="left"/>
        <w:rPr>
          <w:rFonts w:eastAsia="Times New Roman" w:cs="Times New Roman"/>
          <w:b/>
          <w:sz w:val="26"/>
          <w:szCs w:val="26"/>
          <w:lang w:eastAsia="ru-RU"/>
        </w:rPr>
      </w:pPr>
    </w:p>
    <w:p w:rsidR="00AA28C0" w:rsidRPr="00AA28C0" w:rsidRDefault="00AA28C0" w:rsidP="00AA28C0">
      <w:pPr>
        <w:widowControl/>
        <w:ind w:firstLine="0"/>
        <w:jc w:val="left"/>
        <w:rPr>
          <w:rFonts w:eastAsia="Times New Roman" w:cs="Times New Roman"/>
          <w:b/>
          <w:sz w:val="26"/>
          <w:szCs w:val="26"/>
          <w:lang w:eastAsia="ru-RU"/>
        </w:rPr>
      </w:pPr>
    </w:p>
    <w:p w:rsidR="00AA28C0" w:rsidRPr="00AA28C0" w:rsidRDefault="00AA28C0" w:rsidP="00AA28C0">
      <w:pPr>
        <w:widowControl/>
        <w:ind w:firstLine="0"/>
        <w:jc w:val="left"/>
        <w:rPr>
          <w:rFonts w:eastAsia="Times New Roman" w:cs="Times New Roman"/>
          <w:b/>
          <w:sz w:val="26"/>
          <w:szCs w:val="26"/>
          <w:lang w:eastAsia="ru-RU"/>
        </w:rPr>
      </w:pPr>
    </w:p>
    <w:p w:rsidR="00AA28C0" w:rsidRPr="00AA28C0" w:rsidRDefault="00AA28C0" w:rsidP="00AA28C0">
      <w:pPr>
        <w:widowControl/>
        <w:ind w:firstLine="0"/>
        <w:jc w:val="left"/>
        <w:rPr>
          <w:rFonts w:eastAsia="Times New Roman" w:cs="Times New Roman"/>
          <w:b/>
          <w:sz w:val="26"/>
          <w:szCs w:val="26"/>
          <w:lang w:eastAsia="ru-RU"/>
        </w:rPr>
      </w:pPr>
    </w:p>
    <w:p w:rsidR="00AA28C0" w:rsidRPr="00AA28C0" w:rsidRDefault="00AA28C0" w:rsidP="00AA28C0">
      <w:pPr>
        <w:widowControl/>
        <w:ind w:firstLine="0"/>
        <w:jc w:val="left"/>
        <w:rPr>
          <w:rFonts w:eastAsia="Times New Roman" w:cs="Times New Roman"/>
          <w:b/>
          <w:sz w:val="26"/>
          <w:szCs w:val="26"/>
          <w:lang w:eastAsia="ru-RU"/>
        </w:rPr>
      </w:pPr>
    </w:p>
    <w:p w:rsidR="00AA28C0" w:rsidRPr="00AA28C0" w:rsidRDefault="00AA28C0" w:rsidP="00AA28C0">
      <w:pPr>
        <w:widowControl/>
        <w:ind w:firstLine="0"/>
        <w:jc w:val="left"/>
        <w:rPr>
          <w:rFonts w:ascii="Times New Roman" w:eastAsia="Times New Roman" w:hAnsi="Times New Roman" w:cs="Times New Roman"/>
          <w:b/>
          <w:sz w:val="26"/>
          <w:szCs w:val="26"/>
          <w:lang w:eastAsia="ru-RU"/>
        </w:rPr>
      </w:pPr>
    </w:p>
    <w:p w:rsidR="00AA28C0" w:rsidRPr="00AA28C0" w:rsidRDefault="00AA28C0" w:rsidP="00AA28C0">
      <w:pPr>
        <w:widowControl/>
        <w:ind w:firstLine="0"/>
        <w:jc w:val="center"/>
        <w:rPr>
          <w:rFonts w:ascii="Times New Roman" w:eastAsia="Times New Roman" w:hAnsi="Times New Roman" w:cs="Times New Roman"/>
          <w:b/>
          <w:sz w:val="26"/>
          <w:szCs w:val="26"/>
          <w:lang w:eastAsia="ru-RU"/>
        </w:rPr>
      </w:pPr>
      <w:r w:rsidRPr="00AA28C0">
        <w:rPr>
          <w:rFonts w:ascii="Times New Roman" w:eastAsia="Times New Roman" w:hAnsi="Times New Roman" w:cs="Times New Roman"/>
          <w:b/>
          <w:sz w:val="26"/>
          <w:szCs w:val="26"/>
          <w:lang w:eastAsia="ru-RU"/>
        </w:rPr>
        <w:t>О внесении изменения в Положение об осуществлении муниципального жилищного контроля на территории муниципального округа Тазовский район Ямало-Ненецкого автономного округа</w:t>
      </w:r>
    </w:p>
    <w:p w:rsidR="00AA28C0" w:rsidRPr="00AA28C0" w:rsidRDefault="00AA28C0" w:rsidP="00AA28C0">
      <w:pPr>
        <w:widowControl/>
        <w:ind w:firstLine="0"/>
        <w:jc w:val="center"/>
        <w:rPr>
          <w:rFonts w:ascii="Times New Roman" w:eastAsia="Times New Roman" w:hAnsi="Times New Roman" w:cs="Times New Roman"/>
          <w:b/>
          <w:sz w:val="26"/>
          <w:szCs w:val="26"/>
          <w:lang w:eastAsia="ru-RU"/>
        </w:rPr>
      </w:pPr>
    </w:p>
    <w:p w:rsidR="00AA28C0" w:rsidRPr="00AA28C0" w:rsidRDefault="00AA28C0" w:rsidP="00AA28C0">
      <w:pPr>
        <w:widowControl/>
        <w:ind w:firstLine="0"/>
        <w:jc w:val="left"/>
        <w:rPr>
          <w:rFonts w:ascii="Times New Roman" w:eastAsia="Times New Roman" w:hAnsi="Times New Roman" w:cs="Times New Roman"/>
          <w:b/>
          <w:sz w:val="26"/>
          <w:szCs w:val="26"/>
          <w:lang w:eastAsia="ru-RU"/>
        </w:rPr>
      </w:pPr>
      <w:r w:rsidRPr="00AA28C0">
        <w:rPr>
          <w:rFonts w:ascii="Times New Roman" w:eastAsia="Times New Roman" w:hAnsi="Times New Roman" w:cs="Times New Roman"/>
          <w:b/>
          <w:sz w:val="26"/>
          <w:szCs w:val="26"/>
          <w:lang w:eastAsia="ru-RU"/>
        </w:rPr>
        <w:t xml:space="preserve">                          </w:t>
      </w:r>
    </w:p>
    <w:p w:rsidR="00AA28C0" w:rsidRPr="00AA28C0" w:rsidRDefault="00AA28C0" w:rsidP="00AA28C0">
      <w:pPr>
        <w:widowControl/>
        <w:ind w:firstLine="0"/>
        <w:jc w:val="left"/>
        <w:rPr>
          <w:rFonts w:ascii="Times New Roman" w:eastAsia="Times New Roman" w:hAnsi="Times New Roman" w:cs="Times New Roman"/>
          <w:b/>
          <w:sz w:val="26"/>
          <w:szCs w:val="26"/>
          <w:lang w:eastAsia="ru-RU"/>
        </w:rPr>
      </w:pPr>
      <w:r w:rsidRPr="00AA28C0">
        <w:rPr>
          <w:rFonts w:ascii="Times New Roman" w:eastAsia="Times New Roman" w:hAnsi="Times New Roman" w:cs="Times New Roman"/>
          <w:b/>
          <w:sz w:val="26"/>
          <w:szCs w:val="26"/>
          <w:lang w:eastAsia="ru-RU"/>
        </w:rPr>
        <w:tab/>
      </w:r>
      <w:r w:rsidRPr="00AA28C0">
        <w:rPr>
          <w:rFonts w:ascii="Times New Roman" w:eastAsia="Times New Roman" w:hAnsi="Times New Roman" w:cs="Times New Roman"/>
          <w:b/>
          <w:sz w:val="26"/>
          <w:szCs w:val="26"/>
          <w:lang w:eastAsia="ru-RU"/>
        </w:rPr>
        <w:tab/>
        <w:t xml:space="preserve">                            Принято Думой Тазовского района 22 декабря 2021 года</w:t>
      </w:r>
    </w:p>
    <w:p w:rsidR="00AA28C0" w:rsidRPr="00AA28C0" w:rsidRDefault="00AA28C0" w:rsidP="00AA28C0">
      <w:pPr>
        <w:widowControl/>
        <w:ind w:firstLine="0"/>
        <w:jc w:val="left"/>
        <w:rPr>
          <w:rFonts w:ascii="Times New Roman" w:eastAsia="Times New Roman" w:hAnsi="Times New Roman" w:cs="Times New Roman"/>
          <w:b/>
          <w:sz w:val="26"/>
          <w:szCs w:val="26"/>
          <w:lang w:eastAsia="ru-RU"/>
        </w:rPr>
      </w:pPr>
    </w:p>
    <w:p w:rsidR="00AA28C0" w:rsidRPr="00AA28C0" w:rsidRDefault="00AA28C0" w:rsidP="00AA28C0">
      <w:pPr>
        <w:rPr>
          <w:rFonts w:eastAsia="Calibri" w:cs="Times New Roman"/>
          <w:sz w:val="26"/>
          <w:szCs w:val="26"/>
        </w:rPr>
      </w:pPr>
      <w:proofErr w:type="gramStart"/>
      <w:r w:rsidRPr="00AA28C0">
        <w:rPr>
          <w:rFonts w:eastAsia="Calibri" w:cs="Times New Roman"/>
          <w:sz w:val="26"/>
          <w:szCs w:val="26"/>
        </w:rPr>
        <w:t>В соответствии со статьей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13 июля 2020 года № 193-ФЗ «О государственной поддержке предпринимательской деятельности в Арктической зоне Российской Федерации», руководствуясь статьей</w:t>
      </w:r>
      <w:proofErr w:type="gramEnd"/>
      <w:r w:rsidRPr="00AA28C0">
        <w:rPr>
          <w:rFonts w:eastAsia="Calibri" w:cs="Times New Roman"/>
          <w:sz w:val="26"/>
          <w:szCs w:val="26"/>
        </w:rPr>
        <w:t xml:space="preserve"> 31 Устава муниципального округа Тазовский район Ямало-Ненецкого автономного округа, Дума Тазовского района</w:t>
      </w:r>
    </w:p>
    <w:p w:rsidR="00AA28C0" w:rsidRPr="00AA28C0" w:rsidRDefault="00AA28C0" w:rsidP="00AA28C0">
      <w:pPr>
        <w:widowControl/>
        <w:ind w:firstLine="851"/>
        <w:rPr>
          <w:rFonts w:ascii="Times New Roman" w:eastAsia="Times New Roman" w:hAnsi="Times New Roman" w:cs="Times New Roman"/>
          <w:sz w:val="26"/>
          <w:szCs w:val="26"/>
          <w:lang w:eastAsia="ru-RU"/>
        </w:rPr>
      </w:pPr>
    </w:p>
    <w:p w:rsidR="00AA28C0" w:rsidRPr="00AA28C0" w:rsidRDefault="00AA28C0" w:rsidP="00AA28C0">
      <w:pPr>
        <w:widowControl/>
        <w:ind w:firstLine="0"/>
        <w:jc w:val="center"/>
        <w:rPr>
          <w:rFonts w:ascii="Times New Roman" w:eastAsia="Times New Roman" w:hAnsi="Times New Roman" w:cs="Times New Roman"/>
          <w:b/>
          <w:sz w:val="26"/>
          <w:szCs w:val="26"/>
          <w:lang w:eastAsia="ru-RU"/>
        </w:rPr>
      </w:pPr>
      <w:proofErr w:type="gramStart"/>
      <w:r w:rsidRPr="00AA28C0">
        <w:rPr>
          <w:rFonts w:ascii="Times New Roman" w:eastAsia="Times New Roman" w:hAnsi="Times New Roman" w:cs="Times New Roman"/>
          <w:b/>
          <w:sz w:val="26"/>
          <w:szCs w:val="26"/>
          <w:lang w:eastAsia="ru-RU"/>
        </w:rPr>
        <w:t>Р</w:t>
      </w:r>
      <w:proofErr w:type="gramEnd"/>
      <w:r w:rsidRPr="00AA28C0">
        <w:rPr>
          <w:rFonts w:ascii="Times New Roman" w:eastAsia="Times New Roman" w:hAnsi="Times New Roman" w:cs="Times New Roman"/>
          <w:b/>
          <w:sz w:val="26"/>
          <w:szCs w:val="26"/>
          <w:lang w:eastAsia="ru-RU"/>
        </w:rPr>
        <w:t xml:space="preserve"> Е Ш И Л А:</w:t>
      </w:r>
    </w:p>
    <w:p w:rsidR="00AA28C0" w:rsidRPr="00AA28C0" w:rsidRDefault="00AA28C0" w:rsidP="00AA28C0">
      <w:pPr>
        <w:widowControl/>
        <w:ind w:firstLine="0"/>
        <w:jc w:val="left"/>
        <w:rPr>
          <w:rFonts w:ascii="Times New Roman" w:eastAsia="Times New Roman" w:hAnsi="Times New Roman" w:cs="Times New Roman"/>
          <w:b/>
          <w:sz w:val="26"/>
          <w:szCs w:val="26"/>
          <w:lang w:eastAsia="ru-RU"/>
        </w:rPr>
      </w:pPr>
    </w:p>
    <w:p w:rsidR="00AA28C0" w:rsidRPr="00AA28C0" w:rsidRDefault="00AA28C0" w:rsidP="00AA28C0">
      <w:pPr>
        <w:widowControl/>
        <w:ind w:firstLine="851"/>
        <w:rPr>
          <w:rFonts w:eastAsia="Calibri" w:cs="Times New Roman"/>
          <w:sz w:val="26"/>
          <w:szCs w:val="26"/>
        </w:rPr>
      </w:pPr>
      <w:r w:rsidRPr="00AA28C0">
        <w:rPr>
          <w:rFonts w:ascii="Times New Roman" w:eastAsia="Times New Roman" w:hAnsi="Times New Roman" w:cs="Times New Roman"/>
          <w:sz w:val="26"/>
          <w:szCs w:val="26"/>
          <w:lang w:eastAsia="ru-RU"/>
        </w:rPr>
        <w:t xml:space="preserve">  1.</w:t>
      </w:r>
      <w:r w:rsidRPr="00AA28C0">
        <w:rPr>
          <w:rFonts w:eastAsia="Calibri" w:cs="Times New Roman"/>
          <w:sz w:val="26"/>
          <w:szCs w:val="26"/>
        </w:rPr>
        <w:tab/>
      </w:r>
      <w:proofErr w:type="gramStart"/>
      <w:r w:rsidRPr="00AA28C0">
        <w:rPr>
          <w:rFonts w:eastAsia="Calibri" w:cs="Times New Roman"/>
          <w:sz w:val="26"/>
          <w:szCs w:val="26"/>
        </w:rPr>
        <w:t>Внести в Положение об осуществлении муниципального жилищного контроля на территории муниципального округа Тазовский район Ямало-Ненецкого автономного округа, утвержденное решением Думы Тазовского района от 08 сентября 2021 года № 12-4-75 «Об утверждении Положения об осуществлении муниципального жилищного контроля на территории муниципального округа Тазовский район Ямало-Ненецкого автономного округа»</w:t>
      </w:r>
      <w:r w:rsidRPr="00AA28C0">
        <w:rPr>
          <w:rFonts w:ascii="Calibri" w:eastAsia="Times New Roman" w:hAnsi="Calibri" w:cs="Times New Roman"/>
          <w:sz w:val="22"/>
          <w:lang w:eastAsia="ru-RU"/>
        </w:rPr>
        <w:t xml:space="preserve"> </w:t>
      </w:r>
      <w:r w:rsidRPr="00AA28C0">
        <w:rPr>
          <w:rFonts w:eastAsia="Calibri" w:cs="Times New Roman"/>
          <w:sz w:val="26"/>
          <w:szCs w:val="26"/>
        </w:rPr>
        <w:t>изменения, изложив в новой редакции согласно приложению к настоящему решению.</w:t>
      </w:r>
      <w:proofErr w:type="gramEnd"/>
    </w:p>
    <w:p w:rsidR="00AA28C0" w:rsidRPr="00AA28C0" w:rsidRDefault="00AA28C0" w:rsidP="00AA28C0">
      <w:pPr>
        <w:widowControl/>
        <w:ind w:firstLine="851"/>
        <w:rPr>
          <w:rFonts w:ascii="Times New Roman" w:eastAsia="Times New Roman" w:hAnsi="Times New Roman" w:cs="Times New Roman"/>
          <w:sz w:val="26"/>
          <w:szCs w:val="26"/>
          <w:lang w:eastAsia="ru-RU"/>
        </w:rPr>
      </w:pPr>
      <w:r w:rsidRPr="00AA28C0">
        <w:rPr>
          <w:rFonts w:ascii="Times New Roman" w:eastAsia="Times New Roman" w:hAnsi="Times New Roman" w:cs="Times New Roman"/>
          <w:sz w:val="26"/>
          <w:szCs w:val="26"/>
          <w:lang w:eastAsia="ru-RU"/>
        </w:rPr>
        <w:t xml:space="preserve">2. </w:t>
      </w:r>
      <w:r w:rsidRPr="00AA28C0">
        <w:rPr>
          <w:rFonts w:eastAsia="Calibri" w:cs="Times New Roman"/>
          <w:sz w:val="26"/>
          <w:szCs w:val="26"/>
        </w:rPr>
        <w:t>Опубликовать настоящее решение в районной общественно-политической газете «Советское Заполярье».</w:t>
      </w:r>
      <w:r w:rsidRPr="00AA28C0">
        <w:rPr>
          <w:rFonts w:ascii="Times New Roman" w:eastAsia="Times New Roman" w:hAnsi="Times New Roman" w:cs="Times New Roman"/>
          <w:sz w:val="26"/>
          <w:szCs w:val="26"/>
          <w:lang w:eastAsia="ru-RU"/>
        </w:rPr>
        <w:t xml:space="preserve"> </w:t>
      </w:r>
    </w:p>
    <w:p w:rsidR="00AA28C0" w:rsidRPr="00AA28C0" w:rsidRDefault="00AA28C0" w:rsidP="00AA28C0">
      <w:pPr>
        <w:widowControl/>
        <w:ind w:firstLine="851"/>
        <w:rPr>
          <w:rFonts w:eastAsia="Calibri" w:cs="Times New Roman"/>
          <w:sz w:val="26"/>
          <w:szCs w:val="26"/>
        </w:rPr>
      </w:pPr>
      <w:r w:rsidRPr="00AA28C0">
        <w:rPr>
          <w:rFonts w:ascii="Times New Roman" w:eastAsia="Times New Roman" w:hAnsi="Times New Roman" w:cs="Times New Roman"/>
          <w:sz w:val="26"/>
          <w:szCs w:val="26"/>
          <w:lang w:eastAsia="ru-RU"/>
        </w:rPr>
        <w:t xml:space="preserve">3. </w:t>
      </w:r>
      <w:r w:rsidRPr="00AA28C0">
        <w:rPr>
          <w:rFonts w:eastAsia="Calibri" w:cs="Times New Roman"/>
          <w:sz w:val="26"/>
          <w:szCs w:val="26"/>
        </w:rPr>
        <w:t>Настоящее решение вступает в силу со дня его официального опубликования.</w:t>
      </w:r>
    </w:p>
    <w:p w:rsidR="00AA28C0" w:rsidRPr="00AA28C0" w:rsidRDefault="00AA28C0" w:rsidP="00AA28C0">
      <w:pPr>
        <w:widowControl/>
        <w:ind w:firstLine="0"/>
        <w:rPr>
          <w:rFonts w:ascii="Times New Roman" w:eastAsia="Times New Roman" w:hAnsi="Times New Roman" w:cs="Times New Roman"/>
          <w:sz w:val="26"/>
          <w:szCs w:val="26"/>
          <w:lang w:eastAsia="ru-RU"/>
        </w:rPr>
      </w:pPr>
    </w:p>
    <w:p w:rsidR="00AA28C0" w:rsidRPr="00AA28C0" w:rsidRDefault="00AA28C0" w:rsidP="00AA28C0">
      <w:pPr>
        <w:widowControl/>
        <w:ind w:firstLine="0"/>
        <w:rPr>
          <w:rFonts w:ascii="Times New Roman" w:eastAsia="Times New Roman" w:hAnsi="Times New Roman" w:cs="Times New Roman"/>
          <w:sz w:val="26"/>
          <w:szCs w:val="26"/>
          <w:lang w:eastAsia="ru-RU"/>
        </w:rPr>
      </w:pPr>
    </w:p>
    <w:p w:rsidR="00AA28C0" w:rsidRPr="00AA28C0" w:rsidRDefault="00AA28C0" w:rsidP="00AA28C0">
      <w:pPr>
        <w:widowControl/>
        <w:ind w:firstLine="0"/>
        <w:rPr>
          <w:rFonts w:ascii="Times New Roman" w:eastAsia="Times New Roman" w:hAnsi="Times New Roman" w:cs="Times New Roman"/>
          <w:sz w:val="26"/>
          <w:szCs w:val="26"/>
          <w:lang w:eastAsia="ru-RU"/>
        </w:rPr>
      </w:pPr>
    </w:p>
    <w:p w:rsidR="00AA28C0" w:rsidRPr="00AA28C0" w:rsidRDefault="00AA28C0" w:rsidP="00AA28C0">
      <w:pPr>
        <w:widowControl/>
        <w:ind w:firstLine="0"/>
        <w:rPr>
          <w:rFonts w:eastAsia="Times New Roman" w:cs="Times New Roman"/>
          <w:sz w:val="26"/>
          <w:szCs w:val="26"/>
          <w:lang w:eastAsia="ru-RU"/>
        </w:rPr>
      </w:pPr>
      <w:r w:rsidRPr="00AA28C0">
        <w:rPr>
          <w:rFonts w:eastAsia="Times New Roman" w:cs="Times New Roman"/>
          <w:sz w:val="26"/>
          <w:szCs w:val="26"/>
          <w:lang w:eastAsia="ru-RU"/>
        </w:rPr>
        <w:t>Заместитель</w:t>
      </w:r>
      <w:r w:rsidRPr="00AA28C0">
        <w:rPr>
          <w:rFonts w:eastAsia="Times New Roman" w:cs="Times New Roman"/>
          <w:spacing w:val="-3"/>
          <w:sz w:val="26"/>
          <w:szCs w:val="26"/>
          <w:lang w:eastAsia="ru-RU"/>
        </w:rPr>
        <w:t xml:space="preserve"> </w:t>
      </w:r>
      <w:r w:rsidRPr="00AA28C0">
        <w:rPr>
          <w:rFonts w:eastAsia="Times New Roman" w:cs="Times New Roman"/>
          <w:sz w:val="26"/>
          <w:szCs w:val="26"/>
          <w:lang w:eastAsia="ru-RU"/>
        </w:rPr>
        <w:t>председателя</w:t>
      </w:r>
    </w:p>
    <w:p w:rsidR="00AA28C0" w:rsidRPr="00AA28C0" w:rsidRDefault="00AA28C0" w:rsidP="00AA28C0">
      <w:pPr>
        <w:widowControl/>
        <w:tabs>
          <w:tab w:val="left" w:pos="8044"/>
        </w:tabs>
        <w:ind w:firstLine="0"/>
        <w:rPr>
          <w:rFonts w:eastAsia="Times New Roman" w:cs="Times New Roman"/>
          <w:sz w:val="26"/>
          <w:szCs w:val="26"/>
          <w:lang w:eastAsia="ru-RU"/>
        </w:rPr>
      </w:pPr>
      <w:r w:rsidRPr="00AA28C0">
        <w:rPr>
          <w:rFonts w:eastAsia="Times New Roman" w:cs="Times New Roman"/>
          <w:sz w:val="26"/>
          <w:szCs w:val="26"/>
          <w:lang w:eastAsia="ru-RU"/>
        </w:rPr>
        <w:t>Думы</w:t>
      </w:r>
      <w:r w:rsidRPr="00AA28C0">
        <w:rPr>
          <w:rFonts w:eastAsia="Times New Roman" w:cs="Times New Roman"/>
          <w:spacing w:val="-2"/>
          <w:sz w:val="26"/>
          <w:szCs w:val="26"/>
          <w:lang w:eastAsia="ru-RU"/>
        </w:rPr>
        <w:t xml:space="preserve"> </w:t>
      </w:r>
      <w:r w:rsidRPr="00AA28C0">
        <w:rPr>
          <w:rFonts w:eastAsia="Times New Roman" w:cs="Times New Roman"/>
          <w:sz w:val="26"/>
          <w:szCs w:val="26"/>
          <w:lang w:eastAsia="ru-RU"/>
        </w:rPr>
        <w:t>Тазовского</w:t>
      </w:r>
      <w:r w:rsidRPr="00AA28C0">
        <w:rPr>
          <w:rFonts w:eastAsia="Times New Roman" w:cs="Times New Roman"/>
          <w:spacing w:val="-3"/>
          <w:sz w:val="26"/>
          <w:szCs w:val="26"/>
          <w:lang w:eastAsia="ru-RU"/>
        </w:rPr>
        <w:t xml:space="preserve"> </w:t>
      </w:r>
      <w:r w:rsidRPr="00AA28C0">
        <w:rPr>
          <w:rFonts w:eastAsia="Times New Roman" w:cs="Times New Roman"/>
          <w:sz w:val="26"/>
          <w:szCs w:val="26"/>
          <w:lang w:eastAsia="ru-RU"/>
        </w:rPr>
        <w:t>района                                                                               В.А.</w:t>
      </w:r>
      <w:r w:rsidRPr="00AA28C0">
        <w:rPr>
          <w:rFonts w:eastAsia="Times New Roman" w:cs="Times New Roman"/>
          <w:spacing w:val="-1"/>
          <w:sz w:val="26"/>
          <w:szCs w:val="26"/>
          <w:lang w:eastAsia="ru-RU"/>
        </w:rPr>
        <w:t xml:space="preserve"> </w:t>
      </w:r>
      <w:r w:rsidRPr="00AA28C0">
        <w:rPr>
          <w:rFonts w:eastAsia="Times New Roman" w:cs="Times New Roman"/>
          <w:sz w:val="26"/>
          <w:szCs w:val="26"/>
          <w:lang w:eastAsia="ru-RU"/>
        </w:rPr>
        <w:t>Четвертков</w:t>
      </w:r>
    </w:p>
    <w:p w:rsidR="00AA28C0" w:rsidRPr="00AA28C0" w:rsidRDefault="00AA28C0" w:rsidP="00AA28C0">
      <w:pPr>
        <w:widowControl/>
        <w:ind w:firstLine="0"/>
        <w:rPr>
          <w:rFonts w:ascii="Times New Roman" w:eastAsia="Times New Roman" w:hAnsi="Times New Roman" w:cs="Times New Roman"/>
          <w:b/>
          <w:sz w:val="26"/>
          <w:szCs w:val="26"/>
          <w:lang w:eastAsia="ru-RU"/>
        </w:rPr>
      </w:pPr>
    </w:p>
    <w:p w:rsidR="00AA28C0" w:rsidRPr="00AA28C0" w:rsidRDefault="00AA28C0" w:rsidP="00AA28C0">
      <w:pPr>
        <w:widowControl/>
        <w:ind w:firstLine="0"/>
        <w:rPr>
          <w:rFonts w:ascii="Times New Roman" w:eastAsia="Times New Roman" w:hAnsi="Times New Roman" w:cs="Times New Roman"/>
          <w:b/>
          <w:sz w:val="26"/>
          <w:szCs w:val="26"/>
          <w:lang w:eastAsia="ru-RU"/>
        </w:rPr>
      </w:pPr>
    </w:p>
    <w:p w:rsidR="00AA28C0" w:rsidRPr="00AA28C0" w:rsidRDefault="00AA28C0" w:rsidP="00AA28C0">
      <w:pPr>
        <w:widowControl/>
        <w:ind w:firstLine="0"/>
        <w:rPr>
          <w:rFonts w:ascii="Times New Roman" w:eastAsia="Times New Roman" w:hAnsi="Times New Roman" w:cs="Times New Roman"/>
          <w:b/>
          <w:sz w:val="26"/>
          <w:szCs w:val="26"/>
          <w:lang w:eastAsia="ru-RU"/>
        </w:rPr>
      </w:pPr>
    </w:p>
    <w:p w:rsidR="00AA28C0" w:rsidRPr="00AA28C0" w:rsidRDefault="00AA28C0" w:rsidP="00AA28C0">
      <w:pPr>
        <w:widowControl/>
        <w:ind w:firstLine="0"/>
        <w:rPr>
          <w:rFonts w:ascii="Times New Roman" w:eastAsia="Times New Roman" w:hAnsi="Times New Roman" w:cs="Times New Roman"/>
          <w:sz w:val="26"/>
          <w:szCs w:val="26"/>
          <w:lang w:eastAsia="ru-RU"/>
        </w:rPr>
      </w:pPr>
      <w:r w:rsidRPr="00AA28C0">
        <w:rPr>
          <w:rFonts w:ascii="Times New Roman" w:eastAsia="Times New Roman" w:hAnsi="Times New Roman" w:cs="Times New Roman"/>
          <w:sz w:val="26"/>
          <w:szCs w:val="26"/>
          <w:lang w:eastAsia="ru-RU"/>
        </w:rPr>
        <w:t xml:space="preserve">Глава Тазовского района                                                                               В.П. </w:t>
      </w:r>
      <w:proofErr w:type="spellStart"/>
      <w:r w:rsidRPr="00AA28C0">
        <w:rPr>
          <w:rFonts w:ascii="Times New Roman" w:eastAsia="Times New Roman" w:hAnsi="Times New Roman" w:cs="Times New Roman"/>
          <w:sz w:val="26"/>
          <w:szCs w:val="26"/>
          <w:lang w:eastAsia="ru-RU"/>
        </w:rPr>
        <w:t>Паршаков</w:t>
      </w:r>
      <w:proofErr w:type="spellEnd"/>
    </w:p>
    <w:p w:rsidR="00AA28C0" w:rsidRDefault="00AA28C0" w:rsidP="00580030">
      <w:pPr>
        <w:pStyle w:val="ConsPlusNormal"/>
        <w:ind w:left="4820"/>
        <w:jc w:val="center"/>
        <w:rPr>
          <w:rFonts w:ascii="PT Astra Serif" w:hAnsi="PT Astra Serif" w:cs="Times New Roman"/>
          <w:caps/>
          <w:sz w:val="28"/>
          <w:szCs w:val="28"/>
        </w:rPr>
      </w:pPr>
      <w:bookmarkStart w:id="0" w:name="_GoBack"/>
      <w:bookmarkEnd w:id="0"/>
    </w:p>
    <w:p w:rsidR="00AA28C0" w:rsidRDefault="00AA28C0" w:rsidP="00580030">
      <w:pPr>
        <w:pStyle w:val="ConsPlusNormal"/>
        <w:ind w:left="4820"/>
        <w:jc w:val="center"/>
        <w:rPr>
          <w:rFonts w:ascii="PT Astra Serif" w:hAnsi="PT Astra Serif" w:cs="Times New Roman"/>
          <w:caps/>
          <w:sz w:val="28"/>
          <w:szCs w:val="28"/>
        </w:rPr>
      </w:pPr>
    </w:p>
    <w:p w:rsidR="00E15A9C" w:rsidRPr="001639C3" w:rsidRDefault="00E15A9C" w:rsidP="00580030">
      <w:pPr>
        <w:pStyle w:val="ConsPlusNormal"/>
        <w:ind w:left="4820"/>
        <w:jc w:val="center"/>
        <w:rPr>
          <w:rFonts w:ascii="PT Astra Serif" w:hAnsi="PT Astra Serif" w:cs="Times New Roman"/>
          <w:caps/>
          <w:sz w:val="28"/>
          <w:szCs w:val="28"/>
        </w:rPr>
      </w:pPr>
      <w:r w:rsidRPr="001639C3">
        <w:rPr>
          <w:rFonts w:ascii="PT Astra Serif" w:hAnsi="PT Astra Serif" w:cs="Times New Roman"/>
          <w:caps/>
          <w:sz w:val="28"/>
          <w:szCs w:val="28"/>
        </w:rPr>
        <w:t>Утверждено</w:t>
      </w:r>
    </w:p>
    <w:p w:rsidR="00E15A9C" w:rsidRPr="001639C3" w:rsidRDefault="00E15A9C" w:rsidP="00580030">
      <w:pPr>
        <w:pStyle w:val="ConsPlusNormal"/>
        <w:ind w:left="4820"/>
        <w:jc w:val="center"/>
        <w:rPr>
          <w:rFonts w:ascii="PT Astra Serif" w:hAnsi="PT Astra Serif" w:cs="Times New Roman"/>
          <w:sz w:val="28"/>
          <w:szCs w:val="28"/>
        </w:rPr>
      </w:pPr>
      <w:r w:rsidRPr="001639C3">
        <w:rPr>
          <w:rFonts w:ascii="PT Astra Serif" w:hAnsi="PT Astra Serif" w:cs="Times New Roman"/>
          <w:sz w:val="28"/>
          <w:szCs w:val="28"/>
        </w:rPr>
        <w:t xml:space="preserve">решением </w:t>
      </w:r>
      <w:r w:rsidR="003C69BF">
        <w:rPr>
          <w:rFonts w:ascii="PT Astra Serif" w:hAnsi="PT Astra Serif" w:cs="Times New Roman"/>
          <w:sz w:val="28"/>
          <w:szCs w:val="28"/>
        </w:rPr>
        <w:t>Думы Тазовского района</w:t>
      </w:r>
    </w:p>
    <w:p w:rsidR="00E15A9C" w:rsidRPr="001639C3" w:rsidRDefault="00580030" w:rsidP="00580030">
      <w:pPr>
        <w:pStyle w:val="ConsPlusNormal"/>
        <w:ind w:left="4820"/>
        <w:jc w:val="center"/>
        <w:rPr>
          <w:rFonts w:ascii="PT Astra Serif" w:hAnsi="PT Astra Serif" w:cs="Times New Roman"/>
          <w:sz w:val="28"/>
          <w:szCs w:val="28"/>
        </w:rPr>
      </w:pPr>
      <w:r w:rsidRPr="00580030">
        <w:rPr>
          <w:rFonts w:ascii="PT Astra Serif" w:hAnsi="PT Astra Serif" w:cs="Times New Roman"/>
          <w:sz w:val="28"/>
          <w:szCs w:val="28"/>
        </w:rPr>
        <w:t>22 декабря 2021 года № 16-5-107</w:t>
      </w:r>
    </w:p>
    <w:p w:rsidR="00E15A9C" w:rsidRPr="00666DF6" w:rsidRDefault="00E15A9C" w:rsidP="00E15A9C">
      <w:pPr>
        <w:pStyle w:val="ConsPlusNormal"/>
        <w:jc w:val="both"/>
        <w:rPr>
          <w:rFonts w:ascii="PT Astra Serif" w:hAnsi="PT Astra Serif" w:cs="Times New Roman"/>
          <w:sz w:val="24"/>
          <w:szCs w:val="24"/>
        </w:rPr>
      </w:pPr>
    </w:p>
    <w:p w:rsidR="003C69BF" w:rsidRDefault="003C69BF" w:rsidP="00E15A9C">
      <w:pPr>
        <w:pStyle w:val="ConsPlusNormal"/>
        <w:widowControl/>
        <w:jc w:val="center"/>
        <w:rPr>
          <w:rFonts w:ascii="PT Astra Serif" w:hAnsi="PT Astra Serif" w:cs="Times New Roman"/>
          <w:b/>
          <w:sz w:val="24"/>
          <w:szCs w:val="24"/>
        </w:rPr>
      </w:pPr>
    </w:p>
    <w:p w:rsidR="0003184E" w:rsidRPr="00DD186E" w:rsidRDefault="0003184E" w:rsidP="0003184E">
      <w:pPr>
        <w:pStyle w:val="af7"/>
        <w:ind w:firstLine="851"/>
        <w:jc w:val="center"/>
        <w:rPr>
          <w:rFonts w:ascii="PT Astra Serif" w:hAnsi="PT Astra Serif"/>
          <w:b/>
          <w:sz w:val="28"/>
          <w:szCs w:val="28"/>
        </w:rPr>
      </w:pPr>
      <w:r>
        <w:rPr>
          <w:rFonts w:ascii="PT Astra Serif" w:hAnsi="PT Astra Serif"/>
          <w:b/>
          <w:sz w:val="28"/>
          <w:szCs w:val="28"/>
        </w:rPr>
        <w:t>Изменение</w:t>
      </w:r>
      <w:r w:rsidR="003012C9">
        <w:rPr>
          <w:rFonts w:ascii="PT Astra Serif" w:hAnsi="PT Astra Serif"/>
          <w:b/>
          <w:sz w:val="28"/>
          <w:szCs w:val="28"/>
        </w:rPr>
        <w:t>,</w:t>
      </w:r>
      <w:r>
        <w:rPr>
          <w:rFonts w:ascii="PT Astra Serif" w:hAnsi="PT Astra Serif"/>
          <w:b/>
          <w:sz w:val="28"/>
          <w:szCs w:val="28"/>
        </w:rPr>
        <w:t xml:space="preserve"> которое вносится в Положение </w:t>
      </w:r>
      <w:r w:rsidRPr="00DD186E">
        <w:rPr>
          <w:rFonts w:ascii="PT Astra Serif" w:hAnsi="PT Astra Serif"/>
          <w:b/>
          <w:sz w:val="28"/>
          <w:szCs w:val="28"/>
        </w:rPr>
        <w:t>об осуществлении муниципального</w:t>
      </w:r>
      <w:r>
        <w:rPr>
          <w:rFonts w:ascii="PT Astra Serif" w:hAnsi="PT Astra Serif"/>
          <w:b/>
          <w:sz w:val="28"/>
          <w:szCs w:val="28"/>
        </w:rPr>
        <w:t xml:space="preserve"> жилищного</w:t>
      </w:r>
      <w:r w:rsidRPr="00DD186E">
        <w:rPr>
          <w:rFonts w:ascii="PT Astra Serif" w:hAnsi="PT Astra Serif"/>
          <w:b/>
          <w:sz w:val="28"/>
          <w:szCs w:val="28"/>
        </w:rPr>
        <w:t xml:space="preserve"> контроля на территории </w:t>
      </w:r>
      <w:r>
        <w:rPr>
          <w:rFonts w:ascii="PT Astra Serif" w:hAnsi="PT Astra Serif"/>
          <w:b/>
          <w:sz w:val="28"/>
          <w:szCs w:val="28"/>
        </w:rPr>
        <w:t>муниципального округа Тазовский район Ямало-Ненецкого автономного округа</w:t>
      </w:r>
    </w:p>
    <w:p w:rsidR="0003184E" w:rsidRDefault="0003184E" w:rsidP="0003184E">
      <w:pPr>
        <w:pStyle w:val="af7"/>
        <w:rPr>
          <w:rFonts w:ascii="PT Astra Serif" w:hAnsi="PT Astra Serif"/>
          <w:b/>
          <w:sz w:val="28"/>
          <w:szCs w:val="28"/>
        </w:rPr>
      </w:pPr>
    </w:p>
    <w:p w:rsidR="0003184E" w:rsidRDefault="0003184E" w:rsidP="0003184E">
      <w:pPr>
        <w:pStyle w:val="af7"/>
        <w:rPr>
          <w:rFonts w:ascii="PT Astra Serif" w:hAnsi="PT Astra Serif"/>
          <w:b/>
          <w:sz w:val="28"/>
          <w:szCs w:val="28"/>
        </w:rPr>
      </w:pPr>
    </w:p>
    <w:p w:rsidR="0003184E" w:rsidRPr="00884FA0" w:rsidRDefault="0003184E" w:rsidP="003012C9">
      <w:pPr>
        <w:pStyle w:val="af7"/>
        <w:ind w:firstLine="709"/>
        <w:jc w:val="both"/>
        <w:rPr>
          <w:rFonts w:ascii="PT Astra Serif" w:hAnsi="PT Astra Serif"/>
          <w:sz w:val="28"/>
          <w:szCs w:val="28"/>
        </w:rPr>
      </w:pPr>
      <w:r w:rsidRPr="00884FA0">
        <w:rPr>
          <w:rFonts w:ascii="PT Astra Serif" w:hAnsi="PT Astra Serif"/>
          <w:sz w:val="28"/>
          <w:szCs w:val="28"/>
        </w:rPr>
        <w:t>Положение об осуществлении муниципального</w:t>
      </w:r>
      <w:r>
        <w:rPr>
          <w:rFonts w:ascii="PT Astra Serif" w:hAnsi="PT Astra Serif"/>
          <w:sz w:val="28"/>
          <w:szCs w:val="28"/>
        </w:rPr>
        <w:t xml:space="preserve"> жилищного контроля </w:t>
      </w:r>
      <w:r w:rsidR="00C60792">
        <w:rPr>
          <w:rFonts w:ascii="PT Astra Serif" w:hAnsi="PT Astra Serif"/>
          <w:sz w:val="28"/>
          <w:szCs w:val="28"/>
        </w:rPr>
        <w:t xml:space="preserve">        </w:t>
      </w:r>
      <w:r w:rsidRPr="00884FA0">
        <w:rPr>
          <w:rFonts w:ascii="PT Astra Serif" w:hAnsi="PT Astra Serif"/>
          <w:sz w:val="28"/>
          <w:szCs w:val="28"/>
        </w:rPr>
        <w:t>на территории муниципального округа Тазовский район</w:t>
      </w:r>
      <w:r>
        <w:rPr>
          <w:rFonts w:ascii="PT Astra Serif" w:hAnsi="PT Astra Serif"/>
          <w:sz w:val="28"/>
          <w:szCs w:val="28"/>
        </w:rPr>
        <w:t xml:space="preserve"> </w:t>
      </w:r>
      <w:r w:rsidRPr="00884FA0">
        <w:rPr>
          <w:rFonts w:ascii="PT Astra Serif" w:hAnsi="PT Astra Serif"/>
          <w:sz w:val="28"/>
          <w:szCs w:val="28"/>
        </w:rPr>
        <w:t>Ямало-Ненецкого автономного округа изложить в след</w:t>
      </w:r>
      <w:r>
        <w:rPr>
          <w:rFonts w:ascii="PT Astra Serif" w:hAnsi="PT Astra Serif"/>
          <w:sz w:val="28"/>
          <w:szCs w:val="28"/>
        </w:rPr>
        <w:t>ующей редакции</w:t>
      </w:r>
      <w:r w:rsidRPr="00884FA0">
        <w:rPr>
          <w:rFonts w:ascii="PT Astra Serif" w:hAnsi="PT Astra Serif"/>
          <w:sz w:val="28"/>
          <w:szCs w:val="28"/>
        </w:rPr>
        <w:t>:</w:t>
      </w:r>
    </w:p>
    <w:p w:rsidR="0003184E" w:rsidRDefault="0003184E" w:rsidP="0003184E">
      <w:pPr>
        <w:pStyle w:val="af7"/>
        <w:rPr>
          <w:rFonts w:ascii="PT Astra Serif" w:hAnsi="PT Astra Serif"/>
          <w:b/>
          <w:sz w:val="28"/>
          <w:szCs w:val="28"/>
        </w:rPr>
      </w:pPr>
    </w:p>
    <w:p w:rsidR="003C69BF" w:rsidRPr="00DD186E" w:rsidRDefault="0003184E" w:rsidP="0003184E">
      <w:pPr>
        <w:pStyle w:val="af7"/>
        <w:ind w:firstLine="851"/>
        <w:jc w:val="center"/>
        <w:rPr>
          <w:rFonts w:ascii="PT Astra Serif" w:hAnsi="PT Astra Serif"/>
          <w:b/>
          <w:sz w:val="28"/>
          <w:szCs w:val="28"/>
        </w:rPr>
      </w:pPr>
      <w:r w:rsidRPr="00057E9C">
        <w:rPr>
          <w:rFonts w:ascii="PT Astra Serif" w:hAnsi="PT Astra Serif"/>
          <w:sz w:val="28"/>
          <w:szCs w:val="28"/>
        </w:rPr>
        <w:t>«</w:t>
      </w:r>
      <w:r>
        <w:rPr>
          <w:rFonts w:ascii="PT Astra Serif" w:hAnsi="PT Astra Serif"/>
          <w:b/>
          <w:sz w:val="28"/>
          <w:szCs w:val="28"/>
        </w:rPr>
        <w:t xml:space="preserve">Положение </w:t>
      </w:r>
      <w:r w:rsidRPr="00DD186E">
        <w:rPr>
          <w:rFonts w:ascii="PT Astra Serif" w:hAnsi="PT Astra Serif"/>
          <w:b/>
          <w:sz w:val="28"/>
          <w:szCs w:val="28"/>
        </w:rPr>
        <w:t>об осуществлении муниципального</w:t>
      </w:r>
      <w:r>
        <w:rPr>
          <w:rFonts w:ascii="PT Astra Serif" w:hAnsi="PT Astra Serif"/>
          <w:b/>
          <w:sz w:val="28"/>
          <w:szCs w:val="28"/>
        </w:rPr>
        <w:t xml:space="preserve"> жилищного</w:t>
      </w:r>
      <w:r w:rsidRPr="00DD186E">
        <w:rPr>
          <w:rFonts w:ascii="PT Astra Serif" w:hAnsi="PT Astra Serif"/>
          <w:b/>
          <w:sz w:val="28"/>
          <w:szCs w:val="28"/>
        </w:rPr>
        <w:t xml:space="preserve"> контроля на территории </w:t>
      </w:r>
      <w:r>
        <w:rPr>
          <w:rFonts w:ascii="PT Astra Serif" w:hAnsi="PT Astra Serif"/>
          <w:b/>
          <w:sz w:val="28"/>
          <w:szCs w:val="28"/>
        </w:rPr>
        <w:t>муниципального округа Тазовский район Ямало-Ненецкого автономного округа</w:t>
      </w:r>
    </w:p>
    <w:p w:rsidR="00E15A9C" w:rsidRPr="00666DF6" w:rsidRDefault="00E15A9C" w:rsidP="00E15A9C">
      <w:pPr>
        <w:pStyle w:val="ConsPlusNormal"/>
        <w:widowControl/>
        <w:jc w:val="center"/>
        <w:rPr>
          <w:rFonts w:ascii="PT Astra Serif" w:hAnsi="PT Astra Serif" w:cs="Times New Roman"/>
          <w:b/>
          <w:sz w:val="24"/>
          <w:szCs w:val="24"/>
        </w:rPr>
      </w:pPr>
    </w:p>
    <w:p w:rsidR="00E15A9C" w:rsidRPr="003C69BF" w:rsidRDefault="00E15A9C" w:rsidP="00E15A9C">
      <w:pPr>
        <w:pStyle w:val="ConsPlusNormal"/>
        <w:widowControl/>
        <w:jc w:val="center"/>
        <w:rPr>
          <w:rFonts w:ascii="PT Astra Serif" w:hAnsi="PT Astra Serif" w:cs="Times New Roman"/>
          <w:b/>
          <w:sz w:val="28"/>
          <w:szCs w:val="28"/>
        </w:rPr>
      </w:pPr>
      <w:r w:rsidRPr="003C69BF">
        <w:rPr>
          <w:rFonts w:ascii="PT Astra Serif" w:hAnsi="PT Astra Serif" w:cs="Times New Roman"/>
          <w:b/>
          <w:sz w:val="28"/>
          <w:szCs w:val="28"/>
        </w:rPr>
        <w:t>I. Общие положения</w:t>
      </w:r>
    </w:p>
    <w:p w:rsidR="00E15A9C" w:rsidRPr="003C69BF" w:rsidRDefault="00E15A9C" w:rsidP="0034114D">
      <w:pPr>
        <w:rPr>
          <w:sz w:val="28"/>
          <w:szCs w:val="28"/>
        </w:rPr>
      </w:pPr>
    </w:p>
    <w:p w:rsidR="00501618" w:rsidRPr="003C69BF" w:rsidRDefault="00501618" w:rsidP="0034114D">
      <w:pPr>
        <w:rPr>
          <w:sz w:val="28"/>
          <w:szCs w:val="28"/>
        </w:rPr>
      </w:pPr>
      <w:r w:rsidRPr="003C69BF">
        <w:rPr>
          <w:sz w:val="28"/>
          <w:szCs w:val="28"/>
        </w:rPr>
        <w:t xml:space="preserve">Положение об осуществлении муниципального жилищного контроля </w:t>
      </w:r>
      <w:r w:rsidR="003C69BF" w:rsidRPr="003C69BF">
        <w:rPr>
          <w:color w:val="000000" w:themeColor="text1"/>
          <w:sz w:val="28"/>
          <w:szCs w:val="28"/>
        </w:rPr>
        <w:t>территории муниципального округа Тазовский район Ямало-Ненецкого автономного округа</w:t>
      </w:r>
      <w:r w:rsidR="000A626E">
        <w:rPr>
          <w:sz w:val="28"/>
          <w:szCs w:val="28"/>
        </w:rPr>
        <w:t xml:space="preserve"> </w:t>
      </w:r>
      <w:r w:rsidR="0086236A" w:rsidRPr="003C69BF">
        <w:rPr>
          <w:sz w:val="28"/>
          <w:szCs w:val="28"/>
        </w:rPr>
        <w:t xml:space="preserve">(далее - Положение) </w:t>
      </w:r>
      <w:r w:rsidR="00670B5B" w:rsidRPr="003C69BF">
        <w:rPr>
          <w:sz w:val="28"/>
          <w:szCs w:val="28"/>
        </w:rPr>
        <w:t>разработан</w:t>
      </w:r>
      <w:r w:rsidRPr="003C69BF">
        <w:rPr>
          <w:sz w:val="28"/>
          <w:szCs w:val="28"/>
        </w:rPr>
        <w:t>о в целях повышения результативности осуществления муниципальной функции и определяет сроки, требования, условия исполнения и последовательность действий (административных процедур) при осуществлении полномочий по исп</w:t>
      </w:r>
      <w:r w:rsidR="00BE0FAC">
        <w:rPr>
          <w:sz w:val="28"/>
          <w:szCs w:val="28"/>
        </w:rPr>
        <w:t>олнению муниципального контроля.</w:t>
      </w:r>
      <w:r w:rsidRPr="003C69BF">
        <w:rPr>
          <w:sz w:val="28"/>
          <w:szCs w:val="28"/>
        </w:rPr>
        <w:t xml:space="preserve"> </w:t>
      </w:r>
    </w:p>
    <w:p w:rsidR="000932B2" w:rsidRPr="003C69BF" w:rsidRDefault="000932B2" w:rsidP="000932B2">
      <w:pPr>
        <w:rPr>
          <w:rFonts w:cs="Times New Roman"/>
          <w:sz w:val="28"/>
          <w:szCs w:val="28"/>
        </w:rPr>
      </w:pPr>
      <w:r w:rsidRPr="003C69BF">
        <w:rPr>
          <w:rFonts w:cs="Times New Roman"/>
          <w:sz w:val="28"/>
          <w:szCs w:val="28"/>
        </w:rPr>
        <w:t xml:space="preserve">Организация и осуществление муниципального жилищного контроля </w:t>
      </w:r>
      <w:r w:rsidR="00C60792">
        <w:rPr>
          <w:rFonts w:cs="Times New Roman"/>
          <w:sz w:val="28"/>
          <w:szCs w:val="28"/>
        </w:rPr>
        <w:t xml:space="preserve">        </w:t>
      </w:r>
      <w:r w:rsidRPr="003C69BF">
        <w:rPr>
          <w:sz w:val="28"/>
          <w:szCs w:val="28"/>
        </w:rPr>
        <w:t xml:space="preserve">на территории </w:t>
      </w:r>
      <w:r w:rsidR="00BE0FAC" w:rsidRPr="003C69BF">
        <w:rPr>
          <w:color w:val="000000" w:themeColor="text1"/>
          <w:sz w:val="28"/>
          <w:szCs w:val="28"/>
        </w:rPr>
        <w:t>муниципального округа Тазовский район Ямало-Ненецкого автономного округа</w:t>
      </w:r>
      <w:r w:rsidR="00BE0FAC" w:rsidRPr="003C69BF">
        <w:rPr>
          <w:rFonts w:cs="Times New Roman"/>
          <w:sz w:val="28"/>
          <w:szCs w:val="28"/>
        </w:rPr>
        <w:t xml:space="preserve"> </w:t>
      </w:r>
      <w:r w:rsidRPr="003C69BF">
        <w:rPr>
          <w:rFonts w:cs="Times New Roman"/>
          <w:sz w:val="28"/>
          <w:szCs w:val="28"/>
        </w:rPr>
        <w:t>регулируется Федеральным законом от 31.07.2020 № 248-ФЗ «О государственном контроле (надзоре) и муниципальном контроле в Российской Федерации»</w:t>
      </w:r>
      <w:r w:rsidRPr="003C69BF">
        <w:rPr>
          <w:sz w:val="28"/>
          <w:szCs w:val="28"/>
        </w:rPr>
        <w:t xml:space="preserve"> (далее - Федеральный закон от 31.07.2020 №248-ФЗ</w:t>
      </w:r>
      <w:r w:rsidR="003012C9">
        <w:rPr>
          <w:sz w:val="28"/>
          <w:szCs w:val="28"/>
        </w:rPr>
        <w:t>, муниципальное образование</w:t>
      </w:r>
      <w:r w:rsidRPr="003C69BF">
        <w:rPr>
          <w:sz w:val="28"/>
          <w:szCs w:val="28"/>
        </w:rPr>
        <w:t>)</w:t>
      </w:r>
      <w:r w:rsidRPr="003C69BF">
        <w:rPr>
          <w:rFonts w:cs="Times New Roman"/>
          <w:sz w:val="28"/>
          <w:szCs w:val="28"/>
        </w:rPr>
        <w:t xml:space="preserve">. </w:t>
      </w:r>
    </w:p>
    <w:p w:rsidR="00C60792" w:rsidRDefault="002D304A" w:rsidP="009C210A">
      <w:pPr>
        <w:rPr>
          <w:rFonts w:cs="Times New Roman"/>
          <w:sz w:val="28"/>
          <w:szCs w:val="28"/>
        </w:rPr>
      </w:pPr>
      <w:r w:rsidRPr="003C69BF">
        <w:rPr>
          <w:sz w:val="28"/>
          <w:szCs w:val="28"/>
        </w:rPr>
        <w:t>Для данного документа применяется поняти</w:t>
      </w:r>
      <w:r w:rsidR="009462E7" w:rsidRPr="003C69BF">
        <w:rPr>
          <w:sz w:val="28"/>
          <w:szCs w:val="28"/>
        </w:rPr>
        <w:t>е</w:t>
      </w:r>
      <w:r w:rsidRPr="003C69BF">
        <w:rPr>
          <w:sz w:val="28"/>
          <w:szCs w:val="28"/>
        </w:rPr>
        <w:t xml:space="preserve"> «</w:t>
      </w:r>
      <w:r w:rsidRPr="003C69BF">
        <w:rPr>
          <w:rFonts w:cs="Times New Roman"/>
          <w:sz w:val="28"/>
          <w:szCs w:val="28"/>
        </w:rPr>
        <w:t>обязательные требования</w:t>
      </w:r>
      <w:r w:rsidRPr="003C69BF">
        <w:rPr>
          <w:sz w:val="28"/>
          <w:szCs w:val="28"/>
        </w:rPr>
        <w:t>», используем</w:t>
      </w:r>
      <w:r w:rsidR="009462E7" w:rsidRPr="003C69BF">
        <w:rPr>
          <w:sz w:val="28"/>
          <w:szCs w:val="28"/>
        </w:rPr>
        <w:t>о</w:t>
      </w:r>
      <w:r w:rsidRPr="003C69BF">
        <w:rPr>
          <w:sz w:val="28"/>
          <w:szCs w:val="28"/>
        </w:rPr>
        <w:t xml:space="preserve">е в Федеральном законе </w:t>
      </w:r>
      <w:r w:rsidR="009462E7" w:rsidRPr="003C69BF">
        <w:rPr>
          <w:rFonts w:cs="Times New Roman"/>
          <w:sz w:val="28"/>
          <w:szCs w:val="28"/>
        </w:rPr>
        <w:t>от 31.07.2020 № 247-ФЗ «Об обязательных требованиях в Российской Федерации».</w:t>
      </w:r>
    </w:p>
    <w:p w:rsidR="00C60792" w:rsidRPr="00C60792" w:rsidRDefault="00C60792" w:rsidP="00C60792">
      <w:pPr>
        <w:rPr>
          <w:rFonts w:cs="Times New Roman"/>
          <w:sz w:val="28"/>
          <w:szCs w:val="28"/>
        </w:rPr>
      </w:pPr>
      <w:r w:rsidRPr="00C60792">
        <w:rPr>
          <w:rFonts w:cs="Times New Roman"/>
          <w:sz w:val="28"/>
          <w:szCs w:val="28"/>
        </w:rPr>
        <w:t xml:space="preserve">Контрольные мероприятия в отношении резидентов Арктической зоны проводятся в соответствии со </w:t>
      </w:r>
      <w:hyperlink r:id="rId9" w:history="1">
        <w:r w:rsidRPr="00C60792">
          <w:rPr>
            <w:rFonts w:cs="Times New Roman"/>
            <w:sz w:val="28"/>
            <w:szCs w:val="28"/>
          </w:rPr>
          <w:t>статьей 13</w:t>
        </w:r>
      </w:hyperlink>
      <w:r w:rsidRPr="00C60792">
        <w:rPr>
          <w:rFonts w:cs="Times New Roman"/>
          <w:sz w:val="28"/>
          <w:szCs w:val="28"/>
        </w:rPr>
        <w:t xml:space="preserve"> Федерального закона от 13 июля 2020</w:t>
      </w:r>
      <w:r>
        <w:rPr>
          <w:rFonts w:cs="Times New Roman"/>
          <w:sz w:val="28"/>
          <w:szCs w:val="28"/>
        </w:rPr>
        <w:t xml:space="preserve"> года №</w:t>
      </w:r>
      <w:r w:rsidRPr="00C60792">
        <w:rPr>
          <w:rFonts w:cs="Times New Roman"/>
          <w:sz w:val="28"/>
          <w:szCs w:val="28"/>
        </w:rPr>
        <w:t>193-ФЗ "О государственной поддержке предпринимательской деятельности в Арктической зоне Российской Федерации".</w:t>
      </w:r>
    </w:p>
    <w:p w:rsidR="00C60792" w:rsidRPr="003C69BF" w:rsidRDefault="00C60792" w:rsidP="0034114D">
      <w:pPr>
        <w:rPr>
          <w:rFonts w:cs="Times New Roman"/>
          <w:sz w:val="28"/>
          <w:szCs w:val="28"/>
        </w:rPr>
      </w:pPr>
    </w:p>
    <w:p w:rsidR="00670B5B" w:rsidRPr="003C69BF" w:rsidRDefault="00670B5B" w:rsidP="00CC67E6">
      <w:pPr>
        <w:pStyle w:val="2"/>
      </w:pPr>
      <w:r w:rsidRPr="003C69BF">
        <w:t>Вид муниципального контроля</w:t>
      </w:r>
    </w:p>
    <w:p w:rsidR="001561FA" w:rsidRPr="00BE0FAC" w:rsidRDefault="00670B5B" w:rsidP="008C0DBD">
      <w:pPr>
        <w:rPr>
          <w:sz w:val="28"/>
          <w:szCs w:val="28"/>
        </w:rPr>
      </w:pPr>
      <w:r w:rsidRPr="00BE0FAC">
        <w:rPr>
          <w:sz w:val="28"/>
          <w:szCs w:val="28"/>
        </w:rPr>
        <w:t xml:space="preserve">Осуществление муниципального жилищного контроля </w:t>
      </w:r>
      <w:r w:rsidR="00BE0FAC">
        <w:rPr>
          <w:sz w:val="28"/>
          <w:szCs w:val="28"/>
        </w:rPr>
        <w:t xml:space="preserve">на территории </w:t>
      </w:r>
      <w:r w:rsidR="00BE0FAC" w:rsidRPr="00BE0FAC">
        <w:rPr>
          <w:color w:val="000000" w:themeColor="text1"/>
          <w:sz w:val="28"/>
          <w:szCs w:val="28"/>
        </w:rPr>
        <w:lastRenderedPageBreak/>
        <w:t>муниципального округа Тазовский район Ямало-Ненецкого автономного округа</w:t>
      </w:r>
      <w:r w:rsidR="009462E7" w:rsidRPr="00BE0FAC">
        <w:rPr>
          <w:sz w:val="28"/>
          <w:szCs w:val="28"/>
        </w:rPr>
        <w:t xml:space="preserve"> (далее </w:t>
      </w:r>
      <w:r w:rsidR="004316DC" w:rsidRPr="00BE0FAC">
        <w:rPr>
          <w:sz w:val="28"/>
          <w:szCs w:val="28"/>
        </w:rPr>
        <w:t>–</w:t>
      </w:r>
      <w:r w:rsidR="009462E7" w:rsidRPr="00BE0FAC">
        <w:rPr>
          <w:sz w:val="28"/>
          <w:szCs w:val="28"/>
        </w:rPr>
        <w:t xml:space="preserve"> муниципальный </w:t>
      </w:r>
      <w:r w:rsidR="00A43344" w:rsidRPr="00BE0FAC">
        <w:rPr>
          <w:sz w:val="28"/>
          <w:szCs w:val="28"/>
        </w:rPr>
        <w:t xml:space="preserve">жилищный </w:t>
      </w:r>
      <w:r w:rsidR="009462E7" w:rsidRPr="00BE0FAC">
        <w:rPr>
          <w:sz w:val="28"/>
          <w:szCs w:val="28"/>
        </w:rPr>
        <w:t>контроль)</w:t>
      </w:r>
      <w:r w:rsidRPr="00BE0FAC">
        <w:rPr>
          <w:sz w:val="28"/>
          <w:szCs w:val="28"/>
        </w:rPr>
        <w:t>.</w:t>
      </w:r>
      <w:r w:rsidR="001561FA" w:rsidRPr="00BE0FAC">
        <w:rPr>
          <w:sz w:val="28"/>
          <w:szCs w:val="28"/>
        </w:rPr>
        <w:t xml:space="preserve"> </w:t>
      </w:r>
    </w:p>
    <w:p w:rsidR="00105808" w:rsidRDefault="00BE0FAC" w:rsidP="00BE0FAC">
      <w:pPr>
        <w:pStyle w:val="ConsPlusNormal"/>
        <w:ind w:firstLine="851"/>
        <w:jc w:val="both"/>
        <w:rPr>
          <w:rFonts w:ascii="PT Astra Serif" w:hAnsi="PT Astra Serif"/>
          <w:sz w:val="28"/>
          <w:szCs w:val="28"/>
        </w:rPr>
      </w:pPr>
      <w:r w:rsidRPr="00BE0FAC">
        <w:rPr>
          <w:rFonts w:ascii="PT Astra Serif" w:hAnsi="PT Astra Serif"/>
          <w:sz w:val="28"/>
          <w:szCs w:val="28"/>
        </w:rPr>
        <w:t>Органом, уполномоченным на осуществление муниципального жилищного контроля на территории муниципального образования, является Администрация Тазовского района</w:t>
      </w:r>
      <w:r w:rsidR="00105808">
        <w:rPr>
          <w:rFonts w:ascii="PT Astra Serif" w:hAnsi="PT Astra Serif"/>
          <w:sz w:val="28"/>
          <w:szCs w:val="28"/>
        </w:rPr>
        <w:t xml:space="preserve">. </w:t>
      </w:r>
    </w:p>
    <w:p w:rsidR="00BE0FAC" w:rsidRPr="00105808" w:rsidRDefault="00105808" w:rsidP="00105808">
      <w:pPr>
        <w:widowControl/>
        <w:autoSpaceDE w:val="0"/>
        <w:autoSpaceDN w:val="0"/>
        <w:adjustRightInd w:val="0"/>
        <w:rPr>
          <w:rFonts w:cs="PT Astra Serif"/>
          <w:sz w:val="28"/>
          <w:szCs w:val="28"/>
        </w:rPr>
      </w:pPr>
      <w:r>
        <w:rPr>
          <w:rFonts w:cs="PT Astra Serif"/>
          <w:sz w:val="28"/>
          <w:szCs w:val="28"/>
        </w:rPr>
        <w:t>Функции непосредственного осуществления муниципального жилищного контроля от имени Администрации Тазовского района возлагаются                       на отраслевые (функциональные), территориальные органы Администрации Тазовского района (в границах соответствующих населенных пунктов):</w:t>
      </w:r>
    </w:p>
    <w:p w:rsidR="00105808" w:rsidRDefault="00105808" w:rsidP="00E82441">
      <w:pPr>
        <w:autoSpaceDE w:val="0"/>
        <w:adjustRightInd w:val="0"/>
        <w:outlineLvl w:val="2"/>
        <w:rPr>
          <w:sz w:val="28"/>
          <w:szCs w:val="28"/>
        </w:rPr>
      </w:pPr>
      <w:r>
        <w:rPr>
          <w:sz w:val="28"/>
          <w:szCs w:val="28"/>
        </w:rPr>
        <w:t>- управление</w:t>
      </w:r>
      <w:r w:rsidR="00BE0FAC" w:rsidRPr="00BE0FAC">
        <w:rPr>
          <w:sz w:val="28"/>
          <w:szCs w:val="28"/>
        </w:rPr>
        <w:t xml:space="preserve"> по обеспечению жизнедеятельности поселка Тазовский Администрации Тазовского района</w:t>
      </w:r>
      <w:r>
        <w:rPr>
          <w:sz w:val="28"/>
          <w:szCs w:val="28"/>
        </w:rPr>
        <w:t xml:space="preserve"> (в границах поселка Тазовский)</w:t>
      </w:r>
      <w:r w:rsidR="00BE0FAC" w:rsidRPr="00BE0FAC">
        <w:rPr>
          <w:sz w:val="28"/>
          <w:szCs w:val="28"/>
        </w:rPr>
        <w:t xml:space="preserve">; </w:t>
      </w:r>
    </w:p>
    <w:p w:rsidR="00105808" w:rsidRDefault="00BE0FAC" w:rsidP="00E82441">
      <w:pPr>
        <w:autoSpaceDE w:val="0"/>
        <w:adjustRightInd w:val="0"/>
        <w:outlineLvl w:val="2"/>
        <w:rPr>
          <w:sz w:val="28"/>
          <w:szCs w:val="28"/>
        </w:rPr>
      </w:pPr>
      <w:r w:rsidRPr="00BE0FAC">
        <w:rPr>
          <w:sz w:val="28"/>
          <w:szCs w:val="28"/>
        </w:rPr>
        <w:t>- администраци</w:t>
      </w:r>
      <w:r w:rsidR="00105808">
        <w:rPr>
          <w:sz w:val="28"/>
          <w:szCs w:val="28"/>
        </w:rPr>
        <w:t>ю</w:t>
      </w:r>
      <w:r w:rsidRPr="00BE0FAC">
        <w:rPr>
          <w:sz w:val="28"/>
          <w:szCs w:val="28"/>
        </w:rPr>
        <w:t xml:space="preserve"> села </w:t>
      </w:r>
      <w:proofErr w:type="gramStart"/>
      <w:r w:rsidRPr="00BE0FAC">
        <w:rPr>
          <w:sz w:val="28"/>
          <w:szCs w:val="28"/>
        </w:rPr>
        <w:t>Газ-Сале</w:t>
      </w:r>
      <w:proofErr w:type="gramEnd"/>
      <w:r w:rsidRPr="00BE0FAC">
        <w:rPr>
          <w:sz w:val="28"/>
          <w:szCs w:val="28"/>
        </w:rPr>
        <w:t xml:space="preserve"> Администрации Тазовского района</w:t>
      </w:r>
      <w:r w:rsidR="00105808">
        <w:rPr>
          <w:sz w:val="28"/>
          <w:szCs w:val="28"/>
        </w:rPr>
        <w:t xml:space="preserve">             (в границах села Газ-Сале)</w:t>
      </w:r>
      <w:r w:rsidRPr="00BE0FAC">
        <w:rPr>
          <w:sz w:val="28"/>
          <w:szCs w:val="28"/>
        </w:rPr>
        <w:t xml:space="preserve">; </w:t>
      </w:r>
    </w:p>
    <w:p w:rsidR="00105808" w:rsidRDefault="00105808" w:rsidP="00E82441">
      <w:pPr>
        <w:autoSpaceDE w:val="0"/>
        <w:adjustRightInd w:val="0"/>
        <w:outlineLvl w:val="2"/>
        <w:rPr>
          <w:sz w:val="28"/>
          <w:szCs w:val="28"/>
        </w:rPr>
      </w:pPr>
      <w:r>
        <w:rPr>
          <w:sz w:val="28"/>
          <w:szCs w:val="28"/>
        </w:rPr>
        <w:t>- администрацию</w:t>
      </w:r>
      <w:r w:rsidR="00BE0FAC" w:rsidRPr="00BE0FAC">
        <w:rPr>
          <w:sz w:val="28"/>
          <w:szCs w:val="28"/>
        </w:rPr>
        <w:t xml:space="preserve"> села Находка Администрации Т</w:t>
      </w:r>
      <w:r w:rsidR="0031351D">
        <w:rPr>
          <w:sz w:val="28"/>
          <w:szCs w:val="28"/>
        </w:rPr>
        <w:t>азовского района</w:t>
      </w:r>
      <w:r>
        <w:rPr>
          <w:sz w:val="28"/>
          <w:szCs w:val="28"/>
        </w:rPr>
        <w:t xml:space="preserve">              (в границах села Находка)</w:t>
      </w:r>
      <w:r w:rsidR="0031351D">
        <w:rPr>
          <w:sz w:val="28"/>
          <w:szCs w:val="28"/>
        </w:rPr>
        <w:t xml:space="preserve">; </w:t>
      </w:r>
    </w:p>
    <w:p w:rsidR="00105808" w:rsidRDefault="00BE0FAC" w:rsidP="00E82441">
      <w:pPr>
        <w:autoSpaceDE w:val="0"/>
        <w:adjustRightInd w:val="0"/>
        <w:outlineLvl w:val="2"/>
        <w:rPr>
          <w:sz w:val="28"/>
          <w:szCs w:val="28"/>
        </w:rPr>
      </w:pPr>
      <w:r w:rsidRPr="00BE0FAC">
        <w:rPr>
          <w:sz w:val="28"/>
          <w:szCs w:val="28"/>
        </w:rPr>
        <w:t>- администраци</w:t>
      </w:r>
      <w:r w:rsidR="00105808">
        <w:rPr>
          <w:sz w:val="28"/>
          <w:szCs w:val="28"/>
        </w:rPr>
        <w:t>ю</w:t>
      </w:r>
      <w:r w:rsidRPr="00BE0FAC">
        <w:rPr>
          <w:sz w:val="28"/>
          <w:szCs w:val="28"/>
        </w:rPr>
        <w:t xml:space="preserve"> села </w:t>
      </w:r>
      <w:proofErr w:type="spellStart"/>
      <w:r w:rsidRPr="00BE0FAC">
        <w:rPr>
          <w:sz w:val="28"/>
          <w:szCs w:val="28"/>
        </w:rPr>
        <w:t>Г</w:t>
      </w:r>
      <w:r w:rsidR="0031351D">
        <w:rPr>
          <w:sz w:val="28"/>
          <w:szCs w:val="28"/>
        </w:rPr>
        <w:t>ыда</w:t>
      </w:r>
      <w:proofErr w:type="spellEnd"/>
      <w:r w:rsidR="00AC7404">
        <w:rPr>
          <w:sz w:val="28"/>
          <w:szCs w:val="28"/>
        </w:rPr>
        <w:t xml:space="preserve"> Администрации Тазовского района</w:t>
      </w:r>
      <w:r w:rsidR="00105808">
        <w:rPr>
          <w:sz w:val="28"/>
          <w:szCs w:val="28"/>
        </w:rPr>
        <w:t xml:space="preserve"> (в границах села </w:t>
      </w:r>
      <w:proofErr w:type="spellStart"/>
      <w:r w:rsidR="00105808">
        <w:rPr>
          <w:sz w:val="28"/>
          <w:szCs w:val="28"/>
        </w:rPr>
        <w:t>Гыда</w:t>
      </w:r>
      <w:proofErr w:type="spellEnd"/>
      <w:r w:rsidR="00105808">
        <w:rPr>
          <w:sz w:val="28"/>
          <w:szCs w:val="28"/>
        </w:rPr>
        <w:t>)</w:t>
      </w:r>
      <w:r w:rsidR="0031351D">
        <w:rPr>
          <w:sz w:val="28"/>
          <w:szCs w:val="28"/>
        </w:rPr>
        <w:t xml:space="preserve">; </w:t>
      </w:r>
    </w:p>
    <w:p w:rsidR="00A54BF2" w:rsidRDefault="00BE0FAC" w:rsidP="00105808">
      <w:pPr>
        <w:autoSpaceDE w:val="0"/>
        <w:adjustRightInd w:val="0"/>
        <w:outlineLvl w:val="2"/>
        <w:rPr>
          <w:sz w:val="28"/>
          <w:szCs w:val="28"/>
        </w:rPr>
      </w:pPr>
      <w:r w:rsidRPr="00BE0FAC">
        <w:rPr>
          <w:sz w:val="28"/>
          <w:szCs w:val="28"/>
        </w:rPr>
        <w:t>- администраци</w:t>
      </w:r>
      <w:r w:rsidR="00105808">
        <w:rPr>
          <w:sz w:val="28"/>
          <w:szCs w:val="28"/>
        </w:rPr>
        <w:t>ю</w:t>
      </w:r>
      <w:r w:rsidRPr="00BE0FAC">
        <w:rPr>
          <w:sz w:val="28"/>
          <w:szCs w:val="28"/>
        </w:rPr>
        <w:t xml:space="preserve"> села </w:t>
      </w:r>
      <w:r w:rsidR="0031351D">
        <w:rPr>
          <w:sz w:val="28"/>
          <w:szCs w:val="28"/>
        </w:rPr>
        <w:t>Антипаюта</w:t>
      </w:r>
      <w:r w:rsidR="0031351D" w:rsidRPr="0031351D">
        <w:rPr>
          <w:sz w:val="28"/>
          <w:szCs w:val="28"/>
        </w:rPr>
        <w:t xml:space="preserve"> </w:t>
      </w:r>
      <w:r w:rsidR="0031351D" w:rsidRPr="00BE0FAC">
        <w:rPr>
          <w:sz w:val="28"/>
          <w:szCs w:val="28"/>
        </w:rPr>
        <w:t>Администрации Т</w:t>
      </w:r>
      <w:r w:rsidR="0031351D">
        <w:rPr>
          <w:sz w:val="28"/>
          <w:szCs w:val="28"/>
        </w:rPr>
        <w:t>азовского района</w:t>
      </w:r>
      <w:r w:rsidR="00105808">
        <w:rPr>
          <w:sz w:val="28"/>
          <w:szCs w:val="28"/>
        </w:rPr>
        <w:t xml:space="preserve">         (в границах села Антипаюта) </w:t>
      </w:r>
      <w:r w:rsidR="00225B54">
        <w:rPr>
          <w:sz w:val="28"/>
          <w:szCs w:val="28"/>
        </w:rPr>
        <w:t>(далее</w:t>
      </w:r>
      <w:r w:rsidR="002C33A5">
        <w:rPr>
          <w:sz w:val="28"/>
          <w:szCs w:val="28"/>
        </w:rPr>
        <w:t xml:space="preserve"> </w:t>
      </w:r>
      <w:r w:rsidR="00225B54">
        <w:rPr>
          <w:sz w:val="28"/>
          <w:szCs w:val="28"/>
        </w:rPr>
        <w:t>- у</w:t>
      </w:r>
      <w:r w:rsidRPr="00BE0FAC">
        <w:rPr>
          <w:sz w:val="28"/>
          <w:szCs w:val="28"/>
        </w:rPr>
        <w:t>полномоченный орган</w:t>
      </w:r>
      <w:r w:rsidR="00225B54">
        <w:rPr>
          <w:sz w:val="28"/>
          <w:szCs w:val="28"/>
        </w:rPr>
        <w:t xml:space="preserve">, </w:t>
      </w:r>
      <w:r w:rsidR="00225B54" w:rsidRPr="003C69BF">
        <w:rPr>
          <w:sz w:val="28"/>
          <w:szCs w:val="28"/>
        </w:rPr>
        <w:t>орган муниципального жилищного контроля</w:t>
      </w:r>
      <w:r w:rsidRPr="00BE0FAC">
        <w:rPr>
          <w:sz w:val="28"/>
          <w:szCs w:val="28"/>
        </w:rPr>
        <w:t>).</w:t>
      </w:r>
    </w:p>
    <w:p w:rsidR="00C60792" w:rsidRPr="00C60792" w:rsidRDefault="00C60792" w:rsidP="00C60792"/>
    <w:p w:rsidR="00A3198F" w:rsidRPr="003C69BF" w:rsidRDefault="00C30E7B" w:rsidP="00CC67E6">
      <w:pPr>
        <w:pStyle w:val="2"/>
      </w:pPr>
      <w:r w:rsidRPr="003C69BF">
        <w:t>Предмет и объект</w:t>
      </w:r>
      <w:r w:rsidR="00A3198F" w:rsidRPr="003C69BF">
        <w:t xml:space="preserve"> муниципального контроля</w:t>
      </w:r>
    </w:p>
    <w:p w:rsidR="001A6970" w:rsidRPr="003C69BF" w:rsidRDefault="001A6970" w:rsidP="005D4AAC">
      <w:pPr>
        <w:pStyle w:val="3"/>
        <w:numPr>
          <w:ilvl w:val="2"/>
          <w:numId w:val="16"/>
        </w:numPr>
      </w:pPr>
      <w:r w:rsidRPr="003C69BF">
        <w:t xml:space="preserve">Предметом </w:t>
      </w:r>
      <w:r w:rsidR="006437B9" w:rsidRPr="003C69BF">
        <w:t xml:space="preserve">муниципального жилищного контроля на территории </w:t>
      </w:r>
      <w:r w:rsidR="00B17D43" w:rsidRPr="00BE0FAC">
        <w:t xml:space="preserve">муниципального округа Тазовский район Ямало-Ненецкого автономного округа </w:t>
      </w:r>
      <w:r w:rsidRPr="003C69BF">
        <w:t xml:space="preserve">является соблюдение юридическими лицами, индивидуальными предпринимателями и гражданами </w:t>
      </w:r>
      <w:r w:rsidR="00D940B0" w:rsidRPr="003C69BF">
        <w:t xml:space="preserve">(далее – субъект контроля, </w:t>
      </w:r>
      <w:r w:rsidR="00CC21A5" w:rsidRPr="003C69BF">
        <w:t>контролируемое</w:t>
      </w:r>
      <w:r w:rsidR="00D940B0" w:rsidRPr="003C69BF">
        <w:t xml:space="preserve"> лицо) </w:t>
      </w:r>
      <w:r w:rsidR="006437B9" w:rsidRPr="003C69BF">
        <w:t>обязательных требований в отношении муниципального жилищного фонда:</w:t>
      </w:r>
    </w:p>
    <w:p w:rsidR="00501109" w:rsidRPr="003C69BF" w:rsidRDefault="00501109" w:rsidP="005D4AAC">
      <w:pPr>
        <w:pStyle w:val="4"/>
        <w:numPr>
          <w:ilvl w:val="3"/>
          <w:numId w:val="39"/>
        </w:numPr>
      </w:pPr>
      <w:proofErr w:type="gramStart"/>
      <w:r w:rsidRPr="003C69BF">
        <w:t xml:space="preserve">использования и сохранности жилищного фонда, в том числе требований к жилым помещениям, их использованию и содержанию, использования </w:t>
      </w:r>
      <w:r w:rsidR="00C60792">
        <w:t xml:space="preserve">               </w:t>
      </w:r>
      <w:r w:rsidRPr="003C69BF">
        <w:t>и содержани</w:t>
      </w:r>
      <w:r w:rsidR="00F8140D" w:rsidRPr="003C69BF">
        <w:t>я</w:t>
      </w:r>
      <w:r w:rsidRPr="003C69BF">
        <w:t xml:space="preserve"> общего имущества собственников помещений в многоквартирных домах, порядка осуществления перевода жилого помещения в нежилое помещение и нежилого помещения в жилое в многоквартирном доме, порядка осуществления перепланировки и (или) переустройства помещений </w:t>
      </w:r>
      <w:r w:rsidR="00C60792">
        <w:t xml:space="preserve">                       </w:t>
      </w:r>
      <w:r w:rsidRPr="003C69BF">
        <w:t>в многоквартирном доме;</w:t>
      </w:r>
      <w:proofErr w:type="gramEnd"/>
    </w:p>
    <w:p w:rsidR="00501109" w:rsidRPr="003C69BF" w:rsidRDefault="00501109" w:rsidP="005C1AF7">
      <w:pPr>
        <w:pStyle w:val="4"/>
      </w:pPr>
      <w:r w:rsidRPr="003C69BF">
        <w:t>формирования фондов капитального ремонта;</w:t>
      </w:r>
    </w:p>
    <w:p w:rsidR="00501109" w:rsidRPr="003C69BF" w:rsidRDefault="00501109" w:rsidP="005C1AF7">
      <w:pPr>
        <w:pStyle w:val="4"/>
      </w:pPr>
      <w:r w:rsidRPr="003C69BF">
        <w:t>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1109" w:rsidRPr="003C69BF" w:rsidRDefault="00501109" w:rsidP="005C1AF7">
      <w:pPr>
        <w:pStyle w:val="4"/>
      </w:pPr>
      <w:r w:rsidRPr="003C69BF">
        <w:t>предоставления коммунальных услуг собственникам и пользователям помещений в многоквартирных домах и жилых домов;</w:t>
      </w:r>
    </w:p>
    <w:p w:rsidR="00501109" w:rsidRPr="003C69BF" w:rsidRDefault="00501109" w:rsidP="005C1AF7">
      <w:pPr>
        <w:pStyle w:val="4"/>
      </w:pPr>
      <w:r w:rsidRPr="003C69BF">
        <w:t xml:space="preserve">правил изменения размера платы за содержание жилого помещения </w:t>
      </w:r>
      <w:r w:rsidR="00C60792">
        <w:t xml:space="preserve">         </w:t>
      </w:r>
      <w:r w:rsidRPr="003C69BF">
        <w:t xml:space="preserve">в случае оказания услуг и выполнения работ по управлению, содержанию </w:t>
      </w:r>
      <w:r w:rsidR="00C60792">
        <w:t xml:space="preserve">            </w:t>
      </w:r>
      <w:r w:rsidRPr="003C69BF">
        <w:t>и ремонту общего имущества в многоквартир</w:t>
      </w:r>
      <w:r w:rsidR="00C60792">
        <w:t xml:space="preserve">ном доме ненадлежащего качества  </w:t>
      </w:r>
      <w:r w:rsidRPr="003C69BF">
        <w:lastRenderedPageBreak/>
        <w:t>и (или) с перерывами, превышающими установленную продолжительность;</w:t>
      </w:r>
    </w:p>
    <w:p w:rsidR="00501109" w:rsidRPr="003C69BF" w:rsidRDefault="00501109" w:rsidP="005C1AF7">
      <w:pPr>
        <w:pStyle w:val="4"/>
      </w:pPr>
      <w:r w:rsidRPr="003C69BF">
        <w:t>правил содержания общего имущества в многоквартирном доме и правил изменения размера платы за содержание жилого помещения;</w:t>
      </w:r>
    </w:p>
    <w:p w:rsidR="00501109" w:rsidRPr="003C69BF" w:rsidRDefault="00501109" w:rsidP="005C1AF7">
      <w:pPr>
        <w:pStyle w:val="4"/>
      </w:pPr>
      <w:r w:rsidRPr="003C69BF">
        <w:t>правил предоставления, приостанов</w:t>
      </w:r>
      <w:r w:rsidR="00F8140D" w:rsidRPr="003C69BF">
        <w:t>ления</w:t>
      </w:r>
      <w:r w:rsidRPr="003C69BF">
        <w:t xml:space="preserve"> и ограничения предоставления коммунальных услуг собственникам и пользователям помещений </w:t>
      </w:r>
      <w:r w:rsidR="00C60792">
        <w:t xml:space="preserve">                           </w:t>
      </w:r>
      <w:r w:rsidRPr="003C69BF">
        <w:t>в многоквартирных домах и жилых домов;</w:t>
      </w:r>
    </w:p>
    <w:p w:rsidR="00501109" w:rsidRPr="003C69BF" w:rsidRDefault="00501109" w:rsidP="005C1AF7">
      <w:pPr>
        <w:pStyle w:val="4"/>
      </w:pPr>
      <w:r w:rsidRPr="003C69BF">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1109" w:rsidRPr="003C69BF" w:rsidRDefault="00501109" w:rsidP="005C1AF7">
      <w:pPr>
        <w:pStyle w:val="4"/>
      </w:pPr>
      <w:r w:rsidRPr="003C69BF">
        <w:t xml:space="preserve">порядка размещения </w:t>
      </w:r>
      <w:proofErr w:type="spellStart"/>
      <w:r w:rsidRPr="003C69BF">
        <w:t>ресурсоснабжающими</w:t>
      </w:r>
      <w:proofErr w:type="spellEnd"/>
      <w:r w:rsidRPr="003C69BF">
        <w:t xml:space="preserve"> организациями, лицами, осуществляющими деятельность по управлению многоквартирными домами информации на общедоступном информационном сайте государственной информационной системы жилищно-коммунального хозяйства https://my.dom</w:t>
      </w:r>
      <w:r w:rsidR="00F8140D" w:rsidRPr="003C69BF">
        <w:t>.gosuslugi.ru (далее – ГИС ЖКХ);</w:t>
      </w:r>
    </w:p>
    <w:p w:rsidR="00501109" w:rsidRPr="003C69BF" w:rsidRDefault="00501109" w:rsidP="005C1AF7">
      <w:pPr>
        <w:pStyle w:val="4"/>
      </w:pPr>
      <w:r w:rsidRPr="003C69BF">
        <w:t>обеспечени</w:t>
      </w:r>
      <w:r w:rsidR="008C0DBD" w:rsidRPr="003C69BF">
        <w:t>я</w:t>
      </w:r>
      <w:r w:rsidRPr="003C69BF">
        <w:t xml:space="preserve"> доступности для инвалидов помещений в многоквартирных домах;</w:t>
      </w:r>
    </w:p>
    <w:p w:rsidR="00D30D5C" w:rsidRPr="00D30D5C" w:rsidRDefault="00501109" w:rsidP="00920932">
      <w:pPr>
        <w:pStyle w:val="4"/>
      </w:pPr>
      <w:r w:rsidRPr="003C69BF">
        <w:t xml:space="preserve">предоставления жилых помещений в наемных домах социального использования. </w:t>
      </w:r>
    </w:p>
    <w:p w:rsidR="00D940B0" w:rsidRPr="003C69BF" w:rsidRDefault="0015482B" w:rsidP="006469F3">
      <w:pPr>
        <w:pStyle w:val="3"/>
      </w:pPr>
      <w:r w:rsidRPr="003C69BF">
        <w:t>Объектом муниципального контроля является</w:t>
      </w:r>
      <w:r w:rsidR="00D940B0" w:rsidRPr="003C69BF">
        <w:t>:</w:t>
      </w:r>
    </w:p>
    <w:p w:rsidR="009C210A" w:rsidRDefault="009C210A" w:rsidP="005D4AAC">
      <w:pPr>
        <w:pStyle w:val="4"/>
        <w:numPr>
          <w:ilvl w:val="3"/>
          <w:numId w:val="84"/>
        </w:numPr>
      </w:pPr>
      <w:r>
        <w:t>М</w:t>
      </w:r>
      <w:r w:rsidRPr="00C60792">
        <w:t>униципальный жилищный фонд - совокупность жилых помещений, принадлежащих на праве собственности муниципальному образованию Тазовский район</w:t>
      </w:r>
      <w:r>
        <w:t xml:space="preserve"> </w:t>
      </w:r>
      <w:r w:rsidRPr="003C69BF">
        <w:rPr>
          <w:color w:val="000000" w:themeColor="text1"/>
        </w:rPr>
        <w:t>Ямало-Ненецкого автономного округа</w:t>
      </w:r>
      <w:r>
        <w:rPr>
          <w:color w:val="000000" w:themeColor="text1"/>
        </w:rPr>
        <w:t>.</w:t>
      </w:r>
    </w:p>
    <w:p w:rsidR="00A04272" w:rsidRPr="003C69BF" w:rsidRDefault="00A04272" w:rsidP="005D4AAC">
      <w:pPr>
        <w:pStyle w:val="4"/>
        <w:numPr>
          <w:ilvl w:val="3"/>
          <w:numId w:val="84"/>
        </w:numPr>
      </w:pPr>
      <w:r w:rsidRPr="003C69BF">
        <w:t>деятельность, действия (бездействие)</w:t>
      </w:r>
      <w:r w:rsidR="00322FAC" w:rsidRPr="003C69BF">
        <w:t>, а также результаты деятельности</w:t>
      </w:r>
      <w:r w:rsidRPr="003C69BF">
        <w:t xml:space="preserve"> граждан, проживающих в </w:t>
      </w:r>
      <w:r w:rsidR="00E32E74" w:rsidRPr="003C69BF">
        <w:t>муниципальн</w:t>
      </w:r>
      <w:r w:rsidRPr="003C69BF">
        <w:t>ом</w:t>
      </w:r>
      <w:r w:rsidR="00E32E74" w:rsidRPr="003C69BF">
        <w:t xml:space="preserve"> жилищн</w:t>
      </w:r>
      <w:r w:rsidRPr="003C69BF">
        <w:t>ом</w:t>
      </w:r>
      <w:r w:rsidR="00E32E74" w:rsidRPr="003C69BF">
        <w:t xml:space="preserve"> фонд</w:t>
      </w:r>
      <w:r w:rsidRPr="003C69BF">
        <w:t>е</w:t>
      </w:r>
      <w:r w:rsidR="00EE59E6" w:rsidRPr="003C69BF">
        <w:t>;</w:t>
      </w:r>
    </w:p>
    <w:p w:rsidR="00A44C13" w:rsidRPr="003C69BF" w:rsidRDefault="00A04272" w:rsidP="005C1AF7">
      <w:pPr>
        <w:pStyle w:val="4"/>
      </w:pPr>
      <w:proofErr w:type="gramStart"/>
      <w:r w:rsidRPr="003C69BF">
        <w:t>деятельность, действия (бездействие)</w:t>
      </w:r>
      <w:r w:rsidR="00322FAC" w:rsidRPr="003C69BF">
        <w:t>, а также результаты деятельности</w:t>
      </w:r>
      <w:r w:rsidRPr="003C69BF">
        <w:t xml:space="preserve"> организаций</w:t>
      </w:r>
      <w:r w:rsidR="00A44C13" w:rsidRPr="003C69BF">
        <w:t xml:space="preserve"> (далее – хозяйствующие субъекты)</w:t>
      </w:r>
      <w:r w:rsidRPr="003C69BF">
        <w:t xml:space="preserve">, осуществляющих деятельность по управлению многоквартирными домами и </w:t>
      </w:r>
      <w:r w:rsidR="001544AF" w:rsidRPr="003C69BF">
        <w:t xml:space="preserve">(или) </w:t>
      </w:r>
      <w:r w:rsidRPr="003C69BF">
        <w:t xml:space="preserve">оказывающих услуги и (или) выполняющие работы по содержанию и ремонту общего имущества </w:t>
      </w:r>
      <w:r w:rsidR="00C60792">
        <w:t xml:space="preserve">                      </w:t>
      </w:r>
      <w:r w:rsidRPr="003C69BF">
        <w:t>в многоквартирных домах</w:t>
      </w:r>
      <w:r w:rsidR="00A44C13" w:rsidRPr="003C69BF">
        <w:t>,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w:t>
      </w:r>
      <w:r w:rsidR="00E82441">
        <w:t>, за исключением лицензионных требований</w:t>
      </w:r>
      <w:r w:rsidR="00A44C13" w:rsidRPr="003C69BF">
        <w:t xml:space="preserve">. </w:t>
      </w:r>
      <w:proofErr w:type="gramEnd"/>
    </w:p>
    <w:p w:rsidR="00B77A45" w:rsidRPr="003C69BF" w:rsidRDefault="00B77A45" w:rsidP="006469F3">
      <w:pPr>
        <w:pStyle w:val="3"/>
      </w:pPr>
      <w:r w:rsidRPr="003C69BF">
        <w:t>Уполномоченный орган обеспечивает</w:t>
      </w:r>
      <w:r w:rsidR="003C2CDF" w:rsidRPr="003C69BF">
        <w:t xml:space="preserve"> </w:t>
      </w:r>
      <w:r w:rsidR="00A43344" w:rsidRPr="003C69BF">
        <w:t>сбор, обработку, анализ и учет сведений</w:t>
      </w:r>
      <w:r w:rsidRPr="003C69BF">
        <w:t>:</w:t>
      </w:r>
    </w:p>
    <w:p w:rsidR="00B77A45" w:rsidRPr="003C69BF" w:rsidRDefault="00A32EB9" w:rsidP="005D4AAC">
      <w:pPr>
        <w:pStyle w:val="4"/>
        <w:numPr>
          <w:ilvl w:val="3"/>
          <w:numId w:val="63"/>
        </w:numPr>
      </w:pPr>
      <w:r>
        <w:t xml:space="preserve">объектов </w:t>
      </w:r>
      <w:r w:rsidR="00B77A45" w:rsidRPr="003C69BF">
        <w:t xml:space="preserve">жилищного фонда </w:t>
      </w:r>
      <w:r w:rsidR="00225B54">
        <w:t xml:space="preserve">муниципального округа Тазовский район Ямало-Ненецкого автономного округа (далее - Тазовский район) </w:t>
      </w:r>
      <w:r w:rsidR="003C2CDF" w:rsidRPr="003C69BF">
        <w:t xml:space="preserve">актуальной информации в </w:t>
      </w:r>
      <w:r w:rsidR="00B77A45" w:rsidRPr="003C69BF">
        <w:t xml:space="preserve">ГИС ЖКХ; </w:t>
      </w:r>
    </w:p>
    <w:p w:rsidR="00E32E74" w:rsidRPr="003C69BF" w:rsidRDefault="00A32EB9" w:rsidP="005D4AAC">
      <w:pPr>
        <w:pStyle w:val="4"/>
        <w:numPr>
          <w:ilvl w:val="3"/>
          <w:numId w:val="63"/>
        </w:numPr>
      </w:pPr>
      <w:r>
        <w:t xml:space="preserve">хозяйствующих </w:t>
      </w:r>
      <w:r w:rsidR="00A44C13" w:rsidRPr="003C69BF">
        <w:t>субъектов</w:t>
      </w:r>
      <w:r w:rsidR="003C2CDF" w:rsidRPr="003C69BF">
        <w:t xml:space="preserve"> путем размещения р</w:t>
      </w:r>
      <w:r w:rsidR="00B77A45" w:rsidRPr="003C69BF">
        <w:t>еестр</w:t>
      </w:r>
      <w:r w:rsidR="003C2CDF" w:rsidRPr="003C69BF">
        <w:t>а</w:t>
      </w:r>
      <w:r w:rsidR="00B77A45" w:rsidRPr="003C69BF">
        <w:t xml:space="preserve"> подконтрольных субъектов муниципального жилищного контроля на</w:t>
      </w:r>
      <w:r w:rsidR="00225B54">
        <w:t xml:space="preserve"> </w:t>
      </w:r>
      <w:r w:rsidR="00B77A45" w:rsidRPr="003C69BF">
        <w:t xml:space="preserve"> </w:t>
      </w:r>
      <w:r w:rsidR="00A44C13" w:rsidRPr="003C69BF">
        <w:t xml:space="preserve">официальном сайте </w:t>
      </w:r>
      <w:r w:rsidR="00225B54">
        <w:t>Уполномоченного органа</w:t>
      </w:r>
      <w:r w:rsidR="00A44C13" w:rsidRPr="006B0863">
        <w:t>.</w:t>
      </w:r>
    </w:p>
    <w:p w:rsidR="00CC3DCC" w:rsidRPr="003C69BF" w:rsidRDefault="00CC3DCC" w:rsidP="00CC67E6">
      <w:pPr>
        <w:pStyle w:val="2"/>
      </w:pPr>
      <w:r w:rsidRPr="003C69BF">
        <w:t>Порядок отнесения объектов муниципального контроля к категориям риска и выявления индикаторов риска нарушения обязательных требований</w:t>
      </w:r>
    </w:p>
    <w:p w:rsidR="0086442D" w:rsidRDefault="0086442D" w:rsidP="00F8140D">
      <w:pPr>
        <w:rPr>
          <w:sz w:val="28"/>
          <w:szCs w:val="28"/>
        </w:rPr>
      </w:pPr>
      <w:r w:rsidRPr="003C69BF">
        <w:rPr>
          <w:sz w:val="28"/>
          <w:szCs w:val="28"/>
        </w:rPr>
        <w:t>Порядок отнесения о</w:t>
      </w:r>
      <w:r w:rsidR="00CC3DCC" w:rsidRPr="003C69BF">
        <w:rPr>
          <w:sz w:val="28"/>
          <w:szCs w:val="28"/>
        </w:rPr>
        <w:t>бъект</w:t>
      </w:r>
      <w:r w:rsidRPr="003C69BF">
        <w:rPr>
          <w:sz w:val="28"/>
          <w:szCs w:val="28"/>
        </w:rPr>
        <w:t>ов</w:t>
      </w:r>
      <w:r w:rsidR="00CC3DCC" w:rsidRPr="003C69BF">
        <w:rPr>
          <w:sz w:val="28"/>
          <w:szCs w:val="28"/>
        </w:rPr>
        <w:t xml:space="preserve"> жилищного фонда</w:t>
      </w:r>
      <w:r w:rsidR="00CB6BB1">
        <w:rPr>
          <w:sz w:val="28"/>
          <w:szCs w:val="28"/>
        </w:rPr>
        <w:t xml:space="preserve"> к категориям риска</w:t>
      </w:r>
      <w:r w:rsidR="005C1AF7">
        <w:rPr>
          <w:sz w:val="28"/>
          <w:szCs w:val="28"/>
        </w:rPr>
        <w:t xml:space="preserve">              и выявления индикаторов риска нарушения обязательных требований</w:t>
      </w:r>
      <w:r w:rsidR="00F8140D" w:rsidRPr="003C69BF">
        <w:rPr>
          <w:sz w:val="28"/>
          <w:szCs w:val="28"/>
        </w:rPr>
        <w:t>,</w:t>
      </w:r>
      <w:r w:rsidR="00CC3DCC" w:rsidRPr="003C69BF">
        <w:rPr>
          <w:sz w:val="28"/>
          <w:szCs w:val="28"/>
        </w:rPr>
        <w:t xml:space="preserve"> </w:t>
      </w:r>
      <w:r w:rsidR="00CC3DCC" w:rsidRPr="003C69BF">
        <w:rPr>
          <w:sz w:val="28"/>
          <w:szCs w:val="28"/>
        </w:rPr>
        <w:lastRenderedPageBreak/>
        <w:t>оказывающи</w:t>
      </w:r>
      <w:r w:rsidRPr="003C69BF">
        <w:rPr>
          <w:sz w:val="28"/>
          <w:szCs w:val="28"/>
        </w:rPr>
        <w:t>х</w:t>
      </w:r>
      <w:r w:rsidR="00CC3DCC" w:rsidRPr="003C69BF">
        <w:rPr>
          <w:sz w:val="28"/>
          <w:szCs w:val="28"/>
        </w:rPr>
        <w:t xml:space="preserve"> в процессе эксплуатации угрозу причинения вреда жизни </w:t>
      </w:r>
      <w:r w:rsidR="00CB6BB1">
        <w:rPr>
          <w:sz w:val="28"/>
          <w:szCs w:val="28"/>
        </w:rPr>
        <w:t xml:space="preserve">            </w:t>
      </w:r>
      <w:r w:rsidR="00CC3DCC" w:rsidRPr="003C69BF">
        <w:rPr>
          <w:sz w:val="28"/>
          <w:szCs w:val="28"/>
        </w:rPr>
        <w:t xml:space="preserve">или здоровью людей, имуществу физических или юридических лиц, государственному или муниципальному имуществу, окружающей среде, жизни </w:t>
      </w:r>
      <w:r w:rsidR="00CB6BB1">
        <w:rPr>
          <w:sz w:val="28"/>
          <w:szCs w:val="28"/>
        </w:rPr>
        <w:t xml:space="preserve">   </w:t>
      </w:r>
      <w:r w:rsidR="00CC3DCC" w:rsidRPr="003C69BF">
        <w:rPr>
          <w:sz w:val="28"/>
          <w:szCs w:val="28"/>
        </w:rPr>
        <w:t xml:space="preserve">и здоровью животных и растений, </w:t>
      </w:r>
      <w:r w:rsidRPr="003C69BF">
        <w:rPr>
          <w:sz w:val="28"/>
          <w:szCs w:val="28"/>
        </w:rPr>
        <w:t>приведен в приложении № 1 к настоящему положению.</w:t>
      </w:r>
    </w:p>
    <w:p w:rsidR="00225B54" w:rsidRPr="003C69BF" w:rsidRDefault="00225B54" w:rsidP="00F8140D">
      <w:pPr>
        <w:rPr>
          <w:sz w:val="28"/>
          <w:szCs w:val="28"/>
        </w:rPr>
      </w:pPr>
    </w:p>
    <w:p w:rsidR="00A63543" w:rsidRPr="003C69BF" w:rsidRDefault="00A63543" w:rsidP="00A63543">
      <w:pPr>
        <w:pStyle w:val="1"/>
        <w:rPr>
          <w:color w:val="auto"/>
          <w:sz w:val="28"/>
          <w:szCs w:val="28"/>
        </w:rPr>
      </w:pPr>
      <w:r w:rsidRPr="003C69BF">
        <w:rPr>
          <w:color w:val="auto"/>
          <w:sz w:val="28"/>
          <w:szCs w:val="28"/>
        </w:rPr>
        <w:t>Участники отношений муниципального контроля</w:t>
      </w:r>
    </w:p>
    <w:p w:rsidR="00A63543" w:rsidRPr="003C69BF" w:rsidRDefault="00A63543" w:rsidP="00CC67E6">
      <w:pPr>
        <w:pStyle w:val="2"/>
      </w:pPr>
      <w:r w:rsidRPr="003C69BF">
        <w:t xml:space="preserve">Контрольные органы, уполномоченные на осуществление </w:t>
      </w:r>
      <w:r w:rsidRPr="003C69BF">
        <w:br/>
        <w:t xml:space="preserve">муниципального контроля </w:t>
      </w:r>
    </w:p>
    <w:p w:rsidR="00A63543" w:rsidRPr="003C69BF" w:rsidRDefault="004478A6" w:rsidP="004478A6">
      <w:pPr>
        <w:pStyle w:val="3"/>
        <w:numPr>
          <w:ilvl w:val="0"/>
          <w:numId w:val="0"/>
        </w:numPr>
        <w:ind w:left="709"/>
      </w:pPr>
      <w:r>
        <w:t xml:space="preserve">4.1. </w:t>
      </w:r>
      <w:r w:rsidR="00A63543" w:rsidRPr="003C69BF">
        <w:t>Должностные лица уполномоченного органа.</w:t>
      </w:r>
    </w:p>
    <w:p w:rsidR="00F32794" w:rsidRPr="00F32794" w:rsidRDefault="00A63543" w:rsidP="005D4AAC">
      <w:pPr>
        <w:pStyle w:val="7"/>
        <w:numPr>
          <w:ilvl w:val="6"/>
          <w:numId w:val="64"/>
        </w:numPr>
        <w:rPr>
          <w:sz w:val="28"/>
          <w:szCs w:val="28"/>
        </w:rPr>
      </w:pPr>
      <w:r w:rsidRPr="003C69BF">
        <w:rPr>
          <w:sz w:val="28"/>
          <w:szCs w:val="28"/>
        </w:rPr>
        <w:t>От имени уполномоченного органа муниципальный жилищный контроль вправе осуществлять</w:t>
      </w:r>
      <w:r w:rsidR="00F32794" w:rsidRPr="00F32794">
        <w:rPr>
          <w:sz w:val="28"/>
          <w:szCs w:val="28"/>
        </w:rPr>
        <w:t xml:space="preserve"> </w:t>
      </w:r>
      <w:r w:rsidR="00F32794">
        <w:rPr>
          <w:sz w:val="28"/>
          <w:szCs w:val="28"/>
        </w:rPr>
        <w:t>следующие должностные лица</w:t>
      </w:r>
      <w:r w:rsidR="00BF6D23">
        <w:rPr>
          <w:sz w:val="28"/>
          <w:szCs w:val="28"/>
        </w:rPr>
        <w:t xml:space="preserve"> (далее - инспекторы)</w:t>
      </w:r>
      <w:r w:rsidRPr="003C69BF">
        <w:rPr>
          <w:sz w:val="28"/>
          <w:szCs w:val="28"/>
        </w:rPr>
        <w:t>:</w:t>
      </w:r>
    </w:p>
    <w:p w:rsidR="00BF6D23" w:rsidRDefault="00BF6D23" w:rsidP="00F32794">
      <w:pPr>
        <w:rPr>
          <w:sz w:val="28"/>
          <w:szCs w:val="28"/>
        </w:rPr>
      </w:pPr>
      <w:r>
        <w:rPr>
          <w:sz w:val="28"/>
          <w:szCs w:val="28"/>
        </w:rPr>
        <w:t>1) н</w:t>
      </w:r>
      <w:r w:rsidR="00F32794" w:rsidRPr="00F32794">
        <w:rPr>
          <w:sz w:val="28"/>
          <w:szCs w:val="28"/>
        </w:rPr>
        <w:t xml:space="preserve">а территории поселка Тазовский - </w:t>
      </w:r>
      <w:r w:rsidR="00F32794">
        <w:rPr>
          <w:rFonts w:cs="Tahoma"/>
          <w:color w:val="000000"/>
          <w:sz w:val="28"/>
          <w:szCs w:val="28"/>
          <w:shd w:val="clear" w:color="auto" w:fill="FFFFFF"/>
        </w:rPr>
        <w:t>главный специалист отдела жилищной</w:t>
      </w:r>
      <w:r>
        <w:rPr>
          <w:rFonts w:cs="Tahoma"/>
          <w:color w:val="000000"/>
          <w:sz w:val="28"/>
          <w:szCs w:val="28"/>
          <w:shd w:val="clear" w:color="auto" w:fill="FFFFFF"/>
        </w:rPr>
        <w:t xml:space="preserve"> </w:t>
      </w:r>
      <w:r w:rsidR="00F32794">
        <w:rPr>
          <w:rFonts w:cs="Tahoma"/>
          <w:color w:val="000000"/>
          <w:sz w:val="28"/>
          <w:szCs w:val="28"/>
          <w:shd w:val="clear" w:color="auto" w:fill="FFFFFF"/>
        </w:rPr>
        <w:t>и социальной политики</w:t>
      </w:r>
      <w:r w:rsidR="00F32794" w:rsidRPr="00F32794">
        <w:rPr>
          <w:sz w:val="28"/>
          <w:szCs w:val="28"/>
        </w:rPr>
        <w:t xml:space="preserve"> управления по обеспечению жизнедеятельности поселка Тазовский Администрации Тазовского района; </w:t>
      </w:r>
    </w:p>
    <w:p w:rsidR="00BF6D23" w:rsidRDefault="00BF6D23" w:rsidP="00F32794">
      <w:pPr>
        <w:rPr>
          <w:sz w:val="28"/>
          <w:szCs w:val="28"/>
        </w:rPr>
      </w:pPr>
      <w:r>
        <w:rPr>
          <w:sz w:val="28"/>
          <w:szCs w:val="28"/>
        </w:rPr>
        <w:t xml:space="preserve">2) </w:t>
      </w:r>
      <w:r w:rsidR="00F32794" w:rsidRPr="00F32794">
        <w:rPr>
          <w:sz w:val="28"/>
          <w:szCs w:val="28"/>
        </w:rPr>
        <w:t xml:space="preserve">на территории села </w:t>
      </w:r>
      <w:proofErr w:type="gramStart"/>
      <w:r w:rsidR="00F32794" w:rsidRPr="00F32794">
        <w:rPr>
          <w:sz w:val="28"/>
          <w:szCs w:val="28"/>
        </w:rPr>
        <w:t>Газ-Сале</w:t>
      </w:r>
      <w:proofErr w:type="gramEnd"/>
      <w:r w:rsidR="00F32794" w:rsidRPr="00F32794">
        <w:rPr>
          <w:sz w:val="28"/>
          <w:szCs w:val="28"/>
        </w:rPr>
        <w:t xml:space="preserve"> - заместитель главы администрации села Газ-Сале Администрации Тазовского района, заведующий сектором муниципального хозяйства, жизнеобеспечения </w:t>
      </w:r>
      <w:r w:rsidR="00F32794">
        <w:rPr>
          <w:sz w:val="28"/>
          <w:szCs w:val="28"/>
        </w:rPr>
        <w:t xml:space="preserve">      </w:t>
      </w:r>
      <w:r w:rsidR="00F32794" w:rsidRPr="00F32794">
        <w:rPr>
          <w:sz w:val="28"/>
          <w:szCs w:val="28"/>
        </w:rPr>
        <w:t>и жилищ</w:t>
      </w:r>
      <w:r w:rsidR="00F32794">
        <w:rPr>
          <w:sz w:val="28"/>
          <w:szCs w:val="28"/>
        </w:rPr>
        <w:t xml:space="preserve">ных вопросов администрации села </w:t>
      </w:r>
      <w:r w:rsidR="00F32794" w:rsidRPr="00F32794">
        <w:rPr>
          <w:sz w:val="28"/>
          <w:szCs w:val="28"/>
        </w:rPr>
        <w:t xml:space="preserve">Газ-Сале Администрации Тазовского района; </w:t>
      </w:r>
    </w:p>
    <w:p w:rsidR="00BF6D23" w:rsidRDefault="00BF6D23" w:rsidP="00F32794">
      <w:pPr>
        <w:rPr>
          <w:sz w:val="28"/>
          <w:szCs w:val="28"/>
        </w:rPr>
      </w:pPr>
      <w:r>
        <w:rPr>
          <w:sz w:val="28"/>
          <w:szCs w:val="28"/>
        </w:rPr>
        <w:t xml:space="preserve">3) </w:t>
      </w:r>
      <w:r w:rsidR="00F32794" w:rsidRPr="00F32794">
        <w:rPr>
          <w:sz w:val="28"/>
          <w:szCs w:val="28"/>
        </w:rPr>
        <w:t xml:space="preserve">на территории села Антипаюта - заместитель главы администрации села Антипаюта Администрации Тазовского района, заведующий сектором муниципального хозяйства, жизнеобеспечения и жилищных вопросов администрации села Антипаюта Администрации Тазовского района, главный специалист сектора муниципального хозяйства, жизнеобеспечения и жилищных вопросов администрации села Антипаюта Администрации Тазовского района; </w:t>
      </w:r>
    </w:p>
    <w:p w:rsidR="00BF6D23" w:rsidRDefault="00BF6D23" w:rsidP="00F32794">
      <w:pPr>
        <w:rPr>
          <w:sz w:val="28"/>
          <w:szCs w:val="28"/>
        </w:rPr>
      </w:pPr>
      <w:r>
        <w:rPr>
          <w:sz w:val="28"/>
          <w:szCs w:val="28"/>
        </w:rPr>
        <w:t xml:space="preserve">4) </w:t>
      </w:r>
      <w:r w:rsidR="00F32794" w:rsidRPr="00F32794">
        <w:rPr>
          <w:sz w:val="28"/>
          <w:szCs w:val="28"/>
        </w:rPr>
        <w:t xml:space="preserve">на территории села Находка - заведующий сектором организационных вопросов и персонала администрации села Находка Администрации Тазовского района;  </w:t>
      </w:r>
    </w:p>
    <w:p w:rsidR="00F32794" w:rsidRPr="00F32794" w:rsidRDefault="00BF6D23" w:rsidP="00BF6D23">
      <w:r>
        <w:rPr>
          <w:sz w:val="28"/>
          <w:szCs w:val="28"/>
        </w:rPr>
        <w:t xml:space="preserve">5) </w:t>
      </w:r>
      <w:r w:rsidR="00F32794" w:rsidRPr="00F32794">
        <w:rPr>
          <w:sz w:val="28"/>
          <w:szCs w:val="28"/>
        </w:rPr>
        <w:t xml:space="preserve">на территории села </w:t>
      </w:r>
      <w:proofErr w:type="spellStart"/>
      <w:r w:rsidR="00F32794" w:rsidRPr="00F32794">
        <w:rPr>
          <w:sz w:val="28"/>
          <w:szCs w:val="28"/>
        </w:rPr>
        <w:t>Гыда</w:t>
      </w:r>
      <w:proofErr w:type="spellEnd"/>
      <w:r w:rsidR="00F32794" w:rsidRPr="00F32794">
        <w:rPr>
          <w:sz w:val="28"/>
          <w:szCs w:val="28"/>
        </w:rPr>
        <w:t xml:space="preserve"> - главный специалист сектора муниципального хозяйства, жизнеобеспечения и жилищных вопросов администрации села </w:t>
      </w:r>
      <w:proofErr w:type="spellStart"/>
      <w:r w:rsidR="00F32794" w:rsidRPr="00F32794">
        <w:rPr>
          <w:sz w:val="28"/>
          <w:szCs w:val="28"/>
        </w:rPr>
        <w:t>Гыда</w:t>
      </w:r>
      <w:proofErr w:type="spellEnd"/>
      <w:r w:rsidR="00F32794" w:rsidRPr="00F32794">
        <w:rPr>
          <w:sz w:val="28"/>
          <w:szCs w:val="28"/>
        </w:rPr>
        <w:t xml:space="preserve"> Администрации Тазовского района.</w:t>
      </w:r>
    </w:p>
    <w:p w:rsidR="00BF6D23" w:rsidRPr="00BF6D23" w:rsidRDefault="00A63543" w:rsidP="00BF6D23">
      <w:pPr>
        <w:pStyle w:val="7"/>
        <w:rPr>
          <w:sz w:val="28"/>
          <w:szCs w:val="28"/>
        </w:rPr>
      </w:pPr>
      <w:r w:rsidRPr="003C69BF">
        <w:rPr>
          <w:sz w:val="28"/>
          <w:szCs w:val="28"/>
        </w:rPr>
        <w:t>Инспекторы, уполномоченные на проведение конкр</w:t>
      </w:r>
      <w:r w:rsidR="00225B54">
        <w:rPr>
          <w:sz w:val="28"/>
          <w:szCs w:val="28"/>
        </w:rPr>
        <w:t>етного</w:t>
      </w:r>
      <w:r w:rsidRPr="003C69BF">
        <w:rPr>
          <w:sz w:val="28"/>
          <w:szCs w:val="28"/>
        </w:rPr>
        <w:t xml:space="preserve"> профилактическо</w:t>
      </w:r>
      <w:r w:rsidR="00D439A7">
        <w:rPr>
          <w:sz w:val="28"/>
          <w:szCs w:val="28"/>
        </w:rPr>
        <w:t xml:space="preserve">го мероприятия или контрольного </w:t>
      </w:r>
      <w:r w:rsidRPr="003C69BF">
        <w:rPr>
          <w:sz w:val="28"/>
          <w:szCs w:val="28"/>
        </w:rPr>
        <w:t>мероприятия, определяются решением органа муниципального жилищного контроля о проведении профилактического мероприятия или контрольного мероприятия.</w:t>
      </w:r>
    </w:p>
    <w:p w:rsidR="00A63543" w:rsidRDefault="00BF6D23" w:rsidP="00BF6D23">
      <w:pPr>
        <w:pStyle w:val="7"/>
        <w:numPr>
          <w:ilvl w:val="0"/>
          <w:numId w:val="0"/>
        </w:numPr>
        <w:ind w:firstLine="709"/>
        <w:rPr>
          <w:sz w:val="28"/>
          <w:szCs w:val="28"/>
        </w:rPr>
      </w:pPr>
      <w:r w:rsidRPr="006B0863">
        <w:rPr>
          <w:sz w:val="28"/>
          <w:szCs w:val="28"/>
        </w:rPr>
        <w:t xml:space="preserve">Инспектор имеет служебное удостоверение, личную печать (штамп) </w:t>
      </w:r>
      <w:r w:rsidR="00C60792">
        <w:rPr>
          <w:sz w:val="28"/>
          <w:szCs w:val="28"/>
        </w:rPr>
        <w:t xml:space="preserve">            </w:t>
      </w:r>
      <w:r w:rsidRPr="006B0863">
        <w:rPr>
          <w:sz w:val="28"/>
          <w:szCs w:val="28"/>
        </w:rPr>
        <w:t>с указанием фамилии, занимаемой должности и наименования уполномоченного органа.</w:t>
      </w:r>
      <w:r w:rsidR="00A63543" w:rsidRPr="003C69BF">
        <w:rPr>
          <w:sz w:val="28"/>
          <w:szCs w:val="28"/>
        </w:rPr>
        <w:t xml:space="preserve"> </w:t>
      </w:r>
    </w:p>
    <w:p w:rsidR="00225B54" w:rsidRPr="00225B54" w:rsidRDefault="00225B54" w:rsidP="00225B54"/>
    <w:p w:rsidR="00A63543" w:rsidRPr="003C69BF" w:rsidRDefault="00A63543" w:rsidP="00CC67E6">
      <w:pPr>
        <w:pStyle w:val="2"/>
      </w:pPr>
      <w:r w:rsidRPr="003C69BF">
        <w:t>Межведомственное взаимодействие при осуществлении муниципального контроля</w:t>
      </w:r>
    </w:p>
    <w:p w:rsidR="00A63543" w:rsidRPr="003C69BF" w:rsidRDefault="00A63543" w:rsidP="005D4AAC">
      <w:pPr>
        <w:pStyle w:val="3"/>
        <w:numPr>
          <w:ilvl w:val="2"/>
          <w:numId w:val="43"/>
        </w:numPr>
      </w:pPr>
      <w:r w:rsidRPr="003C69BF">
        <w:t xml:space="preserve">При организации и осуществлении муниципального контроля орган муниципального жилищного контроля взаимодействует с иными органами </w:t>
      </w:r>
      <w:r w:rsidRPr="003C69BF">
        <w:lastRenderedPageBreak/>
        <w:t>государственной власти и органами местного самоуправления по следующим вопросам:</w:t>
      </w:r>
    </w:p>
    <w:p w:rsidR="00A63543" w:rsidRPr="003C69BF" w:rsidRDefault="00A63543" w:rsidP="005D4AAC">
      <w:pPr>
        <w:pStyle w:val="4"/>
        <w:numPr>
          <w:ilvl w:val="3"/>
          <w:numId w:val="42"/>
        </w:numPr>
      </w:pPr>
      <w:r w:rsidRPr="003C69BF">
        <w:t>совместное планирование и проведение профилактических мероприятий и контрольных мероприятий;</w:t>
      </w:r>
    </w:p>
    <w:p w:rsidR="00A63543" w:rsidRPr="003C69BF" w:rsidRDefault="00A63543" w:rsidP="005C1AF7">
      <w:pPr>
        <w:pStyle w:val="4"/>
      </w:pPr>
      <w:r w:rsidRPr="003C69BF">
        <w:t xml:space="preserve">создание и организация работы межведомственных комиссий (рабочих групп), в том числе по определению и достижению целевых </w:t>
      </w:r>
      <w:proofErr w:type="gramStart"/>
      <w:r w:rsidRPr="003C69BF">
        <w:t>значений межведомственных ключевых показателей результативности видов контроля</w:t>
      </w:r>
      <w:proofErr w:type="gramEnd"/>
      <w:r w:rsidRPr="003C69BF">
        <w:t>;</w:t>
      </w:r>
    </w:p>
    <w:p w:rsidR="00A63543" w:rsidRPr="003C69BF" w:rsidRDefault="00A63543" w:rsidP="005C1AF7">
      <w:pPr>
        <w:pStyle w:val="4"/>
      </w:pPr>
      <w:r w:rsidRPr="003C69BF">
        <w:t>информирование о результатах проводимых профилактических мероприятий и контрольных мероприятий;</w:t>
      </w:r>
    </w:p>
    <w:p w:rsidR="00A63543" w:rsidRPr="003C69BF" w:rsidRDefault="00A63543" w:rsidP="005C1AF7">
      <w:pPr>
        <w:pStyle w:val="4"/>
      </w:pPr>
      <w:r w:rsidRPr="003C69BF">
        <w:t>взаимодействие с иным федеральным органом исполнительной власти, осуществляющим отдельные полномочия уполномоченного органа или участвующим в их осуществлении в соответствии;</w:t>
      </w:r>
    </w:p>
    <w:p w:rsidR="00A63543" w:rsidRPr="003C69BF" w:rsidRDefault="00A63543" w:rsidP="005C1AF7">
      <w:pPr>
        <w:pStyle w:val="4"/>
      </w:pPr>
      <w:r w:rsidRPr="003C69BF">
        <w:t>иные вопросы межведомственного взаимодействия.</w:t>
      </w:r>
    </w:p>
    <w:p w:rsidR="00A63543" w:rsidRPr="003C69BF" w:rsidRDefault="00A63543" w:rsidP="006469F3">
      <w:pPr>
        <w:pStyle w:val="3"/>
      </w:pPr>
      <w:r w:rsidRPr="003C69BF">
        <w:t>При организации и осуществлении муниципального контроля орган муниципального жилищного контроля получает на безвозмездной основе документы и (или) сведения от иных органов либо подведомственных уполномоченному органу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A63543" w:rsidRPr="003C69BF" w:rsidRDefault="00A63543" w:rsidP="006469F3">
      <w:pPr>
        <w:pStyle w:val="3"/>
      </w:pPr>
      <w:r w:rsidRPr="003C69BF">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w:t>
      </w:r>
      <w:r w:rsidR="00225B54">
        <w:t> </w:t>
      </w:r>
      <w:r w:rsidRPr="003C69BF">
        <w:t>Федеральным</w:t>
      </w:r>
      <w:r w:rsidR="00225B54">
        <w:t> </w:t>
      </w:r>
      <w:r w:rsidRPr="003C69BF">
        <w:t>законом</w:t>
      </w:r>
      <w:r w:rsidR="00D439A7">
        <w:t xml:space="preserve"> </w:t>
      </w:r>
      <w:r w:rsidRPr="003C69BF">
        <w:t xml:space="preserve">от 31.07.2020 № 248-ФЗ, осуществляются с учетом требований законодательства Российской Федерации </w:t>
      </w:r>
      <w:r w:rsidR="00D439A7">
        <w:t xml:space="preserve">   </w:t>
      </w:r>
      <w:r w:rsidRPr="003C69BF">
        <w:t>о государственной и иной охраняемой законом тайне.</w:t>
      </w:r>
    </w:p>
    <w:p w:rsidR="00A63543" w:rsidRDefault="00A63543" w:rsidP="006469F3">
      <w:pPr>
        <w:pStyle w:val="3"/>
      </w:pPr>
      <w:r w:rsidRPr="003C69BF">
        <w:t xml:space="preserve">Контрольные органы вправе заключать соглашения между собой, </w:t>
      </w:r>
      <w:r w:rsidR="00C60792">
        <w:t xml:space="preserve">          </w:t>
      </w:r>
      <w:r w:rsidRPr="003C69BF">
        <w:t>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мероприятий.</w:t>
      </w:r>
    </w:p>
    <w:p w:rsidR="00225B54" w:rsidRPr="00225B54" w:rsidRDefault="00225B54" w:rsidP="00225B54"/>
    <w:p w:rsidR="00EE25B0" w:rsidRPr="003C69BF" w:rsidRDefault="00EE25B0" w:rsidP="00CC67E6">
      <w:pPr>
        <w:pStyle w:val="2"/>
      </w:pPr>
      <w:r w:rsidRPr="003C69BF">
        <w:t>Права и обязанности должностных лиц при осуществлении муниципального контроля</w:t>
      </w:r>
    </w:p>
    <w:p w:rsidR="00D869E3" w:rsidRPr="003C69BF" w:rsidRDefault="009D2876" w:rsidP="005D4AAC">
      <w:pPr>
        <w:pStyle w:val="3"/>
        <w:numPr>
          <w:ilvl w:val="2"/>
          <w:numId w:val="41"/>
        </w:numPr>
      </w:pPr>
      <w:r w:rsidRPr="003C69BF">
        <w:t>Инспектор при проведении контрольного мероприятия обязан</w:t>
      </w:r>
      <w:r w:rsidR="00EE25B0" w:rsidRPr="003C69BF">
        <w:t>:</w:t>
      </w:r>
    </w:p>
    <w:p w:rsidR="00D869E3" w:rsidRPr="003C69BF" w:rsidRDefault="00D869E3" w:rsidP="005D4AAC">
      <w:pPr>
        <w:pStyle w:val="4"/>
        <w:numPr>
          <w:ilvl w:val="3"/>
          <w:numId w:val="8"/>
        </w:numPr>
      </w:pPr>
      <w:r w:rsidRPr="003C69BF">
        <w:t>соблюдать законодательство Российской Федерации, права и законные интересы контролируемых лиц;</w:t>
      </w:r>
    </w:p>
    <w:p w:rsidR="00D869E3" w:rsidRPr="003C69BF" w:rsidRDefault="00D869E3" w:rsidP="005C1AF7">
      <w:pPr>
        <w:pStyle w:val="4"/>
      </w:pPr>
      <w:r w:rsidRPr="003C69BF">
        <w:t xml:space="preserve">своевременно и в полной мере осуществлять предоставленные </w:t>
      </w:r>
      <w:r w:rsidR="00C60792">
        <w:t xml:space="preserve">                  </w:t>
      </w:r>
      <w:r w:rsidRPr="003C69BF">
        <w:t>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869E3" w:rsidRPr="003C69BF" w:rsidRDefault="00D869E3" w:rsidP="005C1AF7">
      <w:pPr>
        <w:pStyle w:val="4"/>
      </w:pPr>
      <w:proofErr w:type="gramStart"/>
      <w:r w:rsidRPr="003C69BF">
        <w:t xml:space="preserve">проводить контрольные мероприятия и совершать контрольные действия </w:t>
      </w:r>
      <w:r w:rsidRPr="003C69BF">
        <w:lastRenderedPageBreak/>
        <w:t xml:space="preserve">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w:t>
      </w:r>
      <w:r w:rsidR="00C60792">
        <w:t xml:space="preserve">          </w:t>
      </w:r>
      <w:r w:rsidRPr="003C69BF">
        <w:t>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4526B" w:rsidRPr="003C69BF" w:rsidRDefault="00D869E3" w:rsidP="005C1AF7">
      <w:pPr>
        <w:pStyle w:val="4"/>
      </w:pPr>
      <w:r w:rsidRPr="003C69BF">
        <w:t xml:space="preserve">не допускать при проведении контрольных мероприятий проявление неуважения в отношении богослужений, других религиозных обрядов </w:t>
      </w:r>
      <w:r w:rsidR="00C60792">
        <w:t xml:space="preserve">                   </w:t>
      </w:r>
      <w:r w:rsidRPr="003C69BF">
        <w:t>и церемоний, не препятствовать их проведению, а также не нарушать внутренние установления религиозных организаций;</w:t>
      </w:r>
    </w:p>
    <w:p w:rsidR="00D869E3" w:rsidRPr="003C69BF" w:rsidRDefault="00D869E3" w:rsidP="005C1AF7">
      <w:pPr>
        <w:pStyle w:val="4"/>
      </w:pPr>
      <w:proofErr w:type="gramStart"/>
      <w:r w:rsidRPr="003C69BF">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w:t>
      </w:r>
      <w:r w:rsidR="00C60792">
        <w:t xml:space="preserve">     </w:t>
      </w:r>
      <w:r w:rsidRPr="003C69BF">
        <w:t>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C69BF">
        <w:t xml:space="preserve"> настоящим Федеральным законом, осуществлять консультирование;</w:t>
      </w:r>
    </w:p>
    <w:p w:rsidR="00D869E3" w:rsidRPr="003C69BF" w:rsidRDefault="00D869E3" w:rsidP="005C1AF7">
      <w:pPr>
        <w:pStyle w:val="4"/>
      </w:pPr>
      <w:r w:rsidRPr="003C69BF">
        <w:t xml:space="preserve">предоставлять контролируемым лицам, их представителям, присутствующим при проведении контрольных мероприятий, информацию </w:t>
      </w:r>
      <w:r w:rsidR="00C60792">
        <w:t xml:space="preserve">         </w:t>
      </w:r>
      <w:r w:rsidRPr="003C69BF">
        <w:t>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Федеральным законом;</w:t>
      </w:r>
    </w:p>
    <w:p w:rsidR="00D869E3" w:rsidRPr="003C69BF" w:rsidRDefault="00D869E3" w:rsidP="005C1AF7">
      <w:pPr>
        <w:pStyle w:val="4"/>
      </w:pPr>
      <w:r w:rsidRPr="003C69BF">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869E3" w:rsidRPr="003C69BF" w:rsidRDefault="00D869E3" w:rsidP="005C1AF7">
      <w:pPr>
        <w:pStyle w:val="4"/>
      </w:pPr>
      <w:r w:rsidRPr="003C69BF">
        <w:t xml:space="preserve">знакомить контролируемых лиц, их представителей с информацией </w:t>
      </w:r>
      <w:r w:rsidR="00C60792">
        <w:t xml:space="preserve">         </w:t>
      </w:r>
      <w:r w:rsidRPr="003C69BF">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869E3" w:rsidRPr="003C69BF" w:rsidRDefault="00D869E3" w:rsidP="005C1AF7">
      <w:pPr>
        <w:pStyle w:val="4"/>
      </w:pPr>
      <w:r w:rsidRPr="003C69BF">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869E3" w:rsidRPr="003C69BF" w:rsidRDefault="00D869E3" w:rsidP="005C1AF7">
      <w:pPr>
        <w:pStyle w:val="4"/>
      </w:pPr>
      <w:r w:rsidRPr="003C69BF">
        <w:t xml:space="preserve">доказывать обоснованность своих действий при их обжаловании </w:t>
      </w:r>
      <w:r w:rsidR="00C60792">
        <w:t xml:space="preserve">             </w:t>
      </w:r>
      <w:r w:rsidRPr="003C69BF">
        <w:t>в порядке, установленном законодательством Российской Федерации;</w:t>
      </w:r>
    </w:p>
    <w:p w:rsidR="00D869E3" w:rsidRPr="003C69BF" w:rsidRDefault="00D869E3" w:rsidP="005C1AF7">
      <w:pPr>
        <w:pStyle w:val="4"/>
      </w:pPr>
      <w:r w:rsidRPr="003C69BF">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869E3" w:rsidRPr="003C69BF" w:rsidRDefault="00D869E3" w:rsidP="005C1AF7">
      <w:pPr>
        <w:pStyle w:val="4"/>
      </w:pPr>
      <w:r w:rsidRPr="003C69BF">
        <w:t>не требовать от контролируемых лиц документы и иные сведения, представление которых не предусмотрено законодательством Российской Федерации</w:t>
      </w:r>
      <w:r w:rsidR="00F8140D" w:rsidRPr="003C69BF">
        <w:t>,</w:t>
      </w:r>
      <w:r w:rsidRPr="003C69BF">
        <w:t xml:space="preserve"> либо которые находятся в распоряжении государственных органов </w:t>
      </w:r>
      <w:r w:rsidR="00C60792">
        <w:t xml:space="preserve">   </w:t>
      </w:r>
      <w:r w:rsidRPr="003C69BF">
        <w:lastRenderedPageBreak/>
        <w:t>и органов местного самоуправления.</w:t>
      </w:r>
    </w:p>
    <w:p w:rsidR="00D869E3" w:rsidRPr="003C69BF" w:rsidRDefault="00D869E3" w:rsidP="006469F3">
      <w:pPr>
        <w:pStyle w:val="3"/>
      </w:pPr>
      <w:r w:rsidRPr="003C69BF">
        <w:t>Инспектор при проведении контрольного мероприятия в пределах своих полномочий и в объеме проводимых контрольных действий имеет право:</w:t>
      </w:r>
    </w:p>
    <w:p w:rsidR="00D869E3" w:rsidRPr="003C69BF" w:rsidRDefault="00D869E3" w:rsidP="005D4AAC">
      <w:pPr>
        <w:pStyle w:val="4"/>
        <w:numPr>
          <w:ilvl w:val="3"/>
          <w:numId w:val="9"/>
        </w:numPr>
      </w:pPr>
      <w:r w:rsidRPr="003C69BF">
        <w:t xml:space="preserve">беспрепятственно по предъявлении служебного удостоверения </w:t>
      </w:r>
      <w:r w:rsidR="00C60792">
        <w:t xml:space="preserve">                 </w:t>
      </w:r>
      <w:r w:rsidRPr="003C69BF">
        <w:t xml:space="preserve">и в соответствии с полномочиями, установленным решением </w:t>
      </w:r>
      <w:r w:rsidR="003408DB" w:rsidRPr="003C69BF">
        <w:t>уполномоченного органа</w:t>
      </w:r>
      <w:r w:rsidRPr="003C69BF">
        <w:t xml:space="preserve"> о проведении контрольного мероприятия, посещать (осматривать) производственные объекты, если иное не предусмотрено федеральными законами;</w:t>
      </w:r>
    </w:p>
    <w:p w:rsidR="00D869E3" w:rsidRPr="003C69BF" w:rsidRDefault="00D869E3" w:rsidP="005C1AF7">
      <w:pPr>
        <w:pStyle w:val="4"/>
      </w:pPr>
      <w:r w:rsidRPr="003C69BF">
        <w:t>знакомиться со всеми документами, касающимися соблюдения обязательных требований, в том числе в установленном порядке</w:t>
      </w:r>
      <w:r w:rsidR="008D2984" w:rsidRPr="003C69BF">
        <w:t>,</w:t>
      </w:r>
      <w:r w:rsidRPr="003C69BF">
        <w:t xml:space="preserve"> с документами, содержащими государственную, служебную, коммерческую или иную охраняемую законом тайну;</w:t>
      </w:r>
    </w:p>
    <w:p w:rsidR="00D869E3" w:rsidRPr="003C69BF" w:rsidRDefault="00D869E3" w:rsidP="005C1AF7">
      <w:pPr>
        <w:pStyle w:val="4"/>
      </w:pPr>
      <w:r w:rsidRPr="003C69BF">
        <w:t xml:space="preserve">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00C60792">
        <w:t xml:space="preserve">        </w:t>
      </w:r>
      <w:r w:rsidRPr="003C69BF">
        <w:t>при проведении контрольных мероприятий, а также представления документов для копирования, фото- и видеосъемки;</w:t>
      </w:r>
    </w:p>
    <w:p w:rsidR="00D869E3" w:rsidRPr="003C69BF" w:rsidRDefault="00D869E3" w:rsidP="005C1AF7">
      <w:pPr>
        <w:pStyle w:val="4"/>
      </w:pPr>
      <w:r w:rsidRPr="003C69BF">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869E3" w:rsidRPr="003C69BF" w:rsidRDefault="00D869E3" w:rsidP="005C1AF7">
      <w:pPr>
        <w:pStyle w:val="4"/>
      </w:pPr>
      <w:r w:rsidRPr="003C69BF">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869E3" w:rsidRPr="003C69BF" w:rsidRDefault="00D869E3" w:rsidP="005C1AF7">
      <w:pPr>
        <w:pStyle w:val="4"/>
      </w:pPr>
      <w:r w:rsidRPr="003C69BF">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w:t>
      </w:r>
      <w:r w:rsidR="00501109" w:rsidRPr="003C69BF">
        <w:t xml:space="preserve"> </w:t>
      </w:r>
      <w:r w:rsidRPr="003C69BF">
        <w:t>контролируемыми лицами выявленных нарушений обязательных требований и о восстановлении нарушенного положения;</w:t>
      </w:r>
    </w:p>
    <w:p w:rsidR="00D869E3" w:rsidRPr="003C69BF" w:rsidRDefault="00D869E3" w:rsidP="005C1AF7">
      <w:pPr>
        <w:pStyle w:val="4"/>
      </w:pPr>
      <w:r w:rsidRPr="003C69BF">
        <w:t xml:space="preserve">обращаться в соответствии с Федеральным законом от </w:t>
      </w:r>
      <w:r w:rsidR="00FF7F34" w:rsidRPr="003C69BF">
        <w:t>07.02.2011</w:t>
      </w:r>
      <w:r w:rsidRPr="003C69BF">
        <w:t xml:space="preserve"> </w:t>
      </w:r>
      <w:r w:rsidR="00FF7F34" w:rsidRPr="003C69BF">
        <w:t>№</w:t>
      </w:r>
      <w:r w:rsidRPr="003C69BF">
        <w:t xml:space="preserve"> 3-ФЗ </w:t>
      </w:r>
      <w:r w:rsidR="00FF7F34" w:rsidRPr="003C69BF">
        <w:t>«</w:t>
      </w:r>
      <w:r w:rsidRPr="003C69BF">
        <w:t>О полиции</w:t>
      </w:r>
      <w:r w:rsidR="00FF7F34" w:rsidRPr="003C69BF">
        <w:t>»</w:t>
      </w:r>
      <w:r w:rsidRPr="003C69BF">
        <w:t xml:space="preserve"> за содействием к органам полиции в случаях, если инспектору оказывается противодействие или угрожает опасность;</w:t>
      </w:r>
    </w:p>
    <w:p w:rsidR="0044562F" w:rsidRPr="003C69BF" w:rsidRDefault="0044562F" w:rsidP="005C1AF7">
      <w:pPr>
        <w:pStyle w:val="4"/>
      </w:pPr>
      <w:r w:rsidRPr="003C69BF">
        <w:t xml:space="preserve">выдать предписание об устранении выявленных нарушений обязательных требований, </w:t>
      </w:r>
      <w:proofErr w:type="gramStart"/>
      <w:r w:rsidRPr="003C69BF">
        <w:t>выявленных</w:t>
      </w:r>
      <w:proofErr w:type="gramEnd"/>
      <w:r w:rsidRPr="003C69BF">
        <w:t xml:space="preserve"> в том числе в ходе наблюдения за соблюдением обязательных требований (мониторинга безопасности);</w:t>
      </w:r>
    </w:p>
    <w:p w:rsidR="001D058F" w:rsidRPr="003C69BF" w:rsidRDefault="00D869E3" w:rsidP="005C1AF7">
      <w:pPr>
        <w:pStyle w:val="4"/>
      </w:pPr>
      <w:r w:rsidRPr="003C69BF">
        <w:t xml:space="preserve">совершать иные действия, предусмотренные федеральными законами </w:t>
      </w:r>
      <w:r w:rsidR="00C60792">
        <w:t xml:space="preserve">      </w:t>
      </w:r>
      <w:r w:rsidRPr="003C69BF">
        <w:t>о видах контроля, положением о виде контроля.</w:t>
      </w:r>
      <w:r w:rsidR="001D058F" w:rsidRPr="003C69BF">
        <w:t xml:space="preserve"> </w:t>
      </w:r>
    </w:p>
    <w:p w:rsidR="001D058F" w:rsidRPr="003C69BF" w:rsidRDefault="001D058F" w:rsidP="00CC67E6">
      <w:pPr>
        <w:pStyle w:val="2"/>
      </w:pPr>
      <w:r w:rsidRPr="003C69BF">
        <w:t>Ограничения и запреты, связанные с исполнением полномочий инспектора</w:t>
      </w:r>
    </w:p>
    <w:p w:rsidR="0034526B" w:rsidRPr="003C69BF" w:rsidRDefault="0034526B" w:rsidP="005D4AAC">
      <w:pPr>
        <w:pStyle w:val="3"/>
        <w:numPr>
          <w:ilvl w:val="2"/>
          <w:numId w:val="72"/>
        </w:numPr>
      </w:pPr>
      <w:r w:rsidRPr="003C69BF">
        <w:t>Инспектор не вправе:</w:t>
      </w:r>
    </w:p>
    <w:p w:rsidR="0034526B" w:rsidRPr="003C69BF" w:rsidRDefault="0034526B" w:rsidP="005D4AAC">
      <w:pPr>
        <w:pStyle w:val="4"/>
        <w:numPr>
          <w:ilvl w:val="3"/>
          <w:numId w:val="17"/>
        </w:numPr>
      </w:pPr>
      <w:r w:rsidRPr="003C69BF">
        <w:t xml:space="preserve">оценивать соблюдение обязательных требований, если оценка соблюдения таких требований не относится к полномочиям </w:t>
      </w:r>
      <w:r w:rsidR="003408DB" w:rsidRPr="003C69BF">
        <w:t>уполномоченного органа</w:t>
      </w:r>
      <w:r w:rsidRPr="003C69BF">
        <w:t>;</w:t>
      </w:r>
    </w:p>
    <w:p w:rsidR="0034526B" w:rsidRPr="003C69BF" w:rsidRDefault="0034526B" w:rsidP="005C1AF7">
      <w:pPr>
        <w:pStyle w:val="4"/>
      </w:pPr>
      <w:r w:rsidRPr="003C69BF">
        <w:lastRenderedPageBreak/>
        <w:t xml:space="preserve">проводить контрольные мероприятия, совершать контрольные действия, не предусмотренные решением </w:t>
      </w:r>
      <w:r w:rsidR="003408DB" w:rsidRPr="003C69BF">
        <w:t>уполномоченного органа</w:t>
      </w:r>
      <w:r w:rsidRPr="003C69BF">
        <w:t>;</w:t>
      </w:r>
    </w:p>
    <w:p w:rsidR="0034526B" w:rsidRPr="003C69BF" w:rsidRDefault="0034526B" w:rsidP="005C1AF7">
      <w:pPr>
        <w:pStyle w:val="4"/>
      </w:pPr>
      <w:proofErr w:type="gramStart"/>
      <w:r w:rsidRPr="003C69BF">
        <w:t xml:space="preserve">проводить контрольные мероприятия, совершать контрольные действия </w:t>
      </w:r>
      <w:r w:rsidR="00C60792">
        <w:t xml:space="preserve">  </w:t>
      </w:r>
      <w:r w:rsidRPr="003C69BF">
        <w:t>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34526B" w:rsidRPr="003C69BF" w:rsidRDefault="0034526B" w:rsidP="005C1AF7">
      <w:pPr>
        <w:pStyle w:val="4"/>
      </w:pPr>
      <w:proofErr w:type="gramStart"/>
      <w:r w:rsidRPr="003C69BF">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34526B" w:rsidRPr="003C69BF" w:rsidRDefault="0034526B" w:rsidP="005C1AF7">
      <w:pPr>
        <w:pStyle w:val="4"/>
      </w:pPr>
      <w:r w:rsidRPr="003C69BF">
        <w:t>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rsidR="0034526B" w:rsidRPr="003C69BF" w:rsidRDefault="0034526B" w:rsidP="005C1AF7">
      <w:pPr>
        <w:pStyle w:val="4"/>
      </w:pPr>
      <w:r w:rsidRPr="003C69BF">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4526B" w:rsidRPr="003C69BF" w:rsidRDefault="0034526B" w:rsidP="005C1AF7">
      <w:pPr>
        <w:pStyle w:val="4"/>
      </w:pPr>
      <w:r w:rsidRPr="003C69BF">
        <w:t>распространять информацию и сведения, полученные в результате осуществления государственного контроля (на</w:t>
      </w:r>
      <w:r w:rsidR="00C60792">
        <w:t xml:space="preserve">дзора), муниципального контроля  </w:t>
      </w:r>
      <w:r w:rsidRPr="003C69BF">
        <w:t>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4526B" w:rsidRPr="003C69BF" w:rsidRDefault="0034526B" w:rsidP="005C1AF7">
      <w:pPr>
        <w:pStyle w:val="4"/>
      </w:pPr>
      <w:r w:rsidRPr="003C69BF">
        <w:t>требовать от контролируемого лица представления документов, информации ранее даты начала проведения контрольного мероприятия;</w:t>
      </w:r>
    </w:p>
    <w:p w:rsidR="0034526B" w:rsidRPr="003C69BF" w:rsidRDefault="0034526B" w:rsidP="005C1AF7">
      <w:pPr>
        <w:pStyle w:val="4"/>
      </w:pPr>
      <w:r w:rsidRPr="003C69BF">
        <w:t xml:space="preserve">осуществлять выдачу контролируемым лицам предписаний </w:t>
      </w:r>
      <w:r w:rsidR="00C60792">
        <w:t xml:space="preserve">                   </w:t>
      </w:r>
      <w:r w:rsidRPr="003C69BF">
        <w:t xml:space="preserve">или предложений о проведении за их счет контрольных мероприятий </w:t>
      </w:r>
      <w:r w:rsidR="00C60792">
        <w:t xml:space="preserve">                    </w:t>
      </w:r>
      <w:r w:rsidRPr="003C69BF">
        <w:t>и совершении контрольных действий;</w:t>
      </w:r>
    </w:p>
    <w:p w:rsidR="0034526B" w:rsidRPr="003C69BF" w:rsidRDefault="0034526B" w:rsidP="005C1AF7">
      <w:pPr>
        <w:pStyle w:val="4"/>
      </w:pPr>
      <w:r w:rsidRPr="003C69BF">
        <w:t>превышать установленные сроки проведения контрольных мероприятий;</w:t>
      </w:r>
    </w:p>
    <w:p w:rsidR="0034526B" w:rsidRPr="003C69BF" w:rsidRDefault="0034526B" w:rsidP="005C1AF7">
      <w:pPr>
        <w:pStyle w:val="4"/>
      </w:pPr>
      <w:r w:rsidRPr="003C69BF">
        <w:t>препятствова</w:t>
      </w:r>
      <w:r w:rsidR="00C60792">
        <w:t xml:space="preserve">ть осуществлению контролируемым </w:t>
      </w:r>
      <w:r w:rsidRPr="003C69BF">
        <w:t>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w:t>
      </w:r>
      <w:r w:rsidR="008D2984" w:rsidRPr="003C69BF">
        <w:t>,</w:t>
      </w:r>
      <w:r w:rsidRPr="003C69BF">
        <w:t xml:space="preserve"> и если эти действия не создают препятствий для проведения указанных мероприятий.</w:t>
      </w:r>
    </w:p>
    <w:p w:rsidR="009D7487" w:rsidRPr="004E4FF6" w:rsidRDefault="009D7487" w:rsidP="00CC67E6">
      <w:pPr>
        <w:pStyle w:val="2"/>
      </w:pPr>
      <w:r w:rsidRPr="004E4FF6">
        <w:t>Контролируемые лица. Иные участники муниципального контроля</w:t>
      </w:r>
    </w:p>
    <w:p w:rsidR="009D7487" w:rsidRPr="003C69BF" w:rsidRDefault="009D7487" w:rsidP="005D4AAC">
      <w:pPr>
        <w:pStyle w:val="3"/>
        <w:numPr>
          <w:ilvl w:val="2"/>
          <w:numId w:val="12"/>
        </w:numPr>
      </w:pPr>
      <w:r w:rsidRPr="003C69BF">
        <w:t>Контролируемые лица</w:t>
      </w:r>
      <w:r w:rsidR="00123D17" w:rsidRPr="003C69BF">
        <w:t xml:space="preserve"> </w:t>
      </w:r>
    </w:p>
    <w:p w:rsidR="009D7487" w:rsidRPr="003C69BF" w:rsidRDefault="009D7487" w:rsidP="005D4AAC">
      <w:pPr>
        <w:pStyle w:val="7"/>
        <w:numPr>
          <w:ilvl w:val="6"/>
          <w:numId w:val="25"/>
        </w:numPr>
        <w:rPr>
          <w:rStyle w:val="41"/>
          <w:color w:val="auto"/>
        </w:rPr>
      </w:pPr>
      <w:r w:rsidRPr="003C69BF">
        <w:rPr>
          <w:rStyle w:val="41"/>
          <w:color w:val="auto"/>
        </w:rPr>
        <w:t xml:space="preserve">Под контролируемыми лицами понимаются граждане и организации, </w:t>
      </w:r>
      <w:r w:rsidRPr="003C69BF">
        <w:rPr>
          <w:rStyle w:val="41"/>
          <w:color w:val="auto"/>
        </w:rPr>
        <w:lastRenderedPageBreak/>
        <w:t xml:space="preserve">деятельность, действия или </w:t>
      </w:r>
      <w:proofErr w:type="gramStart"/>
      <w:r w:rsidR="008D2984" w:rsidRPr="003C69BF">
        <w:rPr>
          <w:rStyle w:val="41"/>
          <w:color w:val="auto"/>
        </w:rPr>
        <w:t>результаты</w:t>
      </w:r>
      <w:proofErr w:type="gramEnd"/>
      <w:r w:rsidR="008D2984" w:rsidRPr="003C69BF">
        <w:rPr>
          <w:rStyle w:val="41"/>
          <w:color w:val="auto"/>
        </w:rPr>
        <w:t xml:space="preserve"> деятельности</w:t>
      </w:r>
      <w:r w:rsidRPr="003C69BF">
        <w:rPr>
          <w:rStyle w:val="41"/>
          <w:color w:val="auto"/>
        </w:rPr>
        <w:t xml:space="preserve"> которых либо производственные объекты, находящиеся во владении и (или) в пользовании которых, подлежат муниципальному </w:t>
      </w:r>
      <w:r w:rsidR="006016D4" w:rsidRPr="003C69BF">
        <w:rPr>
          <w:rStyle w:val="41"/>
          <w:color w:val="auto"/>
        </w:rPr>
        <w:t xml:space="preserve">жилищному </w:t>
      </w:r>
      <w:r w:rsidRPr="003C69BF">
        <w:rPr>
          <w:rStyle w:val="41"/>
          <w:color w:val="auto"/>
        </w:rPr>
        <w:t>контролю.</w:t>
      </w:r>
    </w:p>
    <w:p w:rsidR="00546128" w:rsidRPr="003C69BF" w:rsidRDefault="009D7487" w:rsidP="005D4AAC">
      <w:pPr>
        <w:pStyle w:val="4"/>
        <w:numPr>
          <w:ilvl w:val="3"/>
          <w:numId w:val="13"/>
        </w:numPr>
      </w:pPr>
      <w:r w:rsidRPr="003C69BF">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w:t>
      </w:r>
      <w:r w:rsidR="00C60792">
        <w:t xml:space="preserve">                </w:t>
      </w:r>
      <w:r w:rsidRPr="003C69BF">
        <w:t xml:space="preserve">и (или) пользования производственными объектами, являющимися объектами контроля в соответствии </w:t>
      </w:r>
      <w:r w:rsidR="00546128" w:rsidRPr="003C69BF">
        <w:t xml:space="preserve">с пунктом </w:t>
      </w:r>
      <w:r w:rsidR="009C210A">
        <w:t>2</w:t>
      </w:r>
      <w:r w:rsidR="00546128" w:rsidRPr="003C69BF">
        <w:t>.2</w:t>
      </w:r>
      <w:r w:rsidRPr="003C69BF">
        <w:t xml:space="preserve"> настоящего </w:t>
      </w:r>
      <w:r w:rsidR="00546128" w:rsidRPr="003C69BF">
        <w:t>Положения</w:t>
      </w:r>
      <w:r w:rsidRPr="003C69BF">
        <w:t>, за исключением жилых помещений;</w:t>
      </w:r>
    </w:p>
    <w:p w:rsidR="009D7487" w:rsidRPr="003C69BF" w:rsidRDefault="009D7487" w:rsidP="005D4AAC">
      <w:pPr>
        <w:pStyle w:val="4"/>
        <w:numPr>
          <w:ilvl w:val="3"/>
          <w:numId w:val="13"/>
        </w:numPr>
      </w:pPr>
      <w:r w:rsidRPr="003C69BF">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w:t>
      </w:r>
      <w:r w:rsidR="00C60792">
        <w:t xml:space="preserve"> </w:t>
      </w:r>
      <w:r w:rsidRPr="003C69BF">
        <w:t>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D7487" w:rsidRPr="003C69BF" w:rsidRDefault="009D7487" w:rsidP="000D11D7">
      <w:pPr>
        <w:pStyle w:val="7"/>
        <w:rPr>
          <w:sz w:val="28"/>
          <w:szCs w:val="28"/>
        </w:rPr>
      </w:pPr>
      <w:r w:rsidRPr="003C69BF">
        <w:rPr>
          <w:sz w:val="28"/>
          <w:szCs w:val="28"/>
        </w:rPr>
        <w:t xml:space="preserve">Взаимодействие контролируемого лица с </w:t>
      </w:r>
      <w:r w:rsidR="00FA4E55" w:rsidRPr="003C69BF">
        <w:rPr>
          <w:sz w:val="28"/>
          <w:szCs w:val="28"/>
        </w:rPr>
        <w:t>уполномоченным</w:t>
      </w:r>
      <w:r w:rsidRPr="003C69BF">
        <w:rPr>
          <w:sz w:val="28"/>
          <w:szCs w:val="28"/>
        </w:rPr>
        <w:t xml:space="preserve"> органом, защита прав и законных интересов контролируемого лица могут осуществляться лично (если контролируемы</w:t>
      </w:r>
      <w:r w:rsidR="00C60792">
        <w:rPr>
          <w:sz w:val="28"/>
          <w:szCs w:val="28"/>
        </w:rPr>
        <w:t xml:space="preserve">м лицом является гражданин) или </w:t>
      </w:r>
      <w:r w:rsidRPr="003C69BF">
        <w:rPr>
          <w:sz w:val="28"/>
          <w:szCs w:val="28"/>
        </w:rPr>
        <w:t>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46128" w:rsidRPr="003C69BF" w:rsidRDefault="009D7487" w:rsidP="000D11D7">
      <w:pPr>
        <w:pStyle w:val="7"/>
        <w:rPr>
          <w:sz w:val="28"/>
          <w:szCs w:val="28"/>
        </w:rPr>
      </w:pPr>
      <w:r w:rsidRPr="003C69BF">
        <w:rPr>
          <w:sz w:val="28"/>
          <w:szCs w:val="28"/>
        </w:rPr>
        <w:t xml:space="preserve">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w:t>
      </w:r>
      <w:r w:rsidR="00C60792">
        <w:rPr>
          <w:sz w:val="28"/>
          <w:szCs w:val="28"/>
        </w:rPr>
        <w:t xml:space="preserve">              </w:t>
      </w:r>
      <w:r w:rsidRPr="003C69BF">
        <w:rPr>
          <w:sz w:val="28"/>
          <w:szCs w:val="28"/>
        </w:rPr>
        <w:t>в контрольных мероприятиях.</w:t>
      </w:r>
    </w:p>
    <w:p w:rsidR="00A53316" w:rsidRPr="003C69BF" w:rsidRDefault="009D7487" w:rsidP="000D11D7">
      <w:pPr>
        <w:pStyle w:val="7"/>
        <w:rPr>
          <w:sz w:val="28"/>
          <w:szCs w:val="28"/>
        </w:rPr>
      </w:pPr>
      <w:r w:rsidRPr="003C69BF">
        <w:rPr>
          <w:sz w:val="28"/>
          <w:szCs w:val="28"/>
        </w:rPr>
        <w:t>При проведении контрольных мероприятий и совершении контрольных действий, которые в соответст</w:t>
      </w:r>
      <w:r w:rsidR="008670D2">
        <w:rPr>
          <w:sz w:val="28"/>
          <w:szCs w:val="28"/>
        </w:rPr>
        <w:t>вии с требованиями Федерального </w:t>
      </w:r>
      <w:r w:rsidR="00D439A7">
        <w:rPr>
          <w:sz w:val="28"/>
          <w:szCs w:val="28"/>
        </w:rPr>
        <w:t xml:space="preserve">закона               </w:t>
      </w:r>
      <w:r w:rsidR="00926191" w:rsidRPr="003C69BF">
        <w:rPr>
          <w:sz w:val="28"/>
          <w:szCs w:val="28"/>
        </w:rPr>
        <w:t xml:space="preserve">от 31.07.2020 №248-ФЗ </w:t>
      </w:r>
      <w:r w:rsidRPr="003C69BF">
        <w:rPr>
          <w:sz w:val="28"/>
          <w:szCs w:val="28"/>
        </w:rPr>
        <w:t xml:space="preserve">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3C69BF">
        <w:rPr>
          <w:sz w:val="28"/>
          <w:szCs w:val="28"/>
        </w:rPr>
        <w:t>В случаях отсутствия контролируемого лица либо его представителя, предоставления контролируемы</w:t>
      </w:r>
      <w:r w:rsidR="00D439A7">
        <w:rPr>
          <w:sz w:val="28"/>
          <w:szCs w:val="28"/>
        </w:rPr>
        <w:t xml:space="preserve">м лицом информации контрольному </w:t>
      </w:r>
      <w:r w:rsidRPr="003C69BF">
        <w:rPr>
          <w:sz w:val="28"/>
          <w:szCs w:val="28"/>
        </w:rPr>
        <w:t>органу о невозможности присутствия при проведении контрольного мероприятия</w:t>
      </w:r>
      <w:r w:rsidR="008D2984" w:rsidRPr="003C69BF">
        <w:rPr>
          <w:sz w:val="28"/>
          <w:szCs w:val="28"/>
        </w:rPr>
        <w:t>,</w:t>
      </w:r>
      <w:r w:rsidRPr="003C69BF">
        <w:rPr>
          <w:sz w:val="28"/>
          <w:szCs w:val="28"/>
        </w:rPr>
        <w:t xml:space="preserve"> контрольные мероприятия проводятся, контрольные действия совершаются, если оценка соблюдения обязательных требований </w:t>
      </w:r>
      <w:r w:rsidR="00C60792">
        <w:rPr>
          <w:sz w:val="28"/>
          <w:szCs w:val="28"/>
        </w:rPr>
        <w:t xml:space="preserve">       </w:t>
      </w:r>
      <w:r w:rsidRPr="003C69BF">
        <w:rPr>
          <w:sz w:val="28"/>
          <w:szCs w:val="28"/>
        </w:rPr>
        <w:t xml:space="preserve">при проведении контрольного мероприятия может быть проведена </w:t>
      </w:r>
      <w:r w:rsidR="00C60792">
        <w:rPr>
          <w:sz w:val="28"/>
          <w:szCs w:val="28"/>
        </w:rPr>
        <w:t xml:space="preserve">                     </w:t>
      </w:r>
      <w:r w:rsidRPr="003C69BF">
        <w:rPr>
          <w:sz w:val="28"/>
          <w:szCs w:val="28"/>
        </w:rPr>
        <w:t xml:space="preserve">без присутствия контролируемого лица, а контролируемое лицо было </w:t>
      </w:r>
      <w:r w:rsidRPr="003C69BF">
        <w:rPr>
          <w:sz w:val="28"/>
          <w:szCs w:val="28"/>
        </w:rPr>
        <w:lastRenderedPageBreak/>
        <w:t>надлежащим образом уведомлено о проведении контрольного мероприятия.</w:t>
      </w:r>
      <w:proofErr w:type="gramEnd"/>
    </w:p>
    <w:p w:rsidR="00FA4E55" w:rsidRPr="003C69BF" w:rsidRDefault="00FA4E55" w:rsidP="006469F3">
      <w:pPr>
        <w:pStyle w:val="3"/>
      </w:pPr>
      <w:r w:rsidRPr="003C69BF">
        <w:t>Контролируемое лицо при осуществлении муниципального контроля имеет право:</w:t>
      </w:r>
    </w:p>
    <w:p w:rsidR="00FA4E55" w:rsidRPr="003C69BF" w:rsidRDefault="00FA4E55" w:rsidP="005D4AAC">
      <w:pPr>
        <w:pStyle w:val="4"/>
        <w:numPr>
          <w:ilvl w:val="3"/>
          <w:numId w:val="20"/>
        </w:numPr>
      </w:pPr>
      <w:r w:rsidRPr="003C69BF">
        <w:t xml:space="preserve">присутствовать при проведении профилактического мероприятия, контрольного мероприятия, давать пояснения по вопросам их проведения, </w:t>
      </w:r>
      <w:r w:rsidR="00C60792">
        <w:t xml:space="preserve">          </w:t>
      </w:r>
      <w:r w:rsidRPr="003C69BF">
        <w:t>за исключением мероприятий, при проведении которых не осуществляе</w:t>
      </w:r>
      <w:r w:rsidR="00D439A7">
        <w:t xml:space="preserve">тся взаимодействие контрольных </w:t>
      </w:r>
      <w:r w:rsidRPr="003C69BF">
        <w:t>органов с контролируемыми лицами;</w:t>
      </w:r>
    </w:p>
    <w:p w:rsidR="00FA4E55" w:rsidRPr="003C69BF" w:rsidRDefault="00FA4E55" w:rsidP="005C1AF7">
      <w:pPr>
        <w:pStyle w:val="4"/>
      </w:pPr>
      <w:r w:rsidRPr="003C69BF">
        <w:t>получать от органа</w:t>
      </w:r>
      <w:r w:rsidR="00A340C9" w:rsidRPr="003C69BF">
        <w:t xml:space="preserve"> муниципального жилищного контроля</w:t>
      </w:r>
      <w:r w:rsidRPr="003C69BF">
        <w:t xml:space="preserve">, </w:t>
      </w:r>
      <w:r w:rsidR="00C60792">
        <w:t xml:space="preserve">                     </w:t>
      </w:r>
      <w:r w:rsidRPr="003C69BF">
        <w:t>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FA4E55" w:rsidRPr="003C69BF" w:rsidRDefault="00FA4E55" w:rsidP="005C1AF7">
      <w:pPr>
        <w:pStyle w:val="4"/>
      </w:pPr>
      <w:proofErr w:type="gramStart"/>
      <w:r w:rsidRPr="003C69BF">
        <w:t xml:space="preserve">получать от </w:t>
      </w:r>
      <w:r w:rsidR="00A340C9" w:rsidRPr="003C69BF">
        <w:t xml:space="preserve">органа муниципального жилищного контроля </w:t>
      </w:r>
      <w:r w:rsidRPr="003C69BF">
        <w:t xml:space="preserve">информацию </w:t>
      </w:r>
      <w:r w:rsidR="00C60792">
        <w:t xml:space="preserve">  </w:t>
      </w:r>
      <w:r w:rsidRPr="003C69BF">
        <w:t xml:space="preserve">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w:t>
      </w:r>
      <w:r w:rsidR="00C60792">
        <w:t xml:space="preserve">  </w:t>
      </w:r>
      <w:r w:rsidRPr="003C69BF">
        <w:t xml:space="preserve">и гражданина в связи с поступившими в органы прокуратуры материалами </w:t>
      </w:r>
      <w:r w:rsidR="00C60792">
        <w:t xml:space="preserve">           </w:t>
      </w:r>
      <w:r w:rsidRPr="003C69BF">
        <w:t>и обращениями, за исключением сведений, составляющих охраняемую</w:t>
      </w:r>
      <w:proofErr w:type="gramEnd"/>
      <w:r w:rsidRPr="003C69BF">
        <w:t xml:space="preserve"> законом тайну;</w:t>
      </w:r>
    </w:p>
    <w:p w:rsidR="00FA4E55" w:rsidRPr="003C69BF" w:rsidRDefault="00FA4E55" w:rsidP="005C1AF7">
      <w:pPr>
        <w:pStyle w:val="4"/>
      </w:pPr>
      <w:r w:rsidRPr="003C69BF">
        <w:t xml:space="preserve">знакомиться с результатами контрольных мероприятий, контрольных действий, сообщать </w:t>
      </w:r>
      <w:r w:rsidR="00A340C9" w:rsidRPr="003C69BF">
        <w:t xml:space="preserve">органу муниципального жилищного контроля </w:t>
      </w:r>
      <w:r w:rsidRPr="003C69BF">
        <w:t>о своем согласии или несогласии с ними;</w:t>
      </w:r>
    </w:p>
    <w:p w:rsidR="00FA4E55" w:rsidRPr="003C69BF" w:rsidRDefault="00FA4E55" w:rsidP="005C1AF7">
      <w:pPr>
        <w:pStyle w:val="4"/>
      </w:pPr>
      <w:r w:rsidRPr="003C69BF">
        <w:t xml:space="preserve">обжаловать действия (бездействие) должностных лиц </w:t>
      </w:r>
      <w:r w:rsidR="00A340C9" w:rsidRPr="003C69BF">
        <w:t>органа муниципального жилищного контроля</w:t>
      </w:r>
      <w:r w:rsidRPr="003C69BF">
        <w:t xml:space="preserve">, решения </w:t>
      </w:r>
      <w:r w:rsidR="00A340C9" w:rsidRPr="003C69BF">
        <w:t>органа муниципального жилищного контроля</w:t>
      </w:r>
      <w:r w:rsidRPr="003C69BF">
        <w:t>, повлекшие за собой нарушение прав контролируемых лиц при осуществл</w:t>
      </w:r>
      <w:r w:rsidR="005035A4">
        <w:t xml:space="preserve">ении муниципального контроля, в </w:t>
      </w:r>
      <w:r w:rsidRPr="003C69BF">
        <w:t xml:space="preserve">судебном порядке </w:t>
      </w:r>
      <w:r w:rsidR="005035A4">
        <w:t xml:space="preserve">                        </w:t>
      </w:r>
      <w:r w:rsidRPr="003C69BF">
        <w:t>в соответствии с законодательством Российской Федерации;</w:t>
      </w:r>
    </w:p>
    <w:p w:rsidR="00FA4E55" w:rsidRPr="003C69BF" w:rsidRDefault="00FA4E55" w:rsidP="005C1AF7">
      <w:pPr>
        <w:pStyle w:val="4"/>
      </w:pPr>
      <w:r w:rsidRPr="003C69BF">
        <w:t xml:space="preserve">привлекать Уполномоченного при Президенте Российской Федерации </w:t>
      </w:r>
      <w:r w:rsidR="00C60792">
        <w:t xml:space="preserve">   </w:t>
      </w:r>
      <w:r w:rsidRPr="003C69BF">
        <w:t xml:space="preserve">по защите прав предпринимателей, его общественных представителей </w:t>
      </w:r>
      <w:r w:rsidR="00C60792">
        <w:t xml:space="preserve">             </w:t>
      </w:r>
      <w:r w:rsidRPr="003C69BF">
        <w:t xml:space="preserve">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w:t>
      </w:r>
      <w:r w:rsidR="003408DB" w:rsidRPr="003C69BF">
        <w:t>уполномоченного органа</w:t>
      </w:r>
      <w:r w:rsidRPr="003C69BF">
        <w:t xml:space="preserve"> с контролируемыми лицами).</w:t>
      </w:r>
    </w:p>
    <w:p w:rsidR="009D7487" w:rsidRPr="003C69BF" w:rsidRDefault="009D7487" w:rsidP="006469F3">
      <w:pPr>
        <w:pStyle w:val="3"/>
      </w:pPr>
      <w:r w:rsidRPr="003C69BF">
        <w:t>Свидетель</w:t>
      </w:r>
      <w:r w:rsidR="004E7706" w:rsidRPr="003C69BF">
        <w:t>.</w:t>
      </w:r>
    </w:p>
    <w:p w:rsidR="009D7487" w:rsidRPr="003C69BF" w:rsidRDefault="009D7487" w:rsidP="005D4AAC">
      <w:pPr>
        <w:pStyle w:val="7"/>
        <w:numPr>
          <w:ilvl w:val="6"/>
          <w:numId w:val="26"/>
        </w:numPr>
        <w:rPr>
          <w:sz w:val="28"/>
          <w:szCs w:val="28"/>
        </w:rPr>
      </w:pPr>
      <w:r w:rsidRPr="003C69BF">
        <w:rPr>
          <w:sz w:val="28"/>
          <w:szCs w:val="28"/>
        </w:rPr>
        <w:t>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w:t>
      </w:r>
      <w:r w:rsidR="00D439A7">
        <w:rPr>
          <w:sz w:val="28"/>
          <w:szCs w:val="28"/>
        </w:rPr>
        <w:t xml:space="preserve">льного </w:t>
      </w:r>
      <w:r w:rsidR="00A53316" w:rsidRPr="003C69BF">
        <w:rPr>
          <w:sz w:val="28"/>
          <w:szCs w:val="28"/>
        </w:rPr>
        <w:t>мероприятия</w:t>
      </w:r>
      <w:r w:rsidRPr="003C69BF">
        <w:rPr>
          <w:sz w:val="28"/>
          <w:szCs w:val="28"/>
        </w:rPr>
        <w:t>.</w:t>
      </w:r>
    </w:p>
    <w:p w:rsidR="009D7487" w:rsidRPr="003C69BF" w:rsidRDefault="009D7487" w:rsidP="000D11D7">
      <w:pPr>
        <w:pStyle w:val="7"/>
        <w:rPr>
          <w:sz w:val="28"/>
          <w:szCs w:val="28"/>
        </w:rPr>
      </w:pPr>
      <w:r w:rsidRPr="003C69BF">
        <w:rPr>
          <w:sz w:val="28"/>
          <w:szCs w:val="28"/>
        </w:rPr>
        <w:t>Участие лица в качестве свидетеля является добровольным.</w:t>
      </w:r>
    </w:p>
    <w:p w:rsidR="009D7487" w:rsidRPr="003C69BF" w:rsidRDefault="009D7487" w:rsidP="000D11D7">
      <w:pPr>
        <w:pStyle w:val="7"/>
        <w:rPr>
          <w:sz w:val="28"/>
          <w:szCs w:val="28"/>
        </w:rPr>
      </w:pPr>
      <w:r w:rsidRPr="003C69BF">
        <w:rPr>
          <w:sz w:val="28"/>
          <w:szCs w:val="28"/>
        </w:rPr>
        <w:t xml:space="preserve">В качестве свидетелей не могут привлекаться судья, прокурор, следователь, дознаватель, должностное лицо налогового органа, инспектор </w:t>
      </w:r>
      <w:r w:rsidR="00C60792">
        <w:rPr>
          <w:sz w:val="28"/>
          <w:szCs w:val="28"/>
        </w:rPr>
        <w:t xml:space="preserve">          </w:t>
      </w:r>
      <w:r w:rsidRPr="003C69BF">
        <w:rPr>
          <w:sz w:val="28"/>
          <w:szCs w:val="28"/>
        </w:rPr>
        <w:t>в отношении сведений, которые стали им известны в связи с исполнением служебных обязанностей.</w:t>
      </w:r>
    </w:p>
    <w:p w:rsidR="009D7487" w:rsidRPr="003C69BF" w:rsidRDefault="009D7487" w:rsidP="000D11D7">
      <w:pPr>
        <w:pStyle w:val="7"/>
        <w:rPr>
          <w:sz w:val="28"/>
          <w:szCs w:val="28"/>
        </w:rPr>
      </w:pPr>
      <w:r w:rsidRPr="003C69BF">
        <w:rPr>
          <w:sz w:val="28"/>
          <w:szCs w:val="28"/>
        </w:rPr>
        <w:t xml:space="preserve">За предоставление заведомо ложных сведений свидетель несет ответственность, предусмотренную законодательством Российской Федерации, </w:t>
      </w:r>
      <w:r w:rsidR="00C60792">
        <w:rPr>
          <w:sz w:val="28"/>
          <w:szCs w:val="28"/>
        </w:rPr>
        <w:t xml:space="preserve">   </w:t>
      </w:r>
      <w:r w:rsidRPr="003C69BF">
        <w:rPr>
          <w:sz w:val="28"/>
          <w:szCs w:val="28"/>
        </w:rPr>
        <w:t>о чем он должен быть предупрежден.</w:t>
      </w:r>
    </w:p>
    <w:p w:rsidR="009D7487" w:rsidRPr="003C69BF" w:rsidRDefault="009D7487" w:rsidP="006469F3">
      <w:pPr>
        <w:pStyle w:val="3"/>
      </w:pPr>
      <w:r w:rsidRPr="003C69BF">
        <w:lastRenderedPageBreak/>
        <w:t>Эксперт. Экспертная организация</w:t>
      </w:r>
      <w:r w:rsidR="004E7706" w:rsidRPr="003C69BF">
        <w:t>.</w:t>
      </w:r>
    </w:p>
    <w:p w:rsidR="009D7487" w:rsidRPr="003C69BF" w:rsidRDefault="009D7487" w:rsidP="005D4AAC">
      <w:pPr>
        <w:pStyle w:val="7"/>
        <w:numPr>
          <w:ilvl w:val="6"/>
          <w:numId w:val="27"/>
        </w:numPr>
        <w:rPr>
          <w:sz w:val="28"/>
          <w:szCs w:val="28"/>
        </w:rPr>
      </w:pPr>
      <w:r w:rsidRPr="003C69BF">
        <w:rPr>
          <w:sz w:val="28"/>
          <w:szCs w:val="28"/>
        </w:rPr>
        <w:t xml:space="preserve">Экспертом является не имеющий личной заинтересованности </w:t>
      </w:r>
      <w:r w:rsidR="00C60792">
        <w:rPr>
          <w:sz w:val="28"/>
          <w:szCs w:val="28"/>
        </w:rPr>
        <w:t xml:space="preserve">                    </w:t>
      </w:r>
      <w:r w:rsidRPr="003C69BF">
        <w:rPr>
          <w:sz w:val="28"/>
          <w:szCs w:val="28"/>
        </w:rPr>
        <w:t xml:space="preserve">в результатах контрольного мероприятия, контрольного действия гражданин, </w:t>
      </w:r>
      <w:r w:rsidR="00C60792">
        <w:rPr>
          <w:sz w:val="28"/>
          <w:szCs w:val="28"/>
        </w:rPr>
        <w:t xml:space="preserve">    </w:t>
      </w:r>
      <w:r w:rsidRPr="003C69BF">
        <w:rPr>
          <w:sz w:val="28"/>
          <w:szCs w:val="28"/>
        </w:rPr>
        <w:t xml:space="preserve">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w:t>
      </w:r>
      <w:r w:rsidR="001B33C1" w:rsidRPr="003C69BF">
        <w:rPr>
          <w:sz w:val="28"/>
          <w:szCs w:val="28"/>
        </w:rPr>
        <w:t xml:space="preserve">Уполномоченным органом </w:t>
      </w:r>
      <w:r w:rsidR="00C60792">
        <w:rPr>
          <w:sz w:val="28"/>
          <w:szCs w:val="28"/>
        </w:rPr>
        <w:t xml:space="preserve">               </w:t>
      </w:r>
      <w:r w:rsidRPr="003C69BF">
        <w:rPr>
          <w:sz w:val="28"/>
          <w:szCs w:val="28"/>
        </w:rPr>
        <w:t>к осуществлению экспертизы.</w:t>
      </w:r>
    </w:p>
    <w:p w:rsidR="009D7487" w:rsidRPr="003C69BF" w:rsidRDefault="009D7487" w:rsidP="005D4AAC">
      <w:pPr>
        <w:pStyle w:val="7"/>
        <w:numPr>
          <w:ilvl w:val="6"/>
          <w:numId w:val="26"/>
        </w:numPr>
        <w:rPr>
          <w:sz w:val="28"/>
          <w:szCs w:val="28"/>
        </w:rPr>
      </w:pPr>
      <w:r w:rsidRPr="003C69BF">
        <w:rPr>
          <w:sz w:val="28"/>
          <w:szCs w:val="28"/>
        </w:rPr>
        <w:t xml:space="preserve">Экспертной организацией является не заинтересованные в результатах контрольного мероприятия, контрольного действия юридическое лицо либо индивидуальный предприниматель, аккредитованные в соответствии </w:t>
      </w:r>
      <w:r w:rsidR="00C60792">
        <w:rPr>
          <w:sz w:val="28"/>
          <w:szCs w:val="28"/>
        </w:rPr>
        <w:t xml:space="preserve">                     </w:t>
      </w:r>
      <w:r w:rsidRPr="003C69BF">
        <w:rPr>
          <w:sz w:val="28"/>
          <w:szCs w:val="28"/>
        </w:rPr>
        <w:t>с законодательством Российской Федерации об аккредитации в национальной системе аккредитации и привлекаемые контрольными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D7487" w:rsidRPr="003C69BF" w:rsidRDefault="009D7487" w:rsidP="005D4AAC">
      <w:pPr>
        <w:pStyle w:val="7"/>
        <w:numPr>
          <w:ilvl w:val="6"/>
          <w:numId w:val="26"/>
        </w:numPr>
        <w:rPr>
          <w:sz w:val="28"/>
          <w:szCs w:val="28"/>
        </w:rPr>
      </w:pPr>
      <w:r w:rsidRPr="003C69BF">
        <w:rPr>
          <w:sz w:val="28"/>
          <w:szCs w:val="28"/>
        </w:rPr>
        <w:t>При осуществлении экспертизы эксперт, экспертная организация вправе:</w:t>
      </w:r>
    </w:p>
    <w:p w:rsidR="009D7487" w:rsidRPr="003C69BF" w:rsidRDefault="009D7487" w:rsidP="005D4AAC">
      <w:pPr>
        <w:pStyle w:val="4"/>
        <w:numPr>
          <w:ilvl w:val="3"/>
          <w:numId w:val="14"/>
        </w:numPr>
      </w:pPr>
      <w:r w:rsidRPr="003C69BF">
        <w:t xml:space="preserve">знакомиться с документами и материалами, относящимися </w:t>
      </w:r>
      <w:r w:rsidR="00C60792">
        <w:t xml:space="preserve">                        </w:t>
      </w:r>
      <w:r w:rsidRPr="003C69BF">
        <w:t>к осуществлению экспертизы;</w:t>
      </w:r>
    </w:p>
    <w:p w:rsidR="009D7487" w:rsidRPr="003C69BF" w:rsidRDefault="009D7487" w:rsidP="005C1AF7">
      <w:pPr>
        <w:pStyle w:val="4"/>
      </w:pPr>
      <w:r w:rsidRPr="003C69BF">
        <w:t xml:space="preserve">отказаться после получения документов и материалов, в том числе проб </w:t>
      </w:r>
      <w:r w:rsidR="00C60792">
        <w:t xml:space="preserve">  </w:t>
      </w:r>
      <w:r w:rsidRPr="003C69BF">
        <w:t xml:space="preserve">и (или) образцов продукции (товаров), от осуществления экспертизы, </w:t>
      </w:r>
      <w:r w:rsidR="00C60792">
        <w:t xml:space="preserve">              </w:t>
      </w:r>
      <w:r w:rsidRPr="003C69BF">
        <w:t>если поставленные вопросы находятся вне их компетенции, или от представления ответов на вопросы, не входящие в их компетенцию;</w:t>
      </w:r>
    </w:p>
    <w:p w:rsidR="009D7487" w:rsidRPr="003C69BF" w:rsidRDefault="009D7487" w:rsidP="005C1AF7">
      <w:pPr>
        <w:pStyle w:val="4"/>
      </w:pPr>
      <w:r w:rsidRPr="003C69BF">
        <w:t>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D7487" w:rsidRPr="003C69BF" w:rsidRDefault="009D7487" w:rsidP="005C1AF7">
      <w:pPr>
        <w:pStyle w:val="4"/>
      </w:pPr>
      <w:r w:rsidRPr="003C69BF">
        <w:t>уточнять поставленные перед ними вопросы в соответствии со своими специальными и (или) научными знаниями и компетенцией;</w:t>
      </w:r>
    </w:p>
    <w:p w:rsidR="00A53316" w:rsidRPr="003C69BF" w:rsidRDefault="009D7487" w:rsidP="005C1AF7">
      <w:pPr>
        <w:pStyle w:val="4"/>
      </w:pPr>
      <w:r w:rsidRPr="003C69BF">
        <w:t>включать в заключение выводы об обстоятельствах, которые имеют значение для контрольного мероприятия</w:t>
      </w:r>
      <w:r w:rsidR="008D2984" w:rsidRPr="003C69BF">
        <w:t>,</w:t>
      </w:r>
      <w:r w:rsidRPr="003C69BF">
        <w:t xml:space="preserve"> и в отношении которых не были поставлены вопросы.</w:t>
      </w:r>
    </w:p>
    <w:p w:rsidR="009D7487" w:rsidRPr="003C69BF" w:rsidRDefault="009D7487" w:rsidP="000D11D7">
      <w:pPr>
        <w:pStyle w:val="7"/>
        <w:rPr>
          <w:rFonts w:cs="Times New Roman"/>
          <w:sz w:val="28"/>
          <w:szCs w:val="28"/>
        </w:rPr>
      </w:pPr>
      <w:r w:rsidRPr="003C69BF">
        <w:rPr>
          <w:sz w:val="28"/>
          <w:szCs w:val="28"/>
        </w:rPr>
        <w:t>При осуществлении экспертизы эксперт, экспертная организация обязаны:</w:t>
      </w:r>
    </w:p>
    <w:p w:rsidR="009D7487" w:rsidRPr="003C69BF" w:rsidRDefault="009D7487" w:rsidP="005D4AAC">
      <w:pPr>
        <w:pStyle w:val="4"/>
        <w:numPr>
          <w:ilvl w:val="3"/>
          <w:numId w:val="15"/>
        </w:numPr>
      </w:pPr>
      <w:r w:rsidRPr="003C69BF">
        <w:t xml:space="preserve">подготовить заключение на основании полной, всесторонней </w:t>
      </w:r>
      <w:r w:rsidR="00C60792">
        <w:t xml:space="preserve">                    </w:t>
      </w:r>
      <w:r w:rsidRPr="003C69BF">
        <w:t>и объективной оценки результатов исследований;</w:t>
      </w:r>
    </w:p>
    <w:p w:rsidR="009D7487" w:rsidRPr="003C69BF" w:rsidRDefault="009D7487" w:rsidP="005C1AF7">
      <w:pPr>
        <w:pStyle w:val="4"/>
      </w:pPr>
      <w:r w:rsidRPr="003C69BF">
        <w:t>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53316" w:rsidRPr="003C69BF" w:rsidRDefault="009D7487" w:rsidP="005C1AF7">
      <w:pPr>
        <w:pStyle w:val="4"/>
      </w:pPr>
      <w:r w:rsidRPr="003C69BF">
        <w:t>соблюдать установленные сроки осуществления экспертизы.</w:t>
      </w:r>
    </w:p>
    <w:p w:rsidR="009D7487" w:rsidRPr="003C69BF" w:rsidRDefault="009D7487" w:rsidP="000D11D7">
      <w:pPr>
        <w:pStyle w:val="7"/>
        <w:rPr>
          <w:rFonts w:cs="Times New Roman"/>
          <w:sz w:val="28"/>
          <w:szCs w:val="28"/>
        </w:rPr>
      </w:pPr>
      <w:r w:rsidRPr="003C69BF">
        <w:rPr>
          <w:sz w:val="28"/>
          <w:szCs w:val="28"/>
        </w:rPr>
        <w:t>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D7487" w:rsidRPr="003C69BF" w:rsidRDefault="009D7487" w:rsidP="006469F3">
      <w:pPr>
        <w:pStyle w:val="3"/>
      </w:pPr>
      <w:r w:rsidRPr="003C69BF">
        <w:t>Специалист</w:t>
      </w:r>
      <w:r w:rsidR="004E7706" w:rsidRPr="003C69BF">
        <w:t>.</w:t>
      </w:r>
    </w:p>
    <w:p w:rsidR="009D7487" w:rsidRPr="003C69BF" w:rsidRDefault="009D7487" w:rsidP="005D4AAC">
      <w:pPr>
        <w:pStyle w:val="7"/>
        <w:numPr>
          <w:ilvl w:val="6"/>
          <w:numId w:val="28"/>
        </w:numPr>
        <w:rPr>
          <w:sz w:val="28"/>
          <w:szCs w:val="28"/>
        </w:rPr>
      </w:pPr>
      <w:bookmarkStart w:id="1" w:name="Par40"/>
      <w:bookmarkEnd w:id="1"/>
      <w:r w:rsidRPr="003C69BF">
        <w:rPr>
          <w:sz w:val="28"/>
          <w:szCs w:val="28"/>
        </w:rPr>
        <w:t xml:space="preserve">В ходе осуществления муниципального контроля </w:t>
      </w:r>
      <w:r w:rsidR="00A340C9" w:rsidRPr="003C69BF">
        <w:rPr>
          <w:sz w:val="28"/>
          <w:szCs w:val="28"/>
        </w:rPr>
        <w:t xml:space="preserve">орган муниципального жилищного контроля </w:t>
      </w:r>
      <w:r w:rsidRPr="003C69BF">
        <w:rPr>
          <w:sz w:val="28"/>
          <w:szCs w:val="28"/>
        </w:rPr>
        <w:t>в случае необходимости мо</w:t>
      </w:r>
      <w:r w:rsidR="00A340C9" w:rsidRPr="003C69BF">
        <w:rPr>
          <w:sz w:val="28"/>
          <w:szCs w:val="28"/>
        </w:rPr>
        <w:t>жет</w:t>
      </w:r>
      <w:r w:rsidRPr="003C69BF">
        <w:rPr>
          <w:sz w:val="28"/>
          <w:szCs w:val="28"/>
        </w:rPr>
        <w:t xml:space="preserve"> привле</w:t>
      </w:r>
      <w:r w:rsidR="00A340C9" w:rsidRPr="003C69BF">
        <w:rPr>
          <w:sz w:val="28"/>
          <w:szCs w:val="28"/>
        </w:rPr>
        <w:t>чь</w:t>
      </w:r>
      <w:r w:rsidRPr="003C69BF">
        <w:rPr>
          <w:sz w:val="28"/>
          <w:szCs w:val="28"/>
        </w:rPr>
        <w:t xml:space="preserve"> для совершения отдельных контрольных действий специалистов, обладающих специальными </w:t>
      </w:r>
      <w:r w:rsidRPr="003C69BF">
        <w:rPr>
          <w:sz w:val="28"/>
          <w:szCs w:val="28"/>
        </w:rPr>
        <w:lastRenderedPageBreak/>
        <w:t xml:space="preserve">знаниями и навыками, необходимыми для оказания содействия </w:t>
      </w:r>
      <w:r w:rsidR="00A340C9" w:rsidRPr="003C69BF">
        <w:rPr>
          <w:sz w:val="28"/>
          <w:szCs w:val="28"/>
        </w:rPr>
        <w:t>органу муниципального жилищного контроля</w:t>
      </w:r>
      <w:r w:rsidRPr="003C69BF">
        <w:rPr>
          <w:sz w:val="28"/>
          <w:szCs w:val="28"/>
        </w:rPr>
        <w:t>, в том числе при применении технических средств.</w:t>
      </w:r>
    </w:p>
    <w:p w:rsidR="009D7487" w:rsidRPr="003C69BF" w:rsidRDefault="009D7487" w:rsidP="000D11D7">
      <w:pPr>
        <w:pStyle w:val="7"/>
        <w:rPr>
          <w:sz w:val="28"/>
          <w:szCs w:val="28"/>
        </w:rPr>
      </w:pPr>
      <w:r w:rsidRPr="003C69BF">
        <w:rPr>
          <w:sz w:val="28"/>
          <w:szCs w:val="28"/>
        </w:rPr>
        <w:t>Специалист имеет право:</w:t>
      </w:r>
    </w:p>
    <w:p w:rsidR="009D7487" w:rsidRPr="003C69BF" w:rsidRDefault="009D7487" w:rsidP="005D4AAC">
      <w:pPr>
        <w:pStyle w:val="4"/>
        <w:numPr>
          <w:ilvl w:val="3"/>
          <w:numId w:val="18"/>
        </w:numPr>
      </w:pPr>
      <w:r w:rsidRPr="003C69BF">
        <w:t xml:space="preserve">знакомиться с материалами, связанными с совершением действий, </w:t>
      </w:r>
      <w:r w:rsidR="00C60792">
        <w:t xml:space="preserve">           </w:t>
      </w:r>
      <w:r w:rsidRPr="003C69BF">
        <w:t>в которых он принимает участие;</w:t>
      </w:r>
    </w:p>
    <w:p w:rsidR="009D7487" w:rsidRPr="003C69BF" w:rsidRDefault="009D7487" w:rsidP="005C1AF7">
      <w:pPr>
        <w:pStyle w:val="4"/>
      </w:pPr>
      <w:r w:rsidRPr="003C69BF">
        <w:t xml:space="preserve">знакомиться с документами, оформляемыми по результатам совершения действий, в которых он принимал участие, и делать заявления или замечания </w:t>
      </w:r>
      <w:r w:rsidR="00C60792">
        <w:t xml:space="preserve">       </w:t>
      </w:r>
      <w:r w:rsidRPr="003C69BF">
        <w:t>в отношении совершаемых им действий, подлежащие занесению в указанные документы.</w:t>
      </w:r>
    </w:p>
    <w:p w:rsidR="009D7487" w:rsidRPr="003C69BF" w:rsidRDefault="009D7487" w:rsidP="000D11D7">
      <w:pPr>
        <w:pStyle w:val="7"/>
        <w:rPr>
          <w:sz w:val="28"/>
          <w:szCs w:val="28"/>
        </w:rPr>
      </w:pPr>
      <w:r w:rsidRPr="003C69BF">
        <w:rPr>
          <w:sz w:val="28"/>
          <w:szCs w:val="28"/>
        </w:rPr>
        <w:t>Специалист обязан:</w:t>
      </w:r>
    </w:p>
    <w:p w:rsidR="009D7487" w:rsidRPr="003C69BF" w:rsidRDefault="009D7487" w:rsidP="005D4AAC">
      <w:pPr>
        <w:pStyle w:val="4"/>
        <w:numPr>
          <w:ilvl w:val="3"/>
          <w:numId w:val="19"/>
        </w:numPr>
      </w:pPr>
      <w:r w:rsidRPr="003C69BF">
        <w:t>участвовать в совершении действий, требующих специальных знаний</w:t>
      </w:r>
      <w:r w:rsidR="00C60792">
        <w:t xml:space="preserve">     </w:t>
      </w:r>
      <w:r w:rsidRPr="003C69BF">
        <w:t xml:space="preserve"> и навыков, либо совершать такие действия, давать пояснения в отношении совершаемых им действий;</w:t>
      </w:r>
    </w:p>
    <w:p w:rsidR="009D7487" w:rsidRPr="003C69BF" w:rsidRDefault="00C60792" w:rsidP="005C1AF7">
      <w:pPr>
        <w:pStyle w:val="4"/>
      </w:pPr>
      <w:r>
        <w:t xml:space="preserve">удостоверить </w:t>
      </w:r>
      <w:r w:rsidR="009D7487" w:rsidRPr="003C69BF">
        <w:t>своей подписью факт</w:t>
      </w:r>
      <w:r>
        <w:t xml:space="preserve"> совершения действий, указанных        </w:t>
      </w:r>
      <w:r w:rsidR="009D7487" w:rsidRPr="003C69BF">
        <w:t xml:space="preserve">в </w:t>
      </w:r>
      <w:r w:rsidR="00FA4E55" w:rsidRPr="003C69BF">
        <w:t>части</w:t>
      </w:r>
      <w:r>
        <w:t xml:space="preserve"> </w:t>
      </w:r>
      <w:r w:rsidR="009D7487" w:rsidRPr="003C69BF">
        <w:t>1</w:t>
      </w:r>
      <w:r>
        <w:t xml:space="preserve"> </w:t>
      </w:r>
      <w:r w:rsidR="00FA4E55" w:rsidRPr="003C69BF">
        <w:t xml:space="preserve">пункта </w:t>
      </w:r>
      <w:r w:rsidR="00CA2D42" w:rsidRPr="003C69BF">
        <w:t>10.5</w:t>
      </w:r>
      <w:r w:rsidR="00FB67D3" w:rsidRPr="003C69BF">
        <w:t xml:space="preserve"> настоящего Положения</w:t>
      </w:r>
      <w:r w:rsidR="009D7487" w:rsidRPr="003C69BF">
        <w:t>, а при необходимости удостоверить содержание и результаты этих действий, оформив заключение;</w:t>
      </w:r>
    </w:p>
    <w:p w:rsidR="009D7487" w:rsidRPr="003C69BF" w:rsidRDefault="009D7487" w:rsidP="005C1AF7">
      <w:pPr>
        <w:pStyle w:val="4"/>
      </w:pPr>
      <w:r w:rsidRPr="003C69BF">
        <w:t>не разглашать сведения, полученные в рамках его участия в совершении контрольных действий, не передавать их третьим лицам, за исключением случаев, предусмотренных законодательством Российской Федерации.</w:t>
      </w:r>
    </w:p>
    <w:p w:rsidR="009D7487" w:rsidRPr="003C69BF" w:rsidRDefault="009D7487" w:rsidP="000D11D7">
      <w:pPr>
        <w:pStyle w:val="7"/>
        <w:rPr>
          <w:sz w:val="28"/>
          <w:szCs w:val="28"/>
        </w:rPr>
      </w:pPr>
      <w:r w:rsidRPr="003C69BF">
        <w:rPr>
          <w:sz w:val="28"/>
          <w:szCs w:val="28"/>
        </w:rPr>
        <w:t>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D7487" w:rsidRPr="003C69BF" w:rsidRDefault="009D7487" w:rsidP="006469F3">
      <w:pPr>
        <w:pStyle w:val="3"/>
      </w:pPr>
      <w:r w:rsidRPr="003C69BF">
        <w:t>Возмещение расходов свидетелю, специалисту, эксперту, экспертной организации</w:t>
      </w:r>
    </w:p>
    <w:p w:rsidR="009D7487" w:rsidRPr="003C69BF" w:rsidRDefault="009D7487" w:rsidP="005D4AAC">
      <w:pPr>
        <w:pStyle w:val="7"/>
        <w:numPr>
          <w:ilvl w:val="6"/>
          <w:numId w:val="29"/>
        </w:numPr>
        <w:rPr>
          <w:sz w:val="28"/>
          <w:szCs w:val="28"/>
        </w:rPr>
      </w:pPr>
      <w:r w:rsidRPr="003C69BF">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9D7487" w:rsidRPr="003C69BF" w:rsidRDefault="009D7487" w:rsidP="000D11D7">
      <w:pPr>
        <w:pStyle w:val="7"/>
        <w:rPr>
          <w:sz w:val="28"/>
          <w:szCs w:val="28"/>
        </w:rPr>
      </w:pPr>
      <w:r w:rsidRPr="003C69BF">
        <w:rPr>
          <w:sz w:val="28"/>
          <w:szCs w:val="28"/>
        </w:rPr>
        <w:t xml:space="preserve">За работниками, вызываемыми в </w:t>
      </w:r>
      <w:r w:rsidR="00902809" w:rsidRPr="003C69BF">
        <w:rPr>
          <w:sz w:val="28"/>
          <w:szCs w:val="28"/>
        </w:rPr>
        <w:t xml:space="preserve">уполномоченный орган </w:t>
      </w:r>
      <w:r w:rsidRPr="003C69BF">
        <w:rPr>
          <w:sz w:val="28"/>
          <w:szCs w:val="28"/>
        </w:rPr>
        <w:t xml:space="preserve">в качестве свидетелей, за время их отсутствия на работе в связи с явкой в </w:t>
      </w:r>
      <w:r w:rsidR="00902809" w:rsidRPr="003C69BF">
        <w:rPr>
          <w:sz w:val="28"/>
          <w:szCs w:val="28"/>
        </w:rPr>
        <w:t xml:space="preserve">уполномоченный орган </w:t>
      </w:r>
      <w:r w:rsidRPr="003C69BF">
        <w:rPr>
          <w:sz w:val="28"/>
          <w:szCs w:val="28"/>
        </w:rPr>
        <w:t>сохраняется заработная плата по основному месту работы.</w:t>
      </w:r>
    </w:p>
    <w:p w:rsidR="006016D4" w:rsidRPr="003C69BF" w:rsidRDefault="006016D4" w:rsidP="006469F3">
      <w:pPr>
        <w:pStyle w:val="3"/>
      </w:pPr>
      <w:r w:rsidRPr="003C69BF">
        <w:t xml:space="preserve">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w:t>
      </w:r>
      <w:r w:rsidR="00C60792">
        <w:t xml:space="preserve">                </w:t>
      </w:r>
      <w:r w:rsidRPr="003C69BF">
        <w:t>с законодательством Российской Федерации.</w:t>
      </w:r>
    </w:p>
    <w:p w:rsidR="00576C34" w:rsidRPr="00CC67E6" w:rsidRDefault="00576C34" w:rsidP="00CC67E6">
      <w:pPr>
        <w:pStyle w:val="2"/>
        <w:rPr>
          <w:rStyle w:val="21"/>
          <w:b/>
        </w:rPr>
      </w:pPr>
      <w:r w:rsidRPr="00CC67E6">
        <w:rPr>
          <w:rStyle w:val="21"/>
          <w:b/>
        </w:rPr>
        <w:t>Право на возмещение вреда (ущерба), причиненного при осуществлении муниципального контроля</w:t>
      </w:r>
    </w:p>
    <w:p w:rsidR="00576C34" w:rsidRPr="003C69BF" w:rsidRDefault="00576C34" w:rsidP="005D4AAC">
      <w:pPr>
        <w:pStyle w:val="3"/>
        <w:numPr>
          <w:ilvl w:val="2"/>
          <w:numId w:val="71"/>
        </w:numPr>
      </w:pPr>
      <w:proofErr w:type="gramStart"/>
      <w:r w:rsidRPr="003C69BF">
        <w:t xml:space="preserve">Вред (ущерб), причиненный контролируемым лицам решениями органа муниципального жилищного контроля, действиями (бездействием) должностных лиц органа муниципального жилищного контроля,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w:t>
      </w:r>
      <w:r w:rsidRPr="003C69BF">
        <w:lastRenderedPageBreak/>
        <w:t>упущенную выгоду (неполученный доход), за счет средств соответствующего бюджета бюджетной системы Российской Федерации.</w:t>
      </w:r>
      <w:proofErr w:type="gramEnd"/>
    </w:p>
    <w:p w:rsidR="00576C34" w:rsidRPr="003C69BF" w:rsidRDefault="00576C34" w:rsidP="006469F3">
      <w:pPr>
        <w:pStyle w:val="3"/>
      </w:pPr>
      <w:r w:rsidRPr="003C69BF">
        <w:t>Вред (ущерб), причиненный контролируемым лицам правомерными решениями органа муниципального жилищного контроля, действиями (бездействием) должностных лиц органа муниципального жилищного контроля, возмещению не подлежит, за исключением случаев, предусмотренных федеральными законами.</w:t>
      </w:r>
    </w:p>
    <w:p w:rsidR="001D058F" w:rsidRPr="00CF2738" w:rsidRDefault="001D058F" w:rsidP="00CC67E6">
      <w:pPr>
        <w:pStyle w:val="2"/>
        <w:rPr>
          <w:rFonts w:cstheme="majorBidi"/>
        </w:rPr>
      </w:pPr>
      <w:r w:rsidRPr="00CF2738">
        <w:t>Перечень документов и (или) информации, необходимых для осуществления муниципального контроля и достижения целей и задач проведения контрольного мероприятия</w:t>
      </w:r>
    </w:p>
    <w:p w:rsidR="001D058F" w:rsidRPr="003C69BF" w:rsidRDefault="001D058F" w:rsidP="005D4AAC">
      <w:pPr>
        <w:pStyle w:val="3"/>
        <w:numPr>
          <w:ilvl w:val="2"/>
          <w:numId w:val="65"/>
        </w:numPr>
      </w:pPr>
      <w:r w:rsidRPr="003C69BF">
        <w:t xml:space="preserve">Перечень документов и (или) информации, </w:t>
      </w:r>
      <w:proofErr w:type="spellStart"/>
      <w:r w:rsidRPr="003C69BF">
        <w:t>истребуемых</w:t>
      </w:r>
      <w:proofErr w:type="spellEnd"/>
      <w:r w:rsidRPr="003C69BF">
        <w:t xml:space="preserve"> в ходе контрольного мероприятия лично у контролируемого лица:</w:t>
      </w:r>
    </w:p>
    <w:p w:rsidR="001D058F" w:rsidRPr="003C69BF" w:rsidRDefault="001D058F" w:rsidP="001D058F">
      <w:pPr>
        <w:pStyle w:val="5"/>
        <w:rPr>
          <w:sz w:val="28"/>
          <w:szCs w:val="28"/>
        </w:rPr>
      </w:pPr>
      <w:r w:rsidRPr="003C69BF">
        <w:rPr>
          <w:sz w:val="28"/>
          <w:szCs w:val="28"/>
        </w:rPr>
        <w:t xml:space="preserve">документ, подтверждающий личность субъекта контроля либо </w:t>
      </w:r>
      <w:r w:rsidR="00C60792">
        <w:rPr>
          <w:sz w:val="28"/>
          <w:szCs w:val="28"/>
        </w:rPr>
        <w:t xml:space="preserve">               </w:t>
      </w:r>
      <w:r w:rsidRPr="003C69BF">
        <w:rPr>
          <w:sz w:val="28"/>
          <w:szCs w:val="28"/>
        </w:rPr>
        <w:t>его представителя;</w:t>
      </w:r>
    </w:p>
    <w:p w:rsidR="001D058F" w:rsidRPr="003C69BF" w:rsidRDefault="001D058F" w:rsidP="001D058F">
      <w:pPr>
        <w:pStyle w:val="5"/>
        <w:rPr>
          <w:sz w:val="28"/>
          <w:szCs w:val="28"/>
        </w:rPr>
      </w:pPr>
      <w:r w:rsidRPr="003C69BF">
        <w:rPr>
          <w:sz w:val="28"/>
          <w:szCs w:val="28"/>
        </w:rPr>
        <w:t>доверенность, подтверждающая полномочия представителя субъекта контроля (в случае участия представителя).</w:t>
      </w:r>
    </w:p>
    <w:p w:rsidR="001D058F" w:rsidRPr="003C69BF" w:rsidRDefault="001D058F" w:rsidP="006469F3">
      <w:pPr>
        <w:pStyle w:val="3"/>
      </w:pPr>
      <w:r w:rsidRPr="003C69BF">
        <w:t xml:space="preserve">В соответствии с межведомственным перечнем, при проведении контрольного мероприятия, из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жилищного контроля запрашиваются следующие сведения и документы: </w:t>
      </w:r>
    </w:p>
    <w:p w:rsidR="001D058F" w:rsidRPr="003C69BF" w:rsidRDefault="001D058F" w:rsidP="001D058F">
      <w:pPr>
        <w:pStyle w:val="5"/>
        <w:rPr>
          <w:sz w:val="28"/>
          <w:szCs w:val="28"/>
        </w:rPr>
      </w:pPr>
      <w:r w:rsidRPr="003C69BF">
        <w:rPr>
          <w:sz w:val="28"/>
          <w:szCs w:val="28"/>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1D058F" w:rsidRPr="003C69BF" w:rsidRDefault="001D058F" w:rsidP="001D058F">
      <w:pPr>
        <w:pStyle w:val="5"/>
        <w:rPr>
          <w:sz w:val="28"/>
          <w:szCs w:val="28"/>
        </w:rPr>
      </w:pPr>
      <w:r w:rsidRPr="003C69BF">
        <w:rPr>
          <w:sz w:val="28"/>
          <w:szCs w:val="28"/>
        </w:rPr>
        <w:t>выписка из Единого государственного реестра недвижимости об объекте недвижимости;</w:t>
      </w:r>
    </w:p>
    <w:p w:rsidR="001D058F" w:rsidRPr="003C69BF" w:rsidRDefault="001D058F" w:rsidP="001D058F">
      <w:pPr>
        <w:pStyle w:val="5"/>
        <w:rPr>
          <w:sz w:val="28"/>
          <w:szCs w:val="28"/>
        </w:rPr>
      </w:pPr>
      <w:r w:rsidRPr="003C69BF">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1D058F" w:rsidRPr="003C69BF" w:rsidRDefault="001D058F" w:rsidP="001D058F">
      <w:pPr>
        <w:pStyle w:val="5"/>
        <w:rPr>
          <w:sz w:val="28"/>
          <w:szCs w:val="28"/>
        </w:rPr>
      </w:pPr>
      <w:r w:rsidRPr="003C69BF">
        <w:rPr>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D058F" w:rsidRPr="003C69BF" w:rsidRDefault="001D058F" w:rsidP="001D058F">
      <w:pPr>
        <w:pStyle w:val="5"/>
        <w:rPr>
          <w:sz w:val="28"/>
          <w:szCs w:val="28"/>
        </w:rPr>
      </w:pPr>
      <w:r w:rsidRPr="003C69BF">
        <w:rPr>
          <w:sz w:val="28"/>
          <w:szCs w:val="28"/>
        </w:rPr>
        <w:t>сведения из Единого государственного реестра юридических лиц;</w:t>
      </w:r>
    </w:p>
    <w:p w:rsidR="001D058F" w:rsidRPr="003C69BF" w:rsidRDefault="001D058F" w:rsidP="001D058F">
      <w:pPr>
        <w:pStyle w:val="5"/>
        <w:rPr>
          <w:sz w:val="28"/>
          <w:szCs w:val="28"/>
        </w:rPr>
      </w:pPr>
      <w:r w:rsidRPr="003C69BF">
        <w:rPr>
          <w:sz w:val="28"/>
          <w:szCs w:val="28"/>
        </w:rPr>
        <w:t>сведения из Единого государственного реестра индивидуальных предпринимателей;</w:t>
      </w:r>
    </w:p>
    <w:p w:rsidR="001D058F" w:rsidRPr="003C69BF" w:rsidRDefault="001D058F" w:rsidP="001D058F">
      <w:pPr>
        <w:pStyle w:val="5"/>
        <w:rPr>
          <w:sz w:val="28"/>
          <w:szCs w:val="28"/>
        </w:rPr>
      </w:pPr>
      <w:r w:rsidRPr="003C69BF">
        <w:rPr>
          <w:sz w:val="28"/>
          <w:szCs w:val="28"/>
        </w:rPr>
        <w:t>сведения из единого реестра субъектов малого и среднего предпринимательства;</w:t>
      </w:r>
    </w:p>
    <w:p w:rsidR="001D058F" w:rsidRPr="003C69BF" w:rsidRDefault="001D058F" w:rsidP="001D058F">
      <w:pPr>
        <w:pStyle w:val="5"/>
        <w:rPr>
          <w:sz w:val="28"/>
          <w:szCs w:val="28"/>
        </w:rPr>
      </w:pPr>
      <w:r w:rsidRPr="003C69BF">
        <w:rPr>
          <w:sz w:val="28"/>
          <w:szCs w:val="28"/>
        </w:rPr>
        <w:t xml:space="preserve">сведения о наличии (отсутствии) задолженности по уплате налогов, сборов, страховых взносов, пеней, процентов и штрафов за нарушения </w:t>
      </w:r>
      <w:r w:rsidRPr="003C69BF">
        <w:rPr>
          <w:sz w:val="28"/>
          <w:szCs w:val="28"/>
        </w:rPr>
        <w:lastRenderedPageBreak/>
        <w:t>законодательства.</w:t>
      </w:r>
    </w:p>
    <w:p w:rsidR="001D058F" w:rsidRPr="003C69BF" w:rsidRDefault="001D058F" w:rsidP="006469F3">
      <w:pPr>
        <w:pStyle w:val="3"/>
      </w:pPr>
      <w:r w:rsidRPr="003C69BF">
        <w:t xml:space="preserve">При организации и осуществлении муниципального контроля орган муниципального жилищного контроля </w:t>
      </w:r>
      <w:proofErr w:type="gramStart"/>
      <w:r w:rsidRPr="003C69BF">
        <w:t>использует</w:t>
      </w:r>
      <w:proofErr w:type="gramEnd"/>
      <w:r w:rsidRPr="003C69BF">
        <w:t xml:space="preserve"> в том числе размещенную субъектами контроля информацию в ГИС ЖКХ.</w:t>
      </w:r>
    </w:p>
    <w:p w:rsidR="001D058F" w:rsidRPr="003C69BF" w:rsidRDefault="001D058F" w:rsidP="006469F3">
      <w:pPr>
        <w:pStyle w:val="3"/>
      </w:pPr>
      <w:r w:rsidRPr="003C69BF">
        <w:t>Истребование иных документов</w:t>
      </w:r>
      <w:r w:rsidR="008D2984" w:rsidRPr="003C69BF">
        <w:t>,</w:t>
      </w:r>
      <w:r w:rsidRPr="003C69BF">
        <w:t xml:space="preserve"> необходимых для осуществления муниципального жилищного контроля</w:t>
      </w:r>
      <w:r w:rsidR="008D2984" w:rsidRPr="003C69BF">
        <w:t>,</w:t>
      </w:r>
      <w:r w:rsidRPr="003C69BF">
        <w:t xml:space="preserve"> </w:t>
      </w:r>
      <w:r w:rsidR="008D2984" w:rsidRPr="003C69BF">
        <w:t xml:space="preserve">проводится </w:t>
      </w:r>
      <w:r w:rsidRPr="003C69BF">
        <w:t>в соответствии с пунктом 1</w:t>
      </w:r>
      <w:r w:rsidR="00F25F7A">
        <w:t>6</w:t>
      </w:r>
      <w:r w:rsidRPr="003C69BF">
        <w:t>.</w:t>
      </w:r>
      <w:r w:rsidR="00F25F7A">
        <w:t>6</w:t>
      </w:r>
      <w:r w:rsidRPr="003C69BF">
        <w:t xml:space="preserve"> настоящего Положения.</w:t>
      </w:r>
    </w:p>
    <w:p w:rsidR="001D058F" w:rsidRPr="003C69BF" w:rsidRDefault="001D058F" w:rsidP="001D058F">
      <w:pPr>
        <w:pStyle w:val="1"/>
        <w:rPr>
          <w:color w:val="auto"/>
          <w:sz w:val="28"/>
          <w:szCs w:val="28"/>
        </w:rPr>
      </w:pPr>
      <w:r w:rsidRPr="003C69BF">
        <w:rPr>
          <w:color w:val="auto"/>
          <w:sz w:val="28"/>
          <w:szCs w:val="28"/>
        </w:rPr>
        <w:t>Осуществление муниципального контроля</w:t>
      </w:r>
    </w:p>
    <w:p w:rsidR="00343E56" w:rsidRPr="003C69BF" w:rsidRDefault="00343E56" w:rsidP="00CC67E6">
      <w:pPr>
        <w:pStyle w:val="2"/>
      </w:pPr>
      <w:r w:rsidRPr="003C69BF">
        <w:t>Общие требования к проведению контрольных мероприятий</w:t>
      </w:r>
    </w:p>
    <w:p w:rsidR="00EA52D4" w:rsidRDefault="00EA52D4" w:rsidP="005D4AAC">
      <w:pPr>
        <w:pStyle w:val="3"/>
        <w:numPr>
          <w:ilvl w:val="2"/>
          <w:numId w:val="67"/>
        </w:numPr>
      </w:pPr>
      <w:r w:rsidRPr="00CC753D">
        <w:rPr>
          <w:color w:val="auto"/>
        </w:rPr>
        <w:t>Решение о проведении контрольных мероприятий принимается</w:t>
      </w:r>
      <w:r>
        <w:rPr>
          <w:color w:val="auto"/>
        </w:rPr>
        <w:t xml:space="preserve"> руководителем, заместителем руководителя уполномоченного органа</w:t>
      </w:r>
      <w:r w:rsidRPr="00CC753D">
        <w:rPr>
          <w:color w:val="auto"/>
        </w:rPr>
        <w:t>.</w:t>
      </w:r>
    </w:p>
    <w:p w:rsidR="00343E56" w:rsidRPr="003C69BF" w:rsidRDefault="00343E56" w:rsidP="005D4AAC">
      <w:pPr>
        <w:pStyle w:val="3"/>
        <w:numPr>
          <w:ilvl w:val="2"/>
          <w:numId w:val="67"/>
        </w:numPr>
      </w:pPr>
      <w:r w:rsidRPr="003C69BF">
        <w:t xml:space="preserve">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w:t>
      </w:r>
      <w:r w:rsidR="00C60792">
        <w:t xml:space="preserve">             </w:t>
      </w:r>
      <w:r w:rsidRPr="003C69BF">
        <w:t xml:space="preserve">к проведению контрольного мероприятия, контрольных действий, указанных </w:t>
      </w:r>
      <w:r w:rsidR="00C60792">
        <w:t xml:space="preserve">       </w:t>
      </w:r>
      <w:r w:rsidRPr="003C69BF">
        <w:t>в разделе 1</w:t>
      </w:r>
      <w:r w:rsidR="0086748A" w:rsidRPr="003C69BF">
        <w:t>7</w:t>
      </w:r>
      <w:r w:rsidRPr="003C69BF">
        <w:t xml:space="preserve"> настоящего Положения. </w:t>
      </w:r>
    </w:p>
    <w:p w:rsidR="00343E56" w:rsidRPr="003C69BF" w:rsidRDefault="00343E56" w:rsidP="006469F3">
      <w:pPr>
        <w:pStyle w:val="3"/>
      </w:pPr>
      <w:r w:rsidRPr="003C69BF">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343E56" w:rsidRPr="003C69BF" w:rsidRDefault="00343E56" w:rsidP="006469F3">
      <w:pPr>
        <w:pStyle w:val="3"/>
      </w:pPr>
      <w:r w:rsidRPr="003C69BF">
        <w:t xml:space="preserve">Совершение контрольных действий и их результаты отражаются </w:t>
      </w:r>
      <w:r w:rsidR="00C60792">
        <w:t xml:space="preserve">               </w:t>
      </w:r>
      <w:r w:rsidRPr="003C69BF">
        <w:t xml:space="preserve">в документах, составляемых инспектором и лицами, привлекаемыми </w:t>
      </w:r>
      <w:r w:rsidR="00C60792">
        <w:t xml:space="preserve">                           </w:t>
      </w:r>
      <w:r w:rsidRPr="003C69BF">
        <w:t>к совершению контрольных действий.</w:t>
      </w:r>
    </w:p>
    <w:p w:rsidR="00343E56" w:rsidRPr="003C69BF" w:rsidRDefault="00343E56" w:rsidP="006469F3">
      <w:pPr>
        <w:pStyle w:val="3"/>
      </w:pPr>
      <w:r w:rsidRPr="003C69BF">
        <w:t xml:space="preserve">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343E56" w:rsidRPr="003C69BF" w:rsidRDefault="00343E56" w:rsidP="006469F3">
      <w:pPr>
        <w:pStyle w:val="3"/>
      </w:pPr>
      <w:proofErr w:type="gramStart"/>
      <w:r w:rsidRPr="003C69BF">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w:t>
      </w:r>
      <w:r w:rsidR="00D439A7">
        <w:t xml:space="preserve">тся учетный номер контрольного </w:t>
      </w:r>
      <w:r w:rsidRPr="003C69BF">
        <w:t>мероприятия в едином реестре контрольных</w:t>
      </w:r>
      <w:proofErr w:type="gramEnd"/>
      <w:r w:rsidRPr="003C69BF">
        <w:t xml:space="preserve"> мероприятий.</w:t>
      </w:r>
    </w:p>
    <w:p w:rsidR="00343E56" w:rsidRPr="003C69BF" w:rsidRDefault="00343E56" w:rsidP="006469F3">
      <w:pPr>
        <w:pStyle w:val="3"/>
      </w:pPr>
      <w:r w:rsidRPr="003C69BF">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343E56" w:rsidRPr="003C69BF" w:rsidRDefault="00343E56" w:rsidP="006469F3">
      <w:pPr>
        <w:pStyle w:val="3"/>
      </w:pPr>
      <w:r w:rsidRPr="003C69BF">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343E56" w:rsidRPr="003C69BF" w:rsidRDefault="00343E56" w:rsidP="00DA617E">
      <w:pPr>
        <w:pStyle w:val="3"/>
      </w:pPr>
      <w:r w:rsidRPr="003C69BF">
        <w:lastRenderedPageBreak/>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w:t>
      </w:r>
      <w:r w:rsidR="008D2984" w:rsidRPr="003C69BF">
        <w:t>ности)</w:t>
      </w:r>
      <w:r w:rsidRPr="003C69BF">
        <w:t xml:space="preserve"> либо в связи с фактическим неосуществлением </w:t>
      </w:r>
      <w:proofErr w:type="gramStart"/>
      <w:r w:rsidRPr="003C69BF">
        <w:t>деятельности</w:t>
      </w:r>
      <w:proofErr w:type="gramEnd"/>
      <w:r w:rsidRPr="003C69BF">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w:t>
      </w:r>
      <w:r w:rsidR="00C60792">
        <w:t xml:space="preserve">                   </w:t>
      </w:r>
      <w:r w:rsidRPr="003C69BF">
        <w:t xml:space="preserve">о невозможности проведения контрольного мероприятия с указанием причин </w:t>
      </w:r>
      <w:r w:rsidR="00C60792">
        <w:t xml:space="preserve">           </w:t>
      </w:r>
      <w:r w:rsidRPr="003C69BF">
        <w:t>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43E56" w:rsidRPr="003C69BF" w:rsidRDefault="00343E56" w:rsidP="006469F3">
      <w:pPr>
        <w:pStyle w:val="3"/>
      </w:pPr>
      <w:r w:rsidRPr="003C69BF">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343E56" w:rsidRPr="003C69BF" w:rsidRDefault="00343E56" w:rsidP="006469F3">
      <w:pPr>
        <w:pStyle w:val="3"/>
      </w:pPr>
      <w:r w:rsidRPr="003C69BF">
        <w:t>Срок проведения контрольного мероприятия, установленный Федеральным законом от 31.07.2020 № 248-ФЗ, может быть приостановлен уполномоченным должностным лицом орг</w:t>
      </w:r>
      <w:r w:rsidR="00F86572" w:rsidRPr="003C69BF">
        <w:t>ана муниципального жилищного ко</w:t>
      </w:r>
      <w:r w:rsidRPr="003C69BF">
        <w:t>нтроля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43E56" w:rsidRPr="003C69BF" w:rsidRDefault="00343E56" w:rsidP="006469F3">
      <w:pPr>
        <w:pStyle w:val="3"/>
      </w:pPr>
      <w:r w:rsidRPr="003C69BF">
        <w:t xml:space="preserve">Орган муниципального жилищного контроля привлекает к участию </w:t>
      </w:r>
      <w:r w:rsidR="00C60792">
        <w:t xml:space="preserve">           </w:t>
      </w:r>
      <w:r w:rsidRPr="003C69BF">
        <w:t>в контрольном мероприятии:</w:t>
      </w:r>
    </w:p>
    <w:p w:rsidR="00343E56" w:rsidRPr="003C69BF" w:rsidRDefault="00343E56" w:rsidP="005D4AAC">
      <w:pPr>
        <w:pStyle w:val="4"/>
        <w:numPr>
          <w:ilvl w:val="3"/>
          <w:numId w:val="73"/>
        </w:numPr>
      </w:pPr>
      <w:r w:rsidRPr="003C69BF">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43E56" w:rsidRPr="003C69BF" w:rsidRDefault="00343E56" w:rsidP="005C1AF7">
      <w:pPr>
        <w:pStyle w:val="4"/>
      </w:pPr>
      <w:r w:rsidRPr="003C69BF">
        <w:t>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(надзор) за которыми относится к предмету деятельности саморегулируемой организации).</w:t>
      </w:r>
    </w:p>
    <w:p w:rsidR="005E57FE" w:rsidRPr="003C69BF" w:rsidRDefault="005E57FE" w:rsidP="00CC67E6">
      <w:pPr>
        <w:pStyle w:val="2"/>
      </w:pPr>
      <w:r w:rsidRPr="003C69BF">
        <w:t>Решения, принимаемые по результатам контрольных мероприятий</w:t>
      </w:r>
    </w:p>
    <w:p w:rsidR="005E57FE" w:rsidRPr="003C69BF" w:rsidRDefault="005E57FE" w:rsidP="005D4AAC">
      <w:pPr>
        <w:pStyle w:val="3"/>
        <w:numPr>
          <w:ilvl w:val="2"/>
          <w:numId w:val="77"/>
        </w:numPr>
      </w:pPr>
      <w:r w:rsidRPr="003C69BF">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w:t>
      </w:r>
      <w:r w:rsidR="00C60792">
        <w:t xml:space="preserve">              </w:t>
      </w:r>
      <w:r w:rsidRPr="003C69BF">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57FE" w:rsidRPr="003C69BF" w:rsidRDefault="005E57FE" w:rsidP="006469F3">
      <w:pPr>
        <w:pStyle w:val="3"/>
      </w:pPr>
      <w:r w:rsidRPr="003C69BF">
        <w:t xml:space="preserve">В случае выявления при проведении контрольного мероприятия нарушений обязательных требований контролируемым лицом инспектор </w:t>
      </w:r>
      <w:r w:rsidR="00C60792">
        <w:t xml:space="preserve">              </w:t>
      </w:r>
      <w:r w:rsidRPr="003C69BF">
        <w:t>в пределах полномочий, предусмотренных законодательством Российской Федерации, обязан:</w:t>
      </w:r>
    </w:p>
    <w:p w:rsidR="005E57FE" w:rsidRPr="003C69BF" w:rsidRDefault="005E57FE" w:rsidP="005D4AAC">
      <w:pPr>
        <w:pStyle w:val="4"/>
        <w:numPr>
          <w:ilvl w:val="3"/>
          <w:numId w:val="78"/>
        </w:numPr>
      </w:pPr>
      <w:r w:rsidRPr="003C69BF">
        <w:lastRenderedPageBreak/>
        <w:t xml:space="preserve">выдать после оформления акта контрольного мероприятия контролируемому лицу предписание об устранении выявленных нарушений </w:t>
      </w:r>
      <w:r w:rsidR="00C60792">
        <w:t xml:space="preserve">             </w:t>
      </w:r>
      <w:r w:rsidRPr="003C69BF">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E57FE" w:rsidRPr="003C69BF" w:rsidRDefault="005E57FE" w:rsidP="005C1AF7">
      <w:pPr>
        <w:pStyle w:val="4"/>
      </w:pPr>
      <w:proofErr w:type="gramStart"/>
      <w:r w:rsidRPr="003C69BF">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w:t>
      </w:r>
      <w:r w:rsidR="00C60792">
        <w:t xml:space="preserve">               </w:t>
      </w:r>
      <w:r w:rsidRPr="003C69BF">
        <w:t>и о доведении до</w:t>
      </w:r>
      <w:proofErr w:type="gramEnd"/>
      <w:r w:rsidRPr="003C69BF">
        <w:t xml:space="preserve"> </w:t>
      </w:r>
      <w:proofErr w:type="gramStart"/>
      <w:r w:rsidRPr="003C69BF">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3C69BF">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5E57FE" w:rsidRPr="003C69BF" w:rsidRDefault="005E57FE" w:rsidP="005C1AF7">
      <w:pPr>
        <w:pStyle w:val="4"/>
      </w:pPr>
      <w:r w:rsidRPr="003C69BF">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w:t>
      </w:r>
      <w:r w:rsidR="00C60792">
        <w:t xml:space="preserve">            </w:t>
      </w:r>
      <w:r w:rsidRPr="003C69BF">
        <w:t>по привлечению виновных лиц к установленной законом ответственности;</w:t>
      </w:r>
    </w:p>
    <w:p w:rsidR="005E57FE" w:rsidRPr="003C69BF" w:rsidRDefault="005E57FE" w:rsidP="005C1AF7">
      <w:pPr>
        <w:pStyle w:val="4"/>
      </w:pPr>
      <w:r w:rsidRPr="003C69BF">
        <w:t xml:space="preserve">принять меры по осуществлению </w:t>
      </w:r>
      <w:proofErr w:type="gramStart"/>
      <w:r w:rsidRPr="003C69BF">
        <w:t>контроля за</w:t>
      </w:r>
      <w:proofErr w:type="gramEnd"/>
      <w:r w:rsidRPr="003C69BF">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E57FE" w:rsidRPr="003C69BF" w:rsidRDefault="005E57FE" w:rsidP="005C1AF7">
      <w:pPr>
        <w:pStyle w:val="4"/>
      </w:pPr>
      <w:r w:rsidRPr="003C69BF">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03D8" w:rsidRPr="003C69BF" w:rsidRDefault="004403D8" w:rsidP="00CC67E6">
      <w:pPr>
        <w:pStyle w:val="2"/>
        <w:rPr>
          <w:rStyle w:val="31"/>
        </w:rPr>
      </w:pPr>
      <w:r w:rsidRPr="003C69BF">
        <w:rPr>
          <w:rStyle w:val="31"/>
        </w:rPr>
        <w:t>Документы, составляемые и используемые при осуществлении муниципального контроля. Информирование при осуществлении муниципального контроля</w:t>
      </w:r>
    </w:p>
    <w:p w:rsidR="004403D8" w:rsidRPr="003C69BF" w:rsidRDefault="004403D8" w:rsidP="005D4AAC">
      <w:pPr>
        <w:pStyle w:val="3"/>
        <w:numPr>
          <w:ilvl w:val="2"/>
          <w:numId w:val="68"/>
        </w:numPr>
      </w:pPr>
      <w:r w:rsidRPr="003C69BF">
        <w:t>Документы, оформляемые органом муниципального жилищного контроля при осуществлении муниципально</w:t>
      </w:r>
      <w:r w:rsidR="00576C34" w:rsidRPr="003C69BF">
        <w:t>й</w:t>
      </w:r>
      <w:r w:rsidRPr="003C69BF">
        <w:t xml:space="preserve"> </w:t>
      </w:r>
      <w:r w:rsidR="00576C34" w:rsidRPr="003C69BF">
        <w:t>функции</w:t>
      </w:r>
      <w:r w:rsidRPr="003C69BF">
        <w:t>,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4403D8" w:rsidRPr="003C69BF" w:rsidRDefault="004403D8" w:rsidP="006469F3">
      <w:pPr>
        <w:pStyle w:val="3"/>
      </w:pPr>
      <w:proofErr w:type="gramStart"/>
      <w:r w:rsidRPr="003C69BF">
        <w:t>Типовые формы документов, используемы</w:t>
      </w:r>
      <w:r w:rsidR="00576C34" w:rsidRPr="003C69BF">
        <w:t>е</w:t>
      </w:r>
      <w:r w:rsidRPr="003C69BF">
        <w:t xml:space="preserve"> </w:t>
      </w:r>
      <w:r w:rsidR="006101D9" w:rsidRPr="003C69BF">
        <w:t>контрольными органами</w:t>
      </w:r>
      <w:r w:rsidR="008D2984" w:rsidRPr="003C69BF">
        <w:t>,</w:t>
      </w:r>
      <w:r w:rsidR="00831F19" w:rsidRPr="003C69BF">
        <w:t xml:space="preserve"> </w:t>
      </w:r>
      <w:r w:rsidR="00831F19" w:rsidRPr="003C69BF">
        <w:lastRenderedPageBreak/>
        <w:t>(далее – типовая форма)</w:t>
      </w:r>
      <w:r w:rsidRPr="003C69BF">
        <w:t xml:space="preserve"> утверждаются федеральным органом исполнительной власти, осуществляющим функции по выработке государственной политики </w:t>
      </w:r>
      <w:r w:rsidR="00C60792">
        <w:t xml:space="preserve">               </w:t>
      </w:r>
      <w:r w:rsidRPr="003C69BF">
        <w:t>и нормативно-правовому регулированию в области государственного контроля (надзора) и муниципального контроля</w:t>
      </w:r>
      <w:r w:rsidR="00190011" w:rsidRPr="003C69BF">
        <w:t xml:space="preserve"> (приказ Министерства экономического развития Российской </w:t>
      </w:r>
      <w:r w:rsidR="004E4FF6">
        <w:t xml:space="preserve">Федерации России от 31.03.2021 </w:t>
      </w:r>
      <w:r w:rsidR="00190011" w:rsidRPr="003C69BF">
        <w:t>№ 151 «О типовых формах документов, используемых контрольным органом»)</w:t>
      </w:r>
      <w:r w:rsidRPr="003C69BF">
        <w:t>.</w:t>
      </w:r>
      <w:proofErr w:type="gramEnd"/>
    </w:p>
    <w:p w:rsidR="00951F9F" w:rsidRPr="003C69BF" w:rsidRDefault="006101D9" w:rsidP="006469F3">
      <w:pPr>
        <w:pStyle w:val="3"/>
      </w:pPr>
      <w:r w:rsidRPr="003C69BF">
        <w:t xml:space="preserve">По результатам </w:t>
      </w:r>
      <w:r w:rsidR="005E57FE" w:rsidRPr="003C69BF">
        <w:t xml:space="preserve">контрольных </w:t>
      </w:r>
      <w:r w:rsidRPr="003C69BF">
        <w:t>мероприятий по муниципальному жилищному контролю инспектор в порядке, установленном частью 3 статьи 21 Федерального закона от 31.07.2020 № 248-ФЗ</w:t>
      </w:r>
      <w:r w:rsidR="008D2984" w:rsidRPr="003C69BF">
        <w:t>,</w:t>
      </w:r>
      <w:r w:rsidRPr="003C69BF">
        <w:t xml:space="preserve"> составляет:</w:t>
      </w:r>
    </w:p>
    <w:p w:rsidR="00A0007C" w:rsidRPr="003C69BF" w:rsidRDefault="00A0007C" w:rsidP="005D4AAC">
      <w:pPr>
        <w:pStyle w:val="4"/>
        <w:numPr>
          <w:ilvl w:val="3"/>
          <w:numId w:val="69"/>
        </w:numPr>
      </w:pPr>
      <w:r w:rsidRPr="003C69BF">
        <w:t>акт инспекционного визита</w:t>
      </w:r>
      <w:r w:rsidR="00831F19" w:rsidRPr="003C69BF">
        <w:t xml:space="preserve"> согласно типовой форме</w:t>
      </w:r>
      <w:r w:rsidRPr="003C69BF">
        <w:t>;</w:t>
      </w:r>
    </w:p>
    <w:p w:rsidR="00A0007C" w:rsidRPr="003C69BF" w:rsidRDefault="00A0007C" w:rsidP="005C1AF7">
      <w:pPr>
        <w:pStyle w:val="4"/>
        <w:rPr>
          <w:lang w:eastAsia="ru-RU"/>
        </w:rPr>
      </w:pPr>
      <w:r w:rsidRPr="003C69BF">
        <w:rPr>
          <w:lang w:eastAsia="ru-RU"/>
        </w:rPr>
        <w:t>акт рейдового осмотра</w:t>
      </w:r>
      <w:r w:rsidR="00831F19" w:rsidRPr="003C69BF">
        <w:t xml:space="preserve"> </w:t>
      </w:r>
      <w:r w:rsidR="00831F19" w:rsidRPr="003C69BF">
        <w:rPr>
          <w:lang w:eastAsia="ru-RU"/>
        </w:rPr>
        <w:t>согласно типовой форме</w:t>
      </w:r>
      <w:r w:rsidRPr="003C69BF">
        <w:rPr>
          <w:lang w:eastAsia="ru-RU"/>
        </w:rPr>
        <w:t>;</w:t>
      </w:r>
    </w:p>
    <w:p w:rsidR="00A0007C" w:rsidRPr="003C69BF" w:rsidRDefault="00A0007C" w:rsidP="005C1AF7">
      <w:pPr>
        <w:pStyle w:val="4"/>
        <w:rPr>
          <w:lang w:eastAsia="ru-RU"/>
        </w:rPr>
      </w:pPr>
      <w:r w:rsidRPr="003C69BF">
        <w:rPr>
          <w:lang w:eastAsia="ru-RU"/>
        </w:rPr>
        <w:t>акт документарной проверки</w:t>
      </w:r>
      <w:r w:rsidR="00831F19" w:rsidRPr="003C69BF">
        <w:t xml:space="preserve"> </w:t>
      </w:r>
      <w:r w:rsidR="00831F19" w:rsidRPr="003C69BF">
        <w:rPr>
          <w:lang w:eastAsia="ru-RU"/>
        </w:rPr>
        <w:t>согласно типовой форме</w:t>
      </w:r>
      <w:r w:rsidRPr="003C69BF">
        <w:rPr>
          <w:lang w:eastAsia="ru-RU"/>
        </w:rPr>
        <w:t>;</w:t>
      </w:r>
    </w:p>
    <w:p w:rsidR="00A0007C" w:rsidRPr="003C69BF" w:rsidRDefault="00A0007C" w:rsidP="005C1AF7">
      <w:pPr>
        <w:pStyle w:val="4"/>
        <w:rPr>
          <w:lang w:eastAsia="ru-RU"/>
        </w:rPr>
      </w:pPr>
      <w:r w:rsidRPr="003C69BF">
        <w:rPr>
          <w:lang w:eastAsia="ru-RU"/>
        </w:rPr>
        <w:t>акт выездной проверки</w:t>
      </w:r>
      <w:r w:rsidR="00831F19" w:rsidRPr="003C69BF">
        <w:t xml:space="preserve"> </w:t>
      </w:r>
      <w:r w:rsidR="00831F19" w:rsidRPr="003C69BF">
        <w:rPr>
          <w:lang w:eastAsia="ru-RU"/>
        </w:rPr>
        <w:t>согласно типовой форме</w:t>
      </w:r>
      <w:r w:rsidRPr="003C69BF">
        <w:rPr>
          <w:lang w:eastAsia="ru-RU"/>
        </w:rPr>
        <w:t>;</w:t>
      </w:r>
    </w:p>
    <w:p w:rsidR="006101D9" w:rsidRPr="005C1AF7" w:rsidRDefault="006101D9" w:rsidP="005D4AAC">
      <w:pPr>
        <w:pStyle w:val="4"/>
        <w:numPr>
          <w:ilvl w:val="3"/>
          <w:numId w:val="69"/>
        </w:numPr>
        <w:rPr>
          <w:rFonts w:eastAsia="Times New Roman"/>
          <w:lang w:eastAsia="ru-RU"/>
        </w:rPr>
      </w:pPr>
      <w:r w:rsidRPr="003C69BF">
        <w:t xml:space="preserve">акт </w:t>
      </w:r>
      <w:r w:rsidR="00951F9F" w:rsidRPr="005C1AF7">
        <w:rPr>
          <w:rFonts w:eastAsia="Times New Roman"/>
          <w:lang w:eastAsia="ru-RU"/>
        </w:rPr>
        <w:t xml:space="preserve">обследования объекта муниципального жилищного фонда </w:t>
      </w:r>
      <w:r w:rsidRPr="003C69BF">
        <w:t xml:space="preserve">(далее – акт обследования) по форме согласно приложению № </w:t>
      </w:r>
      <w:r w:rsidR="00A0007C" w:rsidRPr="003C69BF">
        <w:t>2</w:t>
      </w:r>
      <w:r w:rsidRPr="003C69BF">
        <w:t xml:space="preserve"> к настоящему </w:t>
      </w:r>
      <w:r w:rsidR="00951F9F" w:rsidRPr="003C69BF">
        <w:t>Положению</w:t>
      </w:r>
      <w:r w:rsidRPr="003C69BF">
        <w:t>;</w:t>
      </w:r>
    </w:p>
    <w:p w:rsidR="006101D9" w:rsidRPr="003C69BF" w:rsidRDefault="00951F9F" w:rsidP="005C1AF7">
      <w:pPr>
        <w:pStyle w:val="4"/>
      </w:pPr>
      <w:r w:rsidRPr="003C69BF">
        <w:t xml:space="preserve">акт проверки в отношении объекта муниципального жилищного фонда </w:t>
      </w:r>
      <w:r w:rsidR="008D2984" w:rsidRPr="003C69BF">
        <w:t>(далее – акт проверки)</w:t>
      </w:r>
      <w:r w:rsidR="006101D9" w:rsidRPr="003C69BF">
        <w:t xml:space="preserve"> по форме согласно приложению № </w:t>
      </w:r>
      <w:r w:rsidR="00A0007C" w:rsidRPr="003C69BF">
        <w:t>3</w:t>
      </w:r>
      <w:r w:rsidR="006101D9" w:rsidRPr="003C69BF">
        <w:t xml:space="preserve"> к настоящему </w:t>
      </w:r>
      <w:r w:rsidRPr="003C69BF">
        <w:t>Положению</w:t>
      </w:r>
      <w:r w:rsidR="006101D9" w:rsidRPr="003C69BF">
        <w:t>;</w:t>
      </w:r>
    </w:p>
    <w:p w:rsidR="006101D9" w:rsidRPr="003C69BF" w:rsidRDefault="006101D9" w:rsidP="005C1AF7">
      <w:pPr>
        <w:pStyle w:val="4"/>
      </w:pPr>
      <w:r w:rsidRPr="003C69BF">
        <w:t xml:space="preserve">предписание об устранении выявленного нарушения обязательных </w:t>
      </w:r>
      <w:proofErr w:type="gramStart"/>
      <w:r w:rsidRPr="003C69BF">
        <w:t>требований</w:t>
      </w:r>
      <w:proofErr w:type="gramEnd"/>
      <w:r w:rsidR="008D2984" w:rsidRPr="003C69BF">
        <w:t xml:space="preserve"> </w:t>
      </w:r>
      <w:r w:rsidR="00510F5F">
        <w:t xml:space="preserve">составленном </w:t>
      </w:r>
      <w:r w:rsidR="00A35FD2" w:rsidRPr="00A35FD2">
        <w:t>в соответствии с типовой формой утвержденной постановлением Администрации Тазовского района об утверждении форм документов, используемых при осуществлении муниципального контроля</w:t>
      </w:r>
      <w:r w:rsidR="005128AE" w:rsidRPr="003C69BF">
        <w:t>;</w:t>
      </w:r>
    </w:p>
    <w:p w:rsidR="006101D9" w:rsidRPr="003C69BF" w:rsidRDefault="00951F9F" w:rsidP="005C1AF7">
      <w:pPr>
        <w:pStyle w:val="4"/>
      </w:pPr>
      <w:r w:rsidRPr="003C69BF">
        <w:t xml:space="preserve">предостережение </w:t>
      </w:r>
      <w:r w:rsidR="00A0007C" w:rsidRPr="003C69BF">
        <w:t xml:space="preserve">о </w:t>
      </w:r>
      <w:r w:rsidRPr="003C69BF">
        <w:t>недопустимости нарушения обязательных требований</w:t>
      </w:r>
      <w:r w:rsidR="00831F19" w:rsidRPr="003C69BF">
        <w:t xml:space="preserve"> согласно типовой форме</w:t>
      </w:r>
      <w:r w:rsidR="005128AE" w:rsidRPr="003C69BF">
        <w:t>.</w:t>
      </w:r>
    </w:p>
    <w:p w:rsidR="004403D8" w:rsidRPr="003C69BF" w:rsidRDefault="004403D8" w:rsidP="006469F3">
      <w:pPr>
        <w:pStyle w:val="3"/>
      </w:pPr>
      <w:proofErr w:type="gramStart"/>
      <w:r w:rsidRPr="003C69BF">
        <w:t xml:space="preserve">Информирование контролируемых лиц о совершаемых должностными лицами органа </w:t>
      </w:r>
      <w:r w:rsidR="005128AE" w:rsidRPr="003C69BF">
        <w:t xml:space="preserve">муниципального жилищного контроля </w:t>
      </w:r>
      <w:r w:rsidRPr="003C69BF">
        <w:t>и иными уполномоченными лицами действиях и принимаемых решениях осуществляется в сроки и порядке, установленные Федеральным законом</w:t>
      </w:r>
      <w:r w:rsidR="005128AE" w:rsidRPr="003C69BF">
        <w:t xml:space="preserve"> от 31.07.2020 № 248-ФЗ</w:t>
      </w:r>
      <w:r w:rsidRPr="003C69BF">
        <w:t xml:space="preserve">,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C60792">
        <w:t xml:space="preserve">             </w:t>
      </w:r>
      <w:r w:rsidRPr="003C69BF">
        <w:t>и исполнения</w:t>
      </w:r>
      <w:proofErr w:type="gramEnd"/>
      <w:r w:rsidRPr="003C69BF">
        <w:t xml:space="preserve"> государственных и муниципальных функций в электронной форме, в том числе через федеральную государственную информационную систему </w:t>
      </w:r>
      <w:r w:rsidR="005128AE" w:rsidRPr="003C69BF">
        <w:t>«</w:t>
      </w:r>
      <w:r w:rsidRPr="003C69BF">
        <w:t>Единый портал государственных и муниципальных услуг (функций)</w:t>
      </w:r>
      <w:r w:rsidR="005128AE" w:rsidRPr="003C69BF">
        <w:t>»</w:t>
      </w:r>
      <w:r w:rsidRPr="003C69BF">
        <w:t xml:space="preserve"> (далее - единый портал государственных и муниципальных услуг), а также посредством сре</w:t>
      </w:r>
      <w:proofErr w:type="gramStart"/>
      <w:r w:rsidRPr="003C69BF">
        <w:t>дств св</w:t>
      </w:r>
      <w:proofErr w:type="gramEnd"/>
      <w:r w:rsidRPr="003C69BF">
        <w:t>язи.</w:t>
      </w:r>
    </w:p>
    <w:p w:rsidR="004403D8" w:rsidRPr="003C69BF" w:rsidRDefault="004403D8" w:rsidP="006469F3">
      <w:pPr>
        <w:pStyle w:val="3"/>
      </w:pPr>
      <w:r w:rsidRPr="003C69BF">
        <w:t xml:space="preserve">Контролируемое лицо считается проинформированным надлежащим образом в случае, если сведения предоставлены контролируемому лицу </w:t>
      </w:r>
      <w:r w:rsidR="00C60792">
        <w:t xml:space="preserve">                 </w:t>
      </w:r>
      <w:r w:rsidRPr="003C69BF">
        <w:t xml:space="preserve">в соответствии с </w:t>
      </w:r>
      <w:r w:rsidR="005128AE" w:rsidRPr="003C69BF">
        <w:t>пунктом</w:t>
      </w:r>
      <w:r w:rsidRPr="003C69BF">
        <w:t xml:space="preserve"> </w:t>
      </w:r>
      <w:r w:rsidR="00A63543" w:rsidRPr="003C69BF">
        <w:t>1</w:t>
      </w:r>
      <w:r w:rsidR="0086748A" w:rsidRPr="003C69BF">
        <w:t>5</w:t>
      </w:r>
      <w:r w:rsidR="005128AE" w:rsidRPr="003C69BF">
        <w:t>.</w:t>
      </w:r>
      <w:r w:rsidR="004E4FF6">
        <w:t>1</w:t>
      </w:r>
      <w:r w:rsidRPr="003C69BF">
        <w:t xml:space="preserve"> настояще</w:t>
      </w:r>
      <w:r w:rsidR="005128AE" w:rsidRPr="003C69BF">
        <w:t>го Положения</w:t>
      </w:r>
      <w:r w:rsidRPr="003C69BF">
        <w:t xml:space="preserve">, в том числе направлены ему </w:t>
      </w:r>
      <w:r w:rsidR="008D2984" w:rsidRPr="003C69BF">
        <w:t xml:space="preserve">на адрес </w:t>
      </w:r>
      <w:r w:rsidRPr="003C69BF">
        <w:t>электронной почт</w:t>
      </w:r>
      <w:r w:rsidR="00E37048" w:rsidRPr="003C69BF">
        <w:t>ы</w:t>
      </w:r>
      <w:r w:rsidRPr="003C69BF">
        <w:t>.</w:t>
      </w:r>
    </w:p>
    <w:p w:rsidR="004403D8" w:rsidRPr="003C69BF" w:rsidRDefault="004403D8" w:rsidP="006469F3">
      <w:pPr>
        <w:pStyle w:val="3"/>
      </w:pPr>
      <w:r w:rsidRPr="003C69BF">
        <w:t xml:space="preserve">Документы, направляемые контролируемым лицом </w:t>
      </w:r>
      <w:r w:rsidR="005128AE" w:rsidRPr="003C69BF">
        <w:t>органу муниципального жилищного контроля</w:t>
      </w:r>
      <w:r w:rsidRPr="003C69BF">
        <w:t xml:space="preserve"> в электронном виде, могут быть подписаны:</w:t>
      </w:r>
    </w:p>
    <w:p w:rsidR="004403D8" w:rsidRPr="003C69BF" w:rsidRDefault="004403D8" w:rsidP="005D4AAC">
      <w:pPr>
        <w:pStyle w:val="4"/>
        <w:numPr>
          <w:ilvl w:val="3"/>
          <w:numId w:val="70"/>
        </w:numPr>
      </w:pPr>
      <w:r w:rsidRPr="003C69BF">
        <w:t>простой электронной подписью;</w:t>
      </w:r>
    </w:p>
    <w:p w:rsidR="004403D8" w:rsidRPr="003C69BF" w:rsidRDefault="004403D8" w:rsidP="005C1AF7">
      <w:pPr>
        <w:pStyle w:val="4"/>
      </w:pPr>
      <w:proofErr w:type="gramStart"/>
      <w:r w:rsidRPr="003C69BF">
        <w:lastRenderedPageBreak/>
        <w:t xml:space="preserve">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w:t>
      </w:r>
      <w:r w:rsidR="00C60792">
        <w:t xml:space="preserve">                  </w:t>
      </w:r>
      <w:r w:rsidRPr="003C69BF">
        <w:t>и муниципальных услуг в электронной форме, установленными Правительством Российской Федерации;</w:t>
      </w:r>
      <w:proofErr w:type="gramEnd"/>
    </w:p>
    <w:p w:rsidR="004403D8" w:rsidRPr="003C69BF" w:rsidRDefault="004403D8" w:rsidP="005C1AF7">
      <w:pPr>
        <w:pStyle w:val="4"/>
      </w:pPr>
      <w:r w:rsidRPr="003C69BF">
        <w:t>усиленной квалифицированной электронной подписью в случаях, установленных настоящим Федеральным законом или положением о виде контроля.</w:t>
      </w:r>
    </w:p>
    <w:p w:rsidR="004403D8" w:rsidRPr="003C69BF" w:rsidRDefault="004403D8" w:rsidP="006469F3">
      <w:pPr>
        <w:pStyle w:val="3"/>
      </w:pPr>
      <w:r w:rsidRPr="003C69BF">
        <w:t xml:space="preserve">Материалы, прикладываемые к ходатайству, заявлению, жалобе, в том числе фото- и видеоматериалы, представляются контролируемым лицом </w:t>
      </w:r>
      <w:r w:rsidR="00C60792">
        <w:t xml:space="preserve">                     </w:t>
      </w:r>
      <w:r w:rsidRPr="003C69BF">
        <w:t>в электронном виде.</w:t>
      </w:r>
    </w:p>
    <w:p w:rsidR="004403D8" w:rsidRPr="003C69BF" w:rsidRDefault="004403D8" w:rsidP="006469F3">
      <w:pPr>
        <w:pStyle w:val="3"/>
      </w:pPr>
      <w:r w:rsidRPr="003C69BF">
        <w:t xml:space="preserve">Не допускается требование нотариального удостоверения копий документов, представляемых в </w:t>
      </w:r>
      <w:r w:rsidR="00576C34" w:rsidRPr="003C69BF">
        <w:t>уполномоченный</w:t>
      </w:r>
      <w:r w:rsidRPr="003C69BF">
        <w:t xml:space="preserve"> орган, если иное </w:t>
      </w:r>
      <w:r w:rsidR="00C60792">
        <w:t xml:space="preserve">                        </w:t>
      </w:r>
      <w:r w:rsidRPr="003C69BF">
        <w:t>не предусмотрено законодательством Российской Федерации.</w:t>
      </w:r>
    </w:p>
    <w:p w:rsidR="004403D8" w:rsidRPr="003C69BF" w:rsidRDefault="004403D8" w:rsidP="006469F3">
      <w:pPr>
        <w:pStyle w:val="3"/>
      </w:pPr>
      <w:r w:rsidRPr="003C69BF">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w:t>
      </w:r>
      <w:r w:rsidR="005128AE" w:rsidRPr="003C69BF">
        <w:t xml:space="preserve">муниципального жилищного контроля </w:t>
      </w:r>
      <w:r w:rsidRPr="003C69BF">
        <w:t xml:space="preserve">действиях </w:t>
      </w:r>
      <w:r w:rsidR="00C60792">
        <w:t xml:space="preserve">            </w:t>
      </w:r>
      <w:r w:rsidRPr="003C69BF">
        <w:t xml:space="preserve">и принимаемых решениях путем направления ему документов на бумажном носителе в случае направления им в адрес </w:t>
      </w:r>
      <w:r w:rsidR="005128AE" w:rsidRPr="003C69BF">
        <w:t>уполномоченного</w:t>
      </w:r>
      <w:r w:rsidRPr="003C69BF">
        <w:t xml:space="preserve"> органа уведомления о необходимости получения документов на бумажном носителе либо отсутствия </w:t>
      </w:r>
      <w:r w:rsidR="00C60792">
        <w:t xml:space="preserve"> </w:t>
      </w:r>
      <w:r w:rsidRPr="003C69BF">
        <w:t xml:space="preserve">у органа </w:t>
      </w:r>
      <w:r w:rsidR="005128AE" w:rsidRPr="003C69BF">
        <w:t xml:space="preserve">муниципального жилищного контроля </w:t>
      </w:r>
      <w:proofErr w:type="gramStart"/>
      <w:r w:rsidRPr="003C69BF">
        <w:t>сведений</w:t>
      </w:r>
      <w:proofErr w:type="gramEnd"/>
      <w:r w:rsidRPr="003C69BF">
        <w:t xml:space="preserve"> об адресе электронной почты контролируемого лица. Указанный гражданин вправе направлять </w:t>
      </w:r>
      <w:r w:rsidR="005128AE" w:rsidRPr="003C69BF">
        <w:t>уполномоченному</w:t>
      </w:r>
      <w:r w:rsidRPr="003C69BF">
        <w:t xml:space="preserve"> органу </w:t>
      </w:r>
      <w:r w:rsidR="005128AE" w:rsidRPr="003C69BF">
        <w:t xml:space="preserve">и органу муниципального жилищного контроля </w:t>
      </w:r>
      <w:r w:rsidRPr="003C69BF">
        <w:t>документы на бумажном носителе.</w:t>
      </w:r>
    </w:p>
    <w:p w:rsidR="009D7487" w:rsidRPr="003C69BF" w:rsidRDefault="009D7487" w:rsidP="00CC67E6">
      <w:pPr>
        <w:pStyle w:val="2"/>
      </w:pPr>
      <w:r w:rsidRPr="003C69BF">
        <w:t xml:space="preserve">Виды контрольных мероприятий, проведение которых возможно в рамках осуществления </w:t>
      </w:r>
      <w:r w:rsidR="00960FEF" w:rsidRPr="003C69BF">
        <w:t>муниципального контроля</w:t>
      </w:r>
    </w:p>
    <w:p w:rsidR="009D7487" w:rsidRPr="003C69BF" w:rsidRDefault="009D7487" w:rsidP="005D4AAC">
      <w:pPr>
        <w:pStyle w:val="3"/>
        <w:numPr>
          <w:ilvl w:val="2"/>
          <w:numId w:val="10"/>
        </w:numPr>
      </w:pPr>
      <w:proofErr w:type="gramStart"/>
      <w:r w:rsidRPr="003C69BF">
        <w:t xml:space="preserve">При осуществлении муниципального </w:t>
      </w:r>
      <w:r w:rsidR="00D013CF" w:rsidRPr="003C69BF">
        <w:t xml:space="preserve">жилищного </w:t>
      </w:r>
      <w:r w:rsidRPr="003C69BF">
        <w:t xml:space="preserve">контроля взаимодействием </w:t>
      </w:r>
      <w:r w:rsidR="00145057" w:rsidRPr="003C69BF">
        <w:t>уполномоченного органа</w:t>
      </w:r>
      <w:r w:rsidRPr="003C69BF">
        <w:t xml:space="preserve">, </w:t>
      </w:r>
      <w:r w:rsidR="00145057" w:rsidRPr="003C69BF">
        <w:t>его</w:t>
      </w:r>
      <w:r w:rsidRPr="003C69BF">
        <w:t xml:space="preserve"> должностных лиц </w:t>
      </w:r>
      <w:r w:rsidR="00C60792">
        <w:t xml:space="preserve">                              </w:t>
      </w:r>
      <w:r w:rsidRPr="003C69BF">
        <w:t xml:space="preserve">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w:t>
      </w:r>
      <w:r w:rsidR="00C60792">
        <w:t xml:space="preserve">                     </w:t>
      </w:r>
      <w:r w:rsidRPr="003C69BF">
        <w:t>(за исключением случаев присутствия инспектора на общедоступных производственных объектах).</w:t>
      </w:r>
      <w:proofErr w:type="gramEnd"/>
    </w:p>
    <w:p w:rsidR="00965422" w:rsidRPr="003C69BF" w:rsidRDefault="00965422" w:rsidP="005D4AAC">
      <w:pPr>
        <w:pStyle w:val="3"/>
        <w:numPr>
          <w:ilvl w:val="2"/>
          <w:numId w:val="10"/>
        </w:numPr>
      </w:pPr>
      <w:r w:rsidRPr="003C69BF">
        <w:t xml:space="preserve">Взаимодействие с контролируемым лицом осуществляется </w:t>
      </w:r>
      <w:r w:rsidR="00C60792">
        <w:t xml:space="preserve">                       </w:t>
      </w:r>
      <w:r w:rsidRPr="003C69BF">
        <w:t>при проведении следующих контрольных мероприятий:</w:t>
      </w:r>
    </w:p>
    <w:p w:rsidR="00965422" w:rsidRPr="003C69BF" w:rsidRDefault="00965422" w:rsidP="005D4AAC">
      <w:pPr>
        <w:pStyle w:val="4"/>
        <w:numPr>
          <w:ilvl w:val="3"/>
          <w:numId w:val="21"/>
        </w:numPr>
      </w:pPr>
      <w:r w:rsidRPr="003C69BF">
        <w:t>инспекционн</w:t>
      </w:r>
      <w:r w:rsidR="00E37048" w:rsidRPr="003C69BF">
        <w:t>ого</w:t>
      </w:r>
      <w:r w:rsidRPr="003C69BF">
        <w:t xml:space="preserve"> визит</w:t>
      </w:r>
      <w:r w:rsidR="00E37048" w:rsidRPr="003C69BF">
        <w:t>а</w:t>
      </w:r>
      <w:r w:rsidRPr="003C69BF">
        <w:t>;</w:t>
      </w:r>
    </w:p>
    <w:p w:rsidR="00965422" w:rsidRPr="003C69BF" w:rsidRDefault="00965422" w:rsidP="005C1AF7">
      <w:pPr>
        <w:pStyle w:val="4"/>
      </w:pPr>
      <w:r w:rsidRPr="003C69BF">
        <w:t>рейдов</w:t>
      </w:r>
      <w:r w:rsidR="00E37048" w:rsidRPr="003C69BF">
        <w:t>ого</w:t>
      </w:r>
      <w:r w:rsidRPr="003C69BF">
        <w:t xml:space="preserve"> осмотр</w:t>
      </w:r>
      <w:r w:rsidR="00E37048" w:rsidRPr="003C69BF">
        <w:t>а</w:t>
      </w:r>
      <w:r w:rsidRPr="003C69BF">
        <w:t>;</w:t>
      </w:r>
    </w:p>
    <w:p w:rsidR="00965422" w:rsidRPr="003C69BF" w:rsidRDefault="00965422" w:rsidP="005C1AF7">
      <w:pPr>
        <w:pStyle w:val="4"/>
      </w:pPr>
      <w:r w:rsidRPr="003C69BF">
        <w:t>документарн</w:t>
      </w:r>
      <w:r w:rsidR="00E37048" w:rsidRPr="003C69BF">
        <w:t xml:space="preserve">ой </w:t>
      </w:r>
      <w:r w:rsidRPr="003C69BF">
        <w:t>проверк</w:t>
      </w:r>
      <w:r w:rsidR="00E37048" w:rsidRPr="003C69BF">
        <w:t>и</w:t>
      </w:r>
      <w:r w:rsidRPr="003C69BF">
        <w:t>;</w:t>
      </w:r>
    </w:p>
    <w:p w:rsidR="00965422" w:rsidRPr="003C69BF" w:rsidRDefault="00965422" w:rsidP="005C1AF7">
      <w:pPr>
        <w:pStyle w:val="4"/>
      </w:pPr>
      <w:r w:rsidRPr="003C69BF">
        <w:t>выездн</w:t>
      </w:r>
      <w:r w:rsidR="00E37048" w:rsidRPr="003C69BF">
        <w:t xml:space="preserve">ой </w:t>
      </w:r>
      <w:r w:rsidRPr="003C69BF">
        <w:t>проверк</w:t>
      </w:r>
      <w:r w:rsidR="00E37048" w:rsidRPr="003C69BF">
        <w:t>и</w:t>
      </w:r>
      <w:r w:rsidRPr="003C69BF">
        <w:t>.</w:t>
      </w:r>
    </w:p>
    <w:p w:rsidR="00965422" w:rsidRPr="003C69BF" w:rsidRDefault="00965422" w:rsidP="005D4AAC">
      <w:pPr>
        <w:pStyle w:val="3"/>
        <w:numPr>
          <w:ilvl w:val="2"/>
          <w:numId w:val="10"/>
        </w:numPr>
      </w:pPr>
      <w:r w:rsidRPr="003C69BF">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965422" w:rsidRPr="003C69BF" w:rsidRDefault="00965422" w:rsidP="005D4AAC">
      <w:pPr>
        <w:pStyle w:val="4"/>
        <w:numPr>
          <w:ilvl w:val="3"/>
          <w:numId w:val="11"/>
        </w:numPr>
      </w:pPr>
      <w:r w:rsidRPr="003C69BF">
        <w:t>наблюдение за соблюдением обязательных требований;</w:t>
      </w:r>
    </w:p>
    <w:p w:rsidR="004410DF" w:rsidRPr="003C69BF" w:rsidRDefault="00965422" w:rsidP="005C1AF7">
      <w:pPr>
        <w:pStyle w:val="4"/>
      </w:pPr>
      <w:r w:rsidRPr="003C69BF">
        <w:lastRenderedPageBreak/>
        <w:t>выездное обследование.</w:t>
      </w:r>
    </w:p>
    <w:p w:rsidR="00501109" w:rsidRPr="003C69BF" w:rsidRDefault="00501109" w:rsidP="00CC67E6">
      <w:pPr>
        <w:pStyle w:val="2"/>
      </w:pPr>
      <w:r w:rsidRPr="003C69BF">
        <w:t>Контрольные действия</w:t>
      </w:r>
    </w:p>
    <w:p w:rsidR="00501109" w:rsidRPr="003C69BF" w:rsidRDefault="00F40D29" w:rsidP="005C2A1A">
      <w:pPr>
        <w:rPr>
          <w:sz w:val="28"/>
          <w:szCs w:val="28"/>
        </w:rPr>
      </w:pPr>
      <w:r w:rsidRPr="003C69BF">
        <w:rPr>
          <w:sz w:val="28"/>
          <w:szCs w:val="28"/>
        </w:rPr>
        <w:t xml:space="preserve">При осуществлении муниципального </w:t>
      </w:r>
      <w:r w:rsidR="00D013CF" w:rsidRPr="003C69BF">
        <w:rPr>
          <w:sz w:val="28"/>
          <w:szCs w:val="28"/>
        </w:rPr>
        <w:t xml:space="preserve">жилищного </w:t>
      </w:r>
      <w:r w:rsidRPr="003C69BF">
        <w:rPr>
          <w:sz w:val="28"/>
          <w:szCs w:val="28"/>
        </w:rPr>
        <w:t>контроля в рамках контрольных мероприятий проводятся следующие действия:</w:t>
      </w:r>
    </w:p>
    <w:p w:rsidR="00F40D29" w:rsidRPr="003C69BF" w:rsidRDefault="00F40D29" w:rsidP="005C2A1A">
      <w:pPr>
        <w:pStyle w:val="5"/>
        <w:rPr>
          <w:sz w:val="28"/>
          <w:szCs w:val="28"/>
        </w:rPr>
      </w:pPr>
      <w:r w:rsidRPr="003C69BF">
        <w:rPr>
          <w:sz w:val="28"/>
          <w:szCs w:val="28"/>
        </w:rPr>
        <w:t>осмотр;</w:t>
      </w:r>
    </w:p>
    <w:p w:rsidR="00F40D29" w:rsidRPr="003C69BF" w:rsidRDefault="00F40D29" w:rsidP="005C2A1A">
      <w:pPr>
        <w:pStyle w:val="5"/>
        <w:rPr>
          <w:sz w:val="28"/>
          <w:szCs w:val="28"/>
        </w:rPr>
      </w:pPr>
      <w:r w:rsidRPr="003C69BF">
        <w:rPr>
          <w:sz w:val="28"/>
          <w:szCs w:val="28"/>
        </w:rPr>
        <w:t>опрос;</w:t>
      </w:r>
    </w:p>
    <w:p w:rsidR="00F40D29" w:rsidRPr="003C69BF" w:rsidRDefault="00F40D29" w:rsidP="005C2A1A">
      <w:pPr>
        <w:pStyle w:val="5"/>
        <w:rPr>
          <w:sz w:val="28"/>
          <w:szCs w:val="28"/>
        </w:rPr>
      </w:pPr>
      <w:r w:rsidRPr="003C69BF">
        <w:rPr>
          <w:sz w:val="28"/>
          <w:szCs w:val="28"/>
        </w:rPr>
        <w:t>получение письменных объяснений;</w:t>
      </w:r>
    </w:p>
    <w:p w:rsidR="00F40D29" w:rsidRPr="003C69BF" w:rsidRDefault="00F40D29" w:rsidP="005C2A1A">
      <w:pPr>
        <w:pStyle w:val="5"/>
        <w:rPr>
          <w:sz w:val="28"/>
          <w:szCs w:val="28"/>
        </w:rPr>
      </w:pPr>
      <w:r w:rsidRPr="003C69BF">
        <w:rPr>
          <w:sz w:val="28"/>
          <w:szCs w:val="28"/>
        </w:rPr>
        <w:t>истребование документов;</w:t>
      </w:r>
    </w:p>
    <w:p w:rsidR="00F40D29" w:rsidRPr="003C69BF" w:rsidRDefault="00F40D29" w:rsidP="005C2A1A">
      <w:pPr>
        <w:pStyle w:val="5"/>
        <w:rPr>
          <w:sz w:val="28"/>
          <w:szCs w:val="28"/>
        </w:rPr>
      </w:pPr>
      <w:r w:rsidRPr="003C69BF">
        <w:rPr>
          <w:sz w:val="28"/>
          <w:szCs w:val="28"/>
        </w:rPr>
        <w:t>инструментальное обследование.</w:t>
      </w:r>
    </w:p>
    <w:p w:rsidR="00F40D29" w:rsidRPr="003C69BF" w:rsidRDefault="00F40D29" w:rsidP="005D4AAC">
      <w:pPr>
        <w:pStyle w:val="3"/>
        <w:numPr>
          <w:ilvl w:val="2"/>
          <w:numId w:val="40"/>
        </w:numPr>
      </w:pPr>
      <w:r w:rsidRPr="003C69BF">
        <w:t>Осмотр</w:t>
      </w:r>
      <w:r w:rsidR="00746366" w:rsidRPr="003C69BF">
        <w:t>.</w:t>
      </w:r>
    </w:p>
    <w:p w:rsidR="00F40D29" w:rsidRPr="003C69BF" w:rsidRDefault="00F40D29" w:rsidP="00F40D29">
      <w:pPr>
        <w:rPr>
          <w:sz w:val="28"/>
          <w:szCs w:val="28"/>
        </w:rPr>
      </w:pPr>
      <w:r w:rsidRPr="003C69BF">
        <w:rPr>
          <w:sz w:val="28"/>
          <w:szCs w:val="28"/>
        </w:rPr>
        <w:t xml:space="preserve">Под осмотром понимается контрольное действие, заключающееся </w:t>
      </w:r>
      <w:r w:rsidR="00C60792">
        <w:rPr>
          <w:sz w:val="28"/>
          <w:szCs w:val="28"/>
        </w:rPr>
        <w:t xml:space="preserve">                        </w:t>
      </w:r>
      <w:r w:rsidRPr="003C69BF">
        <w:rPr>
          <w:sz w:val="28"/>
          <w:szCs w:val="28"/>
        </w:rPr>
        <w:t xml:space="preserve">в проведении визуального обследования </w:t>
      </w:r>
      <w:r w:rsidR="005C2A1A" w:rsidRPr="003C69BF">
        <w:rPr>
          <w:sz w:val="28"/>
          <w:szCs w:val="28"/>
        </w:rPr>
        <w:t xml:space="preserve">придомовых </w:t>
      </w:r>
      <w:r w:rsidRPr="003C69BF">
        <w:rPr>
          <w:sz w:val="28"/>
          <w:szCs w:val="28"/>
        </w:rPr>
        <w:t>территорий</w:t>
      </w:r>
      <w:r w:rsidR="005C2A1A" w:rsidRPr="003C69BF">
        <w:rPr>
          <w:sz w:val="28"/>
          <w:szCs w:val="28"/>
        </w:rPr>
        <w:t xml:space="preserve"> многоквартирных домов</w:t>
      </w:r>
      <w:r w:rsidRPr="003C69BF">
        <w:rPr>
          <w:sz w:val="28"/>
          <w:szCs w:val="28"/>
        </w:rPr>
        <w:t>, помещений (отсеков)</w:t>
      </w:r>
      <w:r w:rsidR="005C2A1A" w:rsidRPr="003C69BF">
        <w:rPr>
          <w:sz w:val="28"/>
          <w:szCs w:val="28"/>
        </w:rPr>
        <w:t xml:space="preserve"> общего имущества собственников в многоквартирных домах</w:t>
      </w:r>
      <w:r w:rsidRPr="003C69BF">
        <w:rPr>
          <w:sz w:val="28"/>
          <w:szCs w:val="28"/>
        </w:rPr>
        <w:t xml:space="preserve">, </w:t>
      </w:r>
      <w:r w:rsidR="005C2A1A" w:rsidRPr="003C69BF">
        <w:rPr>
          <w:sz w:val="28"/>
          <w:szCs w:val="28"/>
        </w:rPr>
        <w:t xml:space="preserve">жилых помещений муниципального жилищного фонда, </w:t>
      </w:r>
      <w:r w:rsidRPr="003C69BF">
        <w:rPr>
          <w:sz w:val="28"/>
          <w:szCs w:val="28"/>
        </w:rPr>
        <w:t xml:space="preserve">без вскрытия </w:t>
      </w:r>
      <w:r w:rsidR="005C2A1A" w:rsidRPr="003C69BF">
        <w:rPr>
          <w:sz w:val="28"/>
          <w:szCs w:val="28"/>
        </w:rPr>
        <w:t xml:space="preserve">таких </w:t>
      </w:r>
      <w:r w:rsidRPr="003C69BF">
        <w:rPr>
          <w:sz w:val="28"/>
          <w:szCs w:val="28"/>
        </w:rPr>
        <w:t xml:space="preserve">помещений (отсеков), без разборки, демонтажа </w:t>
      </w:r>
      <w:r w:rsidR="00C60792">
        <w:rPr>
          <w:sz w:val="28"/>
          <w:szCs w:val="28"/>
        </w:rPr>
        <w:t xml:space="preserve">                </w:t>
      </w:r>
      <w:r w:rsidRPr="003C69BF">
        <w:rPr>
          <w:sz w:val="28"/>
          <w:szCs w:val="28"/>
        </w:rPr>
        <w:t>или нарушения целостности обследуемых объектов и их частей иными способами.</w:t>
      </w:r>
    </w:p>
    <w:p w:rsidR="00F40D29" w:rsidRPr="003C69BF" w:rsidRDefault="00F40D29" w:rsidP="00F40D29">
      <w:pPr>
        <w:rPr>
          <w:sz w:val="28"/>
          <w:szCs w:val="28"/>
        </w:rPr>
      </w:pPr>
      <w:r w:rsidRPr="003C69BF">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F40D29" w:rsidRPr="003C69BF" w:rsidRDefault="00F40D29" w:rsidP="00F40D29">
      <w:pPr>
        <w:rPr>
          <w:sz w:val="28"/>
          <w:szCs w:val="28"/>
        </w:rPr>
      </w:pPr>
      <w:r w:rsidRPr="003C69BF">
        <w:rPr>
          <w:sz w:val="28"/>
          <w:szCs w:val="28"/>
        </w:rPr>
        <w:t xml:space="preserve">По результатам осмотра инспектором составляется протокол осмотра, </w:t>
      </w:r>
      <w:r w:rsidR="00C60792">
        <w:rPr>
          <w:sz w:val="28"/>
          <w:szCs w:val="28"/>
        </w:rPr>
        <w:t xml:space="preserve">                  </w:t>
      </w:r>
      <w:r w:rsidRPr="003C69BF">
        <w:rPr>
          <w:sz w:val="28"/>
          <w:szCs w:val="28"/>
        </w:rPr>
        <w:t xml:space="preserve">в который вносится перечень осмотренных территорий и помещений (отсеков), </w:t>
      </w:r>
      <w:r w:rsidR="00C60792">
        <w:rPr>
          <w:sz w:val="28"/>
          <w:szCs w:val="28"/>
        </w:rPr>
        <w:t xml:space="preserve">             </w:t>
      </w:r>
      <w:r w:rsidRPr="003C69BF">
        <w:rPr>
          <w:sz w:val="28"/>
          <w:szCs w:val="28"/>
        </w:rPr>
        <w:t>а также вид, количество и иные идентификационные признаки обследуемых объектов, имеющие значение для контрольного мероприятия.</w:t>
      </w:r>
    </w:p>
    <w:p w:rsidR="00F40D29" w:rsidRPr="003C69BF" w:rsidRDefault="005C2A1A" w:rsidP="006469F3">
      <w:pPr>
        <w:pStyle w:val="3"/>
      </w:pPr>
      <w:r w:rsidRPr="003C69BF">
        <w:t>Опрос</w:t>
      </w:r>
      <w:r w:rsidR="00746366" w:rsidRPr="003C69BF">
        <w:t>.</w:t>
      </w:r>
    </w:p>
    <w:p w:rsidR="005C2A1A" w:rsidRPr="003C69BF" w:rsidRDefault="005C2A1A" w:rsidP="005C2A1A">
      <w:pPr>
        <w:rPr>
          <w:sz w:val="28"/>
          <w:szCs w:val="28"/>
        </w:rPr>
      </w:pPr>
      <w:r w:rsidRPr="003C69BF">
        <w:rPr>
          <w:sz w:val="28"/>
          <w:szCs w:val="28"/>
        </w:rPr>
        <w:t xml:space="preserve">Под опросом понимается контрольное действие, заключающееся </w:t>
      </w:r>
      <w:r w:rsidR="00C60792">
        <w:rPr>
          <w:sz w:val="28"/>
          <w:szCs w:val="28"/>
        </w:rPr>
        <w:t xml:space="preserve">                         </w:t>
      </w:r>
      <w:r w:rsidRPr="003C69BF">
        <w:rPr>
          <w:sz w:val="28"/>
          <w:szCs w:val="28"/>
        </w:rPr>
        <w:t>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C2A1A" w:rsidRPr="003C69BF" w:rsidRDefault="005C2A1A" w:rsidP="005C2A1A">
      <w:pPr>
        <w:rPr>
          <w:sz w:val="28"/>
          <w:szCs w:val="28"/>
        </w:rPr>
      </w:pPr>
      <w:r w:rsidRPr="003C69BF">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F4A96" w:rsidRPr="003C69BF" w:rsidRDefault="00AF4A96" w:rsidP="006469F3">
      <w:pPr>
        <w:pStyle w:val="3"/>
      </w:pPr>
      <w:r w:rsidRPr="003C69BF">
        <w:t>Получение письменных объяснений</w:t>
      </w:r>
      <w:r w:rsidR="00746366" w:rsidRPr="003C69BF">
        <w:t>.</w:t>
      </w:r>
    </w:p>
    <w:p w:rsidR="005C2A1A" w:rsidRPr="003C69BF" w:rsidRDefault="005C2A1A" w:rsidP="00AF4A96">
      <w:pPr>
        <w:rPr>
          <w:sz w:val="28"/>
          <w:szCs w:val="28"/>
        </w:rPr>
      </w:pPr>
      <w:r w:rsidRPr="003C69BF">
        <w:rPr>
          <w:sz w:val="28"/>
          <w:szCs w:val="28"/>
        </w:rPr>
        <w:t>Под получением письменных объяснений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C2A1A" w:rsidRPr="003C69BF" w:rsidRDefault="005C2A1A" w:rsidP="00CF34F1">
      <w:pPr>
        <w:rPr>
          <w:sz w:val="28"/>
          <w:szCs w:val="28"/>
        </w:rPr>
      </w:pPr>
      <w:r w:rsidRPr="003C69BF">
        <w:rPr>
          <w:sz w:val="28"/>
          <w:szCs w:val="28"/>
        </w:rPr>
        <w:t xml:space="preserve">Объяснения оформляются путем составления письменного документа </w:t>
      </w:r>
      <w:r w:rsidR="00C60792">
        <w:rPr>
          <w:sz w:val="28"/>
          <w:szCs w:val="28"/>
        </w:rPr>
        <w:t xml:space="preserve">                 </w:t>
      </w:r>
      <w:r w:rsidRPr="003C69BF">
        <w:rPr>
          <w:sz w:val="28"/>
          <w:szCs w:val="28"/>
        </w:rPr>
        <w:t>в свободной форме.</w:t>
      </w:r>
    </w:p>
    <w:p w:rsidR="005C2A1A" w:rsidRPr="003C69BF" w:rsidRDefault="005C2A1A" w:rsidP="00CF34F1">
      <w:pPr>
        <w:rPr>
          <w:sz w:val="28"/>
          <w:szCs w:val="28"/>
        </w:rPr>
      </w:pPr>
      <w:r w:rsidRPr="003C69BF">
        <w:rPr>
          <w:sz w:val="28"/>
          <w:szCs w:val="28"/>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w:t>
      </w:r>
      <w:r w:rsidRPr="003C69BF">
        <w:rPr>
          <w:sz w:val="28"/>
          <w:szCs w:val="28"/>
        </w:rPr>
        <w:lastRenderedPageBreak/>
        <w:t xml:space="preserve">указанные лица знакомятся с объяснениями, при необходимости дополняют текст, делают отметку о том, что инспектор с их слов записал верно, </w:t>
      </w:r>
      <w:r w:rsidR="00C60792">
        <w:rPr>
          <w:sz w:val="28"/>
          <w:szCs w:val="28"/>
        </w:rPr>
        <w:t xml:space="preserve">                            </w:t>
      </w:r>
      <w:r w:rsidRPr="003C69BF">
        <w:rPr>
          <w:sz w:val="28"/>
          <w:szCs w:val="28"/>
        </w:rPr>
        <w:t>и подписывают документ, указывая дату и место его составления.</w:t>
      </w:r>
    </w:p>
    <w:p w:rsidR="005C2A1A" w:rsidRPr="003C69BF" w:rsidRDefault="00AF4A96" w:rsidP="006469F3">
      <w:pPr>
        <w:pStyle w:val="3"/>
      </w:pPr>
      <w:r w:rsidRPr="003C69BF">
        <w:t>Истребование документов</w:t>
      </w:r>
      <w:r w:rsidR="00746366" w:rsidRPr="003C69BF">
        <w:t>.</w:t>
      </w:r>
    </w:p>
    <w:p w:rsidR="00AF4A96" w:rsidRPr="003C69BF" w:rsidRDefault="00AF4A96" w:rsidP="00AF4A96">
      <w:pPr>
        <w:rPr>
          <w:sz w:val="28"/>
          <w:szCs w:val="28"/>
        </w:rPr>
      </w:pPr>
      <w:r w:rsidRPr="003C69BF">
        <w:rPr>
          <w:sz w:val="28"/>
          <w:szCs w:val="28"/>
        </w:rPr>
        <w:t xml:space="preserve">Под истребованием документов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w:t>
      </w:r>
    </w:p>
    <w:p w:rsidR="00AF4A96" w:rsidRPr="003C69BF" w:rsidRDefault="00AF4A96" w:rsidP="00AF4A96">
      <w:pPr>
        <w:rPr>
          <w:sz w:val="28"/>
          <w:szCs w:val="28"/>
        </w:rPr>
      </w:pPr>
      <w:proofErr w:type="spellStart"/>
      <w:r w:rsidRPr="003C69BF">
        <w:rPr>
          <w:sz w:val="28"/>
          <w:szCs w:val="28"/>
        </w:rPr>
        <w:t>Истребуемые</w:t>
      </w:r>
      <w:proofErr w:type="spellEnd"/>
      <w:r w:rsidRPr="003C69BF">
        <w:rPr>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 248-ФЗ. Документы могут быть представлены </w:t>
      </w:r>
      <w:r w:rsidR="00C60792">
        <w:rPr>
          <w:sz w:val="28"/>
          <w:szCs w:val="28"/>
        </w:rPr>
        <w:t xml:space="preserve">                           </w:t>
      </w:r>
      <w:r w:rsidRPr="003C69BF">
        <w:rPr>
          <w:sz w:val="28"/>
          <w:szCs w:val="28"/>
        </w:rPr>
        <w:t xml:space="preserve">в </w:t>
      </w:r>
      <w:r w:rsidR="00902809" w:rsidRPr="003C69BF">
        <w:rPr>
          <w:sz w:val="28"/>
          <w:szCs w:val="28"/>
        </w:rPr>
        <w:t xml:space="preserve">уполномоченный орган </w:t>
      </w:r>
      <w:r w:rsidRPr="003C69BF">
        <w:rPr>
          <w:sz w:val="28"/>
          <w:szCs w:val="28"/>
        </w:rPr>
        <w:t xml:space="preserve">на бумажном носителе контролируемым лицом лично или через представителя либо направлены по почте заказным письмом. </w:t>
      </w:r>
      <w:r w:rsidR="00C60792">
        <w:rPr>
          <w:sz w:val="28"/>
          <w:szCs w:val="28"/>
        </w:rPr>
        <w:t xml:space="preserve">                     </w:t>
      </w:r>
      <w:r w:rsidRPr="003C69BF">
        <w:rPr>
          <w:sz w:val="28"/>
          <w:szCs w:val="28"/>
        </w:rPr>
        <w:t>На бумажном носителе предст</w:t>
      </w:r>
      <w:r w:rsidR="00E37048" w:rsidRPr="003C69BF">
        <w:rPr>
          <w:sz w:val="28"/>
          <w:szCs w:val="28"/>
        </w:rPr>
        <w:t xml:space="preserve">авляются подлинники документов </w:t>
      </w:r>
      <w:r w:rsidRPr="003C69BF">
        <w:rPr>
          <w:sz w:val="28"/>
          <w:szCs w:val="28"/>
        </w:rPr>
        <w:t xml:space="preserve">либо заверенные контролируемым лицом копии. Тиражирование копий документов на бумажном носителе и их доставка в </w:t>
      </w:r>
      <w:r w:rsidR="00902809" w:rsidRPr="003C69BF">
        <w:rPr>
          <w:sz w:val="28"/>
          <w:szCs w:val="28"/>
        </w:rPr>
        <w:t xml:space="preserve">уполномоченный орган </w:t>
      </w:r>
      <w:r w:rsidRPr="003C69BF">
        <w:rPr>
          <w:sz w:val="28"/>
          <w:szCs w:val="28"/>
        </w:rPr>
        <w:t>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AF4A96" w:rsidRPr="003C69BF" w:rsidRDefault="00AF4A96" w:rsidP="00AF4A96">
      <w:pPr>
        <w:rPr>
          <w:sz w:val="28"/>
          <w:szCs w:val="28"/>
        </w:rPr>
      </w:pPr>
      <w:r w:rsidRPr="003C69BF">
        <w:rPr>
          <w:sz w:val="28"/>
          <w:szCs w:val="28"/>
        </w:rPr>
        <w:t xml:space="preserve">В случае представления заверенных копий </w:t>
      </w:r>
      <w:proofErr w:type="spellStart"/>
      <w:r w:rsidRPr="003C69BF">
        <w:rPr>
          <w:sz w:val="28"/>
          <w:szCs w:val="28"/>
        </w:rPr>
        <w:t>истребуемых</w:t>
      </w:r>
      <w:proofErr w:type="spellEnd"/>
      <w:r w:rsidRPr="003C69BF">
        <w:rPr>
          <w:sz w:val="28"/>
          <w:szCs w:val="28"/>
        </w:rPr>
        <w:t xml:space="preserve"> документов инспектор вправе ознакомиться с подлинниками документов.</w:t>
      </w:r>
    </w:p>
    <w:p w:rsidR="00AF4A96" w:rsidRPr="003C69BF" w:rsidRDefault="00AF4A96" w:rsidP="00AF4A96">
      <w:pPr>
        <w:rPr>
          <w:sz w:val="28"/>
          <w:szCs w:val="28"/>
        </w:rPr>
      </w:pPr>
      <w:r w:rsidRPr="003C69BF">
        <w:rPr>
          <w:sz w:val="28"/>
          <w:szCs w:val="28"/>
        </w:rPr>
        <w:t xml:space="preserve">Документы, которые </w:t>
      </w:r>
      <w:proofErr w:type="spellStart"/>
      <w:r w:rsidRPr="003C69BF">
        <w:rPr>
          <w:sz w:val="28"/>
          <w:szCs w:val="28"/>
        </w:rPr>
        <w:t>истребуются</w:t>
      </w:r>
      <w:proofErr w:type="spellEnd"/>
      <w:r w:rsidRPr="003C69BF">
        <w:rPr>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w:t>
      </w:r>
      <w:r w:rsidR="00E37048" w:rsidRPr="003C69BF">
        <w:rPr>
          <w:sz w:val="28"/>
          <w:szCs w:val="28"/>
        </w:rPr>
        <w:t xml:space="preserve">дставлении документов. </w:t>
      </w:r>
      <w:proofErr w:type="gramStart"/>
      <w:r w:rsidR="00E37048" w:rsidRPr="003C69BF">
        <w:rPr>
          <w:sz w:val="28"/>
          <w:szCs w:val="28"/>
        </w:rPr>
        <w:t>В случае</w:t>
      </w:r>
      <w:r w:rsidRPr="003C69BF">
        <w:rPr>
          <w:sz w:val="28"/>
          <w:szCs w:val="28"/>
        </w:rPr>
        <w:t xml:space="preserve"> если контролируемое лицо не имеет возможности представить </w:t>
      </w:r>
      <w:proofErr w:type="spellStart"/>
      <w:r w:rsidRPr="003C69BF">
        <w:rPr>
          <w:sz w:val="28"/>
          <w:szCs w:val="28"/>
        </w:rPr>
        <w:t>истребуемые</w:t>
      </w:r>
      <w:proofErr w:type="spellEnd"/>
      <w:r w:rsidRPr="003C69BF">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w:t>
      </w:r>
      <w:r w:rsidR="00C60792">
        <w:rPr>
          <w:sz w:val="28"/>
          <w:szCs w:val="28"/>
        </w:rPr>
        <w:t xml:space="preserve">              </w:t>
      </w:r>
      <w:r w:rsidRPr="003C69BF">
        <w:rPr>
          <w:sz w:val="28"/>
          <w:szCs w:val="28"/>
        </w:rPr>
        <w:t xml:space="preserve"> о невозможности представления документов в установленный срок с указанием причин, по которым </w:t>
      </w:r>
      <w:proofErr w:type="spellStart"/>
      <w:r w:rsidRPr="003C69BF">
        <w:rPr>
          <w:sz w:val="28"/>
          <w:szCs w:val="28"/>
        </w:rPr>
        <w:t>истребуемые</w:t>
      </w:r>
      <w:proofErr w:type="spellEnd"/>
      <w:r w:rsidRPr="003C69BF">
        <w:rPr>
          <w:sz w:val="28"/>
          <w:szCs w:val="28"/>
        </w:rPr>
        <w:t xml:space="preserve"> документы не могут быть представлены </w:t>
      </w:r>
      <w:r w:rsidR="00C60792">
        <w:rPr>
          <w:sz w:val="28"/>
          <w:szCs w:val="28"/>
        </w:rPr>
        <w:t xml:space="preserve">                   </w:t>
      </w:r>
      <w:r w:rsidRPr="003C69BF">
        <w:rPr>
          <w:sz w:val="28"/>
          <w:szCs w:val="28"/>
        </w:rPr>
        <w:t xml:space="preserve">в установленный срок, и срока, в течение которого контролируемое лицо может представить </w:t>
      </w:r>
      <w:proofErr w:type="spellStart"/>
      <w:r w:rsidRPr="003C69BF">
        <w:rPr>
          <w:sz w:val="28"/>
          <w:szCs w:val="28"/>
        </w:rPr>
        <w:t>истребуемые</w:t>
      </w:r>
      <w:proofErr w:type="spellEnd"/>
      <w:r w:rsidRPr="003C69BF">
        <w:rPr>
          <w:sz w:val="28"/>
          <w:szCs w:val="28"/>
        </w:rPr>
        <w:t xml:space="preserve"> документы.</w:t>
      </w:r>
      <w:proofErr w:type="gramEnd"/>
      <w:r w:rsidRPr="003C69BF">
        <w:rPr>
          <w:sz w:val="28"/>
          <w:szCs w:val="28"/>
        </w:rPr>
        <w:t xml:space="preserve">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 248-ФЗ.</w:t>
      </w:r>
    </w:p>
    <w:p w:rsidR="00AF4A96" w:rsidRPr="003C69BF" w:rsidRDefault="00AF4A96" w:rsidP="00AF4A96">
      <w:pPr>
        <w:rPr>
          <w:sz w:val="28"/>
          <w:szCs w:val="28"/>
        </w:rPr>
      </w:pPr>
      <w:r w:rsidRPr="003C69BF">
        <w:rPr>
          <w:sz w:val="28"/>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w:t>
      </w:r>
      <w:r w:rsidR="00C60792">
        <w:rPr>
          <w:sz w:val="28"/>
          <w:szCs w:val="28"/>
        </w:rPr>
        <w:t xml:space="preserve">            </w:t>
      </w:r>
      <w:r w:rsidRPr="003C69BF">
        <w:rPr>
          <w:sz w:val="28"/>
          <w:szCs w:val="28"/>
        </w:rPr>
        <w:t xml:space="preserve">не представляться повторно при условии уведомления </w:t>
      </w:r>
      <w:r w:rsidR="003408DB" w:rsidRPr="003C69BF">
        <w:rPr>
          <w:sz w:val="28"/>
          <w:szCs w:val="28"/>
        </w:rPr>
        <w:t>уполномоченного органа</w:t>
      </w:r>
      <w:r w:rsidRPr="003C69BF">
        <w:rPr>
          <w:sz w:val="28"/>
          <w:szCs w:val="28"/>
        </w:rPr>
        <w:t xml:space="preserve"> </w:t>
      </w:r>
      <w:r w:rsidR="00C60792">
        <w:rPr>
          <w:sz w:val="28"/>
          <w:szCs w:val="28"/>
        </w:rPr>
        <w:t xml:space="preserve">               </w:t>
      </w:r>
      <w:r w:rsidRPr="003C69BF">
        <w:rPr>
          <w:sz w:val="28"/>
          <w:szCs w:val="28"/>
        </w:rPr>
        <w:t xml:space="preserve">о том, что </w:t>
      </w:r>
      <w:proofErr w:type="spellStart"/>
      <w:r w:rsidRPr="003C69BF">
        <w:rPr>
          <w:sz w:val="28"/>
          <w:szCs w:val="28"/>
        </w:rPr>
        <w:t>истребуемые</w:t>
      </w:r>
      <w:proofErr w:type="spellEnd"/>
      <w:r w:rsidRPr="003C69BF">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3C69BF">
        <w:rPr>
          <w:sz w:val="28"/>
          <w:szCs w:val="28"/>
        </w:rPr>
        <w:t xml:space="preserve">которому) </w:t>
      </w:r>
      <w:proofErr w:type="gramEnd"/>
      <w:r w:rsidRPr="003C69BF">
        <w:rPr>
          <w:sz w:val="28"/>
          <w:szCs w:val="28"/>
        </w:rPr>
        <w:t>они были представлены.</w:t>
      </w:r>
    </w:p>
    <w:p w:rsidR="00AF4A96" w:rsidRPr="003C69BF" w:rsidRDefault="00AF4A96" w:rsidP="006469F3">
      <w:pPr>
        <w:pStyle w:val="3"/>
      </w:pPr>
      <w:r w:rsidRPr="003C69BF">
        <w:t>Инструментальное обследование</w:t>
      </w:r>
      <w:r w:rsidR="00746366" w:rsidRPr="003C69BF">
        <w:t>.</w:t>
      </w:r>
    </w:p>
    <w:p w:rsidR="00AF4A96" w:rsidRPr="003C69BF" w:rsidRDefault="00AF4A96" w:rsidP="00AF4A96">
      <w:pPr>
        <w:rPr>
          <w:sz w:val="28"/>
          <w:szCs w:val="28"/>
        </w:rPr>
      </w:pPr>
      <w:proofErr w:type="gramStart"/>
      <w:r w:rsidRPr="003C69BF">
        <w:rPr>
          <w:sz w:val="28"/>
          <w:szCs w:val="28"/>
        </w:rPr>
        <w:t xml:space="preserve">Под инструментальным обследованием понимается контрольное действие, совершаемое инспектором или специалистом по месту нахождения </w:t>
      </w:r>
      <w:r w:rsidRPr="003C69BF">
        <w:rPr>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AF4A96" w:rsidRPr="003C69BF" w:rsidRDefault="00AF4A96" w:rsidP="00AF4A96">
      <w:pPr>
        <w:rPr>
          <w:sz w:val="28"/>
          <w:szCs w:val="28"/>
        </w:rPr>
      </w:pPr>
      <w:proofErr w:type="gramStart"/>
      <w:r w:rsidRPr="003C69BF">
        <w:rPr>
          <w:sz w:val="28"/>
          <w:szCs w:val="28"/>
        </w:rPr>
        <w:t xml:space="preserve">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w:t>
      </w:r>
      <w:r w:rsidR="00C60792">
        <w:rPr>
          <w:sz w:val="28"/>
          <w:szCs w:val="28"/>
        </w:rPr>
        <w:t xml:space="preserve">             </w:t>
      </w:r>
      <w:r w:rsidRPr="003C69BF">
        <w:rPr>
          <w:sz w:val="28"/>
          <w:szCs w:val="28"/>
        </w:rPr>
        <w:t>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3C69BF">
        <w:rPr>
          <w:sz w:val="28"/>
          <w:szCs w:val="28"/>
        </w:rPr>
        <w:t xml:space="preserve"> </w:t>
      </w:r>
      <w:r w:rsidR="007B4C65" w:rsidRPr="003C69BF">
        <w:rPr>
          <w:sz w:val="28"/>
          <w:szCs w:val="28"/>
        </w:rPr>
        <w:t>Д</w:t>
      </w:r>
      <w:r w:rsidRPr="003C69BF">
        <w:rPr>
          <w:sz w:val="28"/>
          <w:szCs w:val="28"/>
        </w:rPr>
        <w:t xml:space="preserve">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w:t>
      </w:r>
      <w:r w:rsidR="00C60792">
        <w:rPr>
          <w:sz w:val="28"/>
          <w:szCs w:val="28"/>
        </w:rPr>
        <w:t xml:space="preserve">              </w:t>
      </w:r>
      <w:r w:rsidRPr="003C69BF">
        <w:rPr>
          <w:sz w:val="28"/>
          <w:szCs w:val="28"/>
        </w:rPr>
        <w:t xml:space="preserve">с законодательством Российской Федерации, обязательные к использованию контролируемым лицом, а также иные средства доступа к информации. </w:t>
      </w:r>
      <w:r w:rsidR="00C60792">
        <w:rPr>
          <w:sz w:val="28"/>
          <w:szCs w:val="28"/>
        </w:rPr>
        <w:t xml:space="preserve">                 </w:t>
      </w:r>
      <w:r w:rsidRPr="003C69BF">
        <w:rPr>
          <w:sz w:val="28"/>
          <w:szCs w:val="28"/>
        </w:rPr>
        <w:t xml:space="preserve">Под средствами доступа к информации понимаются аппаратно-программные средства, обеспечивающие в установленном законодательством порядке доступ </w:t>
      </w:r>
      <w:r w:rsidR="00C60792">
        <w:rPr>
          <w:sz w:val="28"/>
          <w:szCs w:val="28"/>
        </w:rPr>
        <w:t xml:space="preserve">                        </w:t>
      </w:r>
      <w:r w:rsidRPr="003C69BF">
        <w:rPr>
          <w:sz w:val="28"/>
          <w:szCs w:val="28"/>
        </w:rPr>
        <w:t>к информации, содержащейся в государственных информационных системах.</w:t>
      </w:r>
    </w:p>
    <w:p w:rsidR="00AF4A96" w:rsidRPr="003C69BF" w:rsidRDefault="00AF4A96" w:rsidP="00AF4A96">
      <w:pPr>
        <w:rPr>
          <w:sz w:val="28"/>
          <w:szCs w:val="28"/>
        </w:rPr>
      </w:pPr>
      <w:r w:rsidRPr="003C69BF">
        <w:rPr>
          <w:sz w:val="28"/>
          <w:szCs w:val="28"/>
        </w:rPr>
        <w:t xml:space="preserve">Инструментальное обследование осуществляется инспектором </w:t>
      </w:r>
      <w:r w:rsidR="00C60792">
        <w:rPr>
          <w:sz w:val="28"/>
          <w:szCs w:val="28"/>
        </w:rPr>
        <w:t xml:space="preserve">                   </w:t>
      </w:r>
      <w:r w:rsidRPr="003C69BF">
        <w:rPr>
          <w:sz w:val="28"/>
          <w:szCs w:val="28"/>
        </w:rPr>
        <w:t xml:space="preserve">или специалистом, </w:t>
      </w:r>
      <w:proofErr w:type="gramStart"/>
      <w:r w:rsidRPr="003C69BF">
        <w:rPr>
          <w:sz w:val="28"/>
          <w:szCs w:val="28"/>
        </w:rPr>
        <w:t>имеющими</w:t>
      </w:r>
      <w:proofErr w:type="gramEnd"/>
      <w:r w:rsidRPr="003C69BF">
        <w:rPr>
          <w:sz w:val="28"/>
          <w:szCs w:val="28"/>
        </w:rPr>
        <w:t xml:space="preserve"> допуск к работе на специальном оборудовании, использованию технических приборов.</w:t>
      </w:r>
    </w:p>
    <w:p w:rsidR="00AF4A96" w:rsidRPr="003C69BF" w:rsidRDefault="00AF4A96" w:rsidP="00AF4A96">
      <w:pPr>
        <w:rPr>
          <w:sz w:val="28"/>
          <w:szCs w:val="28"/>
        </w:rPr>
      </w:pPr>
      <w:proofErr w:type="gramStart"/>
      <w:r w:rsidRPr="003C69BF">
        <w:rPr>
          <w:sz w:val="28"/>
          <w:szCs w:val="28"/>
        </w:rPr>
        <w:t xml:space="preserve">По результатам инструментального обследования инспектором </w:t>
      </w:r>
      <w:r w:rsidR="00C60792">
        <w:rPr>
          <w:sz w:val="28"/>
          <w:szCs w:val="28"/>
        </w:rPr>
        <w:t xml:space="preserve">                      </w:t>
      </w:r>
      <w:r w:rsidRPr="003C69BF">
        <w:rPr>
          <w:sz w:val="28"/>
          <w:szCs w:val="28"/>
        </w:rPr>
        <w:t xml:space="preserve">или специалистом составляется протокол инструментального обследования, </w:t>
      </w:r>
      <w:r w:rsidR="00C60792">
        <w:rPr>
          <w:sz w:val="28"/>
          <w:szCs w:val="28"/>
        </w:rPr>
        <w:t xml:space="preserve">                 </w:t>
      </w:r>
      <w:r w:rsidRPr="003C69BF">
        <w:rPr>
          <w:sz w:val="28"/>
          <w:szCs w:val="28"/>
        </w:rPr>
        <w:t xml:space="preserve">в котором указываются дата и место его составления, должность, фамилия </w:t>
      </w:r>
      <w:r w:rsidR="00C60792">
        <w:rPr>
          <w:sz w:val="28"/>
          <w:szCs w:val="28"/>
        </w:rPr>
        <w:t xml:space="preserve">                  </w:t>
      </w:r>
      <w:r w:rsidRPr="003C69BF">
        <w:rPr>
          <w:sz w:val="28"/>
          <w:szCs w:val="28"/>
        </w:rPr>
        <w:t xml:space="preserve">и инициалы инспектора или специалиста, составивших протокол, сведения </w:t>
      </w:r>
      <w:r w:rsidR="00C60792">
        <w:rPr>
          <w:sz w:val="28"/>
          <w:szCs w:val="28"/>
        </w:rPr>
        <w:t xml:space="preserve">                   </w:t>
      </w:r>
      <w:r w:rsidRPr="003C69BF">
        <w:rPr>
          <w:sz w:val="28"/>
          <w:szCs w:val="28"/>
        </w:rPr>
        <w:t>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C69BF">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AF4A96" w:rsidRPr="003C69BF" w:rsidRDefault="007B4C65" w:rsidP="00AF4A96">
      <w:pPr>
        <w:rPr>
          <w:sz w:val="28"/>
          <w:szCs w:val="28"/>
        </w:rPr>
      </w:pPr>
      <w:r w:rsidRPr="003C69BF">
        <w:rPr>
          <w:sz w:val="28"/>
          <w:szCs w:val="28"/>
        </w:rPr>
        <w:t>П</w:t>
      </w:r>
      <w:r w:rsidR="00AF4A96" w:rsidRPr="003C69BF">
        <w:rPr>
          <w:sz w:val="28"/>
          <w:szCs w:val="28"/>
        </w:rPr>
        <w:t xml:space="preserve">орядок альтернативного инструментального обследования </w:t>
      </w:r>
      <w:r w:rsidR="00C60792">
        <w:rPr>
          <w:sz w:val="28"/>
          <w:szCs w:val="28"/>
        </w:rPr>
        <w:t xml:space="preserve">                              </w:t>
      </w:r>
      <w:r w:rsidRPr="003C69BF">
        <w:rPr>
          <w:sz w:val="28"/>
          <w:szCs w:val="28"/>
        </w:rPr>
        <w:t>не предусмотрен</w:t>
      </w:r>
      <w:r w:rsidR="00AF4A96" w:rsidRPr="003C69BF">
        <w:rPr>
          <w:sz w:val="28"/>
          <w:szCs w:val="28"/>
        </w:rPr>
        <w:t>.</w:t>
      </w:r>
    </w:p>
    <w:p w:rsidR="00965422" w:rsidRPr="003C69BF" w:rsidRDefault="00A4642C" w:rsidP="00CC67E6">
      <w:pPr>
        <w:pStyle w:val="2"/>
      </w:pPr>
      <w:r w:rsidRPr="003C69BF">
        <w:t>Перечень допустимых контрольных действий в составе каждого контрольного мероприятия</w:t>
      </w:r>
    </w:p>
    <w:p w:rsidR="00A4642C" w:rsidRPr="003C69BF" w:rsidRDefault="00A4642C" w:rsidP="005D4AAC">
      <w:pPr>
        <w:pStyle w:val="3"/>
        <w:numPr>
          <w:ilvl w:val="2"/>
          <w:numId w:val="22"/>
        </w:numPr>
      </w:pPr>
      <w:r w:rsidRPr="003C69BF">
        <w:t>Инспекционный визит</w:t>
      </w:r>
      <w:r w:rsidR="00746366" w:rsidRPr="003C69BF">
        <w:t>.</w:t>
      </w:r>
    </w:p>
    <w:p w:rsidR="00A4642C" w:rsidRPr="003C69BF" w:rsidRDefault="00A4642C" w:rsidP="005D4AAC">
      <w:pPr>
        <w:pStyle w:val="7"/>
        <w:numPr>
          <w:ilvl w:val="6"/>
          <w:numId w:val="24"/>
        </w:numPr>
        <w:rPr>
          <w:sz w:val="28"/>
          <w:szCs w:val="28"/>
        </w:rPr>
      </w:pPr>
      <w:r w:rsidRPr="003C69BF">
        <w:rPr>
          <w:sz w:val="28"/>
          <w:szCs w:val="28"/>
        </w:rPr>
        <w:t xml:space="preserve">Под инспекционным визитом понимается контрольное мероприятие, проводимое путем взаимодействия с конкретным контролируемым лицом </w:t>
      </w:r>
      <w:r w:rsidR="00C60792">
        <w:rPr>
          <w:sz w:val="28"/>
          <w:szCs w:val="28"/>
        </w:rPr>
        <w:t xml:space="preserve">                 </w:t>
      </w:r>
      <w:r w:rsidRPr="003C69BF">
        <w:rPr>
          <w:sz w:val="28"/>
          <w:szCs w:val="28"/>
        </w:rPr>
        <w:lastRenderedPageBreak/>
        <w:t>и (или) владельцем (пользователем) производственного объекта.</w:t>
      </w:r>
    </w:p>
    <w:p w:rsidR="00A4642C" w:rsidRPr="003C69BF" w:rsidRDefault="00A4642C" w:rsidP="005D4AAC">
      <w:pPr>
        <w:pStyle w:val="7"/>
        <w:numPr>
          <w:ilvl w:val="6"/>
          <w:numId w:val="24"/>
        </w:numPr>
        <w:rPr>
          <w:sz w:val="28"/>
          <w:szCs w:val="28"/>
        </w:rPr>
      </w:pPr>
      <w:r w:rsidRPr="003C69BF">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42C" w:rsidRPr="003C69BF" w:rsidRDefault="00A4642C" w:rsidP="005D4AAC">
      <w:pPr>
        <w:pStyle w:val="7"/>
        <w:numPr>
          <w:ilvl w:val="6"/>
          <w:numId w:val="24"/>
        </w:numPr>
        <w:rPr>
          <w:sz w:val="28"/>
          <w:szCs w:val="28"/>
        </w:rPr>
      </w:pPr>
      <w:r w:rsidRPr="003C69BF">
        <w:rPr>
          <w:sz w:val="28"/>
          <w:szCs w:val="28"/>
        </w:rPr>
        <w:t>В ходе инспекционного визита могут совершаться следующие контрольные действия:</w:t>
      </w:r>
    </w:p>
    <w:p w:rsidR="00A4642C" w:rsidRPr="003C69BF" w:rsidRDefault="00A4642C" w:rsidP="005D4AAC">
      <w:pPr>
        <w:pStyle w:val="4"/>
        <w:numPr>
          <w:ilvl w:val="3"/>
          <w:numId w:val="23"/>
        </w:numPr>
      </w:pPr>
      <w:r w:rsidRPr="003C69BF">
        <w:t>осмотр;</w:t>
      </w:r>
    </w:p>
    <w:p w:rsidR="00525B2A" w:rsidRPr="003C69BF" w:rsidRDefault="00A4642C" w:rsidP="005C1AF7">
      <w:pPr>
        <w:pStyle w:val="4"/>
      </w:pPr>
      <w:r w:rsidRPr="003C69BF">
        <w:t>опрос</w:t>
      </w:r>
      <w:r w:rsidR="00525B2A" w:rsidRPr="003C69BF">
        <w:t>;</w:t>
      </w:r>
    </w:p>
    <w:p w:rsidR="00A4642C" w:rsidRPr="003C69BF" w:rsidRDefault="00A4642C" w:rsidP="005C1AF7">
      <w:pPr>
        <w:pStyle w:val="4"/>
      </w:pPr>
      <w:r w:rsidRPr="003C69BF">
        <w:t>получение письменных объяснений</w:t>
      </w:r>
      <w:r w:rsidR="00525B2A" w:rsidRPr="003C69BF">
        <w:t>;</w:t>
      </w:r>
    </w:p>
    <w:p w:rsidR="00A4642C" w:rsidRPr="003C69BF" w:rsidRDefault="00A4642C" w:rsidP="005C1AF7">
      <w:pPr>
        <w:pStyle w:val="4"/>
      </w:pPr>
      <w:r w:rsidRPr="003C69BF">
        <w:t>инструментальное обследование</w:t>
      </w:r>
      <w:r w:rsidR="00525B2A" w:rsidRPr="003C69BF">
        <w:t>;</w:t>
      </w:r>
    </w:p>
    <w:p w:rsidR="00A4642C" w:rsidRPr="003C69BF" w:rsidRDefault="00A4642C" w:rsidP="005D4AAC">
      <w:pPr>
        <w:pStyle w:val="4"/>
        <w:numPr>
          <w:ilvl w:val="3"/>
          <w:numId w:val="10"/>
        </w:numPr>
      </w:pPr>
      <w:r w:rsidRPr="003C69BF">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525B2A" w:rsidRPr="003C69BF">
        <w:t>контроля</w:t>
      </w:r>
      <w:r w:rsidR="003136A1" w:rsidRPr="003C69BF">
        <w:t>.</w:t>
      </w:r>
    </w:p>
    <w:p w:rsidR="00A4642C" w:rsidRPr="003C69BF" w:rsidRDefault="00A4642C" w:rsidP="000D11D7">
      <w:pPr>
        <w:pStyle w:val="7"/>
        <w:rPr>
          <w:sz w:val="28"/>
          <w:szCs w:val="28"/>
        </w:rPr>
      </w:pPr>
      <w:r w:rsidRPr="003C69BF">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42C" w:rsidRPr="003C69BF" w:rsidRDefault="00A4642C" w:rsidP="000D11D7">
      <w:pPr>
        <w:pStyle w:val="7"/>
        <w:rPr>
          <w:sz w:val="28"/>
          <w:szCs w:val="28"/>
        </w:rPr>
      </w:pPr>
      <w:r w:rsidRPr="003C69BF">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4642C" w:rsidRPr="003C69BF" w:rsidRDefault="00A4642C" w:rsidP="000D11D7">
      <w:pPr>
        <w:pStyle w:val="7"/>
        <w:rPr>
          <w:sz w:val="28"/>
          <w:szCs w:val="28"/>
        </w:rPr>
      </w:pPr>
      <w:r w:rsidRPr="003C69BF">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4642C" w:rsidRPr="003C69BF" w:rsidRDefault="00A4642C" w:rsidP="000D11D7">
      <w:pPr>
        <w:pStyle w:val="7"/>
        <w:rPr>
          <w:sz w:val="28"/>
          <w:szCs w:val="28"/>
        </w:rPr>
      </w:pPr>
      <w:r w:rsidRPr="003C69BF">
        <w:rPr>
          <w:sz w:val="28"/>
          <w:szCs w:val="28"/>
        </w:rPr>
        <w:t>Внеплановый инспекционный визит может проводиться только</w:t>
      </w:r>
      <w:r w:rsidR="00550D09">
        <w:rPr>
          <w:sz w:val="28"/>
          <w:szCs w:val="28"/>
        </w:rPr>
        <w:t xml:space="preserve"> </w:t>
      </w:r>
      <w:r w:rsidR="00C60792">
        <w:rPr>
          <w:sz w:val="28"/>
          <w:szCs w:val="28"/>
        </w:rPr>
        <w:t xml:space="preserve">                       </w:t>
      </w:r>
      <w:r w:rsidRPr="003C69BF">
        <w:rPr>
          <w:sz w:val="28"/>
          <w:szCs w:val="28"/>
        </w:rPr>
        <w:t xml:space="preserve">по согласованию с органами прокуратуры, за исключением случаев </w:t>
      </w:r>
      <w:r w:rsidR="00C60792">
        <w:rPr>
          <w:sz w:val="28"/>
          <w:szCs w:val="28"/>
        </w:rPr>
        <w:t xml:space="preserve">                           </w:t>
      </w:r>
      <w:r w:rsidRPr="003C69BF">
        <w:rPr>
          <w:sz w:val="28"/>
          <w:szCs w:val="28"/>
        </w:rPr>
        <w:t xml:space="preserve">его проведения </w:t>
      </w:r>
      <w:r w:rsidR="00127841">
        <w:rPr>
          <w:sz w:val="28"/>
          <w:szCs w:val="28"/>
        </w:rPr>
        <w:t xml:space="preserve"> </w:t>
      </w:r>
      <w:r w:rsidRPr="003C69BF">
        <w:rPr>
          <w:sz w:val="28"/>
          <w:szCs w:val="28"/>
        </w:rPr>
        <w:t xml:space="preserve">в соответствии с пунктами </w:t>
      </w:r>
      <w:r w:rsidR="00DC4DF5">
        <w:rPr>
          <w:sz w:val="28"/>
          <w:szCs w:val="28"/>
        </w:rPr>
        <w:t xml:space="preserve">1, </w:t>
      </w:r>
      <w:r w:rsidRPr="003C69BF">
        <w:rPr>
          <w:sz w:val="28"/>
          <w:szCs w:val="28"/>
        </w:rPr>
        <w:t>3 - 6 части 1</w:t>
      </w:r>
      <w:r w:rsidR="00127841">
        <w:rPr>
          <w:sz w:val="28"/>
          <w:szCs w:val="28"/>
        </w:rPr>
        <w:t xml:space="preserve"> и частью 3</w:t>
      </w:r>
      <w:r w:rsidRPr="003C69BF">
        <w:rPr>
          <w:sz w:val="28"/>
          <w:szCs w:val="28"/>
        </w:rPr>
        <w:t xml:space="preserve"> статьи 57 </w:t>
      </w:r>
      <w:r w:rsidR="00C60792">
        <w:rPr>
          <w:sz w:val="28"/>
          <w:szCs w:val="28"/>
        </w:rPr>
        <w:t xml:space="preserve">             </w:t>
      </w:r>
      <w:r w:rsidRPr="003C69BF">
        <w:rPr>
          <w:sz w:val="28"/>
          <w:szCs w:val="28"/>
        </w:rPr>
        <w:t>и частью 12 статьи 66 Федерального закона</w:t>
      </w:r>
      <w:r w:rsidR="00DA647E" w:rsidRPr="003C69BF">
        <w:rPr>
          <w:sz w:val="28"/>
          <w:szCs w:val="28"/>
        </w:rPr>
        <w:t xml:space="preserve"> от 31.07.2020 № 248-ФЗ.</w:t>
      </w:r>
    </w:p>
    <w:p w:rsidR="00A4642C" w:rsidRPr="003C69BF" w:rsidRDefault="00A4642C" w:rsidP="005D4AAC">
      <w:pPr>
        <w:pStyle w:val="3"/>
        <w:numPr>
          <w:ilvl w:val="2"/>
          <w:numId w:val="22"/>
        </w:numPr>
      </w:pPr>
      <w:r w:rsidRPr="003C69BF">
        <w:t>Рейдовый осмотр</w:t>
      </w:r>
      <w:r w:rsidR="00746366" w:rsidRPr="003C69BF">
        <w:t>.</w:t>
      </w:r>
    </w:p>
    <w:p w:rsidR="00A4642C" w:rsidRPr="003C69BF" w:rsidRDefault="00A4642C" w:rsidP="005D4AAC">
      <w:pPr>
        <w:pStyle w:val="7"/>
        <w:numPr>
          <w:ilvl w:val="6"/>
          <w:numId w:val="30"/>
        </w:numPr>
        <w:rPr>
          <w:sz w:val="28"/>
          <w:szCs w:val="28"/>
        </w:rPr>
      </w:pPr>
      <w:r w:rsidRPr="003C69BF">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A4642C" w:rsidRPr="003C69BF" w:rsidRDefault="00A4642C" w:rsidP="000D11D7">
      <w:pPr>
        <w:pStyle w:val="7"/>
        <w:rPr>
          <w:sz w:val="28"/>
          <w:szCs w:val="28"/>
        </w:rPr>
      </w:pPr>
      <w:r w:rsidRPr="003C69BF">
        <w:rPr>
          <w:sz w:val="28"/>
          <w:szCs w:val="28"/>
        </w:rPr>
        <w:t xml:space="preserve">Рейдовый осмотр проводится в отношении всех контролируемых лиц, осуществляющих владение, пользование или управление объектом контроля, </w:t>
      </w:r>
      <w:r w:rsidR="00C60792">
        <w:rPr>
          <w:sz w:val="28"/>
          <w:szCs w:val="28"/>
        </w:rPr>
        <w:t xml:space="preserve"> </w:t>
      </w:r>
      <w:r w:rsidRPr="003C69BF">
        <w:rPr>
          <w:sz w:val="28"/>
          <w:szCs w:val="28"/>
        </w:rPr>
        <w:t>либо неограниченного круга контролируемых лиц, осуществляющих деятельность или совершающих действия на определенной территории.</w:t>
      </w:r>
    </w:p>
    <w:p w:rsidR="00A4642C" w:rsidRPr="003C69BF" w:rsidRDefault="00A4642C" w:rsidP="000D11D7">
      <w:pPr>
        <w:pStyle w:val="7"/>
        <w:rPr>
          <w:sz w:val="28"/>
          <w:szCs w:val="28"/>
        </w:rPr>
      </w:pPr>
      <w:r w:rsidRPr="003C69BF">
        <w:rPr>
          <w:sz w:val="28"/>
          <w:szCs w:val="28"/>
        </w:rPr>
        <w:t>Рейдовый осмотр может проводиться с участием экспертов, специалистов, привлекаемых к проведению контрольного мероприятия.</w:t>
      </w:r>
    </w:p>
    <w:p w:rsidR="00A4642C" w:rsidRPr="003C69BF" w:rsidRDefault="00A4642C" w:rsidP="000D11D7">
      <w:pPr>
        <w:pStyle w:val="7"/>
        <w:rPr>
          <w:sz w:val="28"/>
          <w:szCs w:val="28"/>
        </w:rPr>
      </w:pPr>
      <w:r w:rsidRPr="003C69BF">
        <w:rPr>
          <w:sz w:val="28"/>
          <w:szCs w:val="28"/>
        </w:rPr>
        <w:t>Рейдовый осмотр может проводиться в форме совместного (межведомственного) контрольного мероприятия.</w:t>
      </w:r>
    </w:p>
    <w:p w:rsidR="00A4642C" w:rsidRPr="003C69BF" w:rsidRDefault="00A4642C" w:rsidP="000D11D7">
      <w:pPr>
        <w:pStyle w:val="7"/>
        <w:rPr>
          <w:sz w:val="28"/>
          <w:szCs w:val="28"/>
        </w:rPr>
      </w:pPr>
      <w:r w:rsidRPr="003C69BF">
        <w:rPr>
          <w:sz w:val="28"/>
          <w:szCs w:val="28"/>
        </w:rPr>
        <w:t>Рейдовый осмотр проводится в соответствии с решением о проведении контрольного мероприятия.</w:t>
      </w:r>
    </w:p>
    <w:p w:rsidR="00A4642C" w:rsidRPr="003C69BF" w:rsidRDefault="00A4642C" w:rsidP="000D11D7">
      <w:pPr>
        <w:pStyle w:val="7"/>
        <w:rPr>
          <w:sz w:val="28"/>
          <w:szCs w:val="28"/>
        </w:rPr>
      </w:pPr>
      <w:r w:rsidRPr="003C69BF">
        <w:rPr>
          <w:sz w:val="28"/>
          <w:szCs w:val="28"/>
        </w:rPr>
        <w:t>В ходе рейдового осмотра могут совершаться следующие контрольные действия:</w:t>
      </w:r>
    </w:p>
    <w:p w:rsidR="003136A1" w:rsidRPr="003C69BF" w:rsidRDefault="003136A1" w:rsidP="005D4AAC">
      <w:pPr>
        <w:pStyle w:val="4"/>
        <w:numPr>
          <w:ilvl w:val="3"/>
          <w:numId w:val="36"/>
        </w:numPr>
      </w:pPr>
      <w:r w:rsidRPr="003C69BF">
        <w:t>осмотр;</w:t>
      </w:r>
    </w:p>
    <w:p w:rsidR="003136A1" w:rsidRPr="003C69BF" w:rsidRDefault="003136A1" w:rsidP="005C1AF7">
      <w:pPr>
        <w:pStyle w:val="4"/>
      </w:pPr>
      <w:r w:rsidRPr="003C69BF">
        <w:t>опрос;</w:t>
      </w:r>
    </w:p>
    <w:p w:rsidR="003136A1" w:rsidRPr="003C69BF" w:rsidRDefault="003136A1" w:rsidP="005C1AF7">
      <w:pPr>
        <w:pStyle w:val="4"/>
      </w:pPr>
      <w:r w:rsidRPr="003C69BF">
        <w:lastRenderedPageBreak/>
        <w:t>получение письменных объяснений;</w:t>
      </w:r>
    </w:p>
    <w:p w:rsidR="003136A1" w:rsidRPr="003C69BF" w:rsidRDefault="003136A1" w:rsidP="005D4AAC">
      <w:pPr>
        <w:pStyle w:val="4"/>
        <w:numPr>
          <w:ilvl w:val="3"/>
          <w:numId w:val="10"/>
        </w:numPr>
      </w:pPr>
      <w:r w:rsidRPr="003C69BF">
        <w:t>истребование документов</w:t>
      </w:r>
      <w:r w:rsidR="00525B2A" w:rsidRPr="003C69BF">
        <w:t>;</w:t>
      </w:r>
    </w:p>
    <w:p w:rsidR="003136A1" w:rsidRDefault="003136A1" w:rsidP="005C1AF7">
      <w:pPr>
        <w:pStyle w:val="4"/>
      </w:pPr>
      <w:r w:rsidRPr="003C69BF">
        <w:t>инструментальное обследование.</w:t>
      </w:r>
    </w:p>
    <w:p w:rsidR="005C1AF7" w:rsidRPr="005C1AF7" w:rsidRDefault="005C1AF7" w:rsidP="005C1AF7">
      <w:pPr>
        <w:rPr>
          <w:sz w:val="28"/>
          <w:szCs w:val="28"/>
        </w:rPr>
      </w:pPr>
      <w:r w:rsidRPr="005C1AF7">
        <w:rPr>
          <w:sz w:val="28"/>
          <w:szCs w:val="28"/>
        </w:rPr>
        <w:t>6) испытание</w:t>
      </w:r>
    </w:p>
    <w:p w:rsidR="005C1AF7" w:rsidRPr="005C1AF7" w:rsidRDefault="005C1AF7" w:rsidP="005C1AF7">
      <w:pPr>
        <w:rPr>
          <w:sz w:val="28"/>
          <w:szCs w:val="28"/>
        </w:rPr>
      </w:pPr>
      <w:r w:rsidRPr="005C1AF7">
        <w:rPr>
          <w:sz w:val="28"/>
          <w:szCs w:val="28"/>
        </w:rPr>
        <w:t>7) экспертиза</w:t>
      </w:r>
    </w:p>
    <w:p w:rsidR="00A4642C" w:rsidRPr="003C69BF" w:rsidRDefault="00A4642C" w:rsidP="000D11D7">
      <w:pPr>
        <w:pStyle w:val="7"/>
        <w:rPr>
          <w:sz w:val="28"/>
          <w:szCs w:val="28"/>
        </w:rPr>
      </w:pPr>
      <w:r w:rsidRPr="003C69BF">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4642C" w:rsidRPr="003C69BF" w:rsidRDefault="00A4642C" w:rsidP="000D11D7">
      <w:pPr>
        <w:pStyle w:val="7"/>
        <w:rPr>
          <w:sz w:val="28"/>
          <w:szCs w:val="28"/>
        </w:rPr>
      </w:pPr>
      <w:r w:rsidRPr="003C69BF">
        <w:rPr>
          <w:sz w:val="28"/>
          <w:szCs w:val="28"/>
        </w:rPr>
        <w:t>При проведении рейдового осмотра инспекторы вправе взаимодействовать с находящимися на производственных объектах гражданами.</w:t>
      </w:r>
    </w:p>
    <w:p w:rsidR="00A4642C" w:rsidRPr="003C69BF" w:rsidRDefault="00A4642C" w:rsidP="000D11D7">
      <w:pPr>
        <w:pStyle w:val="7"/>
        <w:rPr>
          <w:sz w:val="28"/>
          <w:szCs w:val="28"/>
        </w:rPr>
      </w:pPr>
      <w:r w:rsidRPr="003C69BF">
        <w:rPr>
          <w:sz w:val="28"/>
          <w:szCs w:val="28"/>
        </w:rPr>
        <w:t>Контролируемые лица, владеющие производственными объектами</w:t>
      </w:r>
      <w:r w:rsidR="00C60792">
        <w:rPr>
          <w:sz w:val="28"/>
          <w:szCs w:val="28"/>
        </w:rPr>
        <w:t xml:space="preserve">                  </w:t>
      </w:r>
      <w:r w:rsidRPr="003C69BF">
        <w:rPr>
          <w:sz w:val="28"/>
          <w:szCs w:val="28"/>
        </w:rPr>
        <w:t xml:space="preserve">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w:t>
      </w:r>
      <w:r w:rsidR="00C60792">
        <w:rPr>
          <w:sz w:val="28"/>
          <w:szCs w:val="28"/>
        </w:rPr>
        <w:t xml:space="preserve">             </w:t>
      </w:r>
      <w:r w:rsidRPr="003C69BF">
        <w:rPr>
          <w:sz w:val="28"/>
          <w:szCs w:val="28"/>
        </w:rPr>
        <w:t>(за исключением жилых помещений).</w:t>
      </w:r>
    </w:p>
    <w:p w:rsidR="00DA647E" w:rsidRPr="003C69BF" w:rsidRDefault="00A4642C" w:rsidP="000D11D7">
      <w:pPr>
        <w:pStyle w:val="7"/>
        <w:rPr>
          <w:sz w:val="28"/>
          <w:szCs w:val="28"/>
        </w:rPr>
      </w:pPr>
      <w:r w:rsidRPr="003C69BF">
        <w:rPr>
          <w:sz w:val="28"/>
          <w:szCs w:val="28"/>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A647E" w:rsidRPr="003C69BF" w:rsidRDefault="00A4642C" w:rsidP="000D11D7">
      <w:pPr>
        <w:pStyle w:val="7"/>
        <w:rPr>
          <w:sz w:val="28"/>
          <w:szCs w:val="28"/>
        </w:rPr>
      </w:pPr>
      <w:r w:rsidRPr="003C69BF">
        <w:rPr>
          <w:sz w:val="28"/>
          <w:szCs w:val="28"/>
        </w:rPr>
        <w:t xml:space="preserve">Рейдовый осмотр может проводиться только по согласованию </w:t>
      </w:r>
      <w:r w:rsidR="00C60792">
        <w:rPr>
          <w:sz w:val="28"/>
          <w:szCs w:val="28"/>
        </w:rPr>
        <w:t xml:space="preserve">                        </w:t>
      </w:r>
      <w:r w:rsidRPr="003C69BF">
        <w:rPr>
          <w:sz w:val="28"/>
          <w:szCs w:val="28"/>
        </w:rPr>
        <w:t>с органами прокуратуры, за исключением случаев его проведения в соответствии с пунктами</w:t>
      </w:r>
      <w:r w:rsidR="006B0863">
        <w:rPr>
          <w:sz w:val="28"/>
          <w:szCs w:val="28"/>
        </w:rPr>
        <w:t> </w:t>
      </w:r>
      <w:r w:rsidR="00127841" w:rsidRPr="003C69BF">
        <w:rPr>
          <w:sz w:val="28"/>
          <w:szCs w:val="28"/>
        </w:rPr>
        <w:t xml:space="preserve">в соответствии с пунктами </w:t>
      </w:r>
      <w:r w:rsidR="00127841">
        <w:rPr>
          <w:sz w:val="28"/>
          <w:szCs w:val="28"/>
        </w:rPr>
        <w:t xml:space="preserve">1, </w:t>
      </w:r>
      <w:r w:rsidR="00127841" w:rsidRPr="003C69BF">
        <w:rPr>
          <w:sz w:val="28"/>
          <w:szCs w:val="28"/>
        </w:rPr>
        <w:t>3 - 6 части 1</w:t>
      </w:r>
      <w:r w:rsidR="00127841">
        <w:rPr>
          <w:sz w:val="28"/>
          <w:szCs w:val="28"/>
        </w:rPr>
        <w:t xml:space="preserve"> </w:t>
      </w:r>
      <w:r w:rsidR="00127841" w:rsidRPr="003C69BF">
        <w:rPr>
          <w:sz w:val="28"/>
          <w:szCs w:val="28"/>
        </w:rPr>
        <w:t>статьи 57 и частью 12 статьи 66 Федерального закона от 31.07.2020 № 248-ФЗ</w:t>
      </w:r>
      <w:r w:rsidR="00DA647E" w:rsidRPr="003C69BF">
        <w:rPr>
          <w:sz w:val="28"/>
          <w:szCs w:val="28"/>
        </w:rPr>
        <w:t>.</w:t>
      </w:r>
    </w:p>
    <w:p w:rsidR="00DA647E" w:rsidRPr="003C69BF" w:rsidRDefault="00A4642C" w:rsidP="00CC67E6">
      <w:pPr>
        <w:pStyle w:val="3"/>
      </w:pPr>
      <w:r w:rsidRPr="003C69BF">
        <w:t>Документарная проверка</w:t>
      </w:r>
      <w:r w:rsidR="00746366" w:rsidRPr="003C69BF">
        <w:t>.</w:t>
      </w:r>
    </w:p>
    <w:p w:rsidR="00A4642C" w:rsidRPr="003C69BF" w:rsidRDefault="00A4642C" w:rsidP="005D4AAC">
      <w:pPr>
        <w:pStyle w:val="7"/>
        <w:numPr>
          <w:ilvl w:val="6"/>
          <w:numId w:val="31"/>
        </w:numPr>
        <w:rPr>
          <w:sz w:val="28"/>
          <w:szCs w:val="28"/>
        </w:rPr>
      </w:pPr>
      <w:proofErr w:type="gramStart"/>
      <w:r w:rsidRPr="003C69BF">
        <w:rPr>
          <w:sz w:val="28"/>
          <w:szCs w:val="28"/>
        </w:rPr>
        <w:t xml:space="preserve">Под документарной проверкой понимается контрольное мероприятие, которое проводится по месту нахождения </w:t>
      </w:r>
      <w:r w:rsidR="00A85A67" w:rsidRPr="003C69BF">
        <w:rPr>
          <w:sz w:val="28"/>
          <w:szCs w:val="28"/>
        </w:rPr>
        <w:t xml:space="preserve">органа муниципального жилищного контроля </w:t>
      </w:r>
      <w:r w:rsidRPr="003C69BF">
        <w:rPr>
          <w:sz w:val="28"/>
          <w:szCs w:val="28"/>
        </w:rPr>
        <w:t xml:space="preserve">и предметом которого являются исключительно сведения, содержащиеся в документах контролируемых лиц, устанавливающих </w:t>
      </w:r>
      <w:r w:rsidR="00C60792">
        <w:rPr>
          <w:sz w:val="28"/>
          <w:szCs w:val="28"/>
        </w:rPr>
        <w:t xml:space="preserve">                   </w:t>
      </w:r>
      <w:r w:rsidRPr="003C69BF">
        <w:rPr>
          <w:sz w:val="28"/>
          <w:szCs w:val="28"/>
        </w:rPr>
        <w:t xml:space="preserve">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A85A67" w:rsidRPr="003C69BF">
        <w:rPr>
          <w:sz w:val="28"/>
          <w:szCs w:val="28"/>
        </w:rPr>
        <w:t>органа муниципального жилищного контроля</w:t>
      </w:r>
      <w:r w:rsidRPr="003C69BF">
        <w:rPr>
          <w:sz w:val="28"/>
          <w:szCs w:val="28"/>
        </w:rPr>
        <w:t>.</w:t>
      </w:r>
      <w:proofErr w:type="gramEnd"/>
    </w:p>
    <w:p w:rsidR="00A4642C" w:rsidRPr="003C69BF" w:rsidRDefault="00A4642C" w:rsidP="000D11D7">
      <w:pPr>
        <w:pStyle w:val="7"/>
        <w:rPr>
          <w:sz w:val="28"/>
          <w:szCs w:val="28"/>
        </w:rPr>
      </w:pPr>
      <w:r w:rsidRPr="003C69BF">
        <w:rPr>
          <w:sz w:val="28"/>
          <w:szCs w:val="28"/>
        </w:rPr>
        <w:t xml:space="preserve">В ходе документарной проверки рассматриваются документы контролируемых лиц, имеющиеся в распоряжении </w:t>
      </w:r>
      <w:r w:rsidR="00A85A67" w:rsidRPr="003C69BF">
        <w:rPr>
          <w:sz w:val="28"/>
          <w:szCs w:val="28"/>
        </w:rPr>
        <w:t>органа муниципального жилищного контроля</w:t>
      </w:r>
      <w:r w:rsidRPr="003C69BF">
        <w:rPr>
          <w:sz w:val="28"/>
          <w:szCs w:val="28"/>
        </w:rPr>
        <w:t xml:space="preserve">, результаты предыдущих контрольных мероприятий, материалы рассмотрения дел об административных правонарушениях и иные документы </w:t>
      </w:r>
      <w:r w:rsidR="00284F6B" w:rsidRPr="003C69BF">
        <w:rPr>
          <w:sz w:val="28"/>
          <w:szCs w:val="28"/>
        </w:rPr>
        <w:t>о результатах,</w:t>
      </w:r>
      <w:r w:rsidRPr="003C69BF">
        <w:rPr>
          <w:sz w:val="28"/>
          <w:szCs w:val="28"/>
        </w:rPr>
        <w:t xml:space="preserve"> осуществленных в отношении этих контролируемых лиц муниципального контроля.</w:t>
      </w:r>
    </w:p>
    <w:p w:rsidR="00A4642C" w:rsidRPr="003C69BF" w:rsidRDefault="00A4642C" w:rsidP="000D11D7">
      <w:pPr>
        <w:pStyle w:val="7"/>
        <w:rPr>
          <w:sz w:val="28"/>
          <w:szCs w:val="28"/>
        </w:rPr>
      </w:pPr>
      <w:r w:rsidRPr="003C69BF">
        <w:rPr>
          <w:sz w:val="28"/>
          <w:szCs w:val="28"/>
        </w:rPr>
        <w:t>В ходе документарной проверки могут совершаться следующие контрольные действия:</w:t>
      </w:r>
    </w:p>
    <w:p w:rsidR="003136A1" w:rsidRPr="003C69BF" w:rsidRDefault="003136A1" w:rsidP="005D4AAC">
      <w:pPr>
        <w:pStyle w:val="4"/>
        <w:numPr>
          <w:ilvl w:val="3"/>
          <w:numId w:val="37"/>
        </w:numPr>
      </w:pPr>
      <w:r w:rsidRPr="003C69BF">
        <w:t>получение письменных объяснений;</w:t>
      </w:r>
    </w:p>
    <w:p w:rsidR="003136A1" w:rsidRDefault="003136A1" w:rsidP="005C1AF7">
      <w:pPr>
        <w:pStyle w:val="4"/>
      </w:pPr>
      <w:r w:rsidRPr="003C69BF">
        <w:t>истребование документов</w:t>
      </w:r>
      <w:r w:rsidR="00061A22" w:rsidRPr="003C69BF">
        <w:t>.</w:t>
      </w:r>
    </w:p>
    <w:p w:rsidR="005C1AF7" w:rsidRPr="005C1AF7" w:rsidRDefault="005C1AF7" w:rsidP="005C1AF7">
      <w:pPr>
        <w:pStyle w:val="4"/>
      </w:pPr>
      <w:r w:rsidRPr="005C1AF7">
        <w:t>экспертиза</w:t>
      </w:r>
    </w:p>
    <w:p w:rsidR="00A4642C" w:rsidRPr="003C69BF" w:rsidRDefault="00E37048" w:rsidP="000D11D7">
      <w:pPr>
        <w:pStyle w:val="7"/>
        <w:rPr>
          <w:sz w:val="28"/>
          <w:szCs w:val="28"/>
        </w:rPr>
      </w:pPr>
      <w:r w:rsidRPr="003C69BF">
        <w:rPr>
          <w:sz w:val="28"/>
          <w:szCs w:val="28"/>
        </w:rPr>
        <w:t xml:space="preserve">В случае </w:t>
      </w:r>
      <w:r w:rsidR="00A4642C" w:rsidRPr="003C69BF">
        <w:rPr>
          <w:sz w:val="28"/>
          <w:szCs w:val="28"/>
        </w:rPr>
        <w:t xml:space="preserve">если достоверность сведений, содержащихся в документах, </w:t>
      </w:r>
      <w:r w:rsidR="00A4642C" w:rsidRPr="003C69BF">
        <w:rPr>
          <w:sz w:val="28"/>
          <w:szCs w:val="28"/>
        </w:rPr>
        <w:lastRenderedPageBreak/>
        <w:t xml:space="preserve">имеющихся в распоряжении </w:t>
      </w:r>
      <w:r w:rsidR="00FB67D3" w:rsidRPr="003C69BF">
        <w:rPr>
          <w:sz w:val="28"/>
          <w:szCs w:val="28"/>
        </w:rPr>
        <w:t xml:space="preserve">уполномоченного </w:t>
      </w:r>
      <w:r w:rsidR="00A4642C" w:rsidRPr="003C69BF">
        <w:rPr>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A85A67" w:rsidRPr="003C69BF">
        <w:rPr>
          <w:sz w:val="28"/>
          <w:szCs w:val="28"/>
        </w:rPr>
        <w:t xml:space="preserve">инспектор </w:t>
      </w:r>
      <w:r w:rsidR="00A4642C" w:rsidRPr="003C69BF">
        <w:rPr>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w:t>
      </w:r>
      <w:r w:rsidR="00A85A67" w:rsidRPr="003C69BF">
        <w:rPr>
          <w:sz w:val="28"/>
          <w:szCs w:val="28"/>
        </w:rPr>
        <w:t>инспектору</w:t>
      </w:r>
      <w:r w:rsidR="00A4642C" w:rsidRPr="003C69BF">
        <w:rPr>
          <w:sz w:val="28"/>
          <w:szCs w:val="28"/>
        </w:rPr>
        <w:t xml:space="preserve"> указанные в требовании документы.</w:t>
      </w:r>
    </w:p>
    <w:p w:rsidR="00A4642C" w:rsidRPr="003C69BF" w:rsidRDefault="00E37048" w:rsidP="000D11D7">
      <w:pPr>
        <w:pStyle w:val="7"/>
        <w:rPr>
          <w:sz w:val="28"/>
          <w:szCs w:val="28"/>
        </w:rPr>
      </w:pPr>
      <w:proofErr w:type="gramStart"/>
      <w:r w:rsidRPr="003C69BF">
        <w:rPr>
          <w:sz w:val="28"/>
          <w:szCs w:val="28"/>
        </w:rPr>
        <w:t xml:space="preserve">В случае </w:t>
      </w:r>
      <w:r w:rsidR="00A4642C" w:rsidRPr="003C69BF">
        <w:rPr>
          <w:sz w:val="28"/>
          <w:szCs w:val="28"/>
        </w:rPr>
        <w:t xml:space="preserve">если в ходе документарной проверки выявлены ошибки </w:t>
      </w:r>
      <w:r w:rsidR="00C60792">
        <w:rPr>
          <w:sz w:val="28"/>
          <w:szCs w:val="28"/>
        </w:rPr>
        <w:t xml:space="preserve">                      </w:t>
      </w:r>
      <w:r w:rsidR="00A4642C" w:rsidRPr="003C69BF">
        <w:rPr>
          <w:sz w:val="28"/>
          <w:szCs w:val="28"/>
        </w:rP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FB67D3" w:rsidRPr="003C69BF">
        <w:rPr>
          <w:sz w:val="28"/>
          <w:szCs w:val="28"/>
        </w:rPr>
        <w:t xml:space="preserve">уполномоченного </w:t>
      </w:r>
      <w:r w:rsidR="00A4642C" w:rsidRPr="003C69BF">
        <w:rPr>
          <w:sz w:val="28"/>
          <w:szCs w:val="28"/>
        </w:rPr>
        <w:t xml:space="preserve">органа документах </w:t>
      </w:r>
      <w:r w:rsidR="00C60792">
        <w:rPr>
          <w:sz w:val="28"/>
          <w:szCs w:val="28"/>
        </w:rPr>
        <w:t xml:space="preserve">                       </w:t>
      </w:r>
      <w:r w:rsidR="00A4642C" w:rsidRPr="003C69BF">
        <w:rPr>
          <w:sz w:val="28"/>
          <w:szCs w:val="28"/>
        </w:rPr>
        <w:t>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00A4642C" w:rsidRPr="003C69BF">
        <w:rPr>
          <w:sz w:val="28"/>
          <w:szCs w:val="28"/>
        </w:rPr>
        <w:t xml:space="preserve"> пояснения. </w:t>
      </w:r>
      <w:proofErr w:type="gramStart"/>
      <w:r w:rsidR="00A4642C" w:rsidRPr="003C69BF">
        <w:rPr>
          <w:sz w:val="28"/>
          <w:szCs w:val="28"/>
        </w:rPr>
        <w:t xml:space="preserve">Контролируемое лицо, представляющее </w:t>
      </w:r>
      <w:r w:rsidR="00C60792">
        <w:rPr>
          <w:sz w:val="28"/>
          <w:szCs w:val="28"/>
        </w:rPr>
        <w:t xml:space="preserve">                                 </w:t>
      </w:r>
      <w:r w:rsidR="00A4642C" w:rsidRPr="003C69BF">
        <w:rPr>
          <w:sz w:val="28"/>
          <w:szCs w:val="28"/>
        </w:rPr>
        <w:t xml:space="preserve">в </w:t>
      </w:r>
      <w:r w:rsidR="00FB67D3" w:rsidRPr="003C69BF">
        <w:rPr>
          <w:sz w:val="28"/>
          <w:szCs w:val="28"/>
        </w:rPr>
        <w:t>уполномоченный</w:t>
      </w:r>
      <w:r w:rsidR="00A4642C" w:rsidRPr="003C69BF">
        <w:rPr>
          <w:sz w:val="28"/>
          <w:szCs w:val="28"/>
        </w:rPr>
        <w:t xml:space="preserve"> орган пояснения относительно выявленных ошибок </w:t>
      </w:r>
      <w:r w:rsidR="00C60792">
        <w:rPr>
          <w:sz w:val="28"/>
          <w:szCs w:val="28"/>
        </w:rPr>
        <w:t xml:space="preserve">                   </w:t>
      </w:r>
      <w:r w:rsidR="00A4642C" w:rsidRPr="003C69BF">
        <w:rPr>
          <w:sz w:val="28"/>
          <w:szCs w:val="28"/>
        </w:rPr>
        <w:t xml:space="preserve">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FB67D3" w:rsidRPr="003C69BF">
        <w:rPr>
          <w:sz w:val="28"/>
          <w:szCs w:val="28"/>
        </w:rPr>
        <w:t>у уполномоченного органа документ</w:t>
      </w:r>
      <w:r w:rsidRPr="003C69BF">
        <w:rPr>
          <w:sz w:val="28"/>
          <w:szCs w:val="28"/>
        </w:rPr>
        <w:t>ах</w:t>
      </w:r>
      <w:r w:rsidR="00A4642C" w:rsidRPr="003C69BF">
        <w:rPr>
          <w:sz w:val="28"/>
          <w:szCs w:val="28"/>
        </w:rPr>
        <w:t xml:space="preserve"> </w:t>
      </w:r>
      <w:r w:rsidR="00C60792">
        <w:rPr>
          <w:sz w:val="28"/>
          <w:szCs w:val="28"/>
        </w:rPr>
        <w:t xml:space="preserve">                            </w:t>
      </w:r>
      <w:r w:rsidR="00A4642C" w:rsidRPr="003C69BF">
        <w:rPr>
          <w:sz w:val="28"/>
          <w:szCs w:val="28"/>
        </w:rPr>
        <w:t xml:space="preserve">и (или) полученным при осуществлении муниципального контроля, вправе дополнительно представить в </w:t>
      </w:r>
      <w:r w:rsidR="00FB67D3" w:rsidRPr="003C69BF">
        <w:rPr>
          <w:sz w:val="28"/>
          <w:szCs w:val="28"/>
        </w:rPr>
        <w:t xml:space="preserve">уполномоченный </w:t>
      </w:r>
      <w:r w:rsidR="00A4642C" w:rsidRPr="003C69BF">
        <w:rPr>
          <w:sz w:val="28"/>
          <w:szCs w:val="28"/>
        </w:rPr>
        <w:t>орган документы, подтверждающие достоверность ранее представленных документов.</w:t>
      </w:r>
      <w:proofErr w:type="gramEnd"/>
    </w:p>
    <w:p w:rsidR="00A4642C" w:rsidRPr="003C69BF" w:rsidRDefault="00A4642C" w:rsidP="000D11D7">
      <w:pPr>
        <w:pStyle w:val="7"/>
        <w:rPr>
          <w:sz w:val="28"/>
          <w:szCs w:val="28"/>
        </w:rPr>
      </w:pPr>
      <w:r w:rsidRPr="003C69BF">
        <w:rPr>
          <w:sz w:val="28"/>
          <w:szCs w:val="28"/>
        </w:rPr>
        <w:t xml:space="preserve">При проведении документарной проверки </w:t>
      </w:r>
      <w:r w:rsidR="00FB67D3" w:rsidRPr="003C69BF">
        <w:rPr>
          <w:sz w:val="28"/>
          <w:szCs w:val="28"/>
        </w:rPr>
        <w:t>уполномоченный</w:t>
      </w:r>
      <w:r w:rsidRPr="003C69BF">
        <w:rPr>
          <w:sz w:val="28"/>
          <w:szCs w:val="28"/>
        </w:rPr>
        <w:t xml:space="preserve"> орган </w:t>
      </w:r>
      <w:r w:rsidR="00C60792">
        <w:rPr>
          <w:sz w:val="28"/>
          <w:szCs w:val="28"/>
        </w:rPr>
        <w:t xml:space="preserve">                      </w:t>
      </w:r>
      <w:r w:rsidRPr="003C69BF">
        <w:rPr>
          <w:sz w:val="28"/>
          <w:szCs w:val="28"/>
        </w:rPr>
        <w:t xml:space="preserve">не вправе требовать у контролируемого лица сведения и документы, </w:t>
      </w:r>
      <w:r w:rsidR="00C60792">
        <w:rPr>
          <w:sz w:val="28"/>
          <w:szCs w:val="28"/>
        </w:rPr>
        <w:t xml:space="preserve">                            </w:t>
      </w:r>
      <w:r w:rsidRPr="003C69BF">
        <w:rPr>
          <w:sz w:val="28"/>
          <w:szCs w:val="28"/>
        </w:rPr>
        <w:t xml:space="preserve">не относящиеся к предмету документарной проверки, а также сведения </w:t>
      </w:r>
      <w:r w:rsidR="00C60792">
        <w:rPr>
          <w:sz w:val="28"/>
          <w:szCs w:val="28"/>
        </w:rPr>
        <w:t xml:space="preserve">                        </w:t>
      </w:r>
      <w:r w:rsidRPr="003C69BF">
        <w:rPr>
          <w:sz w:val="28"/>
          <w:szCs w:val="28"/>
        </w:rPr>
        <w:t>и документы, которые могут быть получены этим органом от иных органов.</w:t>
      </w:r>
    </w:p>
    <w:p w:rsidR="00A4642C" w:rsidRPr="003C69BF" w:rsidRDefault="00A4642C" w:rsidP="000D11D7">
      <w:pPr>
        <w:pStyle w:val="7"/>
        <w:rPr>
          <w:sz w:val="28"/>
          <w:szCs w:val="28"/>
        </w:rPr>
      </w:pPr>
      <w:r w:rsidRPr="003C69BF">
        <w:rPr>
          <w:sz w:val="28"/>
          <w:szCs w:val="28"/>
        </w:rPr>
        <w:t xml:space="preserve">Срок проведения документарной проверки не может превышать десять рабочих дней. </w:t>
      </w:r>
      <w:proofErr w:type="gramStart"/>
      <w:r w:rsidRPr="003C69BF">
        <w:rPr>
          <w:sz w:val="28"/>
          <w:szCs w:val="28"/>
        </w:rPr>
        <w:t xml:space="preserve">В указанный срок не включается период с момента направления </w:t>
      </w:r>
      <w:r w:rsidR="00FB67D3" w:rsidRPr="003C69BF">
        <w:rPr>
          <w:sz w:val="28"/>
          <w:szCs w:val="28"/>
        </w:rPr>
        <w:t xml:space="preserve">уполномоченным </w:t>
      </w:r>
      <w:r w:rsidRPr="003C69B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84F6B" w:rsidRPr="003C69BF">
        <w:rPr>
          <w:sz w:val="28"/>
          <w:szCs w:val="28"/>
        </w:rPr>
        <w:t>уполномоченный</w:t>
      </w:r>
      <w:r w:rsidRPr="003C69BF">
        <w:rPr>
          <w:sz w:val="28"/>
          <w:szCs w:val="28"/>
        </w:rPr>
        <w:t xml:space="preserve"> орган, а также период с момента направления контролируемому лицу информации </w:t>
      </w:r>
      <w:r w:rsidR="00284F6B" w:rsidRPr="003C69BF">
        <w:rPr>
          <w:sz w:val="28"/>
          <w:szCs w:val="28"/>
        </w:rPr>
        <w:t>уполномоченного</w:t>
      </w:r>
      <w:r w:rsidRPr="003C69BF">
        <w:rPr>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C69BF">
        <w:rPr>
          <w:sz w:val="28"/>
          <w:szCs w:val="28"/>
        </w:rPr>
        <w:t xml:space="preserve"> в этих документах, сведениям, содержащимся </w:t>
      </w:r>
      <w:r w:rsidR="00C60792">
        <w:rPr>
          <w:sz w:val="28"/>
          <w:szCs w:val="28"/>
        </w:rPr>
        <w:t xml:space="preserve">                       </w:t>
      </w:r>
      <w:r w:rsidRPr="003C69BF">
        <w:rPr>
          <w:sz w:val="28"/>
          <w:szCs w:val="28"/>
        </w:rPr>
        <w:t xml:space="preserve">в имеющихся у </w:t>
      </w:r>
      <w:r w:rsidR="00284F6B" w:rsidRPr="003C69BF">
        <w:rPr>
          <w:sz w:val="28"/>
          <w:szCs w:val="28"/>
        </w:rPr>
        <w:t xml:space="preserve">уполномоченного </w:t>
      </w:r>
      <w:r w:rsidRPr="003C69B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284F6B" w:rsidRPr="003C69BF">
        <w:rPr>
          <w:sz w:val="28"/>
          <w:szCs w:val="28"/>
        </w:rPr>
        <w:t xml:space="preserve">уполномоченный </w:t>
      </w:r>
      <w:r w:rsidRPr="003C69BF">
        <w:rPr>
          <w:sz w:val="28"/>
          <w:szCs w:val="28"/>
        </w:rPr>
        <w:t>орган.</w:t>
      </w:r>
    </w:p>
    <w:p w:rsidR="00A4642C" w:rsidRPr="003C69BF" w:rsidRDefault="00A4642C" w:rsidP="000D11D7">
      <w:pPr>
        <w:pStyle w:val="7"/>
        <w:rPr>
          <w:sz w:val="28"/>
          <w:szCs w:val="28"/>
        </w:rPr>
      </w:pPr>
      <w:r w:rsidRPr="003C69BF">
        <w:rPr>
          <w:sz w:val="28"/>
          <w:szCs w:val="28"/>
        </w:rPr>
        <w:t xml:space="preserve">Внеплановая документарная проверка проводится без согласования </w:t>
      </w:r>
      <w:r w:rsidR="00C60792">
        <w:rPr>
          <w:sz w:val="28"/>
          <w:szCs w:val="28"/>
        </w:rPr>
        <w:t xml:space="preserve">                   </w:t>
      </w:r>
      <w:r w:rsidRPr="003C69BF">
        <w:rPr>
          <w:sz w:val="28"/>
          <w:szCs w:val="28"/>
        </w:rPr>
        <w:t>с органами прокуратуры.</w:t>
      </w:r>
    </w:p>
    <w:p w:rsidR="00A4642C" w:rsidRPr="003C69BF" w:rsidRDefault="00A4642C" w:rsidP="006469F3">
      <w:pPr>
        <w:pStyle w:val="3"/>
      </w:pPr>
      <w:r w:rsidRPr="003C69BF">
        <w:t>Выездная проверка</w:t>
      </w:r>
      <w:r w:rsidR="00746366" w:rsidRPr="003C69BF">
        <w:t>.</w:t>
      </w:r>
    </w:p>
    <w:p w:rsidR="00A4642C" w:rsidRPr="003C69BF" w:rsidRDefault="00A4642C" w:rsidP="005D4AAC">
      <w:pPr>
        <w:pStyle w:val="7"/>
        <w:numPr>
          <w:ilvl w:val="6"/>
          <w:numId w:val="32"/>
        </w:numPr>
        <w:rPr>
          <w:sz w:val="28"/>
          <w:szCs w:val="28"/>
        </w:rPr>
      </w:pPr>
      <w:r w:rsidRPr="003C69BF">
        <w:rPr>
          <w:sz w:val="28"/>
          <w:szCs w:val="28"/>
        </w:rPr>
        <w:t xml:space="preserve">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w:t>
      </w:r>
      <w:r w:rsidRPr="003C69BF">
        <w:rPr>
          <w:sz w:val="28"/>
          <w:szCs w:val="28"/>
        </w:rPr>
        <w:lastRenderedPageBreak/>
        <w:t xml:space="preserve">использующим их, в целях оценки соблюдения таким лицом обязательных требований, а также оценки выполнения решений </w:t>
      </w:r>
      <w:r w:rsidR="00284F6B" w:rsidRPr="003C69BF">
        <w:rPr>
          <w:sz w:val="28"/>
          <w:szCs w:val="28"/>
        </w:rPr>
        <w:t xml:space="preserve">уполномоченного </w:t>
      </w:r>
      <w:r w:rsidRPr="003C69BF">
        <w:rPr>
          <w:sz w:val="28"/>
          <w:szCs w:val="28"/>
        </w:rPr>
        <w:t>органа.</w:t>
      </w:r>
    </w:p>
    <w:p w:rsidR="00A4642C" w:rsidRPr="003C69BF" w:rsidRDefault="00A4642C" w:rsidP="000D11D7">
      <w:pPr>
        <w:pStyle w:val="7"/>
        <w:rPr>
          <w:sz w:val="28"/>
          <w:szCs w:val="28"/>
        </w:rPr>
      </w:pPr>
      <w:r w:rsidRPr="003C69BF">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42C" w:rsidRPr="003C69BF" w:rsidRDefault="00A4642C" w:rsidP="000D11D7">
      <w:pPr>
        <w:pStyle w:val="7"/>
        <w:rPr>
          <w:sz w:val="28"/>
          <w:szCs w:val="28"/>
        </w:rPr>
      </w:pPr>
      <w:r w:rsidRPr="003C69BF">
        <w:rPr>
          <w:sz w:val="28"/>
          <w:szCs w:val="28"/>
        </w:rPr>
        <w:t>Выездная проверка проводится в случае, если не представляется возможным:</w:t>
      </w:r>
    </w:p>
    <w:p w:rsidR="00A4642C" w:rsidRPr="003C69BF" w:rsidRDefault="00A4642C" w:rsidP="005D4AAC">
      <w:pPr>
        <w:pStyle w:val="4"/>
        <w:numPr>
          <w:ilvl w:val="3"/>
          <w:numId w:val="33"/>
        </w:numPr>
      </w:pPr>
      <w:r w:rsidRPr="003C69BF">
        <w:t xml:space="preserve">удостовериться в полноте и достоверности сведений, которые содержатся в находящихся в распоряжении </w:t>
      </w:r>
      <w:r w:rsidR="003408DB" w:rsidRPr="003C69BF">
        <w:t>уполномоченного органа</w:t>
      </w:r>
      <w:r w:rsidRPr="003C69BF">
        <w:t xml:space="preserve"> или в запрашиваемых им документах и объяснениях контролируемого лица;</w:t>
      </w:r>
    </w:p>
    <w:p w:rsidR="00A4642C" w:rsidRPr="003C69BF" w:rsidRDefault="00A4642C" w:rsidP="005C1AF7">
      <w:pPr>
        <w:pStyle w:val="4"/>
      </w:pPr>
      <w:proofErr w:type="gramStart"/>
      <w:r w:rsidRPr="003C69BF">
        <w:t xml:space="preserve">оценить соответствие деятельности, действий (бездействия) контролируемого лица и (или) принадлежащих ему и (или) используемых </w:t>
      </w:r>
      <w:r w:rsidR="00C60792">
        <w:t xml:space="preserve">                  </w:t>
      </w:r>
      <w:r w:rsidRPr="003C69BF">
        <w:t xml:space="preserve">им объектов контроля обязательным требованиям без выезда на указанное </w:t>
      </w:r>
      <w:r w:rsidR="00C60792">
        <w:t xml:space="preserve">                   </w:t>
      </w:r>
      <w:r w:rsidR="00566414">
        <w:t xml:space="preserve">в подпункте 2 </w:t>
      </w:r>
      <w:r w:rsidR="00284F6B" w:rsidRPr="003C69BF">
        <w:t>пункт</w:t>
      </w:r>
      <w:r w:rsidR="00566414">
        <w:t>а</w:t>
      </w:r>
      <w:r w:rsidR="00284F6B" w:rsidRPr="003C69BF">
        <w:t xml:space="preserve"> </w:t>
      </w:r>
      <w:r w:rsidR="00926191" w:rsidRPr="003C69BF">
        <w:t>1</w:t>
      </w:r>
      <w:r w:rsidR="00566414">
        <w:t>6</w:t>
      </w:r>
      <w:r w:rsidR="00284F6B" w:rsidRPr="003C69BF">
        <w:t>.</w:t>
      </w:r>
      <w:r w:rsidR="00566414">
        <w:t>4</w:t>
      </w:r>
      <w:r w:rsidR="00284F6B" w:rsidRPr="003C69BF">
        <w:t xml:space="preserve"> настоящего Положения</w:t>
      </w:r>
      <w:r w:rsidRPr="003C69BF">
        <w:t xml:space="preserve"> место и совершения необходимых контрольных действий, предусмотренных в рамках иного вида контрольных мероприятий.</w:t>
      </w:r>
      <w:proofErr w:type="gramEnd"/>
    </w:p>
    <w:p w:rsidR="00A4642C" w:rsidRPr="003C69BF" w:rsidRDefault="00A4642C" w:rsidP="000D11D7">
      <w:pPr>
        <w:pStyle w:val="7"/>
        <w:rPr>
          <w:rFonts w:cs="PT Astra Serif"/>
          <w:sz w:val="28"/>
          <w:szCs w:val="28"/>
        </w:rPr>
      </w:pPr>
      <w:r w:rsidRPr="003C69BF">
        <w:rPr>
          <w:sz w:val="28"/>
          <w:szCs w:val="28"/>
        </w:rPr>
        <w:t xml:space="preserve">Внеплановая выездная проверка может проводиться только </w:t>
      </w:r>
      <w:r w:rsidR="00C60792">
        <w:rPr>
          <w:sz w:val="28"/>
          <w:szCs w:val="28"/>
        </w:rPr>
        <w:t xml:space="preserve">                     </w:t>
      </w:r>
      <w:r w:rsidRPr="003C69BF">
        <w:rPr>
          <w:sz w:val="28"/>
          <w:szCs w:val="28"/>
        </w:rPr>
        <w:t xml:space="preserve">по согласованию с органами прокуратуры, за исключением случаев ее проведения </w:t>
      </w:r>
      <w:r w:rsidR="00127841" w:rsidRPr="003C69BF">
        <w:rPr>
          <w:sz w:val="28"/>
          <w:szCs w:val="28"/>
        </w:rPr>
        <w:t xml:space="preserve">в соответствии с пунктами </w:t>
      </w:r>
      <w:r w:rsidR="00127841">
        <w:rPr>
          <w:sz w:val="28"/>
          <w:szCs w:val="28"/>
        </w:rPr>
        <w:t xml:space="preserve">1, </w:t>
      </w:r>
      <w:r w:rsidR="00127841" w:rsidRPr="003C69BF">
        <w:rPr>
          <w:sz w:val="28"/>
          <w:szCs w:val="28"/>
        </w:rPr>
        <w:t>3 - 6 части 1</w:t>
      </w:r>
      <w:r w:rsidR="00127841">
        <w:rPr>
          <w:sz w:val="28"/>
          <w:szCs w:val="28"/>
        </w:rPr>
        <w:t xml:space="preserve"> и частью 3</w:t>
      </w:r>
      <w:r w:rsidR="00127841" w:rsidRPr="003C69BF">
        <w:rPr>
          <w:sz w:val="28"/>
          <w:szCs w:val="28"/>
        </w:rPr>
        <w:t xml:space="preserve"> статьи 57 и частью 12 статьи 66 Федерального закона от 31.07.2020 № 248-ФЗ</w:t>
      </w:r>
      <w:r w:rsidR="00284F6B" w:rsidRPr="003C69BF">
        <w:rPr>
          <w:rFonts w:cs="PT Astra Serif"/>
          <w:sz w:val="28"/>
          <w:szCs w:val="28"/>
        </w:rPr>
        <w:t>.</w:t>
      </w:r>
    </w:p>
    <w:p w:rsidR="00A4642C" w:rsidRPr="003C69BF" w:rsidRDefault="00A4642C" w:rsidP="000D11D7">
      <w:pPr>
        <w:pStyle w:val="7"/>
        <w:rPr>
          <w:rFonts w:cs="PT Astra Serif"/>
          <w:sz w:val="28"/>
          <w:szCs w:val="28"/>
        </w:rPr>
      </w:pPr>
      <w:r w:rsidRPr="003C69BF">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C69BF">
        <w:rPr>
          <w:sz w:val="28"/>
          <w:szCs w:val="28"/>
        </w:rPr>
        <w:t>позднее</w:t>
      </w:r>
      <w:proofErr w:type="gramEnd"/>
      <w:r w:rsidRPr="003C69BF">
        <w:rPr>
          <w:sz w:val="28"/>
          <w:szCs w:val="28"/>
        </w:rPr>
        <w:t xml:space="preserve"> чем за двадцать четыре часа до ее начала в порядке, предусмотренном статьей 21 Федерального закона</w:t>
      </w:r>
      <w:r w:rsidR="00284F6B" w:rsidRPr="003C69BF">
        <w:rPr>
          <w:rFonts w:cs="PT Astra Serif"/>
          <w:sz w:val="28"/>
          <w:szCs w:val="28"/>
        </w:rPr>
        <w:t xml:space="preserve"> от 31.07.2020 № 248-ФЗ</w:t>
      </w:r>
      <w:r w:rsidRPr="003C69BF">
        <w:rPr>
          <w:sz w:val="28"/>
          <w:szCs w:val="28"/>
        </w:rPr>
        <w:t>, если иное не предусмотрено федеральным законом о виде контроля.</w:t>
      </w:r>
    </w:p>
    <w:p w:rsidR="00A4642C" w:rsidRPr="003C69BF" w:rsidRDefault="00A4642C" w:rsidP="000D11D7">
      <w:pPr>
        <w:pStyle w:val="7"/>
        <w:rPr>
          <w:sz w:val="28"/>
          <w:szCs w:val="28"/>
        </w:rPr>
      </w:pPr>
      <w:r w:rsidRPr="003C69BF">
        <w:rPr>
          <w:sz w:val="28"/>
          <w:szCs w:val="28"/>
        </w:rPr>
        <w:t xml:space="preserve">Срок проведения выездной проверки не может превышать десять рабочих дней. </w:t>
      </w:r>
      <w:proofErr w:type="gramStart"/>
      <w:r w:rsidRPr="003C69BF">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C60792">
        <w:rPr>
          <w:sz w:val="28"/>
          <w:szCs w:val="28"/>
        </w:rPr>
        <w:t xml:space="preserve">                                </w:t>
      </w:r>
      <w:r w:rsidRPr="003C69BF">
        <w:rPr>
          <w:sz w:val="28"/>
          <w:szCs w:val="28"/>
        </w:rPr>
        <w:t xml:space="preserve">для </w:t>
      </w:r>
      <w:proofErr w:type="spellStart"/>
      <w:r w:rsidRPr="003C69BF">
        <w:rPr>
          <w:sz w:val="28"/>
          <w:szCs w:val="28"/>
        </w:rPr>
        <w:t>микропредприятия</w:t>
      </w:r>
      <w:proofErr w:type="spellEnd"/>
      <w:r w:rsidRPr="003C69BF">
        <w:rPr>
          <w:sz w:val="28"/>
          <w:szCs w:val="28"/>
        </w:rPr>
        <w:t xml:space="preserve">, за исключением выездной проверки, основанием </w:t>
      </w:r>
      <w:r w:rsidR="00C60792">
        <w:rPr>
          <w:sz w:val="28"/>
          <w:szCs w:val="28"/>
        </w:rPr>
        <w:t xml:space="preserve">                  </w:t>
      </w:r>
      <w:r w:rsidRPr="003C69BF">
        <w:rPr>
          <w:sz w:val="28"/>
          <w:szCs w:val="28"/>
        </w:rPr>
        <w:t xml:space="preserve">для проведения которой является пункт 6 части 1 статьи 57 Федерального закона </w:t>
      </w:r>
      <w:r w:rsidR="00DC4DF5">
        <w:rPr>
          <w:sz w:val="28"/>
          <w:szCs w:val="28"/>
        </w:rPr>
        <w:t xml:space="preserve">          от 31.07.2020 </w:t>
      </w:r>
      <w:r w:rsidR="00E845C2" w:rsidRPr="003C69BF">
        <w:rPr>
          <w:sz w:val="28"/>
          <w:szCs w:val="28"/>
        </w:rPr>
        <w:t>№ 248-ФЗ</w:t>
      </w:r>
      <w:r w:rsidR="00E37048" w:rsidRPr="003C69BF">
        <w:rPr>
          <w:sz w:val="28"/>
          <w:szCs w:val="28"/>
        </w:rPr>
        <w:t>,</w:t>
      </w:r>
      <w:r w:rsidR="00E845C2" w:rsidRPr="003C69BF">
        <w:rPr>
          <w:sz w:val="28"/>
          <w:szCs w:val="28"/>
        </w:rPr>
        <w:t xml:space="preserve"> </w:t>
      </w:r>
      <w:r w:rsidRPr="003C69BF">
        <w:rPr>
          <w:sz w:val="28"/>
          <w:szCs w:val="28"/>
        </w:rPr>
        <w:t xml:space="preserve">и которая для </w:t>
      </w:r>
      <w:proofErr w:type="spellStart"/>
      <w:r w:rsidRPr="003C69BF">
        <w:rPr>
          <w:sz w:val="28"/>
          <w:szCs w:val="28"/>
        </w:rPr>
        <w:t>микропредприятия</w:t>
      </w:r>
      <w:proofErr w:type="spellEnd"/>
      <w:r w:rsidRPr="003C69BF">
        <w:rPr>
          <w:sz w:val="28"/>
          <w:szCs w:val="28"/>
        </w:rPr>
        <w:t xml:space="preserve"> не может продолжаться более сорока часов.</w:t>
      </w:r>
      <w:proofErr w:type="gramEnd"/>
      <w:r w:rsidRPr="003C69BF">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w:t>
      </w:r>
      <w:r w:rsidR="00E37048" w:rsidRPr="003C69BF">
        <w:rPr>
          <w:sz w:val="28"/>
          <w:szCs w:val="28"/>
        </w:rPr>
        <w:t>для</w:t>
      </w:r>
      <w:r w:rsidRPr="003C69BF">
        <w:rPr>
          <w:sz w:val="28"/>
          <w:szCs w:val="28"/>
        </w:rPr>
        <w:t xml:space="preserve"> каждо</w:t>
      </w:r>
      <w:r w:rsidR="00E37048" w:rsidRPr="003C69BF">
        <w:rPr>
          <w:sz w:val="28"/>
          <w:szCs w:val="28"/>
        </w:rPr>
        <w:t>го</w:t>
      </w:r>
      <w:r w:rsidRPr="003C69BF">
        <w:rPr>
          <w:sz w:val="28"/>
          <w:szCs w:val="28"/>
        </w:rPr>
        <w:t xml:space="preserve"> филиал</w:t>
      </w:r>
      <w:r w:rsidR="00E37048" w:rsidRPr="003C69BF">
        <w:rPr>
          <w:sz w:val="28"/>
          <w:szCs w:val="28"/>
        </w:rPr>
        <w:t>а</w:t>
      </w:r>
      <w:r w:rsidR="00DC4DF5">
        <w:rPr>
          <w:sz w:val="28"/>
          <w:szCs w:val="28"/>
        </w:rPr>
        <w:t xml:space="preserve">, </w:t>
      </w:r>
      <w:r w:rsidRPr="003C69BF">
        <w:rPr>
          <w:sz w:val="28"/>
          <w:szCs w:val="28"/>
        </w:rPr>
        <w:t>представительств</w:t>
      </w:r>
      <w:r w:rsidR="00E37048" w:rsidRPr="003C69BF">
        <w:rPr>
          <w:sz w:val="28"/>
          <w:szCs w:val="28"/>
        </w:rPr>
        <w:t>а</w:t>
      </w:r>
      <w:r w:rsidRPr="003C69BF">
        <w:rPr>
          <w:sz w:val="28"/>
          <w:szCs w:val="28"/>
        </w:rPr>
        <w:t>, обособленно</w:t>
      </w:r>
      <w:r w:rsidR="00E37048" w:rsidRPr="003C69BF">
        <w:rPr>
          <w:sz w:val="28"/>
          <w:szCs w:val="28"/>
        </w:rPr>
        <w:t>го</w:t>
      </w:r>
      <w:r w:rsidRPr="003C69BF">
        <w:rPr>
          <w:sz w:val="28"/>
          <w:szCs w:val="28"/>
        </w:rPr>
        <w:t xml:space="preserve"> структурно</w:t>
      </w:r>
      <w:r w:rsidR="00E37048" w:rsidRPr="003C69BF">
        <w:rPr>
          <w:sz w:val="28"/>
          <w:szCs w:val="28"/>
        </w:rPr>
        <w:t>го</w:t>
      </w:r>
      <w:r w:rsidRPr="003C69BF">
        <w:rPr>
          <w:sz w:val="28"/>
          <w:szCs w:val="28"/>
        </w:rPr>
        <w:t xml:space="preserve"> подразделени</w:t>
      </w:r>
      <w:r w:rsidR="00E37048" w:rsidRPr="003C69BF">
        <w:rPr>
          <w:sz w:val="28"/>
          <w:szCs w:val="28"/>
        </w:rPr>
        <w:t>я</w:t>
      </w:r>
      <w:r w:rsidRPr="003C69BF">
        <w:rPr>
          <w:sz w:val="28"/>
          <w:szCs w:val="28"/>
        </w:rPr>
        <w:t xml:space="preserve"> организации или производственно</w:t>
      </w:r>
      <w:r w:rsidR="00E37048" w:rsidRPr="003C69BF">
        <w:rPr>
          <w:sz w:val="28"/>
          <w:szCs w:val="28"/>
        </w:rPr>
        <w:t>го</w:t>
      </w:r>
      <w:r w:rsidRPr="003C69BF">
        <w:rPr>
          <w:sz w:val="28"/>
          <w:szCs w:val="28"/>
        </w:rPr>
        <w:t xml:space="preserve"> объект</w:t>
      </w:r>
      <w:r w:rsidR="00E37048" w:rsidRPr="003C69BF">
        <w:rPr>
          <w:sz w:val="28"/>
          <w:szCs w:val="28"/>
        </w:rPr>
        <w:t>а</w:t>
      </w:r>
      <w:r w:rsidRPr="003C69BF">
        <w:rPr>
          <w:sz w:val="28"/>
          <w:szCs w:val="28"/>
        </w:rPr>
        <w:t xml:space="preserve">. </w:t>
      </w:r>
    </w:p>
    <w:p w:rsidR="00A4642C" w:rsidRPr="003C69BF" w:rsidRDefault="00A4642C" w:rsidP="000D11D7">
      <w:pPr>
        <w:pStyle w:val="7"/>
        <w:rPr>
          <w:sz w:val="28"/>
          <w:szCs w:val="28"/>
        </w:rPr>
      </w:pPr>
      <w:r w:rsidRPr="003C69BF">
        <w:rPr>
          <w:sz w:val="28"/>
          <w:szCs w:val="28"/>
        </w:rPr>
        <w:t>В ходе выездной проверки могут совершаться следующие контрольные действия:</w:t>
      </w:r>
    </w:p>
    <w:p w:rsidR="003136A1" w:rsidRPr="003C69BF" w:rsidRDefault="003136A1" w:rsidP="005D4AAC">
      <w:pPr>
        <w:pStyle w:val="4"/>
        <w:numPr>
          <w:ilvl w:val="3"/>
          <w:numId w:val="38"/>
        </w:numPr>
      </w:pPr>
      <w:r w:rsidRPr="003C69BF">
        <w:t>осмотр;</w:t>
      </w:r>
    </w:p>
    <w:p w:rsidR="003136A1" w:rsidRPr="003C69BF" w:rsidRDefault="003136A1" w:rsidP="005C1AF7">
      <w:pPr>
        <w:pStyle w:val="4"/>
      </w:pPr>
      <w:r w:rsidRPr="003C69BF">
        <w:t>опрос;</w:t>
      </w:r>
    </w:p>
    <w:p w:rsidR="003136A1" w:rsidRPr="003C69BF" w:rsidRDefault="003136A1" w:rsidP="005C1AF7">
      <w:pPr>
        <w:pStyle w:val="4"/>
      </w:pPr>
      <w:r w:rsidRPr="003C69BF">
        <w:t>получение письменных объяснений;</w:t>
      </w:r>
    </w:p>
    <w:p w:rsidR="003136A1" w:rsidRPr="003C69BF" w:rsidRDefault="003136A1" w:rsidP="005C1AF7">
      <w:pPr>
        <w:pStyle w:val="4"/>
      </w:pPr>
      <w:r w:rsidRPr="003C69BF">
        <w:t>истребование документов;</w:t>
      </w:r>
    </w:p>
    <w:p w:rsidR="003136A1" w:rsidRDefault="003136A1" w:rsidP="005C1AF7">
      <w:pPr>
        <w:pStyle w:val="4"/>
      </w:pPr>
      <w:r w:rsidRPr="003C69BF">
        <w:t>инструментальное обследование.</w:t>
      </w:r>
    </w:p>
    <w:p w:rsidR="00CF77C3" w:rsidRPr="00CF77C3" w:rsidRDefault="00CF77C3" w:rsidP="00CF77C3">
      <w:pPr>
        <w:pStyle w:val="4"/>
      </w:pPr>
      <w:r>
        <w:t>экспертиза</w:t>
      </w:r>
    </w:p>
    <w:p w:rsidR="00A4642C" w:rsidRPr="003C69BF" w:rsidRDefault="00A4642C" w:rsidP="006469F3">
      <w:pPr>
        <w:pStyle w:val="3"/>
      </w:pPr>
      <w:r w:rsidRPr="003C69BF">
        <w:lastRenderedPageBreak/>
        <w:t>Наблюдение за соблюдением обязательных требований (мониторинг безопасности)</w:t>
      </w:r>
      <w:r w:rsidR="00746366" w:rsidRPr="003C69BF">
        <w:t>.</w:t>
      </w:r>
    </w:p>
    <w:p w:rsidR="00A4642C" w:rsidRPr="003C69BF" w:rsidRDefault="00A4642C" w:rsidP="005D4AAC">
      <w:pPr>
        <w:pStyle w:val="7"/>
        <w:numPr>
          <w:ilvl w:val="6"/>
          <w:numId w:val="34"/>
        </w:numPr>
        <w:rPr>
          <w:sz w:val="28"/>
          <w:szCs w:val="28"/>
        </w:rPr>
      </w:pPr>
      <w:r w:rsidRPr="003C69BF">
        <w:rPr>
          <w:sz w:val="28"/>
          <w:szCs w:val="28"/>
        </w:rPr>
        <w:t>Под наблюдением за соблюдением обязательных требований (мониторингом безопасности</w:t>
      </w:r>
      <w:r w:rsidR="00525B2A" w:rsidRPr="003C69BF">
        <w:rPr>
          <w:sz w:val="28"/>
          <w:szCs w:val="28"/>
        </w:rPr>
        <w:t>)</w:t>
      </w:r>
      <w:r w:rsidRPr="003C69BF">
        <w:rPr>
          <w:sz w:val="28"/>
          <w:szCs w:val="28"/>
        </w:rPr>
        <w:t xml:space="preserve"> понимается анализ данных об объектах контроля, имеющихся у </w:t>
      </w:r>
      <w:r w:rsidR="00525B2A" w:rsidRPr="003C69BF">
        <w:rPr>
          <w:sz w:val="28"/>
          <w:szCs w:val="28"/>
        </w:rPr>
        <w:t xml:space="preserve">уполномоченного </w:t>
      </w:r>
      <w:r w:rsidRPr="003C69BF">
        <w:rPr>
          <w:sz w:val="28"/>
          <w:szCs w:val="28"/>
        </w:rPr>
        <w:t>органа, в том числе данных, которые поступают</w:t>
      </w:r>
      <w:r w:rsidR="00C60792">
        <w:rPr>
          <w:sz w:val="28"/>
          <w:szCs w:val="28"/>
        </w:rPr>
        <w:t xml:space="preserve"> </w:t>
      </w:r>
      <w:r w:rsidRPr="003C69BF">
        <w:rPr>
          <w:sz w:val="28"/>
          <w:szCs w:val="28"/>
        </w:rPr>
        <w:t xml:space="preserve"> в ходе межведомственного информационного взаимодействия, предоставляются контролируемыми лицами в рамках исполнения обязательных требований, </w:t>
      </w:r>
      <w:r w:rsidR="00C60792">
        <w:rPr>
          <w:sz w:val="28"/>
          <w:szCs w:val="28"/>
        </w:rPr>
        <w:t xml:space="preserve">                  </w:t>
      </w:r>
      <w:r w:rsidRPr="003C69BF">
        <w:rPr>
          <w:sz w:val="28"/>
          <w:szCs w:val="28"/>
        </w:rPr>
        <w:t>а также данных, содержащихся в государственных и муниципальных информационных системах.</w:t>
      </w:r>
    </w:p>
    <w:p w:rsidR="00A4642C" w:rsidRPr="003C69BF" w:rsidRDefault="00A4642C" w:rsidP="000D11D7">
      <w:pPr>
        <w:pStyle w:val="7"/>
        <w:rPr>
          <w:sz w:val="28"/>
          <w:szCs w:val="28"/>
        </w:rPr>
      </w:pPr>
      <w:r w:rsidRPr="003C69BF">
        <w:rPr>
          <w:sz w:val="28"/>
          <w:szCs w:val="28"/>
        </w:rPr>
        <w:t xml:space="preserve">При наблюдении за соблюдением обязательных требований (мониторинге безопасности) на контролируемых лиц не могут возлагаться обязанности, </w:t>
      </w:r>
      <w:r w:rsidR="00C60792">
        <w:rPr>
          <w:sz w:val="28"/>
          <w:szCs w:val="28"/>
        </w:rPr>
        <w:t xml:space="preserve">                    </w:t>
      </w:r>
      <w:r w:rsidRPr="003C69BF">
        <w:rPr>
          <w:sz w:val="28"/>
          <w:szCs w:val="28"/>
        </w:rPr>
        <w:t>не установленные обязательными требованиями.</w:t>
      </w:r>
    </w:p>
    <w:p w:rsidR="00A4642C" w:rsidRPr="003C69BF" w:rsidRDefault="00A4642C" w:rsidP="000D11D7">
      <w:pPr>
        <w:pStyle w:val="7"/>
        <w:rPr>
          <w:sz w:val="28"/>
          <w:szCs w:val="28"/>
        </w:rPr>
      </w:pPr>
      <w:r w:rsidRPr="003C69BF">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sidR="00525B2A" w:rsidRPr="003C69BF">
        <w:rPr>
          <w:sz w:val="28"/>
          <w:szCs w:val="28"/>
        </w:rPr>
        <w:t>уполномоченного</w:t>
      </w:r>
      <w:r w:rsidRPr="003C69BF">
        <w:rPr>
          <w:sz w:val="28"/>
          <w:szCs w:val="28"/>
        </w:rPr>
        <w:t xml:space="preserve"> органа для принятия решений в соответствии со статьей 60 Федерального закона</w:t>
      </w:r>
      <w:r w:rsidR="00525B2A" w:rsidRPr="003C69BF">
        <w:rPr>
          <w:sz w:val="28"/>
          <w:szCs w:val="28"/>
        </w:rPr>
        <w:t xml:space="preserve"> </w:t>
      </w:r>
      <w:r w:rsidR="00C60792">
        <w:rPr>
          <w:sz w:val="28"/>
          <w:szCs w:val="28"/>
        </w:rPr>
        <w:t xml:space="preserve">                   </w:t>
      </w:r>
      <w:r w:rsidR="00525B2A" w:rsidRPr="003C69BF">
        <w:rPr>
          <w:rFonts w:cs="PT Astra Serif"/>
          <w:sz w:val="28"/>
          <w:szCs w:val="28"/>
        </w:rPr>
        <w:t>от 31</w:t>
      </w:r>
      <w:r w:rsidR="00C60792">
        <w:rPr>
          <w:rFonts w:cs="PT Astra Serif"/>
          <w:sz w:val="28"/>
          <w:szCs w:val="28"/>
        </w:rPr>
        <w:t xml:space="preserve"> июля </w:t>
      </w:r>
      <w:r w:rsidR="00525B2A" w:rsidRPr="003C69BF">
        <w:rPr>
          <w:rFonts w:cs="PT Astra Serif"/>
          <w:sz w:val="28"/>
          <w:szCs w:val="28"/>
        </w:rPr>
        <w:t>2020</w:t>
      </w:r>
      <w:r w:rsidR="00C60792">
        <w:rPr>
          <w:rFonts w:cs="PT Astra Serif"/>
          <w:sz w:val="28"/>
          <w:szCs w:val="28"/>
        </w:rPr>
        <w:t xml:space="preserve"> года</w:t>
      </w:r>
      <w:r w:rsidR="00525B2A" w:rsidRPr="003C69BF">
        <w:rPr>
          <w:rFonts w:cs="PT Astra Serif"/>
          <w:sz w:val="28"/>
          <w:szCs w:val="28"/>
        </w:rPr>
        <w:t xml:space="preserve"> № 248-ФЗ</w:t>
      </w:r>
      <w:r w:rsidRPr="003C69BF">
        <w:rPr>
          <w:sz w:val="28"/>
          <w:szCs w:val="28"/>
        </w:rPr>
        <w:t>.</w:t>
      </w:r>
    </w:p>
    <w:p w:rsidR="00A4642C" w:rsidRPr="003C69BF" w:rsidRDefault="00A4642C" w:rsidP="005D4AAC">
      <w:pPr>
        <w:pStyle w:val="3"/>
        <w:numPr>
          <w:ilvl w:val="2"/>
          <w:numId w:val="22"/>
        </w:numPr>
      </w:pPr>
      <w:r w:rsidRPr="003C69BF">
        <w:t>Выездное обследование</w:t>
      </w:r>
      <w:r w:rsidR="00746366" w:rsidRPr="003C69BF">
        <w:t>.</w:t>
      </w:r>
    </w:p>
    <w:p w:rsidR="00A4642C" w:rsidRPr="003C69BF" w:rsidRDefault="00A4642C" w:rsidP="005D4AAC">
      <w:pPr>
        <w:pStyle w:val="7"/>
        <w:numPr>
          <w:ilvl w:val="6"/>
          <w:numId w:val="35"/>
        </w:numPr>
        <w:rPr>
          <w:sz w:val="28"/>
          <w:szCs w:val="28"/>
        </w:rPr>
      </w:pPr>
      <w:r w:rsidRPr="003C69BF">
        <w:rPr>
          <w:sz w:val="28"/>
          <w:szCs w:val="28"/>
        </w:rPr>
        <w:t>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rsidR="00A4642C" w:rsidRPr="003C69BF" w:rsidRDefault="00A4642C" w:rsidP="000D11D7">
      <w:pPr>
        <w:pStyle w:val="7"/>
        <w:rPr>
          <w:sz w:val="28"/>
          <w:szCs w:val="28"/>
        </w:rPr>
      </w:pPr>
      <w:r w:rsidRPr="003C69BF">
        <w:rPr>
          <w:sz w:val="28"/>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4642C" w:rsidRPr="003C69BF" w:rsidRDefault="00A4642C" w:rsidP="000D11D7">
      <w:pPr>
        <w:pStyle w:val="7"/>
        <w:rPr>
          <w:sz w:val="28"/>
          <w:szCs w:val="28"/>
        </w:rPr>
      </w:pPr>
      <w:r w:rsidRPr="003C69BF">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объектов.</w:t>
      </w:r>
    </w:p>
    <w:p w:rsidR="00A4642C" w:rsidRPr="003C69BF" w:rsidRDefault="00A4642C" w:rsidP="000D11D7">
      <w:pPr>
        <w:pStyle w:val="7"/>
        <w:rPr>
          <w:sz w:val="28"/>
          <w:szCs w:val="28"/>
        </w:rPr>
      </w:pPr>
      <w:r w:rsidRPr="003C69BF">
        <w:rPr>
          <w:sz w:val="28"/>
          <w:szCs w:val="28"/>
        </w:rPr>
        <w:t>Выездное обследование проводится без информирования контролируемого лица.</w:t>
      </w:r>
    </w:p>
    <w:p w:rsidR="00A4642C" w:rsidRPr="003C69BF" w:rsidRDefault="00A4642C" w:rsidP="000D11D7">
      <w:pPr>
        <w:pStyle w:val="7"/>
        <w:rPr>
          <w:sz w:val="28"/>
          <w:szCs w:val="28"/>
        </w:rPr>
      </w:pPr>
      <w:r w:rsidRPr="003C69BF">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D3B9F" w:rsidRPr="003C69BF" w:rsidRDefault="00A4642C" w:rsidP="000D11D7">
      <w:pPr>
        <w:pStyle w:val="7"/>
        <w:rPr>
          <w:sz w:val="28"/>
          <w:szCs w:val="28"/>
        </w:rPr>
      </w:pPr>
      <w:r w:rsidRPr="003C69BF">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w:t>
      </w:r>
      <w:r w:rsidR="00E55D5F">
        <w:rPr>
          <w:rFonts w:cs="PT Astra Serif"/>
          <w:sz w:val="28"/>
          <w:szCs w:val="28"/>
        </w:rPr>
        <w:t xml:space="preserve"> от 31.07.2020 </w:t>
      </w:r>
      <w:r w:rsidR="00525B2A" w:rsidRPr="003C69BF">
        <w:rPr>
          <w:rFonts w:cs="PT Astra Serif"/>
          <w:sz w:val="28"/>
          <w:szCs w:val="28"/>
        </w:rPr>
        <w:t xml:space="preserve"> № 248-ФЗ</w:t>
      </w:r>
      <w:r w:rsidRPr="003C69BF">
        <w:rPr>
          <w:sz w:val="28"/>
          <w:szCs w:val="28"/>
        </w:rPr>
        <w:t>.</w:t>
      </w:r>
    </w:p>
    <w:p w:rsidR="005A7EF4" w:rsidRPr="003C69BF" w:rsidRDefault="005A7EF4" w:rsidP="00CC67E6">
      <w:pPr>
        <w:pStyle w:val="2"/>
      </w:pPr>
      <w:r w:rsidRPr="003C69BF">
        <w:t>Основания для проведения контрольных мероприятий</w:t>
      </w:r>
    </w:p>
    <w:p w:rsidR="005A7EF4" w:rsidRPr="003C69BF" w:rsidRDefault="005A7EF4" w:rsidP="005D4AAC">
      <w:pPr>
        <w:pStyle w:val="3"/>
        <w:numPr>
          <w:ilvl w:val="2"/>
          <w:numId w:val="55"/>
        </w:numPr>
      </w:pPr>
      <w:r w:rsidRPr="003C69BF">
        <w:t>Основанием для проведения контрольных мероприятий, может быть:</w:t>
      </w:r>
    </w:p>
    <w:p w:rsidR="005A7EF4" w:rsidRPr="003C69BF" w:rsidRDefault="005A7EF4" w:rsidP="005D4AAC">
      <w:pPr>
        <w:pStyle w:val="4"/>
        <w:numPr>
          <w:ilvl w:val="3"/>
          <w:numId w:val="56"/>
        </w:numPr>
      </w:pPr>
      <w:r w:rsidRPr="003C69BF">
        <w:t xml:space="preserve">наличие у </w:t>
      </w:r>
      <w:r w:rsidR="00064CD9" w:rsidRPr="003C69BF">
        <w:t>уполномоченного</w:t>
      </w:r>
      <w:r w:rsidRPr="003C69BF">
        <w:t xml:space="preserve">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A7EF4" w:rsidRPr="003C69BF" w:rsidRDefault="005A7EF4" w:rsidP="005C1AF7">
      <w:pPr>
        <w:pStyle w:val="4"/>
      </w:pPr>
      <w:r w:rsidRPr="003C69BF">
        <w:lastRenderedPageBreak/>
        <w:t>наступление сроков проведения контрольных мероприятий, включенных в план проведения контрольных мероприятий;</w:t>
      </w:r>
    </w:p>
    <w:p w:rsidR="005A7EF4" w:rsidRPr="003C69BF" w:rsidRDefault="005A7EF4" w:rsidP="005C1AF7">
      <w:pPr>
        <w:pStyle w:val="4"/>
      </w:pPr>
      <w:r w:rsidRPr="003C69BF">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7EF4" w:rsidRPr="003C69BF" w:rsidRDefault="005A7EF4" w:rsidP="005C1AF7">
      <w:pPr>
        <w:pStyle w:val="4"/>
      </w:pPr>
      <w:r w:rsidRPr="003C69BF">
        <w:t xml:space="preserve">требование прокурора о проведении контрольного мероприятия в рамках надзора за исполнением законов, соблюдением прав и свобод человека </w:t>
      </w:r>
      <w:r w:rsidR="00C60792">
        <w:t xml:space="preserve">                          </w:t>
      </w:r>
      <w:r w:rsidRPr="003C69BF">
        <w:t>и гражданина по поступившим в органы прокуратуры материалам и обращениям;</w:t>
      </w:r>
    </w:p>
    <w:p w:rsidR="005A7EF4" w:rsidRPr="003C69BF" w:rsidRDefault="005A7EF4" w:rsidP="005C1AF7">
      <w:pPr>
        <w:pStyle w:val="4"/>
      </w:pPr>
      <w:r w:rsidRPr="003C69BF">
        <w:t xml:space="preserve">истечение </w:t>
      </w:r>
      <w:proofErr w:type="gramStart"/>
      <w:r w:rsidRPr="003C69BF">
        <w:t xml:space="preserve">срока исполнения решения </w:t>
      </w:r>
      <w:r w:rsidR="000461DF" w:rsidRPr="003C69BF">
        <w:t>органа муниципального жилищного контроля</w:t>
      </w:r>
      <w:proofErr w:type="gramEnd"/>
      <w:r w:rsidRPr="003C69BF">
        <w:t xml:space="preserve"> об устранении выявленного нарушения обязательных требований - </w:t>
      </w:r>
      <w:r w:rsidR="00C60792">
        <w:t xml:space="preserve">                 </w:t>
      </w:r>
      <w:r w:rsidRPr="003C69BF">
        <w:t>в случаях, установленных частью 1 статьи 95 Федерального закона</w:t>
      </w:r>
      <w:r w:rsidR="00064CD9" w:rsidRPr="003C69BF">
        <w:t xml:space="preserve"> от 31.07.2020 № 248-ФЗ</w:t>
      </w:r>
      <w:r w:rsidRPr="003C69BF">
        <w:t>;</w:t>
      </w:r>
    </w:p>
    <w:p w:rsidR="005A7EF4" w:rsidRDefault="005A7EF4" w:rsidP="005C1AF7">
      <w:pPr>
        <w:pStyle w:val="4"/>
      </w:pPr>
      <w:r w:rsidRPr="003C69BF">
        <w:t>наступление события, указанного в программе проверок.</w:t>
      </w:r>
    </w:p>
    <w:p w:rsidR="00550D09" w:rsidRPr="00550D09" w:rsidRDefault="00550D09" w:rsidP="00550D09"/>
    <w:p w:rsidR="005A7EF4" w:rsidRPr="003C69BF" w:rsidRDefault="005A7EF4" w:rsidP="006469F3">
      <w:pPr>
        <w:pStyle w:val="3"/>
      </w:pPr>
      <w:proofErr w:type="gramStart"/>
      <w:r w:rsidRPr="003C69BF">
        <w:t xml:space="preserve">Контрольные мероприятия без взаимодействия проводятся </w:t>
      </w:r>
      <w:r w:rsidR="00960FEF" w:rsidRPr="003C69BF">
        <w:t>специалистами</w:t>
      </w:r>
      <w:r w:rsidRPr="003C69BF">
        <w:t xml:space="preserve"> </w:t>
      </w:r>
      <w:r w:rsidR="000461DF" w:rsidRPr="003C69BF">
        <w:t xml:space="preserve">органа муниципального жилищного контроля </w:t>
      </w:r>
      <w:r w:rsidRPr="003C69BF">
        <w:t>на основании заданий</w:t>
      </w:r>
      <w:r w:rsidR="00A35FD2">
        <w:t xml:space="preserve"> составленных </w:t>
      </w:r>
      <w:r w:rsidR="00A35FD2" w:rsidRPr="00A35FD2">
        <w:t>в соответствии с типовой формой утвержденной постановлением Администрации Тазовского района об утверждении форм документов, используемых при осуществлении муниципального контроля</w:t>
      </w:r>
      <w:r w:rsidRPr="003C69BF">
        <w:t xml:space="preserve">, включая задания, содержащиеся в планах работы </w:t>
      </w:r>
      <w:r w:rsidR="00064CD9" w:rsidRPr="003C69BF">
        <w:t>уполномоченного</w:t>
      </w:r>
      <w:r w:rsidRPr="003C69BF">
        <w:t xml:space="preserve"> органа, в том числе в случаях, установленных Федеральным законом</w:t>
      </w:r>
      <w:r w:rsidR="00064CD9" w:rsidRPr="003C69BF">
        <w:t xml:space="preserve"> от 31.07.2020 № 248-ФЗ</w:t>
      </w:r>
      <w:r w:rsidRPr="003C69BF">
        <w:t>.</w:t>
      </w:r>
      <w:proofErr w:type="gramEnd"/>
    </w:p>
    <w:p w:rsidR="005A7EF4" w:rsidRPr="003C69BF" w:rsidRDefault="005A7EF4" w:rsidP="00CC67E6">
      <w:pPr>
        <w:pStyle w:val="2"/>
      </w:pPr>
      <w:r w:rsidRPr="003C69BF">
        <w:t>Сведения о причинении вреда (ущерба) или об угрозе причинения вреда (ущерба) охраняемым законом ценностям</w:t>
      </w:r>
    </w:p>
    <w:p w:rsidR="005A7EF4" w:rsidRPr="003C69BF" w:rsidRDefault="005A7EF4" w:rsidP="005D4AAC">
      <w:pPr>
        <w:pStyle w:val="3"/>
        <w:numPr>
          <w:ilvl w:val="2"/>
          <w:numId w:val="57"/>
        </w:numPr>
      </w:pPr>
      <w:r w:rsidRPr="003C69BF">
        <w:t xml:space="preserve">Сведения о причинении вреда (ущерба) или об угрозе причинения вреда (ущерба) охраняемым законом ценностям </w:t>
      </w:r>
      <w:r w:rsidR="003408DB" w:rsidRPr="003C69BF">
        <w:t>уполномоченный</w:t>
      </w:r>
      <w:r w:rsidRPr="003C69BF">
        <w:t xml:space="preserve"> орган получает:</w:t>
      </w:r>
    </w:p>
    <w:p w:rsidR="005A7EF4" w:rsidRPr="003C69BF" w:rsidRDefault="005A7EF4" w:rsidP="005D4AAC">
      <w:pPr>
        <w:pStyle w:val="4"/>
        <w:numPr>
          <w:ilvl w:val="3"/>
          <w:numId w:val="58"/>
        </w:numPr>
      </w:pPr>
      <w:r w:rsidRPr="003C69BF">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A7EF4" w:rsidRPr="003C69BF" w:rsidRDefault="005A7EF4" w:rsidP="005C1AF7">
      <w:pPr>
        <w:pStyle w:val="4"/>
      </w:pPr>
      <w:r w:rsidRPr="003C69BF">
        <w:t>при проведении контрольных мероприятий, включая контрольные мероприятия без взаимодействия, специальных режимов государственного контроля (надзора), в том числе в отношении иных контролируемых лиц.</w:t>
      </w:r>
    </w:p>
    <w:p w:rsidR="005A7EF4" w:rsidRPr="003C69BF" w:rsidRDefault="005A7EF4" w:rsidP="006469F3">
      <w:pPr>
        <w:pStyle w:val="3"/>
      </w:pPr>
      <w:r w:rsidRPr="003C69BF">
        <w:t xml:space="preserve">При рассмотрении сведений о причинении вреда (ущерба) </w:t>
      </w:r>
      <w:r w:rsidR="00C60792">
        <w:t xml:space="preserve">                       </w:t>
      </w:r>
      <w:r w:rsidRPr="003C69BF">
        <w:t xml:space="preserve">или об угрозе причинения вреда (ущерба) охраняемым законом ценностям, содержащихся в обращениях (заявлениях) граждан и организаций, информации </w:t>
      </w:r>
      <w:r w:rsidR="00C60792">
        <w:t xml:space="preserve">    </w:t>
      </w:r>
      <w:r w:rsidRPr="003C69BF">
        <w:t xml:space="preserve">от органов государственной власти, органов местного самоуправления, из средств массовой информации, должностным лицом </w:t>
      </w:r>
      <w:r w:rsidR="003408DB" w:rsidRPr="003C69BF">
        <w:t>уполномоченного</w:t>
      </w:r>
      <w:r w:rsidRPr="003C69BF">
        <w:t xml:space="preserve"> органа проводится оценка их достоверности.</w:t>
      </w:r>
    </w:p>
    <w:p w:rsidR="005A7EF4" w:rsidRPr="003C69BF" w:rsidRDefault="005A7EF4" w:rsidP="006469F3">
      <w:pPr>
        <w:pStyle w:val="3"/>
      </w:pPr>
      <w:r w:rsidRPr="003C69BF">
        <w:t xml:space="preserve">В целях проведения оценки достоверности поступивших сведений </w:t>
      </w:r>
      <w:r w:rsidR="00C60792">
        <w:t xml:space="preserve">              </w:t>
      </w:r>
      <w:r w:rsidRPr="003C69BF">
        <w:t xml:space="preserve">о причинении вреда (ущерба) или об угрозе причинения вреда (ущерба) охраняемым законом ценностям должностное лицо </w:t>
      </w:r>
      <w:r w:rsidR="003408DB" w:rsidRPr="003C69BF">
        <w:t>уполномоченного органа</w:t>
      </w:r>
      <w:r w:rsidRPr="003C69BF">
        <w:t xml:space="preserve"> </w:t>
      </w:r>
      <w:r w:rsidR="00C60792">
        <w:t xml:space="preserve">                   </w:t>
      </w:r>
      <w:r w:rsidRPr="003C69BF">
        <w:t>при необходимости:</w:t>
      </w:r>
    </w:p>
    <w:p w:rsidR="005A7EF4" w:rsidRPr="003C69BF" w:rsidRDefault="005A7EF4" w:rsidP="005D4AAC">
      <w:pPr>
        <w:pStyle w:val="4"/>
        <w:numPr>
          <w:ilvl w:val="3"/>
          <w:numId w:val="59"/>
        </w:numPr>
      </w:pPr>
      <w:r w:rsidRPr="003C69BF">
        <w:t xml:space="preserve">запрашивает дополнительные сведения и материалы (в том числе </w:t>
      </w:r>
      <w:r w:rsidR="00C60792">
        <w:t xml:space="preserve">                     </w:t>
      </w:r>
      <w:r w:rsidRPr="003C69BF">
        <w:t xml:space="preserve">в устной форме) у гражданина или организации, направивших обращение (заявление), органов государственной власти, органов местного самоуправления, </w:t>
      </w:r>
      <w:r w:rsidRPr="003C69BF">
        <w:lastRenderedPageBreak/>
        <w:t>средств массовой информации;</w:t>
      </w:r>
    </w:p>
    <w:p w:rsidR="005A7EF4" w:rsidRPr="003C69BF" w:rsidRDefault="005A7EF4" w:rsidP="005C1AF7">
      <w:pPr>
        <w:pStyle w:val="4"/>
      </w:pPr>
      <w:r w:rsidRPr="003C69BF">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A7EF4" w:rsidRPr="003C69BF" w:rsidRDefault="005A7EF4" w:rsidP="005C1AF7">
      <w:pPr>
        <w:pStyle w:val="4"/>
      </w:pPr>
      <w:r w:rsidRPr="003C69BF">
        <w:t xml:space="preserve">обеспечивает, в том числе по решению уполномоченного должностного лица </w:t>
      </w:r>
      <w:r w:rsidR="003408DB" w:rsidRPr="003C69BF">
        <w:t>уполномоченного органа</w:t>
      </w:r>
      <w:r w:rsidRPr="003C69BF">
        <w:t xml:space="preserve">, проведение контрольного мероприятия </w:t>
      </w:r>
      <w:r w:rsidR="00C60792">
        <w:t xml:space="preserve">                       </w:t>
      </w:r>
      <w:r w:rsidRPr="003C69BF">
        <w:t>без взаимодействия.</w:t>
      </w:r>
    </w:p>
    <w:p w:rsidR="005A7EF4" w:rsidRPr="003C69BF" w:rsidRDefault="00902809" w:rsidP="006469F3">
      <w:pPr>
        <w:pStyle w:val="3"/>
      </w:pPr>
      <w:r w:rsidRPr="003C69BF">
        <w:t xml:space="preserve">Уполномоченный орган </w:t>
      </w:r>
      <w:r w:rsidR="005A7EF4" w:rsidRPr="003C69BF">
        <w:t xml:space="preserve">вправе обратиться в суд с иском о взыскании </w:t>
      </w:r>
      <w:r w:rsidR="00C60792">
        <w:t xml:space="preserve"> </w:t>
      </w:r>
      <w:r w:rsidR="005A7EF4" w:rsidRPr="003C69BF">
        <w:t xml:space="preserve">с гражданина, организации, со средства массовой информации расходов, понесенных </w:t>
      </w:r>
      <w:r w:rsidR="001B33C1" w:rsidRPr="003C69BF">
        <w:t xml:space="preserve">уполномоченным органом </w:t>
      </w:r>
      <w:r w:rsidR="005A7EF4" w:rsidRPr="003C69BF">
        <w:t>в связи с рассмотрением обращения (заявления), информации указанных лиц, если в них были указаны заведомо ложные сведения.</w:t>
      </w:r>
    </w:p>
    <w:p w:rsidR="005A7EF4" w:rsidRPr="003C69BF" w:rsidRDefault="005A7EF4" w:rsidP="00CC67E6">
      <w:pPr>
        <w:pStyle w:val="2"/>
      </w:pPr>
      <w:r w:rsidRPr="003C69BF">
        <w:t>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A7EF4" w:rsidRPr="003C69BF" w:rsidRDefault="005A7EF4" w:rsidP="005D4AAC">
      <w:pPr>
        <w:pStyle w:val="3"/>
        <w:numPr>
          <w:ilvl w:val="2"/>
          <w:numId w:val="60"/>
        </w:numPr>
        <w:rPr>
          <w:rStyle w:val="31"/>
        </w:rPr>
      </w:pPr>
      <w:r w:rsidRPr="003C69BF">
        <w:rPr>
          <w:rStyle w:val="31"/>
        </w:rPr>
        <w:t xml:space="preserve">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1B33C1" w:rsidRPr="003C69BF">
        <w:rPr>
          <w:rStyle w:val="31"/>
        </w:rPr>
        <w:t xml:space="preserve">уполномоченным органом </w:t>
      </w:r>
      <w:r w:rsidR="00C60792">
        <w:rPr>
          <w:rStyle w:val="31"/>
        </w:rPr>
        <w:t xml:space="preserve">                     </w:t>
      </w:r>
      <w:r w:rsidRPr="003C69BF">
        <w:rPr>
          <w:rStyle w:val="31"/>
        </w:rPr>
        <w:t>к рассмотрению:</w:t>
      </w:r>
    </w:p>
    <w:p w:rsidR="005A7EF4" w:rsidRPr="003C69BF" w:rsidRDefault="005A7EF4" w:rsidP="005D4AAC">
      <w:pPr>
        <w:pStyle w:val="4"/>
        <w:numPr>
          <w:ilvl w:val="3"/>
          <w:numId w:val="61"/>
        </w:numPr>
      </w:pPr>
      <w:r w:rsidRPr="003C69BF">
        <w:t xml:space="preserve">при подаче обращений (заявлений) гражданами и организациями либо их уполномоченными представителями непосредственно в </w:t>
      </w:r>
      <w:r w:rsidR="00902809" w:rsidRPr="003C69BF">
        <w:t xml:space="preserve">уполномоченный орган, </w:t>
      </w:r>
      <w:r w:rsidRPr="003C69BF">
        <w:t xml:space="preserve">либо через многофункциональный центр оказания государственных </w:t>
      </w:r>
      <w:r w:rsidR="00C60792">
        <w:t xml:space="preserve">                             </w:t>
      </w:r>
      <w:r w:rsidRPr="003C69BF">
        <w:t>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A7EF4" w:rsidRPr="003C69BF" w:rsidRDefault="005A7EF4" w:rsidP="005C1AF7">
      <w:pPr>
        <w:pStyle w:val="4"/>
      </w:pPr>
      <w:r w:rsidRPr="003C69BF">
        <w:t>при подаче обращений (заявлений) граждан и организаций</w:t>
      </w:r>
      <w:r w:rsidR="00831F19" w:rsidRPr="003C69BF">
        <w:t>,</w:t>
      </w:r>
      <w:r w:rsidRPr="003C69BF">
        <w:t xml:space="preserve"> после прохождения идентификац</w:t>
      </w:r>
      <w:proofErr w:type="gramStart"/>
      <w:r w:rsidRPr="003C69BF">
        <w:t>ии и ау</w:t>
      </w:r>
      <w:proofErr w:type="gramEnd"/>
      <w:r w:rsidRPr="003C69BF">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w:t>
      </w:r>
      <w:r w:rsidR="00C60792">
        <w:t xml:space="preserve">                                    </w:t>
      </w:r>
      <w:r w:rsidRPr="003C69BF">
        <w:t xml:space="preserve">и муниципальных услуг или на официальных сайтах контрольных органов в сети </w:t>
      </w:r>
      <w:r w:rsidR="001B33C1" w:rsidRPr="003C69BF">
        <w:t>«</w:t>
      </w:r>
      <w:r w:rsidRPr="003C69BF">
        <w:t>Интернет</w:t>
      </w:r>
      <w:r w:rsidR="001B33C1" w:rsidRPr="003C69BF">
        <w:t>»</w:t>
      </w:r>
      <w:r w:rsidRPr="003C69BF">
        <w:t xml:space="preserve">, а также в </w:t>
      </w:r>
      <w:r w:rsidR="001B33C1" w:rsidRPr="003C69BF">
        <w:t>ГИС ЖКХ</w:t>
      </w:r>
      <w:r w:rsidRPr="003C69BF">
        <w:t>;</w:t>
      </w:r>
    </w:p>
    <w:p w:rsidR="005A7EF4" w:rsidRPr="003C69BF" w:rsidRDefault="005A7EF4" w:rsidP="005C1AF7">
      <w:pPr>
        <w:pStyle w:val="4"/>
      </w:pPr>
      <w:r w:rsidRPr="003C69BF">
        <w:t xml:space="preserve">при иных способах подачи обращений (заявлений) гражданами </w:t>
      </w:r>
      <w:r w:rsidR="00C60792">
        <w:t xml:space="preserve">                         </w:t>
      </w:r>
      <w:r w:rsidRPr="003C69BF">
        <w:t xml:space="preserve">и организациями после принятия </w:t>
      </w:r>
      <w:r w:rsidR="000461DF" w:rsidRPr="003C69BF">
        <w:t>инспектором</w:t>
      </w:r>
      <w:r w:rsidRPr="003C69BF">
        <w:t xml:space="preserve"> мер по установлению личности гражданина и полномочий представителя организации и их подтверждения.</w:t>
      </w:r>
    </w:p>
    <w:p w:rsidR="005A7EF4" w:rsidRPr="003C69BF" w:rsidRDefault="005A7EF4" w:rsidP="006469F3">
      <w:pPr>
        <w:pStyle w:val="3"/>
      </w:pPr>
      <w:proofErr w:type="gramStart"/>
      <w:r w:rsidRPr="003C69BF">
        <w:t xml:space="preserve">В ходе проведения мероприятий, направленных на установление личности гражданина и полномочий представителя организации, </w:t>
      </w:r>
      <w:r w:rsidR="000461DF" w:rsidRPr="003C69BF">
        <w:t>инспектор</w:t>
      </w:r>
      <w:r w:rsidRPr="003C69BF">
        <w:t xml:space="preserve">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w:t>
      </w:r>
      <w:r w:rsidR="003408DB" w:rsidRPr="003C69BF">
        <w:t>уполномоченного органа</w:t>
      </w:r>
      <w:r w:rsidRPr="003C69BF">
        <w:t xml:space="preserve"> обратиться в суд в целях взыскания расходов, понесенных </w:t>
      </w:r>
      <w:r w:rsidR="001B33C1" w:rsidRPr="003C69BF">
        <w:t xml:space="preserve">уполномоченным органом </w:t>
      </w:r>
      <w:r w:rsidRPr="003C69BF">
        <w:t>в связи с рассмотрением поступившего обращения (заявления) гражданина, организации, если в</w:t>
      </w:r>
      <w:proofErr w:type="gramEnd"/>
      <w:r w:rsidRPr="003C69BF">
        <w:t xml:space="preserve"> </w:t>
      </w:r>
      <w:proofErr w:type="gramStart"/>
      <w:r w:rsidRPr="003C69BF">
        <w:t>обращении</w:t>
      </w:r>
      <w:proofErr w:type="gramEnd"/>
      <w:r w:rsidRPr="003C69BF">
        <w:t xml:space="preserve"> (заявлении) были указаны заведомо ложные сведения.</w:t>
      </w:r>
    </w:p>
    <w:p w:rsidR="005A7EF4" w:rsidRPr="003C69BF" w:rsidRDefault="005A7EF4" w:rsidP="006469F3">
      <w:pPr>
        <w:pStyle w:val="3"/>
      </w:pPr>
      <w:r w:rsidRPr="003C69BF">
        <w:t xml:space="preserve">При невозможности подтверждения личности гражданина, </w:t>
      </w:r>
      <w:r w:rsidRPr="003C69BF">
        <w:lastRenderedPageBreak/>
        <w:t xml:space="preserve">полномочий представителя организации поступившие обращения (заявления) рассматриваются </w:t>
      </w:r>
      <w:r w:rsidR="001B33C1" w:rsidRPr="003C69BF">
        <w:t xml:space="preserve">уполномоченным органом </w:t>
      </w:r>
      <w:r w:rsidRPr="003C69BF">
        <w:t xml:space="preserve">в порядке, установленном Федеральным законом от </w:t>
      </w:r>
      <w:r w:rsidR="001B33C1" w:rsidRPr="003C69BF">
        <w:t xml:space="preserve">02.05.2006 </w:t>
      </w:r>
      <w:r w:rsidR="00256259" w:rsidRPr="003C69BF">
        <w:br/>
      </w:r>
      <w:r w:rsidR="001B33C1" w:rsidRPr="003C69BF">
        <w:t>№</w:t>
      </w:r>
      <w:r w:rsidRPr="003C69BF">
        <w:t xml:space="preserve"> 59-ФЗ </w:t>
      </w:r>
      <w:r w:rsidR="001B33C1" w:rsidRPr="003C69BF">
        <w:t>«</w:t>
      </w:r>
      <w:r w:rsidRPr="003C69BF">
        <w:t>О порядке рассмотрения обращений граждан Российской Федерации</w:t>
      </w:r>
      <w:r w:rsidR="001B33C1" w:rsidRPr="003C69BF">
        <w:t>»</w:t>
      </w:r>
      <w:r w:rsidRPr="003C69BF">
        <w:t>.</w:t>
      </w:r>
    </w:p>
    <w:p w:rsidR="005A7EF4" w:rsidRDefault="005A7EF4" w:rsidP="006469F3">
      <w:pPr>
        <w:pStyle w:val="3"/>
      </w:pPr>
      <w:r w:rsidRPr="003C69BF">
        <w:t xml:space="preserve">Сведения о личности гражданина, как лица, направившего заявление (обращение), могут быть предоставлены </w:t>
      </w:r>
      <w:r w:rsidR="000461DF" w:rsidRPr="003C69BF">
        <w:t xml:space="preserve">органа муниципального жилищного контроля </w:t>
      </w:r>
      <w:r w:rsidR="004545C9" w:rsidRPr="003C69BF">
        <w:t>и</w:t>
      </w:r>
      <w:r w:rsidR="000461DF" w:rsidRPr="003C69BF">
        <w:t xml:space="preserve">нспектором </w:t>
      </w:r>
      <w:r w:rsidRPr="003C69BF">
        <w:t xml:space="preserve">контролируемому лицу только с согласия гражданина, направленного в </w:t>
      </w:r>
      <w:r w:rsidR="001B33C1" w:rsidRPr="003C69BF">
        <w:t xml:space="preserve">уполномоченный </w:t>
      </w:r>
      <w:r w:rsidRPr="003C69BF">
        <w:t>орган.</w:t>
      </w:r>
    </w:p>
    <w:p w:rsidR="006B0863" w:rsidRDefault="006B0863" w:rsidP="006B0863"/>
    <w:p w:rsidR="006B0863" w:rsidRPr="006B0863" w:rsidRDefault="006B0863" w:rsidP="006B0863"/>
    <w:p w:rsidR="004545C9" w:rsidRPr="003C69BF" w:rsidRDefault="004545C9" w:rsidP="00CC67E6">
      <w:pPr>
        <w:pStyle w:val="2"/>
      </w:pPr>
      <w:r w:rsidRPr="003C69BF">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545C9" w:rsidRPr="003C69BF" w:rsidRDefault="004545C9" w:rsidP="005D4AAC">
      <w:pPr>
        <w:pStyle w:val="3"/>
        <w:numPr>
          <w:ilvl w:val="2"/>
          <w:numId w:val="82"/>
        </w:numPr>
      </w:pPr>
      <w:r w:rsidRPr="003C69BF">
        <w:t xml:space="preserve">По итогам рассмотрения сведений о причинении вреда (ущерба) </w:t>
      </w:r>
      <w:r w:rsidR="00C60792">
        <w:t xml:space="preserve">               </w:t>
      </w:r>
      <w:r w:rsidRPr="003C69BF">
        <w:t xml:space="preserve">или об угрозе причинения вреда (ущерба) охраняемым законом ценностям </w:t>
      </w:r>
      <w:r w:rsidR="00E35A14" w:rsidRPr="003C69BF">
        <w:t>инспектор</w:t>
      </w:r>
      <w:r w:rsidRPr="003C69BF">
        <w:t xml:space="preserve"> направляет </w:t>
      </w:r>
      <w:r w:rsidR="00E35A14" w:rsidRPr="003C69BF">
        <w:t xml:space="preserve">руководителю (заместителю руководителя) </w:t>
      </w:r>
      <w:r w:rsidRPr="003C69BF">
        <w:t>органа муниципального жилищного контроля</w:t>
      </w:r>
      <w:r w:rsidR="00E35A14" w:rsidRPr="003C69BF">
        <w:t xml:space="preserve"> мотивированное представление по форме согласно приложению № </w:t>
      </w:r>
      <w:r w:rsidR="00510F5F">
        <w:t>4</w:t>
      </w:r>
      <w:r w:rsidR="00723647" w:rsidRPr="003C69BF">
        <w:t xml:space="preserve"> </w:t>
      </w:r>
      <w:r w:rsidR="00E35A14" w:rsidRPr="003C69BF">
        <w:t>к настоящему Положению</w:t>
      </w:r>
      <w:r w:rsidRPr="003C69BF">
        <w:t>:</w:t>
      </w:r>
    </w:p>
    <w:p w:rsidR="004545C9" w:rsidRPr="003C69BF" w:rsidRDefault="004545C9" w:rsidP="005D4AAC">
      <w:pPr>
        <w:pStyle w:val="4"/>
        <w:numPr>
          <w:ilvl w:val="3"/>
          <w:numId w:val="66"/>
        </w:numPr>
      </w:pPr>
      <w:r w:rsidRPr="003C69BF">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w:t>
      </w:r>
      <w:r w:rsidR="00E37048" w:rsidRPr="003C69BF">
        <w:t>,</w:t>
      </w:r>
      <w:r w:rsidRPr="003C69BF">
        <w:t xml:space="preserve"> согласно утвержденным индикаторам риска нарушения обязательных требований</w:t>
      </w:r>
      <w:r w:rsidR="00E37048" w:rsidRPr="003C69BF">
        <w:t>,</w:t>
      </w:r>
      <w:r w:rsidRPr="003C69BF">
        <w:t xml:space="preserve"> является основанием для проведения контрольного мероприятия, - о проведении контрольного мероприятия;</w:t>
      </w:r>
    </w:p>
    <w:p w:rsidR="004545C9" w:rsidRPr="003C69BF" w:rsidRDefault="004545C9" w:rsidP="005C1AF7">
      <w:pPr>
        <w:pStyle w:val="4"/>
      </w:pPr>
      <w:proofErr w:type="gramStart"/>
      <w:r w:rsidRPr="003C69BF">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w:t>
      </w:r>
      <w:r w:rsidR="00E37048" w:rsidRPr="003C69BF">
        <w:t>,</w:t>
      </w:r>
      <w:r w:rsidRPr="003C69BF">
        <w:t xml:space="preserve"> согласно утвержденным индикаторам риска нарушения обязательных требований</w:t>
      </w:r>
      <w:r w:rsidR="00E37048" w:rsidRPr="003C69BF">
        <w:t>,</w:t>
      </w:r>
      <w:r w:rsidRPr="003C69BF">
        <w:t xml:space="preserve"> является основанием для проведения контрольного мероприятия, - о направлении предостережения о недопустимости нарушения обязательных требований;</w:t>
      </w:r>
      <w:proofErr w:type="gramEnd"/>
    </w:p>
    <w:p w:rsidR="004545C9" w:rsidRPr="003C69BF" w:rsidRDefault="004545C9" w:rsidP="005C1AF7">
      <w:pPr>
        <w:pStyle w:val="4"/>
      </w:pPr>
      <w:r w:rsidRPr="003C69BF">
        <w:t xml:space="preserve">при невозможности подтвердить личность гражданина, полномочия представителя организации, обнаружении недостоверности сведений </w:t>
      </w:r>
      <w:r w:rsidR="00C60792">
        <w:t xml:space="preserve">                        </w:t>
      </w:r>
      <w:r w:rsidRPr="003C69BF">
        <w:t>о причинении вреда (ущерба) или об угрозе причинения вреда (ущерба) охраняемым законом ценностям - об отсутствии основания для проведения контрольного мероприятия.</w:t>
      </w:r>
    </w:p>
    <w:p w:rsidR="003136A1" w:rsidRPr="003C69BF" w:rsidRDefault="003136A1" w:rsidP="00936A6A">
      <w:pPr>
        <w:pStyle w:val="1"/>
        <w:rPr>
          <w:color w:val="auto"/>
          <w:sz w:val="28"/>
          <w:szCs w:val="28"/>
        </w:rPr>
      </w:pPr>
      <w:r w:rsidRPr="003C69BF">
        <w:rPr>
          <w:color w:val="auto"/>
          <w:sz w:val="28"/>
          <w:szCs w:val="28"/>
        </w:rPr>
        <w:t xml:space="preserve">Виды и периодичность проведения контрольных мероприятий </w:t>
      </w:r>
    </w:p>
    <w:p w:rsidR="00831F19" w:rsidRPr="003C69BF" w:rsidRDefault="003D448E" w:rsidP="00CC67E6">
      <w:pPr>
        <w:pStyle w:val="2"/>
      </w:pPr>
      <w:r w:rsidRPr="003C69BF">
        <w:t>Организация проведения плановых контрольных мероприятий</w:t>
      </w:r>
    </w:p>
    <w:p w:rsidR="003D448E" w:rsidRPr="003C69BF" w:rsidRDefault="003D448E" w:rsidP="005D4AAC">
      <w:pPr>
        <w:pStyle w:val="3"/>
        <w:numPr>
          <w:ilvl w:val="2"/>
          <w:numId w:val="79"/>
        </w:numPr>
      </w:pPr>
      <w:r w:rsidRPr="003C69BF">
        <w:t xml:space="preserve">Плановые контрольные мероприятия </w:t>
      </w:r>
      <w:r w:rsidR="003C4FFC" w:rsidRPr="003C69BF">
        <w:t xml:space="preserve">(далее – плановое мероприятие) </w:t>
      </w:r>
      <w:r w:rsidRPr="003C69BF">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w:t>
      </w:r>
      <w:r w:rsidR="004478A6">
        <w:t>ируемого уполномоченным органом.</w:t>
      </w:r>
    </w:p>
    <w:p w:rsidR="00D41FB3" w:rsidRPr="003C69BF" w:rsidRDefault="00D41FB3" w:rsidP="006469F3">
      <w:pPr>
        <w:pStyle w:val="3"/>
      </w:pPr>
      <w:r w:rsidRPr="003C69BF">
        <w:lastRenderedPageBreak/>
        <w:t>Основанием для включения планового мероприятия в ежегодный план контрольных мероприятий является истечение одного года со дня:</w:t>
      </w:r>
    </w:p>
    <w:p w:rsidR="00D41FB3" w:rsidRPr="003C69BF" w:rsidRDefault="00D41FB3" w:rsidP="005D4AAC">
      <w:pPr>
        <w:pStyle w:val="4"/>
        <w:numPr>
          <w:ilvl w:val="3"/>
          <w:numId w:val="44"/>
        </w:numPr>
      </w:pPr>
      <w:r w:rsidRPr="003C69BF">
        <w:t xml:space="preserve">постановки на учет в муниципальном реестре наемных домов социального использования, </w:t>
      </w:r>
      <w:proofErr w:type="spellStart"/>
      <w:r w:rsidRPr="003C69BF">
        <w:t>наймодателем</w:t>
      </w:r>
      <w:proofErr w:type="spellEnd"/>
      <w:r w:rsidRPr="003C69BF">
        <w:t xml:space="preserve"> жилых помещений в котором является лицо, деятельность которого подлежит проверке;</w:t>
      </w:r>
    </w:p>
    <w:p w:rsidR="00D41FB3" w:rsidRPr="003C69BF" w:rsidRDefault="00D41FB3" w:rsidP="005C1AF7">
      <w:pPr>
        <w:pStyle w:val="4"/>
      </w:pPr>
      <w:r w:rsidRPr="003C69BF">
        <w:t>установления или изменения нормативов потребления коммунальных ресурсов (коммунальных услуг).</w:t>
      </w:r>
    </w:p>
    <w:p w:rsidR="0016191F" w:rsidRPr="003C69BF" w:rsidRDefault="0016191F" w:rsidP="006469F3">
      <w:pPr>
        <w:pStyle w:val="3"/>
      </w:pPr>
      <w:r w:rsidRPr="003C69BF">
        <w:t>При осуществлении муниципального</w:t>
      </w:r>
      <w:r w:rsidR="00CC010D" w:rsidRPr="003C69BF">
        <w:t xml:space="preserve"> жилищного </w:t>
      </w:r>
      <w:r w:rsidRPr="003C69BF">
        <w:t xml:space="preserve">контроля </w:t>
      </w:r>
      <w:r w:rsidR="00C60792">
        <w:t xml:space="preserve">                          </w:t>
      </w:r>
      <w:r w:rsidRPr="003C69BF">
        <w:t>в отношении жилых помещений, используемых гражданами, плановые мероприятия не проводятся.</w:t>
      </w:r>
    </w:p>
    <w:p w:rsidR="003D448E" w:rsidRPr="003C69BF" w:rsidRDefault="003D448E" w:rsidP="006469F3">
      <w:pPr>
        <w:pStyle w:val="3"/>
      </w:pPr>
      <w:r w:rsidRPr="003C69BF">
        <w:t xml:space="preserve">Порядок формирования ежегодного плана контрольных мероприятий, его согласования с органами прокуратуры, включения в него и исключения </w:t>
      </w:r>
      <w:r w:rsidR="00C60792">
        <w:t xml:space="preserve">                 </w:t>
      </w:r>
      <w:r w:rsidRPr="003C69BF">
        <w:t>из него контрольных мероприятий в течение года устанавливается Правительством Российской Федерации.</w:t>
      </w:r>
    </w:p>
    <w:p w:rsidR="00F82DBD" w:rsidRPr="003C69BF" w:rsidRDefault="00670B5B" w:rsidP="006469F3">
      <w:pPr>
        <w:pStyle w:val="3"/>
      </w:pPr>
      <w:r w:rsidRPr="003C69BF">
        <w:t xml:space="preserve">Утвержденный план </w:t>
      </w:r>
      <w:r w:rsidR="00062BC8" w:rsidRPr="003C69BF">
        <w:t xml:space="preserve">проведения плановых контрольных мероприятий </w:t>
      </w:r>
      <w:r w:rsidRPr="003C69BF">
        <w:t xml:space="preserve">доводится до сведения заинтересованных лиц посредством его размещения </w:t>
      </w:r>
      <w:r w:rsidR="00C60792">
        <w:t xml:space="preserve">               </w:t>
      </w:r>
      <w:r w:rsidRPr="003C69BF">
        <w:t>на</w:t>
      </w:r>
      <w:r w:rsidR="00E55D5F">
        <w:t xml:space="preserve"> соответствующем</w:t>
      </w:r>
      <w:r w:rsidRPr="003C69BF">
        <w:t xml:space="preserve"> официальном сайте, а та</w:t>
      </w:r>
      <w:r w:rsidR="0005780B" w:rsidRPr="003C69BF">
        <w:t xml:space="preserve">кже иными доступными способами. </w:t>
      </w:r>
    </w:p>
    <w:p w:rsidR="00952EDA" w:rsidRPr="003C69BF" w:rsidRDefault="00D41FB3" w:rsidP="006469F3">
      <w:pPr>
        <w:pStyle w:val="3"/>
      </w:pPr>
      <w:r w:rsidRPr="003C69BF">
        <w:t>Плановое мероприятие пров</w:t>
      </w:r>
      <w:r w:rsidR="0034334E" w:rsidRPr="003C69BF">
        <w:t xml:space="preserve">одится в форме документарной или </w:t>
      </w:r>
      <w:r w:rsidRPr="003C69BF">
        <w:t>выездной проверки</w:t>
      </w:r>
      <w:r w:rsidR="0034334E" w:rsidRPr="003C69BF">
        <w:t xml:space="preserve"> в соответствии с требованиями пунктов 1</w:t>
      </w:r>
      <w:r w:rsidR="00566414">
        <w:t>6</w:t>
      </w:r>
      <w:r w:rsidR="0034334E" w:rsidRPr="003C69BF">
        <w:t>.</w:t>
      </w:r>
      <w:r w:rsidR="00566414">
        <w:t>3</w:t>
      </w:r>
      <w:r w:rsidR="0034334E" w:rsidRPr="003C69BF">
        <w:t xml:space="preserve"> и 1</w:t>
      </w:r>
      <w:r w:rsidR="00566414">
        <w:t>6</w:t>
      </w:r>
      <w:r w:rsidR="0034334E" w:rsidRPr="003C69BF">
        <w:t>.</w:t>
      </w:r>
      <w:r w:rsidR="00566414">
        <w:t>4</w:t>
      </w:r>
      <w:r w:rsidR="0034334E" w:rsidRPr="003C69BF">
        <w:t xml:space="preserve"> настоящего Положения</w:t>
      </w:r>
      <w:r w:rsidRPr="003C69BF">
        <w:t>.</w:t>
      </w:r>
    </w:p>
    <w:p w:rsidR="000E783C" w:rsidRPr="003C69BF" w:rsidRDefault="004C5B95" w:rsidP="006469F3">
      <w:pPr>
        <w:pStyle w:val="3"/>
      </w:pPr>
      <w:r w:rsidRPr="003C69BF">
        <w:t>П</w:t>
      </w:r>
      <w:r w:rsidR="00E93602" w:rsidRPr="003C69BF">
        <w:t>ри проведении планово</w:t>
      </w:r>
      <w:r w:rsidR="00D41FB3" w:rsidRPr="003C69BF">
        <w:t>го</w:t>
      </w:r>
      <w:r w:rsidR="00E93602" w:rsidRPr="003C69BF">
        <w:t xml:space="preserve"> </w:t>
      </w:r>
      <w:r w:rsidR="00D41FB3" w:rsidRPr="003C69BF">
        <w:t xml:space="preserve">мероприятия в рамках выездной проверки </w:t>
      </w:r>
      <w:r w:rsidR="00E93602" w:rsidRPr="003C69BF">
        <w:t xml:space="preserve">должностным лицом </w:t>
      </w:r>
      <w:r w:rsidRPr="003C69BF">
        <w:t xml:space="preserve">уполномоченного </w:t>
      </w:r>
      <w:r w:rsidR="00E93602" w:rsidRPr="003C69BF">
        <w:t xml:space="preserve">органа </w:t>
      </w:r>
      <w:r w:rsidRPr="003C69BF">
        <w:t>использ</w:t>
      </w:r>
      <w:r w:rsidR="00B67C34">
        <w:t>уются</w:t>
      </w:r>
      <w:r w:rsidRPr="003C69BF">
        <w:t xml:space="preserve"> </w:t>
      </w:r>
      <w:r w:rsidR="00E93602" w:rsidRPr="003C69BF">
        <w:t>проверочны</w:t>
      </w:r>
      <w:r w:rsidRPr="003C69BF">
        <w:t xml:space="preserve">е </w:t>
      </w:r>
      <w:r w:rsidR="00E93602" w:rsidRPr="003C69BF">
        <w:t>лист</w:t>
      </w:r>
      <w:r w:rsidRPr="003C69BF">
        <w:t>ы</w:t>
      </w:r>
      <w:r w:rsidR="00E93602" w:rsidRPr="003C69BF">
        <w:t xml:space="preserve"> (спис</w:t>
      </w:r>
      <w:r w:rsidRPr="003C69BF">
        <w:t>ок</w:t>
      </w:r>
      <w:r w:rsidR="00D41FB3" w:rsidRPr="003C69BF">
        <w:t xml:space="preserve"> контрольных вопросов</w:t>
      </w:r>
      <w:r w:rsidR="000E783C" w:rsidRPr="003C69BF">
        <w:t>).</w:t>
      </w:r>
    </w:p>
    <w:p w:rsidR="00EB7531" w:rsidRPr="003C69BF" w:rsidRDefault="00EB7531" w:rsidP="000E783C">
      <w:pPr>
        <w:rPr>
          <w:sz w:val="28"/>
          <w:szCs w:val="28"/>
        </w:rPr>
      </w:pPr>
      <w:r w:rsidRPr="003C69BF">
        <w:rPr>
          <w:sz w:val="28"/>
          <w:szCs w:val="28"/>
        </w:rPr>
        <w:t xml:space="preserve">При проведении контрольных мероприятий проверочные листы заполняются инспектором в электронной форме посредством внесения ответов </w:t>
      </w:r>
      <w:r w:rsidR="00C60792">
        <w:rPr>
          <w:sz w:val="28"/>
          <w:szCs w:val="28"/>
        </w:rPr>
        <w:t xml:space="preserve">             </w:t>
      </w:r>
      <w:r w:rsidRPr="003C69BF">
        <w:rPr>
          <w:sz w:val="28"/>
          <w:szCs w:val="28"/>
        </w:rPr>
        <w:t>на контрольные вопросы и заверяются усиленной квалифицированной электронной подписью инспектора.</w:t>
      </w:r>
    </w:p>
    <w:p w:rsidR="00831F19" w:rsidRPr="003C69BF" w:rsidRDefault="00F01C5E" w:rsidP="00CC67E6">
      <w:pPr>
        <w:pStyle w:val="2"/>
      </w:pPr>
      <w:r w:rsidRPr="003C69BF">
        <w:t>Периодичность проведения плановых контрольных мероприятий</w:t>
      </w:r>
      <w:r w:rsidR="00831F19" w:rsidRPr="003C69BF">
        <w:t xml:space="preserve"> для каждой категории риска</w:t>
      </w:r>
    </w:p>
    <w:p w:rsidR="00831F19" w:rsidRPr="003C69BF" w:rsidRDefault="00831F19" w:rsidP="005D4AAC">
      <w:pPr>
        <w:pStyle w:val="3"/>
        <w:numPr>
          <w:ilvl w:val="2"/>
          <w:numId w:val="45"/>
        </w:numPr>
      </w:pPr>
      <w:r w:rsidRPr="003C69BF">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r w:rsidR="00E37048" w:rsidRPr="003C69BF">
        <w:t>,</w:t>
      </w:r>
      <w:r w:rsidRPr="003C69BF">
        <w:t xml:space="preserve"> приведенны</w:t>
      </w:r>
      <w:r w:rsidR="00E37048" w:rsidRPr="003C69BF">
        <w:t>м</w:t>
      </w:r>
      <w:r w:rsidR="007D3DC1" w:rsidRPr="003C69BF">
        <w:t xml:space="preserve"> </w:t>
      </w:r>
      <w:r w:rsidRPr="003C69BF">
        <w:t xml:space="preserve">в приложении № 1 к настоящему Положению. </w:t>
      </w:r>
    </w:p>
    <w:p w:rsidR="00831F19" w:rsidRPr="006469F3" w:rsidRDefault="00831F19" w:rsidP="005D4AAC">
      <w:pPr>
        <w:pStyle w:val="3"/>
        <w:numPr>
          <w:ilvl w:val="2"/>
          <w:numId w:val="45"/>
        </w:numPr>
        <w:rPr>
          <w:rFonts w:cs="PT Astra Serif"/>
        </w:rPr>
      </w:pPr>
      <w:r w:rsidRPr="003C69BF">
        <w:t xml:space="preserve">Согласно порядку </w:t>
      </w:r>
      <w:proofErr w:type="gramStart"/>
      <w:r w:rsidRPr="003C69BF">
        <w:t>выявления индикаторов риска нарушения обязательных требований</w:t>
      </w:r>
      <w:proofErr w:type="gramEnd"/>
      <w:r w:rsidR="00CB6BB1">
        <w:t xml:space="preserve"> мун</w:t>
      </w:r>
      <w:r w:rsidR="00BB01E3">
        <w:t xml:space="preserve">иципальный </w:t>
      </w:r>
      <w:r w:rsidRPr="003C69BF">
        <w:t xml:space="preserve">жилищный фонд как </w:t>
      </w:r>
      <w:r w:rsidRPr="006469F3">
        <w:rPr>
          <w:rFonts w:cs="PT Astra Serif"/>
        </w:rPr>
        <w:t>объект контроля отнесен к одной из следующих категорий риска причинения вреда (ущерба):</w:t>
      </w:r>
    </w:p>
    <w:p w:rsidR="00831F19" w:rsidRPr="003C69BF" w:rsidRDefault="00186E89" w:rsidP="00186E89">
      <w:pPr>
        <w:pStyle w:val="4"/>
        <w:numPr>
          <w:ilvl w:val="0"/>
          <w:numId w:val="0"/>
        </w:numPr>
        <w:ind w:left="709"/>
      </w:pPr>
      <w:r>
        <w:t xml:space="preserve">1) </w:t>
      </w:r>
      <w:r w:rsidR="00CB6BB1" w:rsidRPr="003C69BF">
        <w:t>высокий;</w:t>
      </w:r>
    </w:p>
    <w:p w:rsidR="00831F19" w:rsidRDefault="00186E89" w:rsidP="00186E89">
      <w:pPr>
        <w:pStyle w:val="4"/>
        <w:numPr>
          <w:ilvl w:val="0"/>
          <w:numId w:val="0"/>
        </w:numPr>
        <w:ind w:left="709"/>
      </w:pPr>
      <w:r>
        <w:t xml:space="preserve">2) </w:t>
      </w:r>
      <w:r w:rsidR="00CB6BB1" w:rsidRPr="003C69BF">
        <w:t>средний;</w:t>
      </w:r>
    </w:p>
    <w:p w:rsidR="00CB6BB1" w:rsidRPr="00186E89" w:rsidRDefault="00186E89" w:rsidP="00CB6BB1">
      <w:r w:rsidRPr="00186E89">
        <w:rPr>
          <w:sz w:val="28"/>
          <w:szCs w:val="28"/>
        </w:rPr>
        <w:t>3</w:t>
      </w:r>
      <w:r>
        <w:t xml:space="preserve">) </w:t>
      </w:r>
      <w:r w:rsidR="00CB6BB1">
        <w:rPr>
          <w:sz w:val="28"/>
          <w:szCs w:val="28"/>
        </w:rPr>
        <w:t>низкий риск</w:t>
      </w:r>
      <w:r w:rsidR="00CB6BB1" w:rsidRPr="00186E89">
        <w:rPr>
          <w:sz w:val="28"/>
          <w:szCs w:val="28"/>
        </w:rPr>
        <w:t>;</w:t>
      </w:r>
    </w:p>
    <w:p w:rsidR="00831F19" w:rsidRPr="003C69BF" w:rsidRDefault="00831F19" w:rsidP="005D4AAC">
      <w:pPr>
        <w:pStyle w:val="3"/>
        <w:numPr>
          <w:ilvl w:val="2"/>
          <w:numId w:val="45"/>
        </w:numPr>
      </w:pPr>
      <w:r w:rsidRPr="003C69BF">
        <w:t>Для объектов контроля, о</w:t>
      </w:r>
      <w:r w:rsidR="00B67C34">
        <w:t xml:space="preserve">тнесенных к категориям высокого </w:t>
      </w:r>
      <w:r w:rsidRPr="003C69BF">
        <w:t>риска, устанавливается средняя частота проведения плановых контрольных мероприятий - не менее одного контрольного мероприятия в четыре года.</w:t>
      </w:r>
    </w:p>
    <w:p w:rsidR="00831F19" w:rsidRPr="003C69BF" w:rsidRDefault="00831F19" w:rsidP="005D4AAC">
      <w:pPr>
        <w:pStyle w:val="3"/>
        <w:numPr>
          <w:ilvl w:val="2"/>
          <w:numId w:val="45"/>
        </w:numPr>
      </w:pPr>
      <w:r w:rsidRPr="003C69BF">
        <w:t>Для объектов контроля, о</w:t>
      </w:r>
      <w:r w:rsidR="00B67C34">
        <w:t xml:space="preserve">тнесенных к категориям среднего </w:t>
      </w:r>
      <w:r w:rsidRPr="003C69BF">
        <w:t xml:space="preserve">риска, устанавливается минимальная частота проведения плановых контрольных </w:t>
      </w:r>
      <w:r w:rsidRPr="003C69BF">
        <w:lastRenderedPageBreak/>
        <w:t>мероприятий - не менее одного контрольного мероприятия в шесть лет.</w:t>
      </w:r>
    </w:p>
    <w:p w:rsidR="00831F19" w:rsidRPr="003C69BF" w:rsidRDefault="00831F19" w:rsidP="005D4AAC">
      <w:pPr>
        <w:pStyle w:val="3"/>
        <w:numPr>
          <w:ilvl w:val="2"/>
          <w:numId w:val="45"/>
        </w:numPr>
      </w:pPr>
      <w:r w:rsidRPr="003C69BF">
        <w:t>Плановые контрольные мероприятия в отношении объектов контроля, отнесенных к категории низкого риска, не проводятся.</w:t>
      </w:r>
    </w:p>
    <w:p w:rsidR="00831F19" w:rsidRPr="003C69BF" w:rsidRDefault="00831F19" w:rsidP="005D4AAC">
      <w:pPr>
        <w:pStyle w:val="3"/>
        <w:numPr>
          <w:ilvl w:val="2"/>
          <w:numId w:val="45"/>
        </w:numPr>
      </w:pPr>
      <w:r w:rsidRPr="003C69BF">
        <w:t>В соответствии с требованиями пункта 18 статьи 20 ЖК РФ проведение плановых контрольных мероприятий в связи с наступлением определенных событий, является истечение одного года со дня:</w:t>
      </w:r>
    </w:p>
    <w:p w:rsidR="00831F19" w:rsidRPr="003C69BF" w:rsidRDefault="00831F19" w:rsidP="005D4AAC">
      <w:pPr>
        <w:pStyle w:val="4"/>
        <w:numPr>
          <w:ilvl w:val="3"/>
          <w:numId w:val="80"/>
        </w:numPr>
      </w:pPr>
      <w:r w:rsidRPr="003C69BF">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C69BF">
        <w:t>наймодателем</w:t>
      </w:r>
      <w:proofErr w:type="spellEnd"/>
      <w:r w:rsidRPr="003C69BF">
        <w:t xml:space="preserve"> жилых помещений в котором является лицо, деятельность которого подлежит проверке;</w:t>
      </w:r>
    </w:p>
    <w:p w:rsidR="00831F19" w:rsidRPr="003C69BF" w:rsidRDefault="00831F19" w:rsidP="005D4AAC">
      <w:pPr>
        <w:pStyle w:val="4"/>
        <w:numPr>
          <w:ilvl w:val="3"/>
          <w:numId w:val="7"/>
        </w:numPr>
      </w:pPr>
      <w:r w:rsidRPr="003C69BF">
        <w:t>установления или изменения нормативов потребления коммунальных ресурсов (коммунальных услуг).</w:t>
      </w:r>
    </w:p>
    <w:p w:rsidR="00831F19" w:rsidRPr="003C69BF" w:rsidRDefault="00831F19" w:rsidP="005D4AAC">
      <w:pPr>
        <w:pStyle w:val="2"/>
        <w:numPr>
          <w:ilvl w:val="1"/>
          <w:numId w:val="80"/>
        </w:numPr>
      </w:pPr>
      <w:r w:rsidRPr="003C69BF">
        <w:t>Организация проведения внеплановых контрольных мероприятий</w:t>
      </w:r>
    </w:p>
    <w:p w:rsidR="000E783C" w:rsidRPr="003C69BF" w:rsidRDefault="000E783C" w:rsidP="005D4AAC">
      <w:pPr>
        <w:pStyle w:val="3"/>
        <w:numPr>
          <w:ilvl w:val="2"/>
          <w:numId w:val="83"/>
        </w:numPr>
      </w:pPr>
      <w:r w:rsidRPr="003C69BF">
        <w:t xml:space="preserve">В зависимости от основания проведения внепланового контрольного мероприятия </w:t>
      </w:r>
      <w:r w:rsidR="00744FA5" w:rsidRPr="003C69BF">
        <w:t xml:space="preserve">в отношении объекта контроля, отнесенного к определенной категории риска, соразмерно рискам причинения вреда (ущерба), приведенного </w:t>
      </w:r>
      <w:r w:rsidR="00C60792">
        <w:t xml:space="preserve">              </w:t>
      </w:r>
      <w:r w:rsidR="00744FA5" w:rsidRPr="003C69BF">
        <w:t xml:space="preserve">в приложении № 1 к настоящему Положению, </w:t>
      </w:r>
      <w:r w:rsidRPr="003C69BF">
        <w:t>определя</w:t>
      </w:r>
      <w:r w:rsidR="007D3DC1" w:rsidRPr="003C69BF">
        <w:t>ю</w:t>
      </w:r>
      <w:r w:rsidRPr="003C69BF">
        <w:t xml:space="preserve">тся вид и содержание контрольных мероприятий </w:t>
      </w:r>
      <w:r w:rsidR="00744FA5" w:rsidRPr="003C69BF">
        <w:t>согласно перечням определенных подразделами 1</w:t>
      </w:r>
      <w:r w:rsidR="00F25F7A">
        <w:t>5</w:t>
      </w:r>
      <w:r w:rsidR="00744FA5" w:rsidRPr="003C69BF">
        <w:t>, 1</w:t>
      </w:r>
      <w:r w:rsidR="00F25F7A">
        <w:t>7</w:t>
      </w:r>
      <w:r w:rsidR="00744FA5" w:rsidRPr="003C69BF">
        <w:t xml:space="preserve"> настоящего Положения</w:t>
      </w:r>
      <w:r w:rsidRPr="003C69BF">
        <w:t>.</w:t>
      </w:r>
    </w:p>
    <w:p w:rsidR="00831F19" w:rsidRDefault="00831F19" w:rsidP="005D4AAC">
      <w:pPr>
        <w:pStyle w:val="3"/>
        <w:numPr>
          <w:ilvl w:val="2"/>
          <w:numId w:val="83"/>
        </w:numPr>
      </w:pPr>
      <w:r w:rsidRPr="003C69BF">
        <w:t xml:space="preserve">Внеплановые контрольные мероприятия, за исключением внеплановых контрольных мероприятий без взаимодействия, проводятся </w:t>
      </w:r>
      <w:r w:rsidR="00127841" w:rsidRPr="003C69BF">
        <w:t xml:space="preserve">в соответствии </w:t>
      </w:r>
      <w:r w:rsidR="00C60792">
        <w:t xml:space="preserve">                  </w:t>
      </w:r>
      <w:r w:rsidR="00127841" w:rsidRPr="003C69BF">
        <w:t xml:space="preserve">с пунктами </w:t>
      </w:r>
      <w:r w:rsidR="00127841">
        <w:t xml:space="preserve">1, </w:t>
      </w:r>
      <w:r w:rsidR="00127841" w:rsidRPr="003C69BF">
        <w:t>3 - 6 части 1</w:t>
      </w:r>
      <w:r w:rsidR="00127841">
        <w:t xml:space="preserve"> и частью 3</w:t>
      </w:r>
      <w:r w:rsidR="00127841" w:rsidRPr="003C69BF">
        <w:t xml:space="preserve"> статьи 57 Федерального закона от 31.07.2020 № 248-ФЗ</w:t>
      </w:r>
      <w:r w:rsidRPr="003C69BF">
        <w:t>.</w:t>
      </w:r>
    </w:p>
    <w:p w:rsidR="00831F19" w:rsidRPr="003C69BF" w:rsidRDefault="00831F19" w:rsidP="005D4AAC">
      <w:pPr>
        <w:pStyle w:val="3"/>
        <w:numPr>
          <w:ilvl w:val="2"/>
          <w:numId w:val="80"/>
        </w:numPr>
      </w:pPr>
      <w:r w:rsidRPr="003C69BF">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31F19" w:rsidRPr="003C69BF" w:rsidRDefault="00831F19" w:rsidP="005D4AAC">
      <w:pPr>
        <w:pStyle w:val="3"/>
        <w:numPr>
          <w:ilvl w:val="2"/>
          <w:numId w:val="80"/>
        </w:numPr>
      </w:pPr>
      <w:r w:rsidRPr="003C69BF">
        <w:t>Порядок согласования уполномоченным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831F19" w:rsidRPr="003C69BF" w:rsidRDefault="00831F19" w:rsidP="005D4AAC">
      <w:pPr>
        <w:pStyle w:val="3"/>
        <w:numPr>
          <w:ilvl w:val="2"/>
          <w:numId w:val="80"/>
        </w:numPr>
      </w:pPr>
      <w:bookmarkStart w:id="2" w:name="Par6"/>
      <w:bookmarkEnd w:id="2"/>
      <w:r w:rsidRPr="003C69BF">
        <w:t xml:space="preserve">В день подписания решения о проведении внепланового контрольного мероприятия </w:t>
      </w:r>
      <w:r w:rsidR="007D3DC1" w:rsidRPr="003C69BF">
        <w:t>с</w:t>
      </w:r>
      <w:r w:rsidRPr="003C69BF">
        <w:t xml:space="preserve"> цел</w:t>
      </w:r>
      <w:r w:rsidR="007D3DC1" w:rsidRPr="003C69BF">
        <w:t xml:space="preserve">ью </w:t>
      </w:r>
      <w:r w:rsidRPr="003C69BF">
        <w:t xml:space="preserve">согласования его проведения орган муниципального жилищного контроля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 </w:t>
      </w:r>
    </w:p>
    <w:p w:rsidR="00831F19" w:rsidRPr="003C69BF" w:rsidRDefault="00831F19" w:rsidP="005D4AAC">
      <w:pPr>
        <w:pStyle w:val="3"/>
        <w:numPr>
          <w:ilvl w:val="2"/>
          <w:numId w:val="80"/>
        </w:numPr>
      </w:pPr>
      <w:r w:rsidRPr="003C69BF">
        <w:t>Направление сведений и документов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831F19" w:rsidRPr="003C69BF" w:rsidRDefault="00831F19" w:rsidP="005D4AAC">
      <w:pPr>
        <w:pStyle w:val="3"/>
        <w:numPr>
          <w:ilvl w:val="2"/>
          <w:numId w:val="80"/>
        </w:numPr>
      </w:pPr>
      <w:r w:rsidRPr="003C69BF">
        <w:t xml:space="preserve">Решение прокурора или его заместителя о согласовании проведения внепланового контрольного мероприятия или об отказе в согласовании </w:t>
      </w:r>
      <w:r w:rsidR="00C60792">
        <w:t xml:space="preserve">                      </w:t>
      </w:r>
      <w:r w:rsidRPr="003C69BF">
        <w:t>его проведения может быть обжаловано вышестоящему прокурору или в суд.</w:t>
      </w:r>
    </w:p>
    <w:p w:rsidR="00831F19" w:rsidRPr="003C69BF" w:rsidRDefault="00831F19" w:rsidP="005D4AAC">
      <w:pPr>
        <w:pStyle w:val="3"/>
        <w:numPr>
          <w:ilvl w:val="2"/>
          <w:numId w:val="80"/>
        </w:numPr>
      </w:pPr>
      <w:bookmarkStart w:id="3" w:name="Par20"/>
      <w:bookmarkEnd w:id="3"/>
      <w:proofErr w:type="gramStart"/>
      <w:r w:rsidRPr="003C69BF">
        <w:lastRenderedPageBreak/>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жилищного контроля для принятия неотложных мер по ее предотвращению и устранению приступает к провед</w:t>
      </w:r>
      <w:r w:rsidR="00EE2B04">
        <w:t xml:space="preserve">ению внепланового контрольного </w:t>
      </w:r>
      <w:r w:rsidRPr="003C69BF">
        <w:t>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w:t>
      </w:r>
      <w:proofErr w:type="gramEnd"/>
      <w:r w:rsidRPr="003C69BF">
        <w:t xml:space="preserve"> в тот же срок документов, предусмотренных  пунктом </w:t>
      </w:r>
      <w:r w:rsidR="009377C5" w:rsidRPr="003C69BF">
        <w:t>2</w:t>
      </w:r>
      <w:r w:rsidR="00F25F7A">
        <w:t>4</w:t>
      </w:r>
      <w:r w:rsidRPr="003C69BF">
        <w:t>.5 настоящего Положения.</w:t>
      </w:r>
    </w:p>
    <w:p w:rsidR="00C02237" w:rsidRPr="003C69BF" w:rsidRDefault="00C02237" w:rsidP="005D4AAC">
      <w:pPr>
        <w:pStyle w:val="1"/>
        <w:numPr>
          <w:ilvl w:val="0"/>
          <w:numId w:val="80"/>
        </w:numPr>
        <w:rPr>
          <w:color w:val="auto"/>
          <w:sz w:val="28"/>
          <w:szCs w:val="28"/>
        </w:rPr>
      </w:pPr>
      <w:r w:rsidRPr="003C69BF">
        <w:rPr>
          <w:color w:val="auto"/>
          <w:sz w:val="28"/>
          <w:szCs w:val="28"/>
        </w:rPr>
        <w:t>Результаты контрольного мероприятия</w:t>
      </w:r>
    </w:p>
    <w:p w:rsidR="00C02237" w:rsidRPr="003C69BF" w:rsidRDefault="00C02237" w:rsidP="005D4AAC">
      <w:pPr>
        <w:pStyle w:val="2"/>
        <w:numPr>
          <w:ilvl w:val="1"/>
          <w:numId w:val="80"/>
        </w:numPr>
      </w:pPr>
      <w:r w:rsidRPr="003C69BF">
        <w:t>Оформление результатов контрольного мероприятия</w:t>
      </w:r>
    </w:p>
    <w:p w:rsidR="00C02237" w:rsidRPr="003C69BF" w:rsidRDefault="00C02237" w:rsidP="005D4AAC">
      <w:pPr>
        <w:pStyle w:val="3"/>
        <w:numPr>
          <w:ilvl w:val="2"/>
          <w:numId w:val="46"/>
        </w:numPr>
      </w:pPr>
      <w:proofErr w:type="gramStart"/>
      <w:r w:rsidRPr="003C69BF">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327F13">
        <w:t xml:space="preserve">                                </w:t>
      </w:r>
      <w:r w:rsidRPr="003C69BF">
        <w:t xml:space="preserve">для рассмотрения вопроса о привлечении к ответственности и (или) применение </w:t>
      </w:r>
      <w:r w:rsidR="00E2685B" w:rsidRPr="003C69BF">
        <w:t xml:space="preserve">органом муниципального жилищного контроля </w:t>
      </w:r>
      <w:r w:rsidRPr="003C69BF">
        <w:t xml:space="preserve">мер, предусмотренных </w:t>
      </w:r>
      <w:r w:rsidR="0094287D" w:rsidRPr="003C69BF">
        <w:t>под</w:t>
      </w:r>
      <w:r w:rsidRPr="003C69BF">
        <w:t xml:space="preserve">пунктом 2 </w:t>
      </w:r>
      <w:r w:rsidR="0094287D" w:rsidRPr="003C69BF">
        <w:t>пункта 2</w:t>
      </w:r>
      <w:r w:rsidR="00566414">
        <w:t>7</w:t>
      </w:r>
      <w:r w:rsidR="0094287D" w:rsidRPr="003C69BF">
        <w:t>.2</w:t>
      </w:r>
      <w:r w:rsidRPr="003C69BF">
        <w:t xml:space="preserve"> </w:t>
      </w:r>
      <w:r w:rsidR="0094287D" w:rsidRPr="003C69BF">
        <w:t>настоящего Положения</w:t>
      </w:r>
      <w:r w:rsidRPr="003C69BF">
        <w:t>.</w:t>
      </w:r>
      <w:proofErr w:type="gramEnd"/>
    </w:p>
    <w:p w:rsidR="00C02237" w:rsidRPr="003C69BF" w:rsidRDefault="00C02237" w:rsidP="005D4AAC">
      <w:pPr>
        <w:pStyle w:val="3"/>
        <w:numPr>
          <w:ilvl w:val="2"/>
          <w:numId w:val="80"/>
        </w:numPr>
      </w:pPr>
      <w:r w:rsidRPr="003C69BF">
        <w:t>По окончании проведения контрольного мероприятия составляется акт контро</w:t>
      </w:r>
      <w:r w:rsidR="00F8563D" w:rsidRPr="003C69BF">
        <w:t>льного мероприятия.</w:t>
      </w:r>
      <w:r w:rsidRPr="003C69BF">
        <w:t xml:space="preserve">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C02237" w:rsidRPr="003C69BF" w:rsidRDefault="00C02237" w:rsidP="005D4AAC">
      <w:pPr>
        <w:pStyle w:val="3"/>
        <w:numPr>
          <w:ilvl w:val="2"/>
          <w:numId w:val="80"/>
        </w:numPr>
      </w:pPr>
      <w:r w:rsidRPr="003C69BF">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w:t>
      </w:r>
      <w:r w:rsidR="00EF11F5" w:rsidRPr="003C69BF">
        <w:t>действующим законодательством</w:t>
      </w:r>
      <w:r w:rsidRPr="003C69BF">
        <w:t>.</w:t>
      </w:r>
    </w:p>
    <w:p w:rsidR="00C02237" w:rsidRPr="003C69BF" w:rsidRDefault="00C02237" w:rsidP="005D4AAC">
      <w:pPr>
        <w:pStyle w:val="3"/>
        <w:numPr>
          <w:ilvl w:val="2"/>
          <w:numId w:val="80"/>
        </w:numPr>
      </w:pPr>
      <w:r w:rsidRPr="003C69BF">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02237" w:rsidRPr="003C69BF" w:rsidRDefault="00C02237" w:rsidP="005D4AAC">
      <w:pPr>
        <w:pStyle w:val="3"/>
        <w:numPr>
          <w:ilvl w:val="2"/>
          <w:numId w:val="80"/>
        </w:numPr>
      </w:pPr>
      <w:r w:rsidRPr="003C69BF">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C02237" w:rsidRPr="003C69BF" w:rsidRDefault="00C02237" w:rsidP="005D4AAC">
      <w:pPr>
        <w:pStyle w:val="2"/>
        <w:numPr>
          <w:ilvl w:val="1"/>
          <w:numId w:val="80"/>
        </w:numPr>
      </w:pPr>
      <w:r w:rsidRPr="003C69BF">
        <w:t>Ознакомление с результатами контрольного мероприятия</w:t>
      </w:r>
    </w:p>
    <w:p w:rsidR="00C02237" w:rsidRPr="003C69BF" w:rsidRDefault="00C02237" w:rsidP="005D4AAC">
      <w:pPr>
        <w:pStyle w:val="3"/>
        <w:numPr>
          <w:ilvl w:val="2"/>
          <w:numId w:val="47"/>
        </w:numPr>
      </w:pPr>
      <w:r w:rsidRPr="003C69BF">
        <w:t xml:space="preserve">Контролируемое лицо или его представитель знакомится </w:t>
      </w:r>
      <w:r w:rsidR="00327F13">
        <w:t xml:space="preserve">                           </w:t>
      </w:r>
      <w:r w:rsidRPr="003C69BF">
        <w:t xml:space="preserve">с содержанием акта на месте проведения контрольного мероприятия, </w:t>
      </w:r>
      <w:r w:rsidR="00327F13">
        <w:t xml:space="preserve">                           </w:t>
      </w:r>
      <w:r w:rsidRPr="003C69BF">
        <w:lastRenderedPageBreak/>
        <w:t xml:space="preserve">за исключением случаев, установленных </w:t>
      </w:r>
      <w:r w:rsidR="00EF11F5" w:rsidRPr="003C69BF">
        <w:t xml:space="preserve">пунктом </w:t>
      </w:r>
      <w:r w:rsidR="009377C5" w:rsidRPr="003C69BF">
        <w:t>2</w:t>
      </w:r>
      <w:r w:rsidR="00566414">
        <w:t>5</w:t>
      </w:r>
      <w:r w:rsidR="00EF11F5" w:rsidRPr="003C69BF">
        <w:t>.</w:t>
      </w:r>
      <w:r w:rsidRPr="003C69BF">
        <w:t>2 настояще</w:t>
      </w:r>
      <w:r w:rsidR="00EF11F5" w:rsidRPr="003C69BF">
        <w:t>го Положения</w:t>
      </w:r>
      <w:r w:rsidRPr="003C69BF">
        <w:t>.</w:t>
      </w:r>
    </w:p>
    <w:p w:rsidR="00C02237" w:rsidRPr="003C69BF" w:rsidRDefault="00C02237" w:rsidP="005D4AAC">
      <w:pPr>
        <w:pStyle w:val="3"/>
        <w:numPr>
          <w:ilvl w:val="2"/>
          <w:numId w:val="80"/>
        </w:numPr>
      </w:pPr>
      <w:proofErr w:type="gramStart"/>
      <w:r w:rsidRPr="003C69BF">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w:t>
      </w:r>
      <w:r w:rsidR="00EF11F5" w:rsidRPr="003C69BF">
        <w:t xml:space="preserve"> </w:t>
      </w:r>
      <w:r w:rsidR="00327F13">
        <w:t xml:space="preserve">                 </w:t>
      </w:r>
      <w:r w:rsidR="00EF11F5" w:rsidRPr="003C69BF">
        <w:t>от 31.07.2020 № 248-ФЗ</w:t>
      </w:r>
      <w:r w:rsidRPr="003C69BF">
        <w:t xml:space="preserve">, </w:t>
      </w:r>
      <w:r w:rsidR="00EF11F5" w:rsidRPr="003C69BF">
        <w:t>уполномоченный</w:t>
      </w:r>
      <w:r w:rsidRPr="003C69BF">
        <w:t xml:space="preserve"> орган направляет акт контролируемому лицу в порядке, установленном </w:t>
      </w:r>
      <w:r w:rsidR="009377C5" w:rsidRPr="003C69BF">
        <w:t>подразделом 1</w:t>
      </w:r>
      <w:r w:rsidR="00566414">
        <w:t>3</w:t>
      </w:r>
      <w:r w:rsidR="009377C5" w:rsidRPr="003C69BF">
        <w:t xml:space="preserve"> настоящего Положения.</w:t>
      </w:r>
      <w:proofErr w:type="gramEnd"/>
    </w:p>
    <w:p w:rsidR="00C02237" w:rsidRPr="003C69BF" w:rsidRDefault="00C02237" w:rsidP="005D4AAC">
      <w:pPr>
        <w:pStyle w:val="3"/>
        <w:numPr>
          <w:ilvl w:val="2"/>
          <w:numId w:val="80"/>
        </w:numPr>
      </w:pPr>
      <w:r w:rsidRPr="003C69BF">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02237" w:rsidRPr="003C69BF" w:rsidRDefault="00C02237" w:rsidP="005D4AAC">
      <w:pPr>
        <w:pStyle w:val="2"/>
        <w:numPr>
          <w:ilvl w:val="1"/>
          <w:numId w:val="80"/>
        </w:numPr>
      </w:pPr>
      <w:r w:rsidRPr="003C69BF">
        <w:t>Возражения в отношении акта контрольного мероприятия</w:t>
      </w:r>
    </w:p>
    <w:p w:rsidR="00C02237" w:rsidRPr="003C69BF" w:rsidRDefault="00C02237" w:rsidP="005D4AAC">
      <w:pPr>
        <w:pStyle w:val="3"/>
        <w:numPr>
          <w:ilvl w:val="2"/>
          <w:numId w:val="48"/>
        </w:numPr>
      </w:pPr>
      <w:r w:rsidRPr="003C69BF">
        <w:t xml:space="preserve">В случае несогласия с фактами, выводами, предложениями, изложенными в акте, контролируемое лицо в течение пятнадцати рабочих дней </w:t>
      </w:r>
      <w:r w:rsidR="00327F13">
        <w:t xml:space="preserve">  </w:t>
      </w:r>
      <w:r w:rsidRPr="003C69BF">
        <w:t xml:space="preserve">со дня получения акта вправе представить в </w:t>
      </w:r>
      <w:r w:rsidR="00902809" w:rsidRPr="003C69BF">
        <w:t xml:space="preserve">уполномоченный орган </w:t>
      </w:r>
      <w:r w:rsidRPr="003C69BF">
        <w:t xml:space="preserve">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w:t>
      </w:r>
      <w:r w:rsidR="00327F13">
        <w:t xml:space="preserve">                                </w:t>
      </w:r>
      <w:r w:rsidRPr="003C69BF">
        <w:t>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C02237" w:rsidRPr="003C69BF" w:rsidRDefault="00C02237" w:rsidP="005D4AAC">
      <w:pPr>
        <w:pStyle w:val="3"/>
        <w:numPr>
          <w:ilvl w:val="2"/>
          <w:numId w:val="80"/>
        </w:numPr>
      </w:pPr>
      <w:r w:rsidRPr="003C69BF">
        <w:t xml:space="preserve">В случае поступления возражений, указанных в </w:t>
      </w:r>
      <w:r w:rsidR="00E2685B" w:rsidRPr="003C69BF">
        <w:t>пункте 2</w:t>
      </w:r>
      <w:r w:rsidR="00566414">
        <w:t>6</w:t>
      </w:r>
      <w:r w:rsidR="007F0B74" w:rsidRPr="003C69BF">
        <w:t>.1</w:t>
      </w:r>
      <w:r w:rsidRPr="003C69BF">
        <w:t xml:space="preserve"> настояще</w:t>
      </w:r>
      <w:r w:rsidR="007F0B74" w:rsidRPr="003C69BF">
        <w:t>го Положения</w:t>
      </w:r>
      <w:r w:rsidRPr="003C69BF">
        <w:t xml:space="preserve">, </w:t>
      </w:r>
      <w:r w:rsidR="00E2685B" w:rsidRPr="003C69BF">
        <w:t>орган муниципального жилищного контроля</w:t>
      </w:r>
      <w:r w:rsidRPr="003C69BF">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w:t>
      </w:r>
      <w:r w:rsidR="00327F13">
        <w:t xml:space="preserve">             </w:t>
      </w:r>
      <w:r w:rsidRPr="003C69BF">
        <w:t xml:space="preserve">со дня поступления возражений. В ходе таких консультаций контролируемое лицо вправе давать пояснения, представлять дополнительные документы </w:t>
      </w:r>
      <w:r w:rsidR="00327F13">
        <w:t xml:space="preserve">                           </w:t>
      </w:r>
      <w:r w:rsidRPr="003C69BF">
        <w:t xml:space="preserve">или их заверенные копии, в том числе представлять информацию </w:t>
      </w:r>
      <w:r w:rsidR="00327F13">
        <w:t xml:space="preserve">                            </w:t>
      </w:r>
      <w:r w:rsidRPr="003C69BF">
        <w:t>о предпочтительных сроках устранения выявленных нарушений обязательных требований.</w:t>
      </w:r>
    </w:p>
    <w:p w:rsidR="00C02237" w:rsidRPr="003C69BF" w:rsidRDefault="00C02237" w:rsidP="005D4AAC">
      <w:pPr>
        <w:pStyle w:val="3"/>
        <w:numPr>
          <w:ilvl w:val="2"/>
          <w:numId w:val="80"/>
        </w:numPr>
      </w:pPr>
      <w:r w:rsidRPr="003C69BF">
        <w:t>Результаты консультаций по вопросу рассмотрения возражений оформляются в течение одного рабочего дня протоколом консультаций,</w:t>
      </w:r>
      <w:r w:rsidR="00327F13">
        <w:t xml:space="preserve">                         </w:t>
      </w:r>
      <w:r w:rsidRPr="003C69BF">
        <w:t>к которому прилагаются документы или их заверенные копии, представленные контролируемым лицом.</w:t>
      </w:r>
    </w:p>
    <w:p w:rsidR="00C02237" w:rsidRPr="003C69BF" w:rsidRDefault="00C02237" w:rsidP="005D4AAC">
      <w:pPr>
        <w:pStyle w:val="3"/>
        <w:numPr>
          <w:ilvl w:val="2"/>
          <w:numId w:val="80"/>
        </w:numPr>
      </w:pPr>
      <w:r w:rsidRPr="003C69BF">
        <w:t xml:space="preserve">Протокол консультаций рассматривается </w:t>
      </w:r>
      <w:r w:rsidR="00E2685B" w:rsidRPr="003C69BF">
        <w:t xml:space="preserve">органом муниципального жилищного контроля </w:t>
      </w:r>
      <w:r w:rsidRPr="003C69BF">
        <w:t>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02237" w:rsidRPr="003C69BF" w:rsidRDefault="00C02237" w:rsidP="005D4AAC">
      <w:pPr>
        <w:pStyle w:val="2"/>
        <w:numPr>
          <w:ilvl w:val="1"/>
          <w:numId w:val="80"/>
        </w:numPr>
      </w:pPr>
      <w:r w:rsidRPr="003C69BF">
        <w:t>Решения, принимаемые по результатам контрольных мероприятий</w:t>
      </w:r>
    </w:p>
    <w:p w:rsidR="00C02237" w:rsidRPr="003C69BF" w:rsidRDefault="00C02237" w:rsidP="005D4AAC">
      <w:pPr>
        <w:pStyle w:val="3"/>
        <w:numPr>
          <w:ilvl w:val="2"/>
          <w:numId w:val="49"/>
        </w:numPr>
      </w:pPr>
      <w:r w:rsidRPr="003C69BF">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w:t>
      </w:r>
      <w:r w:rsidR="00327F13">
        <w:t xml:space="preserve">                </w:t>
      </w:r>
      <w:r w:rsidRPr="003C69BF">
        <w:lastRenderedPageBreak/>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2237" w:rsidRPr="003C69BF" w:rsidRDefault="00C02237" w:rsidP="005D4AAC">
      <w:pPr>
        <w:pStyle w:val="3"/>
        <w:numPr>
          <w:ilvl w:val="2"/>
          <w:numId w:val="80"/>
        </w:numPr>
      </w:pPr>
      <w:r w:rsidRPr="003C69BF">
        <w:t xml:space="preserve">В случае выявления при проведении контрольного мероприятия нарушений обязательных требований </w:t>
      </w:r>
      <w:r w:rsidR="003B7BB1" w:rsidRPr="003C69BF">
        <w:t>контролируемым лицом,</w:t>
      </w:r>
      <w:r w:rsidRPr="003C69BF">
        <w:t xml:space="preserve"> </w:t>
      </w:r>
      <w:r w:rsidR="00E2685B" w:rsidRPr="003C69BF">
        <w:t>орган муниципального жилищного контроля (инспектор)</w:t>
      </w:r>
      <w:r w:rsidRPr="003C69BF">
        <w:t xml:space="preserve"> в пределах полномочий, предусмотренных законодательством Российской Федерации, обязан:</w:t>
      </w:r>
    </w:p>
    <w:p w:rsidR="00C02237" w:rsidRPr="003C69BF" w:rsidRDefault="00C02237" w:rsidP="005D4AAC">
      <w:pPr>
        <w:pStyle w:val="4"/>
        <w:numPr>
          <w:ilvl w:val="3"/>
          <w:numId w:val="50"/>
        </w:numPr>
      </w:pPr>
      <w:r w:rsidRPr="003C69BF">
        <w:t xml:space="preserve">выдать после оформления акта контрольного мероприятия контролируемому лицу предписание об устранении выявленных нарушений </w:t>
      </w:r>
      <w:r w:rsidR="00327F13">
        <w:t xml:space="preserve">             </w:t>
      </w:r>
      <w:r w:rsidR="003B7BB1" w:rsidRPr="003C69BF">
        <w:t xml:space="preserve">по форме </w:t>
      </w:r>
      <w:r w:rsidRPr="003C69BF">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02237" w:rsidRPr="003C69BF" w:rsidRDefault="00C02237" w:rsidP="005D4AAC">
      <w:pPr>
        <w:pStyle w:val="4"/>
        <w:numPr>
          <w:ilvl w:val="3"/>
          <w:numId w:val="80"/>
        </w:numPr>
      </w:pPr>
      <w:proofErr w:type="gramStart"/>
      <w:r w:rsidRPr="003C69BF">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327F13">
        <w:t xml:space="preserve">                </w:t>
      </w:r>
      <w:r w:rsidRPr="003C69BF">
        <w:t>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3C69BF">
        <w:t xml:space="preserve"> </w:t>
      </w:r>
      <w:proofErr w:type="gramStart"/>
      <w:r w:rsidRPr="003C69BF">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3C69BF">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C02237" w:rsidRPr="003C69BF" w:rsidRDefault="00C02237" w:rsidP="005D4AAC">
      <w:pPr>
        <w:pStyle w:val="4"/>
        <w:numPr>
          <w:ilvl w:val="3"/>
          <w:numId w:val="80"/>
        </w:numPr>
      </w:pPr>
      <w:r w:rsidRPr="003C69BF">
        <w:t>при</w:t>
      </w:r>
      <w:r w:rsidR="00EE2B04">
        <w:t xml:space="preserve"> выявлении в ходе контрольного </w:t>
      </w:r>
      <w:r w:rsidRPr="003C69BF">
        <w:t xml:space="preserve">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w:t>
      </w:r>
      <w:r w:rsidR="00327F13">
        <w:t xml:space="preserve">             </w:t>
      </w:r>
      <w:r w:rsidRPr="003C69BF">
        <w:t>по привлечению виновных лиц к установленной законом ответственности;</w:t>
      </w:r>
    </w:p>
    <w:p w:rsidR="00C02237" w:rsidRPr="003C69BF" w:rsidRDefault="00C02237" w:rsidP="005D4AAC">
      <w:pPr>
        <w:pStyle w:val="4"/>
        <w:numPr>
          <w:ilvl w:val="3"/>
          <w:numId w:val="80"/>
        </w:numPr>
      </w:pPr>
      <w:r w:rsidRPr="003C69BF">
        <w:t xml:space="preserve">принять меры по осуществлению </w:t>
      </w:r>
      <w:proofErr w:type="gramStart"/>
      <w:r w:rsidRPr="003C69BF">
        <w:t>контроля за</w:t>
      </w:r>
      <w:proofErr w:type="gramEnd"/>
      <w:r w:rsidRPr="003C69BF">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02237" w:rsidRPr="003C69BF" w:rsidRDefault="00C02237" w:rsidP="005D4AAC">
      <w:pPr>
        <w:pStyle w:val="4"/>
        <w:numPr>
          <w:ilvl w:val="3"/>
          <w:numId w:val="80"/>
        </w:numPr>
      </w:pPr>
      <w:r w:rsidRPr="003C69BF">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2237" w:rsidRPr="003C69BF" w:rsidRDefault="00C02237" w:rsidP="005D4AAC">
      <w:pPr>
        <w:pStyle w:val="2"/>
        <w:numPr>
          <w:ilvl w:val="1"/>
          <w:numId w:val="80"/>
        </w:numPr>
      </w:pPr>
      <w:r w:rsidRPr="003C69BF">
        <w:t>Недействительность результатов контрольного мероприятия</w:t>
      </w:r>
    </w:p>
    <w:p w:rsidR="00C02237" w:rsidRPr="003C69BF" w:rsidRDefault="00C02237" w:rsidP="005D4AAC">
      <w:pPr>
        <w:pStyle w:val="3"/>
        <w:numPr>
          <w:ilvl w:val="2"/>
          <w:numId w:val="51"/>
        </w:numPr>
      </w:pPr>
      <w:proofErr w:type="gramStart"/>
      <w:r w:rsidRPr="003C69BF">
        <w:t xml:space="preserve">Решения, принятые по результатам контрольного мероприятия, </w:t>
      </w:r>
      <w:r w:rsidRPr="003C69BF">
        <w:lastRenderedPageBreak/>
        <w:t xml:space="preserve">проведенного с грубым нарушением требований к организации и осуществлению муниципального контроля, предусмотренным </w:t>
      </w:r>
      <w:r w:rsidR="003B7BB1" w:rsidRPr="003C69BF">
        <w:t xml:space="preserve">пунктом </w:t>
      </w:r>
      <w:r w:rsidR="00566414">
        <w:t>28</w:t>
      </w:r>
      <w:r w:rsidR="00327F13">
        <w:t xml:space="preserve">.2 </w:t>
      </w:r>
      <w:r w:rsidR="003B7BB1" w:rsidRPr="003C69BF">
        <w:t>настоящего Положения</w:t>
      </w:r>
      <w:r w:rsidRPr="003C69BF">
        <w:t xml:space="preserve">, подлежат отмене </w:t>
      </w:r>
      <w:r w:rsidR="0085573D" w:rsidRPr="003C69BF">
        <w:t>органом муниципального жилищного контроля</w:t>
      </w:r>
      <w:r w:rsidRPr="003C69BF">
        <w:t xml:space="preserve">, проводившим контрольное мероприятие, </w:t>
      </w:r>
      <w:r w:rsidR="0085573D" w:rsidRPr="003C69BF">
        <w:t>у</w:t>
      </w:r>
      <w:r w:rsidR="001B33C1" w:rsidRPr="003C69BF">
        <w:t xml:space="preserve">полномоченным органом </w:t>
      </w:r>
      <w:r w:rsidRPr="003C69BF">
        <w:t xml:space="preserve">или судом, </w:t>
      </w:r>
      <w:r w:rsidR="00327F13">
        <w:t xml:space="preserve">              </w:t>
      </w:r>
      <w:r w:rsidRPr="003C69BF">
        <w:t>в том числе по представлению (заявлению) прокурора.</w:t>
      </w:r>
      <w:proofErr w:type="gramEnd"/>
      <w:r w:rsidRPr="003C69BF">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w:t>
      </w:r>
      <w:r w:rsidR="0085573D" w:rsidRPr="003C69BF">
        <w:t>органа муниципального жилищного контроля</w:t>
      </w:r>
      <w:r w:rsidRPr="003C69BF">
        <w:t xml:space="preserve">, проводившего контрольное мероприятие, принимает решение о признании результатов такого мероприятия </w:t>
      </w:r>
      <w:proofErr w:type="gramStart"/>
      <w:r w:rsidRPr="003C69BF">
        <w:t>недействительными</w:t>
      </w:r>
      <w:proofErr w:type="gramEnd"/>
      <w:r w:rsidRPr="003C69BF">
        <w:t>.</w:t>
      </w:r>
    </w:p>
    <w:p w:rsidR="00C02237" w:rsidRPr="003C69BF" w:rsidRDefault="00C02237" w:rsidP="005D4AAC">
      <w:pPr>
        <w:pStyle w:val="3"/>
        <w:numPr>
          <w:ilvl w:val="2"/>
          <w:numId w:val="80"/>
        </w:numPr>
      </w:pPr>
      <w:r w:rsidRPr="003C69BF">
        <w:t xml:space="preserve">Грубым нарушением требований к организации и осуществлению муниципального </w:t>
      </w:r>
      <w:r w:rsidR="00E2685B" w:rsidRPr="003C69BF">
        <w:t xml:space="preserve">жилищного </w:t>
      </w:r>
      <w:r w:rsidRPr="003C69BF">
        <w:t>контроля является:</w:t>
      </w:r>
    </w:p>
    <w:p w:rsidR="00C02237" w:rsidRPr="003C69BF" w:rsidRDefault="00C02237" w:rsidP="005D4AAC">
      <w:pPr>
        <w:pStyle w:val="4"/>
        <w:numPr>
          <w:ilvl w:val="3"/>
          <w:numId w:val="52"/>
        </w:numPr>
      </w:pPr>
      <w:r w:rsidRPr="003C69BF">
        <w:t>отсутствие оснований проведения контрольных мероприятий;</w:t>
      </w:r>
    </w:p>
    <w:p w:rsidR="00C02237" w:rsidRPr="003C69BF" w:rsidRDefault="00C02237" w:rsidP="005D4AAC">
      <w:pPr>
        <w:pStyle w:val="4"/>
        <w:numPr>
          <w:ilvl w:val="3"/>
          <w:numId w:val="80"/>
        </w:numPr>
      </w:pPr>
      <w:r w:rsidRPr="003C69BF">
        <w:t>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C02237" w:rsidRPr="003C69BF" w:rsidRDefault="00C02237" w:rsidP="005D4AAC">
      <w:pPr>
        <w:pStyle w:val="4"/>
        <w:numPr>
          <w:ilvl w:val="3"/>
          <w:numId w:val="80"/>
        </w:numPr>
      </w:pPr>
      <w:r w:rsidRPr="003C69BF">
        <w:t xml:space="preserve">нарушение требования об </w:t>
      </w:r>
      <w:proofErr w:type="gramStart"/>
      <w:r w:rsidRPr="003C69BF">
        <w:t>уведомлении</w:t>
      </w:r>
      <w:proofErr w:type="gramEnd"/>
      <w:r w:rsidRPr="003C69BF">
        <w:t xml:space="preserve"> о проведении контрольного мероприятия в случае, если такое уведомление является обязательным;</w:t>
      </w:r>
    </w:p>
    <w:p w:rsidR="00C02237" w:rsidRPr="003C69BF" w:rsidRDefault="00C02237" w:rsidP="005D4AAC">
      <w:pPr>
        <w:pStyle w:val="4"/>
        <w:numPr>
          <w:ilvl w:val="3"/>
          <w:numId w:val="80"/>
        </w:numPr>
      </w:pPr>
      <w:r w:rsidRPr="003C69BF">
        <w:t>нарушение периодичности проведения планового мероприятия;</w:t>
      </w:r>
    </w:p>
    <w:p w:rsidR="00C02237" w:rsidRPr="003C69BF" w:rsidRDefault="00C02237" w:rsidP="005D4AAC">
      <w:pPr>
        <w:pStyle w:val="4"/>
        <w:numPr>
          <w:ilvl w:val="3"/>
          <w:numId w:val="80"/>
        </w:numPr>
      </w:pPr>
      <w:r w:rsidRPr="003C69BF">
        <w:t>проведение планового мероприятия, не включенного в соответствующий план проведения контрольных мероприятий;</w:t>
      </w:r>
    </w:p>
    <w:p w:rsidR="00C02237" w:rsidRPr="003C69BF" w:rsidRDefault="00C02237" w:rsidP="005D4AAC">
      <w:pPr>
        <w:pStyle w:val="4"/>
        <w:numPr>
          <w:ilvl w:val="3"/>
          <w:numId w:val="80"/>
        </w:numPr>
      </w:pPr>
      <w:r w:rsidRPr="003C69BF">
        <w:t xml:space="preserve">принятие решения по результатам контрольного мероприятия </w:t>
      </w:r>
      <w:r w:rsidR="00327F13">
        <w:t xml:space="preserve">                         </w:t>
      </w:r>
      <w:r w:rsidRPr="003C69BF">
        <w:t>на основании оценки соблюдения положений нормативных правовых актов</w:t>
      </w:r>
      <w:r w:rsidR="00327F13">
        <w:t xml:space="preserve">                 </w:t>
      </w:r>
      <w:r w:rsidRPr="003C69BF">
        <w:t xml:space="preserve"> и иных документов, не являющихся обязательными требованиями;</w:t>
      </w:r>
    </w:p>
    <w:p w:rsidR="00C02237" w:rsidRPr="003C69BF" w:rsidRDefault="00C02237" w:rsidP="005D4AAC">
      <w:pPr>
        <w:pStyle w:val="4"/>
        <w:numPr>
          <w:ilvl w:val="3"/>
          <w:numId w:val="80"/>
        </w:numPr>
      </w:pPr>
      <w:r w:rsidRPr="003C69BF">
        <w:t>привле</w:t>
      </w:r>
      <w:r w:rsidR="00EE2B04">
        <w:t xml:space="preserve">чение к проведению контрольного </w:t>
      </w:r>
      <w:r w:rsidRPr="003C69BF">
        <w:t>мероприятия лиц, участие которых не предусмотрено настоящим Федеральным законом;</w:t>
      </w:r>
    </w:p>
    <w:p w:rsidR="00C02237" w:rsidRPr="003C69BF" w:rsidRDefault="00C02237" w:rsidP="005D4AAC">
      <w:pPr>
        <w:pStyle w:val="4"/>
        <w:numPr>
          <w:ilvl w:val="3"/>
          <w:numId w:val="80"/>
        </w:numPr>
      </w:pPr>
      <w:r w:rsidRPr="003C69BF">
        <w:t>нарушение сроков проведения контрольного мероприятия;</w:t>
      </w:r>
    </w:p>
    <w:p w:rsidR="00C02237" w:rsidRPr="003C69BF" w:rsidRDefault="00C02237" w:rsidP="005D4AAC">
      <w:pPr>
        <w:pStyle w:val="4"/>
        <w:numPr>
          <w:ilvl w:val="3"/>
          <w:numId w:val="80"/>
        </w:numPr>
      </w:pPr>
      <w:r w:rsidRPr="003C69BF">
        <w:t xml:space="preserve">совершение в ходе контрольного мероприятия контрольных действий, </w:t>
      </w:r>
      <w:r w:rsidR="00327F13">
        <w:t xml:space="preserve">             </w:t>
      </w:r>
      <w:r w:rsidRPr="003C69BF">
        <w:t>не предусмотренных настоящим Федеральным законом для такого вида контрольного мероприятия;</w:t>
      </w:r>
    </w:p>
    <w:p w:rsidR="00C02237" w:rsidRPr="003C69BF" w:rsidRDefault="00C02237" w:rsidP="005D4AAC">
      <w:pPr>
        <w:pStyle w:val="4"/>
        <w:numPr>
          <w:ilvl w:val="3"/>
          <w:numId w:val="80"/>
        </w:numPr>
      </w:pPr>
      <w:proofErr w:type="spellStart"/>
      <w:r w:rsidRPr="003C69BF">
        <w:t>непредоставление</w:t>
      </w:r>
      <w:proofErr w:type="spellEnd"/>
      <w:r w:rsidRPr="003C69BF">
        <w:t xml:space="preserve"> контролируемому лицу для ознакомления документа</w:t>
      </w:r>
      <w:r w:rsidR="00327F13">
        <w:t xml:space="preserve"> </w:t>
      </w:r>
      <w:r w:rsidRPr="003C69BF">
        <w:t xml:space="preserve"> с результатами контрольного мероприятия в случае, если обязанность </w:t>
      </w:r>
      <w:r w:rsidR="00327F13">
        <w:t xml:space="preserve">                        </w:t>
      </w:r>
      <w:r w:rsidRPr="003C69BF">
        <w:t>его предоставления установлена настоящим Федеральным законом;</w:t>
      </w:r>
    </w:p>
    <w:p w:rsidR="00C02237" w:rsidRPr="003C69BF" w:rsidRDefault="00C02237" w:rsidP="005D4AAC">
      <w:pPr>
        <w:pStyle w:val="4"/>
        <w:numPr>
          <w:ilvl w:val="3"/>
          <w:numId w:val="80"/>
        </w:numPr>
      </w:pPr>
      <w:r w:rsidRPr="003C69BF">
        <w:t>проведение контрольного мероприятия, не включенного в единый реестр контрольных мероприятий.</w:t>
      </w:r>
    </w:p>
    <w:p w:rsidR="00D937DD" w:rsidRPr="003C69BF" w:rsidRDefault="00C02237" w:rsidP="005D4AAC">
      <w:pPr>
        <w:pStyle w:val="3"/>
        <w:numPr>
          <w:ilvl w:val="2"/>
          <w:numId w:val="80"/>
        </w:numPr>
      </w:pPr>
      <w:r w:rsidRPr="003C69BF">
        <w:t xml:space="preserve">После признания недействительными результатов контрольного мероприятия, проведенного с грубым нарушением требований к организации </w:t>
      </w:r>
      <w:r w:rsidR="00327F13">
        <w:t xml:space="preserve">               </w:t>
      </w:r>
      <w:r w:rsidRPr="003C69BF">
        <w:t xml:space="preserve">и осуществлению муниципального </w:t>
      </w:r>
      <w:r w:rsidR="0085573D" w:rsidRPr="003C69BF">
        <w:t xml:space="preserve">жилищного </w:t>
      </w:r>
      <w:r w:rsidRPr="003C69BF">
        <w:t>контроля, повторное внеплановое контрольное мероприятие в отношении данного контролируемого лица может быть проведено только по согл</w:t>
      </w:r>
      <w:r w:rsidR="00327F13">
        <w:t xml:space="preserve">асованию с органами прокуратуры </w:t>
      </w:r>
      <w:r w:rsidRPr="003C69BF">
        <w:t>вне зависимости от вида контрольного мероприятия и основания для его проведения.</w:t>
      </w:r>
    </w:p>
    <w:p w:rsidR="00A63543" w:rsidRPr="003C69BF" w:rsidRDefault="00A63543" w:rsidP="005D4AAC">
      <w:pPr>
        <w:pStyle w:val="1"/>
        <w:numPr>
          <w:ilvl w:val="0"/>
          <w:numId w:val="80"/>
        </w:numPr>
        <w:rPr>
          <w:color w:val="auto"/>
          <w:sz w:val="28"/>
          <w:szCs w:val="28"/>
        </w:rPr>
      </w:pPr>
      <w:r w:rsidRPr="003C69BF">
        <w:rPr>
          <w:color w:val="auto"/>
          <w:sz w:val="28"/>
          <w:szCs w:val="28"/>
        </w:rPr>
        <w:t>Профилактика рисков причинения вреда (ущерба) охраняемым законом ценностям</w:t>
      </w:r>
    </w:p>
    <w:p w:rsidR="00A63543" w:rsidRPr="003C69BF" w:rsidRDefault="00A63543" w:rsidP="005D4AAC">
      <w:pPr>
        <w:pStyle w:val="2"/>
        <w:numPr>
          <w:ilvl w:val="1"/>
          <w:numId w:val="80"/>
        </w:numPr>
      </w:pPr>
      <w:r w:rsidRPr="003C69BF">
        <w:t>Профилактические мероприятия</w:t>
      </w:r>
    </w:p>
    <w:p w:rsidR="00A63543" w:rsidRPr="003C69BF" w:rsidRDefault="00A63543" w:rsidP="005D4AAC">
      <w:pPr>
        <w:pStyle w:val="3"/>
        <w:numPr>
          <w:ilvl w:val="2"/>
          <w:numId w:val="53"/>
        </w:numPr>
      </w:pPr>
      <w:r w:rsidRPr="003C69BF">
        <w:lastRenderedPageBreak/>
        <w:t>Профилактика рисков причинения вреда (ущерба) охраняемым законом ценностям направлена на достижение следующих основных целей:</w:t>
      </w:r>
    </w:p>
    <w:p w:rsidR="00A63543" w:rsidRPr="003C69BF" w:rsidRDefault="00A63543" w:rsidP="005D4AAC">
      <w:pPr>
        <w:pStyle w:val="4"/>
        <w:numPr>
          <w:ilvl w:val="3"/>
          <w:numId w:val="54"/>
        </w:numPr>
      </w:pPr>
      <w:r w:rsidRPr="003C69BF">
        <w:t>стимулирование добросовестного соблюдения обязательных требований всеми контролируемыми лицами;</w:t>
      </w:r>
    </w:p>
    <w:p w:rsidR="00A63543" w:rsidRPr="003C69BF" w:rsidRDefault="00A63543" w:rsidP="005D4AAC">
      <w:pPr>
        <w:pStyle w:val="4"/>
        <w:numPr>
          <w:ilvl w:val="3"/>
          <w:numId w:val="80"/>
        </w:numPr>
      </w:pPr>
      <w:r w:rsidRPr="003C69BF">
        <w:t xml:space="preserve">устранение условий, причин и факторов, способных привести </w:t>
      </w:r>
      <w:r w:rsidR="00327F13">
        <w:t xml:space="preserve">                           </w:t>
      </w:r>
      <w:r w:rsidRPr="003C69BF">
        <w:t>к нарушениям обязательных требований и (или) причинению вреда (ущерба) охраняемым законом ценностям;</w:t>
      </w:r>
    </w:p>
    <w:p w:rsidR="00A63543" w:rsidRPr="003C69BF" w:rsidRDefault="00A63543" w:rsidP="005D4AAC">
      <w:pPr>
        <w:pStyle w:val="4"/>
        <w:numPr>
          <w:ilvl w:val="3"/>
          <w:numId w:val="80"/>
        </w:numPr>
      </w:pPr>
      <w:r w:rsidRPr="003C69BF">
        <w:t xml:space="preserve">создание условий для доведения обязательных требований </w:t>
      </w:r>
      <w:r w:rsidR="00327F13">
        <w:t xml:space="preserve">                        </w:t>
      </w:r>
      <w:r w:rsidRPr="003C69BF">
        <w:t>до контролируемых лиц, повышение информированности о способах их соблюдения.</w:t>
      </w:r>
    </w:p>
    <w:p w:rsidR="0015033B" w:rsidRPr="003C69BF" w:rsidRDefault="0015033B" w:rsidP="005D4AAC">
      <w:pPr>
        <w:pStyle w:val="3"/>
        <w:numPr>
          <w:ilvl w:val="2"/>
          <w:numId w:val="80"/>
        </w:numPr>
        <w:rPr>
          <w:rFonts w:cs="PT Astra Serif"/>
        </w:rPr>
      </w:pPr>
      <w:r w:rsidRPr="003C69BF">
        <w:t>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r w:rsidRPr="003C69BF">
        <w:rPr>
          <w:rFonts w:cs="PT Astra Serif"/>
        </w:rPr>
        <w:t xml:space="preserve"> </w:t>
      </w:r>
    </w:p>
    <w:p w:rsidR="0015033B" w:rsidRPr="003C69BF" w:rsidRDefault="0015033B" w:rsidP="005D4AAC">
      <w:pPr>
        <w:pStyle w:val="3"/>
        <w:numPr>
          <w:ilvl w:val="2"/>
          <w:numId w:val="80"/>
        </w:numPr>
      </w:pPr>
      <w:r w:rsidRPr="003C69BF">
        <w:t xml:space="preserve">Уполномоченный орган при утверждении </w:t>
      </w:r>
      <w:proofErr w:type="gramStart"/>
      <w:r w:rsidRPr="003C69BF">
        <w:t>программы профилактики рисков причинения вреда</w:t>
      </w:r>
      <w:proofErr w:type="gramEnd"/>
      <w:r w:rsidRPr="003C69BF">
        <w:t xml:space="preserve"> учитывает категории риска, к которым отнесены объекты контроля.</w:t>
      </w:r>
    </w:p>
    <w:p w:rsidR="0015033B" w:rsidRPr="003C69BF" w:rsidRDefault="0015033B" w:rsidP="005D4AAC">
      <w:pPr>
        <w:pStyle w:val="3"/>
        <w:numPr>
          <w:ilvl w:val="2"/>
          <w:numId w:val="80"/>
        </w:numPr>
      </w:pPr>
      <w:r w:rsidRPr="003C69BF">
        <w:t xml:space="preserve">Порядок разработки и утверждения </w:t>
      </w:r>
      <w:proofErr w:type="gramStart"/>
      <w:r w:rsidRPr="003C69BF">
        <w:t>программы профилактики рисков причинения вреда</w:t>
      </w:r>
      <w:proofErr w:type="gramEnd"/>
      <w:r w:rsidRPr="003C69BF">
        <w:t xml:space="preserve"> утверждается Правительством Российской Федерации </w:t>
      </w:r>
      <w:r w:rsidR="00327F13">
        <w:t xml:space="preserve">                     </w:t>
      </w:r>
      <w:r w:rsidRPr="003C69BF">
        <w:t>и должен предусматривать ее общественное обсуждение.</w:t>
      </w:r>
    </w:p>
    <w:p w:rsidR="003D7B5F" w:rsidRPr="003C69BF" w:rsidRDefault="0015033B" w:rsidP="005D4AAC">
      <w:pPr>
        <w:pStyle w:val="3"/>
        <w:numPr>
          <w:ilvl w:val="2"/>
          <w:numId w:val="80"/>
        </w:numPr>
      </w:pPr>
      <w:r w:rsidRPr="003C69BF">
        <w:t>Утвержденная программа профилактики рисков причинения вреда размещается на официальном сайте</w:t>
      </w:r>
      <w:r w:rsidR="00A54BF2">
        <w:t xml:space="preserve"> уполномоченного органа</w:t>
      </w:r>
      <w:r w:rsidR="00BB01E3" w:rsidRPr="006B0863">
        <w:t>.</w:t>
      </w:r>
      <w:r w:rsidR="00BB01E3">
        <w:t xml:space="preserve"> </w:t>
      </w:r>
    </w:p>
    <w:p w:rsidR="0015033B" w:rsidRPr="003C69BF" w:rsidRDefault="0015033B" w:rsidP="005D4AAC">
      <w:pPr>
        <w:pStyle w:val="3"/>
        <w:numPr>
          <w:ilvl w:val="2"/>
          <w:numId w:val="80"/>
        </w:numPr>
      </w:pPr>
      <w:r w:rsidRPr="003C69BF">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5033B" w:rsidRPr="003C69BF" w:rsidRDefault="003D7B5F" w:rsidP="005D4AAC">
      <w:pPr>
        <w:pStyle w:val="3"/>
        <w:numPr>
          <w:ilvl w:val="2"/>
          <w:numId w:val="80"/>
        </w:numPr>
      </w:pPr>
      <w:r w:rsidRPr="003C69BF">
        <w:t xml:space="preserve">Орган муниципального жилищного контроля </w:t>
      </w:r>
      <w:r w:rsidR="0015033B" w:rsidRPr="003C69BF">
        <w:t>может проводить профилактические мероприятия, не предусмотренные программой профилактики рисков причинения вреда.</w:t>
      </w:r>
    </w:p>
    <w:p w:rsidR="00A63543" w:rsidRPr="003C69BF" w:rsidRDefault="00A63543" w:rsidP="005D4AAC">
      <w:pPr>
        <w:pStyle w:val="2"/>
        <w:numPr>
          <w:ilvl w:val="1"/>
          <w:numId w:val="80"/>
        </w:numPr>
      </w:pPr>
      <w:r w:rsidRPr="003C69BF">
        <w:t xml:space="preserve">Перечень профилактических мероприятий </w:t>
      </w:r>
      <w:r w:rsidR="003D7B5F" w:rsidRPr="003C69BF">
        <w:br/>
      </w:r>
      <w:r w:rsidRPr="003C69BF">
        <w:t>в рамках осуществления муниципального контроля</w:t>
      </w:r>
    </w:p>
    <w:p w:rsidR="00BB01E3" w:rsidRDefault="00A63543" w:rsidP="005D4AAC">
      <w:pPr>
        <w:pStyle w:val="3"/>
        <w:numPr>
          <w:ilvl w:val="2"/>
          <w:numId w:val="81"/>
        </w:numPr>
      </w:pPr>
      <w:r w:rsidRPr="003C69BF">
        <w:t>В целях профилактики нарушений обязательных требований уполномоченный орган в лице органа муниципального жилищного контроля:</w:t>
      </w:r>
    </w:p>
    <w:p w:rsidR="00BB01E3" w:rsidRDefault="00BB01E3" w:rsidP="00CC67E6">
      <w:pPr>
        <w:pStyle w:val="3"/>
        <w:numPr>
          <w:ilvl w:val="0"/>
          <w:numId w:val="0"/>
        </w:numPr>
        <w:ind w:firstLine="709"/>
      </w:pPr>
      <w:proofErr w:type="gramStart"/>
      <w:r>
        <w:t>1.</w:t>
      </w:r>
      <w:r w:rsidR="00A63543" w:rsidRPr="00BB01E3">
        <w:t xml:space="preserve">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w:t>
      </w:r>
      <w:r w:rsidR="00327F13">
        <w:t xml:space="preserve">                             </w:t>
      </w:r>
      <w:r w:rsidR="00A63543" w:rsidRPr="00BB01E3">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B01E3" w:rsidRDefault="00BB01E3" w:rsidP="00CC67E6">
      <w:pPr>
        <w:pStyle w:val="3"/>
        <w:numPr>
          <w:ilvl w:val="0"/>
          <w:numId w:val="0"/>
        </w:numPr>
        <w:ind w:firstLine="709"/>
      </w:pPr>
      <w:r>
        <w:t xml:space="preserve">2. </w:t>
      </w:r>
      <w:r w:rsidR="00A63543" w:rsidRPr="003C69BF">
        <w:t>при выявлении нарушений (признаков нару</w:t>
      </w:r>
      <w:r w:rsidR="007D3DC1" w:rsidRPr="003C69BF">
        <w:t>шений)</w:t>
      </w:r>
      <w:r w:rsidR="00A63543" w:rsidRPr="003C69BF">
        <w:t xml:space="preserve"> выдаёт предостережения о недопустимости нарушения обязательных требований</w:t>
      </w:r>
      <w:r w:rsidR="007D3DC1" w:rsidRPr="003C69BF">
        <w:t>;</w:t>
      </w:r>
      <w:r w:rsidR="00A63543" w:rsidRPr="003C69BF">
        <w:t xml:space="preserve"> </w:t>
      </w:r>
      <w:r w:rsidR="007D3DC1" w:rsidRPr="003C69BF">
        <w:t>п</w:t>
      </w:r>
      <w:r w:rsidR="00A63543" w:rsidRPr="003C69BF">
        <w:t xml:space="preserve">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w:t>
      </w:r>
      <w:r w:rsidR="00A63543" w:rsidRPr="003C69BF">
        <w:lastRenderedPageBreak/>
        <w:t>определяются Правительством Российской Федерации;</w:t>
      </w:r>
    </w:p>
    <w:p w:rsidR="00BB01E3" w:rsidRDefault="00BB01E3" w:rsidP="00CC67E6">
      <w:pPr>
        <w:pStyle w:val="3"/>
        <w:numPr>
          <w:ilvl w:val="0"/>
          <w:numId w:val="0"/>
        </w:numPr>
        <w:ind w:firstLine="709"/>
        <w:rPr>
          <w:rFonts w:cs="PT Astra Serif"/>
        </w:rPr>
      </w:pPr>
      <w:r>
        <w:t xml:space="preserve">3. </w:t>
      </w:r>
      <w:r w:rsidR="00A63543" w:rsidRPr="003C69BF">
        <w:t xml:space="preserve">осуществляет консультирование </w:t>
      </w:r>
      <w:r w:rsidR="00A63543" w:rsidRPr="003C69BF">
        <w:rPr>
          <w:rFonts w:cs="PT Astra Serif"/>
        </w:rPr>
        <w:t xml:space="preserve">по обращениям контролируемых лиц </w:t>
      </w:r>
      <w:r w:rsidR="00327F13">
        <w:rPr>
          <w:rFonts w:cs="PT Astra Serif"/>
        </w:rPr>
        <w:t xml:space="preserve">              </w:t>
      </w:r>
      <w:r w:rsidR="00A63543" w:rsidRPr="003C69BF">
        <w:rPr>
          <w:rFonts w:cs="PT Astra Serif"/>
        </w:rPr>
        <w:t xml:space="preserve">и их представителей </w:t>
      </w:r>
      <w:r w:rsidR="00A63543" w:rsidRPr="003C69BF">
        <w:t>по общим вопросам исполнения функции по муниципальному жилищному контролю, нормативных 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r w:rsidR="00A63543" w:rsidRPr="003C69BF">
        <w:rPr>
          <w:rFonts w:cs="PT Astra Serif"/>
        </w:rPr>
        <w:t xml:space="preserve"> </w:t>
      </w:r>
    </w:p>
    <w:p w:rsidR="00A02F70" w:rsidRPr="00A02F70" w:rsidRDefault="00A02F70" w:rsidP="00A02F70">
      <w:pPr>
        <w:widowControl/>
        <w:autoSpaceDE w:val="0"/>
        <w:autoSpaceDN w:val="0"/>
        <w:adjustRightInd w:val="0"/>
        <w:ind w:firstLine="540"/>
        <w:rPr>
          <w:rFonts w:cs="PT Astra Serif"/>
          <w:sz w:val="28"/>
          <w:szCs w:val="28"/>
        </w:rPr>
      </w:pPr>
      <w:r>
        <w:rPr>
          <w:rFonts w:cs="PT Astra Serif"/>
          <w:sz w:val="28"/>
          <w:szCs w:val="28"/>
        </w:rPr>
        <w:t xml:space="preserve">Если поставленные во время консультирования вопросы не </w:t>
      </w:r>
      <w:proofErr w:type="gramStart"/>
      <w:r>
        <w:rPr>
          <w:rFonts w:cs="PT Astra Serif"/>
          <w:sz w:val="28"/>
          <w:szCs w:val="28"/>
        </w:rPr>
        <w:t>относятся             к осуществляемому виду муниципального контроля даются</w:t>
      </w:r>
      <w:proofErr w:type="gramEnd"/>
      <w:r>
        <w:rPr>
          <w:rFonts w:cs="PT Astra Serif"/>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A02F70" w:rsidRDefault="00A02F70" w:rsidP="00A02F70">
      <w:pPr>
        <w:widowControl/>
        <w:autoSpaceDE w:val="0"/>
        <w:autoSpaceDN w:val="0"/>
        <w:adjustRightInd w:val="0"/>
        <w:rPr>
          <w:rFonts w:eastAsiaTheme="majorEastAsia" w:cstheme="majorBidi"/>
          <w:color w:val="000000" w:themeColor="text1"/>
          <w:sz w:val="28"/>
          <w:szCs w:val="28"/>
        </w:rPr>
      </w:pPr>
      <w:r>
        <w:t xml:space="preserve">1) </w:t>
      </w:r>
      <w:r w:rsidRPr="00A02F70">
        <w:rPr>
          <w:rFonts w:eastAsiaTheme="majorEastAsia" w:cstheme="majorBidi"/>
          <w:color w:val="000000" w:themeColor="text1"/>
          <w:sz w:val="28"/>
          <w:szCs w:val="28"/>
        </w:rPr>
        <w:t>Консультирование в письменной форме осуществляется инспектором</w:t>
      </w:r>
      <w:r w:rsidR="00327F13">
        <w:rPr>
          <w:rFonts w:eastAsiaTheme="majorEastAsia" w:cstheme="majorBidi"/>
          <w:color w:val="000000" w:themeColor="text1"/>
          <w:sz w:val="28"/>
          <w:szCs w:val="28"/>
        </w:rPr>
        <w:t xml:space="preserve">               </w:t>
      </w:r>
      <w:r w:rsidRPr="00A02F70">
        <w:rPr>
          <w:rFonts w:eastAsiaTheme="majorEastAsia" w:cstheme="majorBidi"/>
          <w:color w:val="000000" w:themeColor="text1"/>
          <w:sz w:val="28"/>
          <w:szCs w:val="28"/>
        </w:rPr>
        <w:t xml:space="preserve"> в сроки, установленные Федеральным </w:t>
      </w:r>
      <w:hyperlink r:id="rId10" w:history="1">
        <w:r w:rsidRPr="00A02F70">
          <w:rPr>
            <w:rFonts w:eastAsiaTheme="majorEastAsia" w:cstheme="majorBidi"/>
            <w:color w:val="000000" w:themeColor="text1"/>
            <w:sz w:val="28"/>
            <w:szCs w:val="28"/>
          </w:rPr>
          <w:t>законом</w:t>
        </w:r>
      </w:hyperlink>
      <w:r w:rsidRPr="00A02F70">
        <w:rPr>
          <w:rFonts w:eastAsiaTheme="majorEastAsia" w:cstheme="majorBidi"/>
          <w:color w:val="000000" w:themeColor="text1"/>
          <w:sz w:val="28"/>
          <w:szCs w:val="28"/>
        </w:rPr>
        <w:t xml:space="preserve"> от 02 мая 2006 года N 59-ФЗ "О порядке рассмотрения обращений граждан Российской Федерации", в следующих случаях:</w:t>
      </w:r>
    </w:p>
    <w:p w:rsidR="00A02F70" w:rsidRDefault="00A02F70" w:rsidP="00A02F70">
      <w:pPr>
        <w:widowControl/>
        <w:autoSpaceDE w:val="0"/>
        <w:autoSpaceDN w:val="0"/>
        <w:adjustRightInd w:val="0"/>
        <w:rPr>
          <w:rFonts w:cs="PT Astra Serif"/>
          <w:sz w:val="28"/>
          <w:szCs w:val="28"/>
        </w:rPr>
      </w:pPr>
      <w:r>
        <w:rPr>
          <w:rFonts w:eastAsiaTheme="majorEastAsia" w:cstheme="majorBidi"/>
          <w:color w:val="000000" w:themeColor="text1"/>
          <w:sz w:val="28"/>
          <w:szCs w:val="28"/>
        </w:rPr>
        <w:t xml:space="preserve">а) </w:t>
      </w:r>
      <w:r>
        <w:rPr>
          <w:rFonts w:cs="PT Astra Serif"/>
          <w:sz w:val="28"/>
          <w:szCs w:val="28"/>
        </w:rPr>
        <w:t>контролируемым лицом представлен письменный запрос                            о предоставлении письменного ответа по вопросам консультирования;</w:t>
      </w:r>
    </w:p>
    <w:p w:rsidR="00A02F70" w:rsidRDefault="00A02F70" w:rsidP="00A02F70">
      <w:pPr>
        <w:widowControl/>
        <w:autoSpaceDE w:val="0"/>
        <w:autoSpaceDN w:val="0"/>
        <w:adjustRightInd w:val="0"/>
        <w:rPr>
          <w:rFonts w:cs="PT Astra Serif"/>
          <w:sz w:val="28"/>
          <w:szCs w:val="28"/>
        </w:rPr>
      </w:pPr>
      <w:r>
        <w:rPr>
          <w:rFonts w:cs="PT Astra Serif"/>
          <w:sz w:val="28"/>
          <w:szCs w:val="28"/>
        </w:rPr>
        <w:t>б) за время консультирования предоставить ответ на поставленные вопросы невозможно;</w:t>
      </w:r>
    </w:p>
    <w:p w:rsidR="00A02F70" w:rsidRPr="00A02F70" w:rsidRDefault="00A02F70" w:rsidP="00A02F70">
      <w:pPr>
        <w:widowControl/>
        <w:autoSpaceDE w:val="0"/>
        <w:autoSpaceDN w:val="0"/>
        <w:adjustRightInd w:val="0"/>
        <w:rPr>
          <w:rFonts w:cs="PT Astra Serif"/>
          <w:sz w:val="28"/>
          <w:szCs w:val="28"/>
        </w:rPr>
      </w:pPr>
      <w:r>
        <w:rPr>
          <w:rFonts w:cs="PT Astra Serif"/>
          <w:sz w:val="28"/>
          <w:szCs w:val="28"/>
        </w:rPr>
        <w:t>в) ответ на поставленные вопросы требует дополнительного запроса сведений от иных органов власти или лиц.</w:t>
      </w:r>
    </w:p>
    <w:p w:rsidR="00A63543" w:rsidRPr="003C69BF" w:rsidRDefault="00CC67E6" w:rsidP="00CC67E6">
      <w:pPr>
        <w:pStyle w:val="3"/>
        <w:numPr>
          <w:ilvl w:val="0"/>
          <w:numId w:val="0"/>
        </w:numPr>
        <w:ind w:firstLine="709"/>
      </w:pPr>
      <w:r>
        <w:rPr>
          <w:rFonts w:cs="PT Astra Serif"/>
        </w:rPr>
        <w:t>4.</w:t>
      </w:r>
      <w:r w:rsidR="00A63543" w:rsidRPr="003C69BF">
        <w:t xml:space="preserve">деятельности контролируемого лица либо путем использования видео-конференц-связи в форме профилактической беседы. </w:t>
      </w:r>
    </w:p>
    <w:p w:rsidR="00A63543" w:rsidRPr="003C69BF" w:rsidRDefault="00A63543" w:rsidP="005D4AAC">
      <w:pPr>
        <w:pStyle w:val="3"/>
        <w:numPr>
          <w:ilvl w:val="2"/>
          <w:numId w:val="80"/>
        </w:numPr>
      </w:pPr>
      <w:r w:rsidRPr="003C69BF">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Pr="003C69BF">
        <w:rPr>
          <w:rFonts w:cs="PT Astra Serif"/>
        </w:rPr>
        <w:t xml:space="preserve"> от 31.07.2020 № 248-ФЗ</w:t>
      </w:r>
      <w:r w:rsidRPr="003C69BF">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3543" w:rsidRDefault="00A63543" w:rsidP="005D4AAC">
      <w:pPr>
        <w:pStyle w:val="3"/>
        <w:numPr>
          <w:ilvl w:val="2"/>
          <w:numId w:val="80"/>
        </w:numPr>
      </w:pPr>
      <w:r w:rsidRPr="003C69BF">
        <w:t>В случае</w:t>
      </w:r>
      <w:r w:rsidR="007D3DC1" w:rsidRPr="003C69BF">
        <w:t xml:space="preserve"> </w:t>
      </w:r>
      <w:r w:rsidRPr="003C69BF">
        <w:t>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жилищного контроля для принятия решения о проведении контрольных мероприятий.</w:t>
      </w:r>
    </w:p>
    <w:p w:rsidR="00BB01E3" w:rsidRPr="00BB01E3" w:rsidRDefault="00BB01E3" w:rsidP="00BB01E3"/>
    <w:p w:rsidR="00D049E6" w:rsidRPr="003C69BF" w:rsidRDefault="00D049E6" w:rsidP="005D4AAC">
      <w:pPr>
        <w:pStyle w:val="1"/>
        <w:numPr>
          <w:ilvl w:val="0"/>
          <w:numId w:val="80"/>
        </w:numPr>
        <w:rPr>
          <w:color w:val="auto"/>
          <w:sz w:val="28"/>
          <w:szCs w:val="28"/>
        </w:rPr>
      </w:pPr>
      <w:r w:rsidRPr="003C69BF">
        <w:rPr>
          <w:color w:val="auto"/>
          <w:sz w:val="28"/>
          <w:szCs w:val="28"/>
        </w:rPr>
        <w:t xml:space="preserve">Обжалование решений </w:t>
      </w:r>
      <w:r w:rsidR="00D57BE5" w:rsidRPr="003C69BF">
        <w:rPr>
          <w:color w:val="auto"/>
          <w:sz w:val="28"/>
          <w:szCs w:val="28"/>
        </w:rPr>
        <w:t>уполномоченного</w:t>
      </w:r>
      <w:r w:rsidRPr="003C69BF">
        <w:rPr>
          <w:color w:val="auto"/>
          <w:sz w:val="28"/>
          <w:szCs w:val="28"/>
        </w:rPr>
        <w:t xml:space="preserve"> орган</w:t>
      </w:r>
      <w:r w:rsidR="00D57BE5" w:rsidRPr="003C69BF">
        <w:rPr>
          <w:color w:val="auto"/>
          <w:sz w:val="28"/>
          <w:szCs w:val="28"/>
        </w:rPr>
        <w:t xml:space="preserve">а, действий (бездействия) </w:t>
      </w:r>
      <w:r w:rsidRPr="003C69BF">
        <w:rPr>
          <w:color w:val="auto"/>
          <w:sz w:val="28"/>
          <w:szCs w:val="28"/>
        </w:rPr>
        <w:t>должностных лиц</w:t>
      </w:r>
    </w:p>
    <w:p w:rsidR="00D049E6" w:rsidRPr="003C69BF" w:rsidRDefault="00D049E6" w:rsidP="005D4AAC">
      <w:pPr>
        <w:pStyle w:val="2"/>
        <w:numPr>
          <w:ilvl w:val="1"/>
          <w:numId w:val="80"/>
        </w:numPr>
      </w:pPr>
      <w:r w:rsidRPr="003C69BF">
        <w:t xml:space="preserve">Право на обжалование решений </w:t>
      </w:r>
      <w:r w:rsidR="00D57BE5" w:rsidRPr="003C69BF">
        <w:t xml:space="preserve">уполномоченного </w:t>
      </w:r>
      <w:r w:rsidRPr="003C69BF">
        <w:t>орган</w:t>
      </w:r>
      <w:r w:rsidR="00D57BE5" w:rsidRPr="003C69BF">
        <w:t>а</w:t>
      </w:r>
      <w:r w:rsidRPr="003C69BF">
        <w:t>, действий (бездействия) должностных лиц при осуществлении муниципального контроля</w:t>
      </w:r>
    </w:p>
    <w:p w:rsidR="00D049E6" w:rsidRPr="006469F3" w:rsidRDefault="00CC67E6" w:rsidP="005D4AAC">
      <w:pPr>
        <w:pStyle w:val="3"/>
        <w:numPr>
          <w:ilvl w:val="2"/>
          <w:numId w:val="62"/>
        </w:numPr>
      </w:pPr>
      <w:r>
        <w:t xml:space="preserve">В соответствии с частью 4 статьи 39 Федерального закона № 248-ФЗ досудебный порядок подачи жалоб при осуществлении муниципального </w:t>
      </w:r>
      <w:r>
        <w:lastRenderedPageBreak/>
        <w:t>жилищного контроля не применяется</w:t>
      </w:r>
      <w:r w:rsidR="00B26122">
        <w:t>.</w:t>
      </w:r>
    </w:p>
    <w:p w:rsidR="00D049E6" w:rsidRPr="003C69BF" w:rsidRDefault="00393571" w:rsidP="005D4AAC">
      <w:pPr>
        <w:pStyle w:val="3"/>
        <w:numPr>
          <w:ilvl w:val="2"/>
          <w:numId w:val="80"/>
        </w:numPr>
      </w:pPr>
      <w:r>
        <w:t>Решения</w:t>
      </w:r>
      <w:r w:rsidR="00CC67E6">
        <w:t xml:space="preserve">,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w:t>
      </w:r>
      <w:r>
        <w:t xml:space="preserve">              </w:t>
      </w:r>
      <w:r w:rsidR="00CC67E6">
        <w:t>со статьей 91 Федерального закона № 248-ФЗ</w:t>
      </w:r>
      <w:r w:rsidR="006469F3" w:rsidRPr="004524F0">
        <w:t>.</w:t>
      </w:r>
    </w:p>
    <w:p w:rsidR="00C4385A" w:rsidRPr="00F8140D" w:rsidRDefault="004004F4">
      <w:pPr>
        <w:spacing w:after="200" w:line="276" w:lineRule="auto"/>
        <w:ind w:firstLine="0"/>
        <w:jc w:val="left"/>
        <w:rPr>
          <w:rFonts w:eastAsia="Times New Roman" w:cs="Times New Roman"/>
          <w:szCs w:val="24"/>
          <w:lang w:eastAsia="ru-RU"/>
        </w:rPr>
        <w:sectPr w:rsidR="00C4385A" w:rsidRPr="00F8140D" w:rsidSect="00F1457E">
          <w:pgSz w:w="11906" w:h="16838"/>
          <w:pgMar w:top="1134" w:right="567" w:bottom="1134" w:left="1418" w:header="709" w:footer="709" w:gutter="0"/>
          <w:cols w:space="708"/>
          <w:docGrid w:linePitch="360"/>
        </w:sectPr>
      </w:pPr>
      <w:r w:rsidRPr="00F8140D">
        <w:rPr>
          <w:rFonts w:eastAsia="Times New Roman" w:cs="Times New Roman"/>
          <w:szCs w:val="24"/>
          <w:lang w:eastAsia="ru-RU"/>
        </w:rPr>
        <w:br w:type="page"/>
      </w:r>
    </w:p>
    <w:p w:rsidR="00F8563D" w:rsidRPr="00F8140D" w:rsidRDefault="00F8563D" w:rsidP="00F8563D">
      <w:pPr>
        <w:ind w:left="6521" w:firstLine="0"/>
        <w:rPr>
          <w:szCs w:val="24"/>
          <w:lang w:eastAsia="ru-RU"/>
        </w:rPr>
      </w:pPr>
      <w:r w:rsidRPr="00F8140D">
        <w:rPr>
          <w:szCs w:val="24"/>
          <w:lang w:eastAsia="ru-RU"/>
        </w:rPr>
        <w:lastRenderedPageBreak/>
        <w:t>Приложение № 1</w:t>
      </w:r>
    </w:p>
    <w:p w:rsidR="00F8563D" w:rsidRPr="00F8140D" w:rsidRDefault="00F8563D" w:rsidP="006477B7">
      <w:pPr>
        <w:pStyle w:val="11"/>
      </w:pPr>
      <w:r w:rsidRPr="00F8140D">
        <w:t xml:space="preserve">к </w:t>
      </w:r>
      <w:r w:rsidR="006477B7">
        <w:t>П</w:t>
      </w:r>
      <w:r w:rsidRPr="00F8140D">
        <w:t xml:space="preserve">оложению об осуществлении муниципального жилищного контроля на территории </w:t>
      </w:r>
      <w:r w:rsidR="00870BCE">
        <w:t>муниципального округа Тазовского района Ямало-Ненецкого автономного округа</w:t>
      </w:r>
    </w:p>
    <w:p w:rsidR="00F8563D" w:rsidRPr="00F8140D" w:rsidRDefault="00F8563D" w:rsidP="006477B7">
      <w:pPr>
        <w:pStyle w:val="11"/>
      </w:pPr>
    </w:p>
    <w:p w:rsidR="00F8563D" w:rsidRPr="00F8140D" w:rsidRDefault="00F8563D" w:rsidP="006477B7">
      <w:pPr>
        <w:pStyle w:val="11"/>
      </w:pPr>
    </w:p>
    <w:p w:rsidR="00F8563D" w:rsidRPr="00F8140D" w:rsidRDefault="00F8563D" w:rsidP="00F8563D">
      <w:pPr>
        <w:pStyle w:val="af"/>
      </w:pPr>
      <w:r w:rsidRPr="00F8140D">
        <w:t xml:space="preserve">Порядок отнесения объектов муниципального жилищного контроля на территории </w:t>
      </w:r>
      <w:r w:rsidR="00870BCE">
        <w:t xml:space="preserve">муниципального округа Тазовский район Ямало-Ненецкого автономного округа </w:t>
      </w:r>
      <w:r w:rsidR="002D654E">
        <w:t xml:space="preserve">               </w:t>
      </w:r>
      <w:r w:rsidRPr="00F8140D">
        <w:t>к категориям риска и выявления индикаторов риска нарушения обязательных требований</w:t>
      </w:r>
    </w:p>
    <w:p w:rsidR="00F8563D" w:rsidRPr="00F8140D" w:rsidRDefault="00F8563D" w:rsidP="00F8563D">
      <w:pPr>
        <w:pStyle w:val="af"/>
      </w:pPr>
    </w:p>
    <w:p w:rsidR="00F8563D" w:rsidRPr="007E0F7A" w:rsidRDefault="00F8563D" w:rsidP="005D4AAC">
      <w:pPr>
        <w:pStyle w:val="7"/>
        <w:numPr>
          <w:ilvl w:val="6"/>
          <w:numId w:val="74"/>
        </w:numPr>
        <w:rPr>
          <w:sz w:val="28"/>
          <w:szCs w:val="28"/>
        </w:rPr>
      </w:pPr>
      <w:r w:rsidRPr="007E0F7A">
        <w:rPr>
          <w:sz w:val="28"/>
          <w:szCs w:val="28"/>
        </w:rPr>
        <w:t xml:space="preserve">Объекты жилищного фонда </w:t>
      </w:r>
      <w:r w:rsidR="00870BCE" w:rsidRPr="007E0F7A">
        <w:rPr>
          <w:sz w:val="28"/>
          <w:szCs w:val="28"/>
        </w:rPr>
        <w:t xml:space="preserve">Тазовского района </w:t>
      </w:r>
      <w:r w:rsidRPr="007E0F7A">
        <w:rPr>
          <w:sz w:val="28"/>
          <w:szCs w:val="28"/>
        </w:rPr>
        <w:t>(далее – объекты муниципального жилищного контроля)</w:t>
      </w:r>
      <w:r w:rsidR="006477B7" w:rsidRPr="007E0F7A">
        <w:rPr>
          <w:sz w:val="28"/>
          <w:szCs w:val="28"/>
        </w:rPr>
        <w:t>,</w:t>
      </w:r>
      <w:r w:rsidRPr="007E0F7A">
        <w:rPr>
          <w:sz w:val="28"/>
          <w:szCs w:val="28"/>
        </w:rPr>
        <w:t xml:space="preserve"> оказывающие в процессе эксплуатации угрозу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относятся </w:t>
      </w:r>
      <w:r w:rsidR="00327F13">
        <w:rPr>
          <w:sz w:val="28"/>
          <w:szCs w:val="28"/>
        </w:rPr>
        <w:t xml:space="preserve">                       </w:t>
      </w:r>
      <w:r w:rsidRPr="007E0F7A">
        <w:rPr>
          <w:sz w:val="28"/>
          <w:szCs w:val="28"/>
        </w:rPr>
        <w:t>к следующим категориям риска:</w:t>
      </w:r>
    </w:p>
    <w:p w:rsidR="00F8563D" w:rsidRPr="007E0F7A" w:rsidRDefault="00B67C34" w:rsidP="005D4AAC">
      <w:pPr>
        <w:pStyle w:val="4"/>
        <w:numPr>
          <w:ilvl w:val="3"/>
          <w:numId w:val="75"/>
        </w:numPr>
      </w:pPr>
      <w:r>
        <w:t xml:space="preserve">к категории высокого </w:t>
      </w:r>
      <w:r w:rsidR="00F8563D" w:rsidRPr="007E0F7A">
        <w:t xml:space="preserve">риска - объекты муниципального жилищного контроля, соответствующие критериям отнесения зданий (сооружений) </w:t>
      </w:r>
      <w:r w:rsidR="00327F13">
        <w:t xml:space="preserve">                  </w:t>
      </w:r>
      <w:r w:rsidR="00F8563D" w:rsidRPr="007E0F7A">
        <w:t>к повышенному уровню ответственности в соответствии с критерием</w:t>
      </w:r>
      <w:r w:rsidR="006477B7" w:rsidRPr="007E0F7A">
        <w:t>,</w:t>
      </w:r>
      <w:r w:rsidR="00F8563D" w:rsidRPr="007E0F7A">
        <w:t xml:space="preserve"> установленным пунктом 8 статьи 4 Федерального закона от 30.12.2009 №</w:t>
      </w:r>
      <w:r w:rsidR="006477B7" w:rsidRPr="007E0F7A">
        <w:t xml:space="preserve"> </w:t>
      </w:r>
      <w:r w:rsidR="00F8563D" w:rsidRPr="007E0F7A">
        <w:t>384-ФЗ «Технический регламент о безопасности зданий и сооружений» (далее - Технический регламент о безопасности зданий и сооружений);</w:t>
      </w:r>
    </w:p>
    <w:p w:rsidR="00F8563D" w:rsidRPr="007E0F7A" w:rsidRDefault="00B67C34" w:rsidP="00CC67E6">
      <w:pPr>
        <w:pStyle w:val="4"/>
      </w:pPr>
      <w:r>
        <w:t xml:space="preserve">к категории среднего </w:t>
      </w:r>
      <w:r w:rsidR="00F8563D" w:rsidRPr="007E0F7A">
        <w:t xml:space="preserve">риска - объекты муниципального жилищного контроля, соответствующие критериям отнесения зданий (сооружений) </w:t>
      </w:r>
      <w:r w:rsidR="00327F13">
        <w:t xml:space="preserve">                         </w:t>
      </w:r>
      <w:r w:rsidR="00F8563D" w:rsidRPr="007E0F7A">
        <w:t>к нормальному уровню ответственности в соответствии с критерием</w:t>
      </w:r>
      <w:r w:rsidR="006477B7" w:rsidRPr="007E0F7A">
        <w:t>,</w:t>
      </w:r>
      <w:r w:rsidR="00F8563D" w:rsidRPr="007E0F7A">
        <w:t xml:space="preserve"> установленным пунктом 9 статьи 4 Технического регламента о безопасности зданий и сооружений;</w:t>
      </w:r>
    </w:p>
    <w:p w:rsidR="00F8563D" w:rsidRPr="007E0F7A" w:rsidRDefault="00F8563D" w:rsidP="00CC67E6">
      <w:pPr>
        <w:pStyle w:val="4"/>
      </w:pPr>
      <w:r w:rsidRPr="007E0F7A">
        <w:t xml:space="preserve">к категории низкого риска - объекты муниципального жилищного контроля, соответствующие критериям отнесения зданий (сооружений) </w:t>
      </w:r>
      <w:r w:rsidR="00327F13">
        <w:t xml:space="preserve">                        </w:t>
      </w:r>
      <w:r w:rsidRPr="007E0F7A">
        <w:t>к пониженному уровню ответственности в соответствии с критерием</w:t>
      </w:r>
      <w:r w:rsidR="006477B7" w:rsidRPr="007E0F7A">
        <w:t>,</w:t>
      </w:r>
      <w:r w:rsidRPr="007E0F7A">
        <w:t xml:space="preserve"> установленным пунктом 10 статьи 4 Технического регламента о безопасности зданий и сооружений.</w:t>
      </w:r>
    </w:p>
    <w:p w:rsidR="00F8563D" w:rsidRPr="007E0F7A" w:rsidRDefault="004C742E" w:rsidP="004C742E">
      <w:pPr>
        <w:pStyle w:val="7"/>
        <w:numPr>
          <w:ilvl w:val="0"/>
          <w:numId w:val="0"/>
        </w:numPr>
        <w:ind w:left="709"/>
        <w:rPr>
          <w:sz w:val="28"/>
          <w:szCs w:val="28"/>
        </w:rPr>
      </w:pPr>
      <w:r>
        <w:rPr>
          <w:sz w:val="28"/>
          <w:szCs w:val="28"/>
        </w:rPr>
        <w:t xml:space="preserve">2. </w:t>
      </w:r>
      <w:r w:rsidR="00F8563D" w:rsidRPr="007E0F7A">
        <w:rPr>
          <w:sz w:val="28"/>
          <w:szCs w:val="28"/>
        </w:rPr>
        <w:t>Перечень объектов содержит следующую информацию:</w:t>
      </w:r>
    </w:p>
    <w:p w:rsidR="00F8563D" w:rsidRPr="007E0F7A" w:rsidRDefault="00F8563D" w:rsidP="005D4AAC">
      <w:pPr>
        <w:pStyle w:val="6"/>
        <w:numPr>
          <w:ilvl w:val="5"/>
          <w:numId w:val="76"/>
        </w:numPr>
        <w:tabs>
          <w:tab w:val="num" w:pos="360"/>
        </w:tabs>
        <w:rPr>
          <w:sz w:val="28"/>
          <w:szCs w:val="28"/>
        </w:rPr>
      </w:pPr>
      <w:r w:rsidRPr="007E0F7A">
        <w:rPr>
          <w:sz w:val="28"/>
          <w:szCs w:val="28"/>
        </w:rPr>
        <w:t xml:space="preserve">место нахождения объекта, которому присвоена категория риска; </w:t>
      </w:r>
    </w:p>
    <w:p w:rsidR="00F8563D" w:rsidRPr="007E0F7A" w:rsidRDefault="00F8563D" w:rsidP="00CC67E6">
      <w:pPr>
        <w:pStyle w:val="6"/>
        <w:rPr>
          <w:iCs w:val="0"/>
          <w:sz w:val="28"/>
          <w:szCs w:val="28"/>
        </w:rPr>
      </w:pPr>
      <w:r w:rsidRPr="007E0F7A">
        <w:rPr>
          <w:iCs w:val="0"/>
          <w:sz w:val="28"/>
          <w:szCs w:val="28"/>
        </w:rPr>
        <w:t>присвоенная категория риска объекту муниципального жилищного контроля с учетом индекса индивидуализации подконтрольного лица.</w:t>
      </w:r>
    </w:p>
    <w:p w:rsidR="000A7B4B" w:rsidRPr="007E0F7A" w:rsidRDefault="004C742E" w:rsidP="004C742E">
      <w:pPr>
        <w:pStyle w:val="7"/>
        <w:numPr>
          <w:ilvl w:val="0"/>
          <w:numId w:val="0"/>
        </w:numPr>
        <w:ind w:firstLine="709"/>
        <w:rPr>
          <w:sz w:val="28"/>
          <w:szCs w:val="28"/>
        </w:rPr>
      </w:pPr>
      <w:r>
        <w:rPr>
          <w:sz w:val="28"/>
          <w:szCs w:val="28"/>
        </w:rPr>
        <w:t xml:space="preserve">3. </w:t>
      </w:r>
      <w:r w:rsidR="000A7B4B" w:rsidRPr="007E0F7A">
        <w:rPr>
          <w:sz w:val="28"/>
          <w:szCs w:val="28"/>
        </w:rPr>
        <w:t>При наличии оснований, позволяющих отнести объект муниципального жилищного контроля к различным категориям риска, подлежат применению критерии, относящие объект муниципального жилищного контроля к более высокой категории риска.</w:t>
      </w:r>
    </w:p>
    <w:p w:rsidR="00F8563D" w:rsidRPr="007E0F7A" w:rsidRDefault="004C742E" w:rsidP="004C742E">
      <w:pPr>
        <w:pStyle w:val="7"/>
        <w:numPr>
          <w:ilvl w:val="0"/>
          <w:numId w:val="0"/>
        </w:numPr>
        <w:ind w:firstLine="709"/>
        <w:rPr>
          <w:sz w:val="28"/>
          <w:szCs w:val="28"/>
        </w:rPr>
      </w:pPr>
      <w:r>
        <w:rPr>
          <w:sz w:val="28"/>
          <w:szCs w:val="28"/>
        </w:rPr>
        <w:t xml:space="preserve">4. </w:t>
      </w:r>
      <w:r w:rsidR="00F8563D" w:rsidRPr="007E0F7A">
        <w:rPr>
          <w:sz w:val="28"/>
          <w:szCs w:val="28"/>
        </w:rPr>
        <w:t>По запросу контрол</w:t>
      </w:r>
      <w:r w:rsidR="000A7B4B" w:rsidRPr="007E0F7A">
        <w:rPr>
          <w:sz w:val="28"/>
          <w:szCs w:val="28"/>
        </w:rPr>
        <w:t>ируемого</w:t>
      </w:r>
      <w:r w:rsidR="00F8563D" w:rsidRPr="007E0F7A">
        <w:rPr>
          <w:sz w:val="28"/>
          <w:szCs w:val="28"/>
        </w:rPr>
        <w:t xml:space="preserve"> лица уполномоченный орган предоставляет ему информацию о присвоенной используем</w:t>
      </w:r>
      <w:r w:rsidR="006477B7" w:rsidRPr="007E0F7A">
        <w:rPr>
          <w:sz w:val="28"/>
          <w:szCs w:val="28"/>
        </w:rPr>
        <w:t>ому</w:t>
      </w:r>
      <w:r w:rsidR="00F8563D" w:rsidRPr="007E0F7A">
        <w:rPr>
          <w:sz w:val="28"/>
          <w:szCs w:val="28"/>
        </w:rPr>
        <w:t xml:space="preserve"> им объекту (объектам) муниципального жилищного контроля категории риска, а также сведения, </w:t>
      </w:r>
      <w:r w:rsidR="00F8563D" w:rsidRPr="007E0F7A">
        <w:rPr>
          <w:sz w:val="28"/>
          <w:szCs w:val="28"/>
        </w:rPr>
        <w:lastRenderedPageBreak/>
        <w:t>использованные при отнесении таких объектов к определенной категории риска.</w:t>
      </w:r>
    </w:p>
    <w:p w:rsidR="00F8563D" w:rsidRPr="00CB4442" w:rsidRDefault="007A0B91" w:rsidP="004C742E">
      <w:pPr>
        <w:pStyle w:val="7"/>
        <w:numPr>
          <w:ilvl w:val="0"/>
          <w:numId w:val="0"/>
        </w:numPr>
        <w:ind w:firstLine="709"/>
      </w:pPr>
      <w:r>
        <w:rPr>
          <w:sz w:val="28"/>
          <w:szCs w:val="28"/>
        </w:rPr>
        <w:t>5</w:t>
      </w:r>
      <w:r w:rsidR="004C742E">
        <w:rPr>
          <w:sz w:val="28"/>
          <w:szCs w:val="28"/>
        </w:rPr>
        <w:t xml:space="preserve">. </w:t>
      </w:r>
      <w:r w:rsidR="00CB4442" w:rsidRPr="007E0F7A">
        <w:rPr>
          <w:sz w:val="28"/>
          <w:szCs w:val="28"/>
        </w:rPr>
        <w:t xml:space="preserve">Индикаторы риска нарушения обязательных требований указаны </w:t>
      </w:r>
      <w:r w:rsidR="00327F13">
        <w:rPr>
          <w:sz w:val="28"/>
          <w:szCs w:val="28"/>
        </w:rPr>
        <w:t xml:space="preserve">                    </w:t>
      </w:r>
      <w:r w:rsidR="00CB4442" w:rsidRPr="007E0F7A">
        <w:rPr>
          <w:sz w:val="28"/>
          <w:szCs w:val="28"/>
        </w:rPr>
        <w:t>в приложении № 5 к настоящему Положению. Перечень индикаторов риска нарушения обязательных требований размещается на официальном сайте уполномоченного органа в специальном разделе, посвященном контрольной деятельности.</w:t>
      </w:r>
      <w:r w:rsidR="00F8563D" w:rsidRPr="00F8140D">
        <w:br w:type="page"/>
      </w:r>
    </w:p>
    <w:p w:rsidR="00B5594E" w:rsidRPr="00F8140D" w:rsidRDefault="00B5594E" w:rsidP="00B5594E">
      <w:pPr>
        <w:ind w:left="6521" w:firstLine="0"/>
        <w:rPr>
          <w:szCs w:val="24"/>
          <w:lang w:eastAsia="ru-RU"/>
        </w:rPr>
      </w:pPr>
      <w:r w:rsidRPr="00F8140D">
        <w:rPr>
          <w:szCs w:val="24"/>
          <w:lang w:eastAsia="ru-RU"/>
        </w:rPr>
        <w:lastRenderedPageBreak/>
        <w:t>Приложение № 2</w:t>
      </w:r>
    </w:p>
    <w:p w:rsidR="00870BCE" w:rsidRDefault="00870BCE" w:rsidP="00870BCE">
      <w:pPr>
        <w:ind w:firstLine="0"/>
        <w:jc w:val="center"/>
      </w:pPr>
      <w:r>
        <w:t xml:space="preserve">                                                                             </w:t>
      </w:r>
      <w:r w:rsidR="0013298F">
        <w:t xml:space="preserve">                               </w:t>
      </w:r>
      <w:r w:rsidRPr="00F8140D">
        <w:t xml:space="preserve">к </w:t>
      </w:r>
      <w:r>
        <w:t>П</w:t>
      </w:r>
      <w:r w:rsidRPr="00F8140D">
        <w:t xml:space="preserve">оложению об осуществлении </w:t>
      </w:r>
    </w:p>
    <w:p w:rsidR="00870BCE" w:rsidRDefault="00870BCE" w:rsidP="00870BCE">
      <w:pPr>
        <w:ind w:firstLine="0"/>
        <w:jc w:val="center"/>
      </w:pPr>
      <w:r>
        <w:t xml:space="preserve">                                                                       </w:t>
      </w:r>
      <w:r w:rsidR="0013298F">
        <w:t xml:space="preserve">                               </w:t>
      </w:r>
      <w:r w:rsidRPr="00F8140D">
        <w:t>муниципального жилищного</w:t>
      </w:r>
    </w:p>
    <w:p w:rsidR="00870BCE" w:rsidRDefault="00870BCE" w:rsidP="00870BCE">
      <w:pPr>
        <w:ind w:firstLine="0"/>
        <w:jc w:val="center"/>
      </w:pPr>
      <w:r>
        <w:t xml:space="preserve">                                                               </w:t>
      </w:r>
      <w:r w:rsidR="0013298F">
        <w:t xml:space="preserve">                               </w:t>
      </w:r>
      <w:r w:rsidRPr="00F8140D">
        <w:t xml:space="preserve">контроля на территории </w:t>
      </w:r>
    </w:p>
    <w:p w:rsidR="00870BCE" w:rsidRDefault="00870BCE" w:rsidP="00870BCE">
      <w:pPr>
        <w:ind w:firstLine="0"/>
        <w:jc w:val="center"/>
      </w:pPr>
      <w:r>
        <w:t xml:space="preserve">                                                              </w:t>
      </w:r>
      <w:r w:rsidR="0013298F">
        <w:t xml:space="preserve">                                </w:t>
      </w:r>
      <w:r>
        <w:t>муниципального округа</w:t>
      </w:r>
    </w:p>
    <w:p w:rsidR="00870BCE" w:rsidRDefault="00870BCE" w:rsidP="00870BCE">
      <w:pPr>
        <w:ind w:firstLine="0"/>
        <w:jc w:val="center"/>
      </w:pPr>
      <w:r>
        <w:t xml:space="preserve">                                                                                     Тазовского района </w:t>
      </w:r>
    </w:p>
    <w:p w:rsidR="00870BCE" w:rsidRDefault="00870BCE" w:rsidP="00870BCE">
      <w:pPr>
        <w:ind w:firstLine="0"/>
        <w:jc w:val="center"/>
      </w:pPr>
      <w:r>
        <w:t xml:space="preserve">                                                                                    Ямало-Ненецкого </w:t>
      </w:r>
    </w:p>
    <w:p w:rsidR="00B5594E" w:rsidRPr="00F8140D" w:rsidRDefault="00870BCE" w:rsidP="00870BCE">
      <w:pPr>
        <w:ind w:firstLine="0"/>
        <w:jc w:val="center"/>
        <w:rPr>
          <w:rFonts w:eastAsia="Times New Roman" w:cs="Times New Roman"/>
          <w:szCs w:val="24"/>
          <w:lang w:eastAsia="ru-RU"/>
        </w:rPr>
      </w:pPr>
      <w:r>
        <w:t xml:space="preserve">                                                                                        автономного округа</w:t>
      </w:r>
    </w:p>
    <w:p w:rsidR="00B5594E" w:rsidRPr="00F8140D" w:rsidRDefault="00B5594E" w:rsidP="00870BCE">
      <w:pPr>
        <w:ind w:firstLine="0"/>
        <w:jc w:val="right"/>
        <w:rPr>
          <w:rFonts w:eastAsia="Times New Roman" w:cs="Times New Roman"/>
          <w:szCs w:val="24"/>
          <w:lang w:eastAsia="ru-RU"/>
        </w:rPr>
      </w:pPr>
    </w:p>
    <w:p w:rsidR="00B5594E" w:rsidRPr="00F8140D" w:rsidRDefault="00B5594E" w:rsidP="00B5594E">
      <w:pPr>
        <w:ind w:firstLine="0"/>
        <w:jc w:val="left"/>
        <w:rPr>
          <w:rFonts w:eastAsia="Times New Roman" w:cs="Times New Roman"/>
          <w:szCs w:val="24"/>
          <w:lang w:eastAsia="ru-RU"/>
        </w:rPr>
      </w:pPr>
    </w:p>
    <w:p w:rsidR="00B5594E" w:rsidRPr="00F8140D" w:rsidRDefault="00B5594E" w:rsidP="00B5594E">
      <w:pPr>
        <w:autoSpaceDE w:val="0"/>
        <w:autoSpaceDN w:val="0"/>
        <w:ind w:firstLine="0"/>
        <w:jc w:val="center"/>
        <w:rPr>
          <w:rFonts w:eastAsia="Times New Roman" w:cs="Times New Roman"/>
          <w:szCs w:val="24"/>
          <w:u w:val="single"/>
          <w:lang w:eastAsia="ru-RU"/>
        </w:rPr>
      </w:pPr>
      <w:r w:rsidRPr="00F8140D">
        <w:rPr>
          <w:rFonts w:eastAsia="Times New Roman" w:cs="Times New Roman"/>
          <w:szCs w:val="24"/>
          <w:u w:val="single"/>
          <w:lang w:eastAsia="ru-RU"/>
        </w:rPr>
        <w:t>Оформляется на бланке органа муниципального жилищного контроля</w:t>
      </w:r>
    </w:p>
    <w:p w:rsidR="00B5594E" w:rsidRPr="00F8140D" w:rsidRDefault="00B5594E" w:rsidP="00B5594E">
      <w:pPr>
        <w:autoSpaceDE w:val="0"/>
        <w:autoSpaceDN w:val="0"/>
        <w:ind w:firstLine="0"/>
        <w:jc w:val="center"/>
        <w:rPr>
          <w:rFonts w:eastAsia="Times New Roman" w:cs="Times New Roman"/>
          <w:szCs w:val="24"/>
          <w:u w:val="single"/>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3380"/>
        <w:gridCol w:w="3380"/>
      </w:tblGrid>
      <w:tr w:rsidR="00F8140D" w:rsidRPr="00F8140D" w:rsidTr="00CA2D42">
        <w:tc>
          <w:tcPr>
            <w:tcW w:w="1666" w:type="pct"/>
            <w:tcBorders>
              <w:bottom w:val="single" w:sz="4" w:space="0" w:color="auto"/>
            </w:tcBorders>
            <w:hideMark/>
          </w:tcPr>
          <w:p w:rsidR="00B5594E" w:rsidRPr="00F8140D" w:rsidRDefault="00B5594E" w:rsidP="00CA2D42">
            <w:pPr>
              <w:widowControl/>
              <w:ind w:firstLine="0"/>
              <w:jc w:val="left"/>
              <w:rPr>
                <w:rFonts w:cs="Times New Roman"/>
                <w:szCs w:val="24"/>
              </w:rPr>
            </w:pPr>
          </w:p>
        </w:tc>
        <w:tc>
          <w:tcPr>
            <w:tcW w:w="1667" w:type="pct"/>
          </w:tcPr>
          <w:p w:rsidR="00B5594E" w:rsidRPr="00F8140D" w:rsidRDefault="00B5594E" w:rsidP="00CA2D42">
            <w:pPr>
              <w:widowControl/>
              <w:ind w:firstLine="0"/>
              <w:jc w:val="right"/>
              <w:rPr>
                <w:rFonts w:cs="Times New Roman"/>
                <w:szCs w:val="24"/>
              </w:rPr>
            </w:pPr>
          </w:p>
        </w:tc>
        <w:tc>
          <w:tcPr>
            <w:tcW w:w="1667" w:type="pct"/>
            <w:tcBorders>
              <w:bottom w:val="single" w:sz="4" w:space="0" w:color="auto"/>
            </w:tcBorders>
          </w:tcPr>
          <w:p w:rsidR="00B5594E" w:rsidRPr="00F8140D" w:rsidRDefault="00B5594E" w:rsidP="00CA2D42">
            <w:pPr>
              <w:widowControl/>
              <w:ind w:firstLine="0"/>
              <w:jc w:val="right"/>
              <w:rPr>
                <w:rFonts w:cs="Times New Roman"/>
                <w:szCs w:val="24"/>
              </w:rPr>
            </w:pPr>
          </w:p>
        </w:tc>
      </w:tr>
      <w:tr w:rsidR="00F8140D" w:rsidRPr="00F8140D" w:rsidTr="00CA2D42">
        <w:tc>
          <w:tcPr>
            <w:tcW w:w="1666" w:type="pct"/>
            <w:tcBorders>
              <w:top w:val="single" w:sz="4" w:space="0" w:color="auto"/>
            </w:tcBorders>
            <w:hideMark/>
          </w:tcPr>
          <w:p w:rsidR="00B5594E" w:rsidRPr="00F8140D" w:rsidRDefault="00B5594E" w:rsidP="00CA2D42">
            <w:pPr>
              <w:widowControl/>
              <w:ind w:firstLine="0"/>
              <w:jc w:val="center"/>
              <w:rPr>
                <w:rFonts w:cs="Times New Roman"/>
                <w:szCs w:val="24"/>
              </w:rPr>
            </w:pPr>
            <w:r w:rsidRPr="00F8140D">
              <w:rPr>
                <w:rFonts w:cs="Times New Roman"/>
                <w:szCs w:val="24"/>
              </w:rPr>
              <w:t>(дата составления)</w:t>
            </w:r>
          </w:p>
        </w:tc>
        <w:tc>
          <w:tcPr>
            <w:tcW w:w="1667" w:type="pct"/>
          </w:tcPr>
          <w:p w:rsidR="00B5594E" w:rsidRPr="00F8140D" w:rsidRDefault="00B5594E" w:rsidP="00CA2D42">
            <w:pPr>
              <w:widowControl/>
              <w:ind w:firstLine="0"/>
              <w:jc w:val="center"/>
              <w:rPr>
                <w:rFonts w:cs="Times New Roman"/>
                <w:szCs w:val="24"/>
              </w:rPr>
            </w:pPr>
          </w:p>
        </w:tc>
        <w:tc>
          <w:tcPr>
            <w:tcW w:w="1667" w:type="pct"/>
            <w:tcBorders>
              <w:top w:val="single" w:sz="4" w:space="0" w:color="auto"/>
            </w:tcBorders>
          </w:tcPr>
          <w:p w:rsidR="00B5594E" w:rsidRPr="00F8140D" w:rsidRDefault="00B5594E" w:rsidP="00CA2D42">
            <w:pPr>
              <w:widowControl/>
              <w:ind w:firstLine="0"/>
              <w:jc w:val="center"/>
              <w:rPr>
                <w:rFonts w:cs="Times New Roman"/>
                <w:szCs w:val="24"/>
              </w:rPr>
            </w:pPr>
            <w:r w:rsidRPr="00F8140D">
              <w:rPr>
                <w:rFonts w:cs="Times New Roman"/>
                <w:szCs w:val="24"/>
              </w:rPr>
              <w:t xml:space="preserve"> (время составления)</w:t>
            </w:r>
          </w:p>
        </w:tc>
      </w:tr>
    </w:tbl>
    <w:p w:rsidR="00B5594E" w:rsidRPr="00F8140D" w:rsidRDefault="00B5594E" w:rsidP="00B5594E">
      <w:pPr>
        <w:spacing w:before="720"/>
        <w:ind w:firstLine="0"/>
        <w:jc w:val="center"/>
        <w:rPr>
          <w:rFonts w:eastAsia="Times New Roman" w:cs="Times New Roman"/>
          <w:szCs w:val="24"/>
          <w:lang w:eastAsia="ru-RU"/>
        </w:rPr>
      </w:pPr>
      <w:r w:rsidRPr="00F8140D">
        <w:rPr>
          <w:rFonts w:eastAsia="Times New Roman" w:cs="Times New Roman"/>
          <w:szCs w:val="24"/>
          <w:lang w:eastAsia="ru-RU"/>
        </w:rPr>
        <w:t>АКТ</w:t>
      </w:r>
    </w:p>
    <w:p w:rsidR="00B5594E" w:rsidRPr="00F8140D" w:rsidRDefault="00B5594E" w:rsidP="00B5594E">
      <w:pPr>
        <w:ind w:firstLine="0"/>
        <w:jc w:val="center"/>
        <w:rPr>
          <w:rFonts w:eastAsia="Times New Roman" w:cs="Times New Roman"/>
          <w:szCs w:val="24"/>
          <w:lang w:eastAsia="ru-RU"/>
        </w:rPr>
      </w:pPr>
      <w:r w:rsidRPr="00F8140D">
        <w:rPr>
          <w:rFonts w:eastAsia="Times New Roman" w:cs="Times New Roman"/>
          <w:szCs w:val="24"/>
          <w:lang w:eastAsia="ru-RU"/>
        </w:rPr>
        <w:t>обследования объекта муниципального жилищного фонда</w:t>
      </w:r>
    </w:p>
    <w:p w:rsidR="00B5594E" w:rsidRPr="00F8140D" w:rsidRDefault="00B5594E" w:rsidP="00B5594E">
      <w:pPr>
        <w:ind w:firstLine="0"/>
        <w:rPr>
          <w:rFonts w:eastAsia="Times New Roman" w:cs="Times New Roman"/>
          <w:szCs w:val="24"/>
          <w:lang w:eastAsia="ru-RU"/>
        </w:rPr>
      </w:pPr>
    </w:p>
    <w:p w:rsidR="00B5594E" w:rsidRPr="00F8140D" w:rsidRDefault="00B5594E" w:rsidP="00B5594E">
      <w:pPr>
        <w:ind w:firstLine="0"/>
        <w:rPr>
          <w:rFonts w:eastAsia="Times New Roman" w:cs="Times New Roman"/>
          <w:szCs w:val="24"/>
          <w:lang w:eastAsia="ru-RU"/>
        </w:rPr>
      </w:pPr>
      <w:r w:rsidRPr="00F8140D">
        <w:rPr>
          <w:rFonts w:eastAsia="Times New Roman" w:cs="Times New Roman"/>
          <w:szCs w:val="24"/>
          <w:lang w:eastAsia="ru-RU"/>
        </w:rPr>
        <w:t>Обследование объекта, расположенного по адресу:</w:t>
      </w:r>
    </w:p>
    <w:p w:rsidR="00B5594E" w:rsidRPr="00F8140D" w:rsidRDefault="00B5594E" w:rsidP="00B5594E">
      <w:pPr>
        <w:pBdr>
          <w:bottom w:val="single" w:sz="4" w:space="1" w:color="auto"/>
        </w:pBdr>
        <w:ind w:firstLine="0"/>
        <w:rPr>
          <w:rFonts w:eastAsia="Times New Roman" w:cs="Times New Roman"/>
          <w:szCs w:val="24"/>
          <w:lang w:eastAsia="ru-RU"/>
        </w:rPr>
      </w:pPr>
    </w:p>
    <w:p w:rsidR="00B5594E" w:rsidRPr="00F8140D" w:rsidRDefault="00B5594E" w:rsidP="00B5594E">
      <w:pPr>
        <w:ind w:firstLine="539"/>
        <w:jc w:val="center"/>
        <w:rPr>
          <w:rFonts w:eastAsia="Times New Roman" w:cs="Times New Roman"/>
          <w:szCs w:val="24"/>
          <w:lang w:eastAsia="ru-RU"/>
        </w:rPr>
      </w:pPr>
      <w:r w:rsidRPr="00F8140D">
        <w:rPr>
          <w:rFonts w:eastAsia="Times New Roman" w:cs="Times New Roman"/>
          <w:szCs w:val="24"/>
          <w:lang w:eastAsia="ru-RU"/>
        </w:rPr>
        <w:t>(почтовый адрес)</w:t>
      </w:r>
    </w:p>
    <w:p w:rsidR="00B5594E" w:rsidRPr="00F8140D" w:rsidRDefault="00B5594E" w:rsidP="00B5594E">
      <w:pPr>
        <w:ind w:firstLine="0"/>
        <w:jc w:val="left"/>
        <w:rPr>
          <w:rFonts w:eastAsia="Times New Roman" w:cs="Times New Roman"/>
          <w:szCs w:val="24"/>
          <w:lang w:eastAsia="ru-RU"/>
        </w:rPr>
      </w:pPr>
      <w:r w:rsidRPr="00F8140D">
        <w:rPr>
          <w:rFonts w:eastAsia="Times New Roman" w:cs="Times New Roman"/>
          <w:szCs w:val="24"/>
          <w:lang w:eastAsia="ru-RU"/>
        </w:rPr>
        <w:t>Основания, по которым проводится обследование</w:t>
      </w:r>
    </w:p>
    <w:p w:rsidR="00B5594E" w:rsidRPr="00F8140D" w:rsidRDefault="00B5594E" w:rsidP="00B5594E">
      <w:pPr>
        <w:pBdr>
          <w:bottom w:val="single" w:sz="4" w:space="1" w:color="auto"/>
        </w:pBdr>
        <w:ind w:firstLine="0"/>
        <w:jc w:val="left"/>
        <w:rPr>
          <w:rFonts w:eastAsia="Times New Roman" w:cs="Times New Roman"/>
          <w:szCs w:val="24"/>
          <w:lang w:eastAsia="ru-RU"/>
        </w:rPr>
      </w:pPr>
    </w:p>
    <w:p w:rsidR="00B5594E" w:rsidRPr="00F8140D" w:rsidRDefault="00B5594E" w:rsidP="00B5594E">
      <w:pPr>
        <w:ind w:firstLine="0"/>
        <w:jc w:val="center"/>
        <w:rPr>
          <w:rFonts w:eastAsia="Times New Roman" w:cs="Times New Roman"/>
          <w:szCs w:val="24"/>
          <w:lang w:eastAsia="ru-RU"/>
        </w:rPr>
      </w:pPr>
      <w:r w:rsidRPr="00F8140D">
        <w:rPr>
          <w:rFonts w:eastAsia="Times New Roman" w:cs="Times New Roman"/>
          <w:szCs w:val="24"/>
          <w:lang w:eastAsia="ru-RU"/>
        </w:rPr>
        <w:t xml:space="preserve">(номер и дата документа на </w:t>
      </w:r>
      <w:proofErr w:type="gramStart"/>
      <w:r w:rsidRPr="00F8140D">
        <w:rPr>
          <w:rFonts w:eastAsia="Times New Roman" w:cs="Times New Roman"/>
          <w:szCs w:val="24"/>
          <w:lang w:eastAsia="ru-RU"/>
        </w:rPr>
        <w:t>основании</w:t>
      </w:r>
      <w:proofErr w:type="gramEnd"/>
      <w:r w:rsidRPr="00F8140D">
        <w:rPr>
          <w:rFonts w:eastAsia="Times New Roman" w:cs="Times New Roman"/>
          <w:szCs w:val="24"/>
          <w:lang w:eastAsia="ru-RU"/>
        </w:rPr>
        <w:t xml:space="preserve"> которого проводится обследование)</w:t>
      </w:r>
    </w:p>
    <w:p w:rsidR="00B5594E" w:rsidRPr="00F8140D" w:rsidRDefault="00B5594E" w:rsidP="00B5594E">
      <w:pPr>
        <w:ind w:firstLine="0"/>
        <w:rPr>
          <w:lang w:eastAsia="ru-RU"/>
        </w:rPr>
      </w:pPr>
      <w:r w:rsidRPr="00F8140D">
        <w:rPr>
          <w:lang w:eastAsia="ru-RU"/>
        </w:rPr>
        <w:t>Должностным лицом органа муниципального жилищного контроля:</w:t>
      </w:r>
    </w:p>
    <w:p w:rsidR="00B5594E" w:rsidRPr="00F8140D" w:rsidRDefault="00B5594E" w:rsidP="00B5594E">
      <w:pPr>
        <w:pBdr>
          <w:bottom w:val="single" w:sz="4" w:space="1" w:color="auto"/>
        </w:pBdr>
        <w:ind w:firstLine="284"/>
        <w:jc w:val="center"/>
        <w:rPr>
          <w:rFonts w:eastAsia="Times New Roman" w:cs="Times New Roman"/>
          <w:szCs w:val="24"/>
          <w:lang w:eastAsia="ru-RU"/>
        </w:rPr>
      </w:pPr>
    </w:p>
    <w:p w:rsidR="00B5594E" w:rsidRPr="00F8140D" w:rsidRDefault="00B5594E" w:rsidP="00B5594E">
      <w:pPr>
        <w:ind w:firstLine="284"/>
        <w:jc w:val="center"/>
        <w:rPr>
          <w:rFonts w:eastAsia="Times New Roman" w:cs="Times New Roman"/>
          <w:szCs w:val="24"/>
          <w:lang w:eastAsia="ru-RU"/>
        </w:rPr>
      </w:pPr>
      <w:r w:rsidRPr="00F8140D">
        <w:rPr>
          <w:rFonts w:eastAsia="Times New Roman" w:cs="Times New Roman"/>
          <w:szCs w:val="24"/>
          <w:lang w:eastAsia="ru-RU"/>
        </w:rPr>
        <w:t xml:space="preserve"> (должность лица, проводящего осмотр, наименование структурного подразделения, Ф.И.О.)</w:t>
      </w:r>
    </w:p>
    <w:p w:rsidR="00B5594E" w:rsidRPr="00F8140D" w:rsidRDefault="00B5594E" w:rsidP="00B5594E">
      <w:pPr>
        <w:spacing w:before="240"/>
        <w:ind w:firstLine="0"/>
        <w:jc w:val="left"/>
        <w:rPr>
          <w:rFonts w:eastAsia="Times New Roman" w:cs="Times New Roman"/>
          <w:szCs w:val="24"/>
          <w:lang w:eastAsia="ru-RU"/>
        </w:rPr>
      </w:pPr>
      <w:r w:rsidRPr="00F8140D">
        <w:rPr>
          <w:rFonts w:eastAsia="Times New Roman" w:cs="Times New Roman"/>
          <w:szCs w:val="24"/>
          <w:lang w:eastAsia="ru-RU"/>
        </w:rPr>
        <w:t xml:space="preserve">При участии: </w:t>
      </w:r>
    </w:p>
    <w:p w:rsidR="00B5594E" w:rsidRPr="00F8140D" w:rsidRDefault="00B5594E" w:rsidP="00B5594E">
      <w:pPr>
        <w:pBdr>
          <w:bottom w:val="single" w:sz="4" w:space="1" w:color="auto"/>
        </w:pBdr>
        <w:spacing w:before="240"/>
        <w:ind w:firstLine="0"/>
        <w:jc w:val="left"/>
        <w:rPr>
          <w:rFonts w:eastAsia="Times New Roman" w:cs="Times New Roman"/>
          <w:szCs w:val="24"/>
          <w:lang w:eastAsia="ru-RU"/>
        </w:rPr>
      </w:pPr>
    </w:p>
    <w:p w:rsidR="00B5594E" w:rsidRPr="00F8140D" w:rsidRDefault="00B5594E" w:rsidP="00B5594E">
      <w:pPr>
        <w:ind w:firstLine="284"/>
        <w:jc w:val="center"/>
        <w:rPr>
          <w:rFonts w:eastAsia="Times New Roman" w:cs="Times New Roman"/>
          <w:szCs w:val="24"/>
          <w:lang w:eastAsia="ru-RU"/>
        </w:rPr>
      </w:pPr>
      <w:r w:rsidRPr="00F8140D">
        <w:rPr>
          <w:rFonts w:eastAsia="Times New Roman" w:cs="Times New Roman"/>
          <w:szCs w:val="24"/>
          <w:lang w:eastAsia="ru-RU"/>
        </w:rPr>
        <w:t>(Ф.И.О., занимаемая должность и место работы)</w:t>
      </w:r>
    </w:p>
    <w:p w:rsidR="00B5594E" w:rsidRPr="00F8140D" w:rsidRDefault="00B5594E" w:rsidP="00B5594E">
      <w:pPr>
        <w:pBdr>
          <w:bottom w:val="single" w:sz="4" w:space="1" w:color="auto"/>
        </w:pBdr>
        <w:ind w:firstLine="284"/>
        <w:jc w:val="center"/>
        <w:rPr>
          <w:rFonts w:eastAsia="Times New Roman" w:cs="Times New Roman"/>
          <w:szCs w:val="24"/>
          <w:lang w:eastAsia="ru-RU"/>
        </w:rPr>
      </w:pPr>
    </w:p>
    <w:p w:rsidR="00B5594E" w:rsidRPr="00F8140D" w:rsidRDefault="00B5594E" w:rsidP="00B5594E">
      <w:pPr>
        <w:ind w:firstLine="284"/>
        <w:jc w:val="center"/>
        <w:rPr>
          <w:rFonts w:eastAsia="Times New Roman" w:cs="Times New Roman"/>
          <w:szCs w:val="24"/>
          <w:lang w:eastAsia="ru-RU"/>
        </w:rPr>
      </w:pPr>
      <w:r w:rsidRPr="00F8140D">
        <w:rPr>
          <w:rFonts w:eastAsia="Times New Roman" w:cs="Times New Roman"/>
          <w:szCs w:val="24"/>
          <w:lang w:eastAsia="ru-RU"/>
        </w:rPr>
        <w:t>(Ф.И.О., занимаемая должность и место работы)</w:t>
      </w:r>
    </w:p>
    <w:p w:rsidR="00B5594E" w:rsidRPr="00F8140D" w:rsidRDefault="00B5594E" w:rsidP="00B5594E">
      <w:pPr>
        <w:pBdr>
          <w:bottom w:val="single" w:sz="4" w:space="1" w:color="auto"/>
        </w:pBdr>
        <w:ind w:firstLine="284"/>
        <w:jc w:val="center"/>
        <w:rPr>
          <w:rFonts w:eastAsia="Times New Roman" w:cs="Times New Roman"/>
          <w:szCs w:val="24"/>
          <w:lang w:eastAsia="ru-RU"/>
        </w:rPr>
      </w:pPr>
    </w:p>
    <w:p w:rsidR="00B5594E" w:rsidRPr="00F8140D" w:rsidRDefault="00B5594E" w:rsidP="00B5594E">
      <w:pPr>
        <w:ind w:firstLine="284"/>
        <w:jc w:val="center"/>
        <w:rPr>
          <w:rFonts w:eastAsia="Times New Roman" w:cs="Times New Roman"/>
          <w:szCs w:val="24"/>
          <w:lang w:eastAsia="ru-RU"/>
        </w:rPr>
      </w:pPr>
      <w:r w:rsidRPr="00F8140D">
        <w:rPr>
          <w:rFonts w:eastAsia="Times New Roman" w:cs="Times New Roman"/>
          <w:szCs w:val="24"/>
          <w:lang w:eastAsia="ru-RU"/>
        </w:rPr>
        <w:t>(Ф.И.О., занимаемая должность и место работы)</w:t>
      </w:r>
    </w:p>
    <w:p w:rsidR="00B5594E" w:rsidRPr="00F8140D" w:rsidRDefault="00B5594E" w:rsidP="00B5594E">
      <w:pPr>
        <w:ind w:firstLine="0"/>
        <w:jc w:val="left"/>
        <w:rPr>
          <w:rFonts w:eastAsia="Times New Roman" w:cs="Times New Roman"/>
          <w:szCs w:val="24"/>
          <w:lang w:eastAsia="ru-RU"/>
        </w:rPr>
      </w:pPr>
      <w:r w:rsidRPr="00F8140D">
        <w:rPr>
          <w:rFonts w:eastAsia="Times New Roman" w:cs="Times New Roman"/>
          <w:szCs w:val="24"/>
          <w:lang w:eastAsia="ru-RU"/>
        </w:rPr>
        <w:t>В присутствии нанимателя (членов семьи нанимателя) или уполномоченного лица</w:t>
      </w:r>
    </w:p>
    <w:p w:rsidR="00B5594E" w:rsidRPr="00F8140D" w:rsidRDefault="00B5594E" w:rsidP="00B5594E">
      <w:pPr>
        <w:ind w:firstLine="0"/>
        <w:jc w:val="left"/>
        <w:rPr>
          <w:rFonts w:eastAsia="Times New Roman" w:cs="Times New Roman"/>
          <w:szCs w:val="24"/>
          <w:lang w:eastAsia="ru-RU"/>
        </w:rPr>
      </w:pPr>
    </w:p>
    <w:p w:rsidR="00B5594E" w:rsidRPr="00F8140D" w:rsidRDefault="00B5594E" w:rsidP="00B5594E">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(Ф.И.О., нанимателя (членов семьи нанимателя) или уполномоченного лица)</w:t>
      </w:r>
    </w:p>
    <w:p w:rsidR="00B5594E" w:rsidRPr="00F8140D" w:rsidRDefault="00B5594E" w:rsidP="00B5594E">
      <w:pPr>
        <w:ind w:firstLine="0"/>
        <w:jc w:val="left"/>
        <w:rPr>
          <w:rFonts w:eastAsia="Times New Roman" w:cs="Times New Roman"/>
          <w:szCs w:val="24"/>
          <w:lang w:eastAsia="ru-RU"/>
        </w:rPr>
      </w:pPr>
      <w:r w:rsidRPr="00F8140D">
        <w:rPr>
          <w:rFonts w:eastAsia="Times New Roman" w:cs="Times New Roman"/>
          <w:szCs w:val="24"/>
          <w:lang w:eastAsia="ru-RU"/>
        </w:rPr>
        <w:t>произвели проверку представленных документов и обследование объекта по заявлению</w:t>
      </w:r>
    </w:p>
    <w:p w:rsidR="00B5594E" w:rsidRPr="00F8140D" w:rsidRDefault="00B5594E" w:rsidP="00B5594E">
      <w:pPr>
        <w:pBdr>
          <w:bottom w:val="single" w:sz="4" w:space="1" w:color="auto"/>
        </w:pBdr>
        <w:ind w:firstLine="0"/>
        <w:jc w:val="left"/>
        <w:rPr>
          <w:rFonts w:eastAsia="Times New Roman" w:cs="Times New Roman"/>
          <w:szCs w:val="24"/>
          <w:lang w:eastAsia="ru-RU"/>
        </w:rPr>
      </w:pPr>
    </w:p>
    <w:p w:rsidR="00B5594E" w:rsidRPr="00F8140D" w:rsidRDefault="00B5594E" w:rsidP="00B5594E">
      <w:pPr>
        <w:ind w:left="1418"/>
        <w:rPr>
          <w:rFonts w:eastAsia="Times New Roman" w:cs="Times New Roman"/>
          <w:szCs w:val="24"/>
          <w:lang w:eastAsia="ru-RU"/>
        </w:rPr>
      </w:pPr>
      <w:proofErr w:type="gramStart"/>
      <w:r w:rsidRPr="00F8140D">
        <w:rPr>
          <w:rFonts w:eastAsia="Times New Roman" w:cs="Times New Roman"/>
          <w:szCs w:val="24"/>
          <w:lang w:eastAsia="ru-RU"/>
        </w:rPr>
        <w:t>(реквизиты заявителя:</w:t>
      </w:r>
      <w:proofErr w:type="gramEnd"/>
      <w:r w:rsidRPr="00F8140D">
        <w:rPr>
          <w:rFonts w:eastAsia="Times New Roman" w:cs="Times New Roman"/>
          <w:szCs w:val="24"/>
          <w:lang w:eastAsia="ru-RU"/>
        </w:rPr>
        <w:t xml:space="preserve"> Ф.И.О. и адрес – для физического лица,</w:t>
      </w:r>
    </w:p>
    <w:p w:rsidR="00B5594E" w:rsidRPr="00F8140D" w:rsidRDefault="00B5594E" w:rsidP="00B5594E">
      <w:pPr>
        <w:ind w:firstLine="0"/>
        <w:rPr>
          <w:rFonts w:eastAsia="Times New Roman" w:cs="Times New Roman"/>
          <w:szCs w:val="24"/>
          <w:lang w:eastAsia="ru-RU"/>
        </w:rPr>
      </w:pPr>
    </w:p>
    <w:p w:rsidR="00B5594E" w:rsidRPr="00F8140D" w:rsidRDefault="00B5594E" w:rsidP="00B5594E">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наименование организации и занимаемая должность – для юридического лица)</w:t>
      </w:r>
    </w:p>
    <w:p w:rsidR="00B5594E" w:rsidRPr="00F8140D" w:rsidRDefault="00B5594E" w:rsidP="00B5594E">
      <w:pPr>
        <w:pBdr>
          <w:top w:val="single" w:sz="4" w:space="1" w:color="auto"/>
        </w:pBdr>
        <w:tabs>
          <w:tab w:val="left" w:pos="567"/>
        </w:tabs>
        <w:ind w:firstLine="0"/>
        <w:jc w:val="left"/>
        <w:rPr>
          <w:rFonts w:eastAsia="Times New Roman" w:cs="Times New Roman"/>
          <w:szCs w:val="24"/>
          <w:lang w:eastAsia="ru-RU"/>
        </w:rPr>
      </w:pPr>
      <w:r w:rsidRPr="00F8140D">
        <w:rPr>
          <w:rFonts w:eastAsia="Times New Roman" w:cs="Times New Roman"/>
          <w:szCs w:val="24"/>
          <w:lang w:eastAsia="ru-RU"/>
        </w:rPr>
        <w:t>и составили настоящий акт о следующем:</w:t>
      </w:r>
    </w:p>
    <w:p w:rsidR="00B5594E" w:rsidRPr="00F8140D" w:rsidRDefault="00B5594E" w:rsidP="00B5594E">
      <w:pPr>
        <w:pBdr>
          <w:top w:val="single" w:sz="4" w:space="1" w:color="auto"/>
        </w:pBdr>
        <w:tabs>
          <w:tab w:val="left" w:pos="567"/>
        </w:tabs>
        <w:ind w:firstLine="0"/>
        <w:jc w:val="left"/>
        <w:rPr>
          <w:rFonts w:eastAsia="Times New Roman" w:cs="Times New Roman"/>
          <w:szCs w:val="24"/>
          <w:lang w:eastAsia="ru-RU"/>
        </w:rPr>
      </w:pPr>
      <w:proofErr w:type="gramStart"/>
      <w:r w:rsidRPr="00F8140D">
        <w:rPr>
          <w:rFonts w:eastAsia="Times New Roman" w:cs="Times New Roman"/>
          <w:szCs w:val="24"/>
          <w:lang w:eastAsia="ru-RU"/>
        </w:rPr>
        <w:t>Объект</w:t>
      </w:r>
      <w:proofErr w:type="gramEnd"/>
      <w:r w:rsidRPr="00F8140D">
        <w:rPr>
          <w:rFonts w:eastAsia="Times New Roman" w:cs="Times New Roman"/>
          <w:szCs w:val="24"/>
          <w:lang w:eastAsia="ru-RU"/>
        </w:rPr>
        <w:t xml:space="preserve"> имеющий характеристики:</w:t>
      </w:r>
    </w:p>
    <w:p w:rsidR="00B5594E" w:rsidRPr="00F8140D" w:rsidRDefault="00B5594E" w:rsidP="00B5594E">
      <w:pPr>
        <w:pStyle w:val="a"/>
        <w:rPr>
          <w:szCs w:val="24"/>
          <w:lang w:eastAsia="ru-RU"/>
        </w:rPr>
      </w:pPr>
      <w:r w:rsidRPr="00F8140D">
        <w:rPr>
          <w:szCs w:val="24"/>
          <w:lang w:eastAsia="ru-RU"/>
        </w:rPr>
        <w:t>Кадастровый номер</w:t>
      </w:r>
    </w:p>
    <w:p w:rsidR="00B5594E" w:rsidRPr="00F8140D" w:rsidRDefault="00B5594E" w:rsidP="00B5594E">
      <w:pPr>
        <w:pBdr>
          <w:bottom w:val="single" w:sz="4" w:space="1" w:color="auto"/>
        </w:pBdr>
        <w:rPr>
          <w:lang w:eastAsia="ru-RU"/>
        </w:rPr>
      </w:pPr>
    </w:p>
    <w:p w:rsidR="00B5594E" w:rsidRPr="00F8140D" w:rsidRDefault="00B5594E" w:rsidP="00B5594E">
      <w:pPr>
        <w:pStyle w:val="a"/>
        <w:rPr>
          <w:szCs w:val="24"/>
          <w:lang w:eastAsia="ru-RU"/>
        </w:rPr>
      </w:pPr>
      <w:r w:rsidRPr="00F8140D">
        <w:rPr>
          <w:szCs w:val="24"/>
          <w:lang w:eastAsia="ru-RU"/>
        </w:rPr>
        <w:t>Год ввода в эксплуатацию многоквартирного дома - объекта муниципального жилищного контроля, категория риска</w:t>
      </w:r>
    </w:p>
    <w:p w:rsidR="00B5594E" w:rsidRPr="00F8140D" w:rsidRDefault="00B5594E" w:rsidP="00B5594E">
      <w:pPr>
        <w:pBdr>
          <w:bottom w:val="single" w:sz="4" w:space="1" w:color="auto"/>
        </w:pBdr>
        <w:rPr>
          <w:lang w:eastAsia="ru-RU"/>
        </w:rPr>
      </w:pPr>
    </w:p>
    <w:p w:rsidR="00B5594E" w:rsidRPr="00F8140D" w:rsidRDefault="00B5594E" w:rsidP="00B5594E">
      <w:pPr>
        <w:pStyle w:val="a"/>
        <w:rPr>
          <w:szCs w:val="24"/>
          <w:lang w:eastAsia="ru-RU"/>
        </w:rPr>
      </w:pPr>
      <w:r w:rsidRPr="00F8140D">
        <w:rPr>
          <w:szCs w:val="24"/>
          <w:lang w:eastAsia="ru-RU"/>
        </w:rPr>
        <w:t>Сведения о собственник</w:t>
      </w:r>
      <w:proofErr w:type="gramStart"/>
      <w:r w:rsidRPr="00F8140D">
        <w:rPr>
          <w:szCs w:val="24"/>
          <w:lang w:eastAsia="ru-RU"/>
        </w:rPr>
        <w:t>е(</w:t>
      </w:r>
      <w:proofErr w:type="gramEnd"/>
      <w:r w:rsidRPr="00F8140D">
        <w:rPr>
          <w:szCs w:val="24"/>
          <w:lang w:eastAsia="ru-RU"/>
        </w:rPr>
        <w:t>ах)</w:t>
      </w:r>
    </w:p>
    <w:p w:rsidR="00B5594E" w:rsidRPr="00F8140D" w:rsidRDefault="00B5594E" w:rsidP="00B5594E">
      <w:pPr>
        <w:pBdr>
          <w:bottom w:val="single" w:sz="4" w:space="1" w:color="auto"/>
        </w:pBdr>
        <w:rPr>
          <w:lang w:eastAsia="ru-RU"/>
        </w:rPr>
      </w:pPr>
    </w:p>
    <w:p w:rsidR="00B5594E" w:rsidRPr="00F8140D" w:rsidRDefault="00B5594E" w:rsidP="00B5594E">
      <w:pPr>
        <w:pStyle w:val="a"/>
        <w:rPr>
          <w:szCs w:val="24"/>
          <w:lang w:eastAsia="ru-RU"/>
        </w:rPr>
      </w:pPr>
      <w:r w:rsidRPr="00F8140D">
        <w:rPr>
          <w:szCs w:val="24"/>
          <w:lang w:eastAsia="ru-RU"/>
        </w:rPr>
        <w:t>Наименование правоустанавливающег</w:t>
      </w:r>
      <w:proofErr w:type="gramStart"/>
      <w:r w:rsidRPr="00F8140D">
        <w:rPr>
          <w:szCs w:val="24"/>
          <w:lang w:eastAsia="ru-RU"/>
        </w:rPr>
        <w:t>о(</w:t>
      </w:r>
      <w:proofErr w:type="gramEnd"/>
      <w:r w:rsidRPr="00F8140D">
        <w:rPr>
          <w:szCs w:val="24"/>
          <w:lang w:eastAsia="ru-RU"/>
        </w:rPr>
        <w:t>их) документа(</w:t>
      </w:r>
      <w:proofErr w:type="spellStart"/>
      <w:r w:rsidRPr="00F8140D">
        <w:rPr>
          <w:szCs w:val="24"/>
          <w:lang w:eastAsia="ru-RU"/>
        </w:rPr>
        <w:t>ов</w:t>
      </w:r>
      <w:proofErr w:type="spellEnd"/>
      <w:r w:rsidRPr="00F8140D">
        <w:rPr>
          <w:szCs w:val="24"/>
          <w:lang w:eastAsia="ru-RU"/>
        </w:rPr>
        <w:t xml:space="preserve">), его реквизиты: </w:t>
      </w:r>
    </w:p>
    <w:p w:rsidR="00B5594E" w:rsidRPr="00F8140D" w:rsidRDefault="00B5594E" w:rsidP="00B5594E">
      <w:pPr>
        <w:pBdr>
          <w:bottom w:val="single" w:sz="4" w:space="1" w:color="auto"/>
        </w:pBdr>
        <w:ind w:firstLine="0"/>
        <w:rPr>
          <w:szCs w:val="24"/>
          <w:lang w:eastAsia="ru-RU"/>
        </w:rPr>
      </w:pPr>
    </w:p>
    <w:p w:rsidR="00B5594E" w:rsidRPr="00F8140D" w:rsidRDefault="00B5594E" w:rsidP="00B5594E">
      <w:pPr>
        <w:tabs>
          <w:tab w:val="left" w:pos="540"/>
        </w:tabs>
        <w:autoSpaceDE w:val="0"/>
        <w:autoSpaceDN w:val="0"/>
        <w:ind w:firstLine="0"/>
        <w:jc w:val="center"/>
        <w:rPr>
          <w:rFonts w:eastAsia="Calibri" w:cs="Times New Roman"/>
          <w:szCs w:val="24"/>
          <w:lang w:eastAsia="ru-RU"/>
        </w:rPr>
      </w:pPr>
      <w:r w:rsidRPr="00F8140D">
        <w:rPr>
          <w:rFonts w:eastAsia="Calibri" w:cs="Times New Roman"/>
          <w:szCs w:val="24"/>
          <w:lang w:eastAsia="ru-RU"/>
        </w:rPr>
        <w:t>(свидетельств</w:t>
      </w:r>
      <w:proofErr w:type="gramStart"/>
      <w:r w:rsidRPr="00F8140D">
        <w:rPr>
          <w:rFonts w:eastAsia="Calibri" w:cs="Times New Roman"/>
          <w:szCs w:val="24"/>
          <w:lang w:eastAsia="ru-RU"/>
        </w:rPr>
        <w:t>о(</w:t>
      </w:r>
      <w:proofErr w:type="gramEnd"/>
      <w:r w:rsidRPr="00F8140D">
        <w:rPr>
          <w:rFonts w:eastAsia="Calibri" w:cs="Times New Roman"/>
          <w:szCs w:val="24"/>
          <w:lang w:eastAsia="ru-RU"/>
        </w:rPr>
        <w:t>а) о государственной регистрации права собственности, договор купли-продажи, договор найма и др.)</w:t>
      </w:r>
    </w:p>
    <w:p w:rsidR="00B5594E" w:rsidRPr="00F8140D" w:rsidRDefault="00B5594E" w:rsidP="00B5594E">
      <w:pPr>
        <w:pStyle w:val="a"/>
        <w:rPr>
          <w:lang w:eastAsia="ru-RU"/>
        </w:rPr>
      </w:pPr>
      <w:r w:rsidRPr="00F8140D">
        <w:rPr>
          <w:lang w:eastAsia="ru-RU"/>
        </w:rPr>
        <w:t>Краткое описание характеристик объекта с указанием выявленных нарушений законодательства:</w:t>
      </w:r>
    </w:p>
    <w:tbl>
      <w:tblPr>
        <w:tblStyle w:val="aa"/>
        <w:tblW w:w="0" w:type="auto"/>
        <w:tblLook w:val="04A0" w:firstRow="1" w:lastRow="0" w:firstColumn="1" w:lastColumn="0" w:noHBand="0" w:noVBand="1"/>
      </w:tblPr>
      <w:tblGrid>
        <w:gridCol w:w="3316"/>
        <w:gridCol w:w="4816"/>
        <w:gridCol w:w="1779"/>
      </w:tblGrid>
      <w:tr w:rsidR="00F8140D" w:rsidRPr="00F8140D" w:rsidTr="00CA2D42">
        <w:trPr>
          <w:trHeight w:val="276"/>
        </w:trPr>
        <w:tc>
          <w:tcPr>
            <w:tcW w:w="3316" w:type="dxa"/>
          </w:tcPr>
          <w:p w:rsidR="00B5594E" w:rsidRPr="00F8140D" w:rsidRDefault="00B5594E" w:rsidP="00CA2D42">
            <w:pPr>
              <w:widowControl/>
              <w:ind w:firstLine="0"/>
              <w:contextualSpacing/>
              <w:rPr>
                <w:rFonts w:cs="Times New Roman"/>
                <w:szCs w:val="24"/>
              </w:rPr>
            </w:pPr>
            <w:r w:rsidRPr="00F8140D">
              <w:rPr>
                <w:rFonts w:cs="Times New Roman"/>
                <w:szCs w:val="24"/>
              </w:rPr>
              <w:t>Наименование помещения</w:t>
            </w:r>
          </w:p>
        </w:tc>
        <w:tc>
          <w:tcPr>
            <w:tcW w:w="4816" w:type="dxa"/>
          </w:tcPr>
          <w:p w:rsidR="00B5594E" w:rsidRPr="00F8140D" w:rsidRDefault="00B5594E" w:rsidP="00CA2D42">
            <w:pPr>
              <w:widowControl/>
              <w:ind w:firstLine="0"/>
              <w:contextualSpacing/>
              <w:rPr>
                <w:rFonts w:cs="Times New Roman"/>
                <w:szCs w:val="24"/>
              </w:rPr>
            </w:pPr>
            <w:r w:rsidRPr="00F8140D">
              <w:rPr>
                <w:rFonts w:cs="Times New Roman"/>
                <w:szCs w:val="24"/>
              </w:rPr>
              <w:t>Выявленные нарушения</w:t>
            </w:r>
          </w:p>
        </w:tc>
        <w:tc>
          <w:tcPr>
            <w:tcW w:w="1779" w:type="dxa"/>
          </w:tcPr>
          <w:p w:rsidR="00B5594E" w:rsidRPr="00F8140D" w:rsidRDefault="00B5594E" w:rsidP="00CA2D42">
            <w:pPr>
              <w:widowControl/>
              <w:ind w:firstLine="0"/>
              <w:contextualSpacing/>
              <w:rPr>
                <w:rFonts w:cs="Times New Roman"/>
                <w:szCs w:val="24"/>
              </w:rPr>
            </w:pPr>
            <w:r w:rsidRPr="00F8140D">
              <w:rPr>
                <w:rFonts w:cs="Times New Roman"/>
                <w:szCs w:val="24"/>
              </w:rPr>
              <w:t>Примечание</w:t>
            </w: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B5594E"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bl>
    <w:p w:rsidR="00B5594E" w:rsidRPr="00F8140D" w:rsidRDefault="00B5594E" w:rsidP="00B5594E">
      <w:pPr>
        <w:widowControl/>
        <w:ind w:firstLine="0"/>
        <w:jc w:val="left"/>
        <w:rPr>
          <w:rFonts w:eastAsia="Times New Roman" w:cs="Times New Roman"/>
          <w:szCs w:val="24"/>
          <w:lang w:eastAsia="ru-RU"/>
        </w:rPr>
      </w:pPr>
    </w:p>
    <w:p w:rsidR="00B5594E" w:rsidRPr="00F8140D" w:rsidRDefault="00B5594E" w:rsidP="00B5594E">
      <w:pPr>
        <w:pStyle w:val="a"/>
        <w:rPr>
          <w:lang w:eastAsia="ru-RU"/>
        </w:rPr>
      </w:pPr>
      <w:r w:rsidRPr="00F8140D">
        <w:rPr>
          <w:lang w:eastAsia="ru-RU"/>
        </w:rPr>
        <w:t xml:space="preserve">По результатам обследования принято решение: </w:t>
      </w:r>
    </w:p>
    <w:p w:rsidR="00B5594E" w:rsidRPr="00F8140D" w:rsidRDefault="00B5594E" w:rsidP="00B5594E">
      <w:pPr>
        <w:widowControl/>
        <w:pBdr>
          <w:bottom w:val="single" w:sz="2" w:space="1" w:color="auto"/>
        </w:pBdr>
        <w:ind w:firstLine="0"/>
        <w:jc w:val="left"/>
        <w:rPr>
          <w:rFonts w:eastAsia="Times New Roman" w:cs="Times New Roman"/>
          <w:szCs w:val="24"/>
          <w:lang w:eastAsia="ru-RU"/>
        </w:rPr>
      </w:pPr>
    </w:p>
    <w:p w:rsidR="00B5594E" w:rsidRPr="00F8140D" w:rsidRDefault="00B5594E" w:rsidP="00B5594E">
      <w:pPr>
        <w:widowControl/>
        <w:pBdr>
          <w:bottom w:val="single" w:sz="2" w:space="1" w:color="auto"/>
        </w:pBdr>
        <w:ind w:firstLine="0"/>
        <w:jc w:val="center"/>
        <w:rPr>
          <w:rFonts w:eastAsia="Times New Roman" w:cs="Times New Roman"/>
          <w:sz w:val="20"/>
          <w:szCs w:val="20"/>
          <w:lang w:eastAsia="ru-RU"/>
        </w:rPr>
      </w:pPr>
    </w:p>
    <w:p w:rsidR="00B5594E" w:rsidRPr="00F8140D" w:rsidRDefault="00B5594E" w:rsidP="00B5594E">
      <w:pPr>
        <w:widowControl/>
        <w:ind w:firstLine="0"/>
        <w:jc w:val="center"/>
        <w:rPr>
          <w:rFonts w:eastAsia="Times New Roman" w:cs="Times New Roman"/>
          <w:sz w:val="20"/>
          <w:szCs w:val="20"/>
          <w:lang w:eastAsia="ru-RU"/>
        </w:rPr>
      </w:pPr>
      <w:r w:rsidRPr="00F8140D">
        <w:rPr>
          <w:rFonts w:eastAsia="Times New Roman" w:cs="Times New Roman"/>
          <w:sz w:val="20"/>
          <w:szCs w:val="20"/>
          <w:lang w:eastAsia="ru-RU"/>
        </w:rPr>
        <w:t>(указать необходимые мероприятия)</w:t>
      </w:r>
    </w:p>
    <w:p w:rsidR="00B5594E" w:rsidRPr="00F8140D" w:rsidRDefault="00B5594E" w:rsidP="00B5594E">
      <w:pPr>
        <w:widowControl/>
        <w:spacing w:before="120"/>
        <w:ind w:firstLine="0"/>
        <w:jc w:val="left"/>
        <w:rPr>
          <w:rFonts w:eastAsia="Times New Roman" w:cs="Times New Roman"/>
          <w:szCs w:val="24"/>
          <w:lang w:eastAsia="ru-RU"/>
        </w:rPr>
      </w:pPr>
      <w:r w:rsidRPr="00F8140D">
        <w:rPr>
          <w:rFonts w:eastAsia="Times New Roman" w:cs="Times New Roman"/>
          <w:szCs w:val="24"/>
          <w:lang w:eastAsia="ru-RU"/>
        </w:rPr>
        <w:t>Подписи лиц, участвовавших в обследовании:</w:t>
      </w:r>
    </w:p>
    <w:p w:rsidR="00B5594E" w:rsidRPr="00F8140D" w:rsidRDefault="00B5594E" w:rsidP="00B5594E">
      <w:pPr>
        <w:widowControl/>
        <w:spacing w:before="240"/>
        <w:ind w:firstLine="0"/>
        <w:jc w:val="left"/>
        <w:rPr>
          <w:rFonts w:eastAsia="Times New Roman" w:cs="Times New Roman"/>
          <w:szCs w:val="24"/>
          <w:lang w:eastAsia="ru-RU"/>
        </w:rPr>
      </w:pPr>
    </w:p>
    <w:tbl>
      <w:tblPr>
        <w:tblW w:w="5000" w:type="pct"/>
        <w:tblCellMar>
          <w:left w:w="28" w:type="dxa"/>
          <w:right w:w="28" w:type="dxa"/>
        </w:tblCellMar>
        <w:tblLook w:val="04A0" w:firstRow="1" w:lastRow="0" w:firstColumn="1" w:lastColumn="0" w:noHBand="0" w:noVBand="1"/>
      </w:tblPr>
      <w:tblGrid>
        <w:gridCol w:w="3109"/>
        <w:gridCol w:w="1399"/>
        <w:gridCol w:w="5469"/>
      </w:tblGrid>
      <w:tr w:rsidR="00F8140D" w:rsidRPr="00F8140D" w:rsidTr="00CA2D42">
        <w:trPr>
          <w:cantSplit/>
        </w:trPr>
        <w:tc>
          <w:tcPr>
            <w:tcW w:w="1558"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701" w:type="pct"/>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r>
      <w:tr w:rsidR="00F8140D" w:rsidRPr="00F8140D" w:rsidTr="00CA2D42">
        <w:trPr>
          <w:cantSplit/>
        </w:trPr>
        <w:tc>
          <w:tcPr>
            <w:tcW w:w="1558" w:type="pct"/>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(подпись)</w:t>
            </w:r>
          </w:p>
        </w:tc>
        <w:tc>
          <w:tcPr>
            <w:tcW w:w="701" w:type="pct"/>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(Ф.И.О.)</w:t>
            </w:r>
          </w:p>
        </w:tc>
      </w:tr>
      <w:tr w:rsidR="00F8140D" w:rsidRPr="00F8140D" w:rsidTr="00CA2D42">
        <w:trPr>
          <w:cantSplit/>
        </w:trPr>
        <w:tc>
          <w:tcPr>
            <w:tcW w:w="1558"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701" w:type="pct"/>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r>
      <w:tr w:rsidR="00F8140D" w:rsidRPr="00F8140D" w:rsidTr="00CA2D42">
        <w:trPr>
          <w:cantSplit/>
        </w:trPr>
        <w:tc>
          <w:tcPr>
            <w:tcW w:w="1558" w:type="pct"/>
            <w:tcBorders>
              <w:top w:val="single" w:sz="4" w:space="0" w:color="auto"/>
              <w:bottom w:val="single" w:sz="4" w:space="0" w:color="auto"/>
            </w:tcBorders>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(подпись)</w:t>
            </w:r>
          </w:p>
          <w:p w:rsidR="00B5594E" w:rsidRPr="00F8140D" w:rsidRDefault="00B5594E" w:rsidP="00CA2D42">
            <w:pPr>
              <w:widowControl/>
              <w:ind w:left="-170" w:firstLine="0"/>
              <w:jc w:val="center"/>
              <w:rPr>
                <w:rFonts w:eastAsia="Times New Roman" w:cs="Times New Roman"/>
                <w:sz w:val="20"/>
                <w:szCs w:val="20"/>
                <w:lang w:eastAsia="ru-RU"/>
              </w:rPr>
            </w:pPr>
          </w:p>
          <w:p w:rsidR="00B5594E" w:rsidRPr="00F8140D" w:rsidRDefault="00B5594E" w:rsidP="00CA2D42">
            <w:pPr>
              <w:widowControl/>
              <w:ind w:left="-170" w:firstLine="0"/>
              <w:jc w:val="center"/>
              <w:rPr>
                <w:rFonts w:eastAsia="Times New Roman" w:cs="Times New Roman"/>
                <w:sz w:val="20"/>
                <w:szCs w:val="20"/>
                <w:lang w:eastAsia="ru-RU"/>
              </w:rPr>
            </w:pPr>
          </w:p>
        </w:tc>
        <w:tc>
          <w:tcPr>
            <w:tcW w:w="701" w:type="pct"/>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single" w:sz="4" w:space="0" w:color="auto"/>
              <w:bottom w:val="single" w:sz="4" w:space="0" w:color="auto"/>
            </w:tcBorders>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(Ф.И.О.)</w:t>
            </w:r>
          </w:p>
          <w:p w:rsidR="00B5594E" w:rsidRPr="00F8140D" w:rsidRDefault="00B5594E" w:rsidP="00CA2D42">
            <w:pPr>
              <w:widowControl/>
              <w:ind w:left="-170" w:firstLine="0"/>
              <w:jc w:val="center"/>
              <w:rPr>
                <w:rFonts w:eastAsia="Times New Roman" w:cs="Times New Roman"/>
                <w:sz w:val="20"/>
                <w:szCs w:val="20"/>
                <w:lang w:eastAsia="ru-RU"/>
              </w:rPr>
            </w:pPr>
          </w:p>
          <w:p w:rsidR="00B5594E" w:rsidRPr="00F8140D" w:rsidRDefault="00B5594E" w:rsidP="00CA2D42">
            <w:pPr>
              <w:widowControl/>
              <w:ind w:left="-170" w:firstLine="0"/>
              <w:jc w:val="center"/>
              <w:rPr>
                <w:rFonts w:eastAsia="Times New Roman" w:cs="Times New Roman"/>
                <w:sz w:val="20"/>
                <w:szCs w:val="20"/>
                <w:lang w:eastAsia="ru-RU"/>
              </w:rPr>
            </w:pPr>
          </w:p>
        </w:tc>
      </w:tr>
      <w:tr w:rsidR="00F8140D" w:rsidRPr="00F8140D" w:rsidTr="00CA2D42">
        <w:trPr>
          <w:cantSplit/>
        </w:trPr>
        <w:tc>
          <w:tcPr>
            <w:tcW w:w="1558" w:type="pct"/>
            <w:tcBorders>
              <w:top w:val="single" w:sz="4" w:space="0" w:color="auto"/>
            </w:tcBorders>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(подпись)</w:t>
            </w:r>
          </w:p>
          <w:p w:rsidR="00B5594E" w:rsidRPr="00F8140D" w:rsidRDefault="00B5594E" w:rsidP="00CA2D42">
            <w:pPr>
              <w:widowControl/>
              <w:ind w:left="-170" w:firstLine="0"/>
              <w:jc w:val="center"/>
              <w:rPr>
                <w:rFonts w:eastAsia="Times New Roman" w:cs="Times New Roman"/>
                <w:sz w:val="20"/>
                <w:szCs w:val="20"/>
                <w:lang w:eastAsia="ru-RU"/>
              </w:rPr>
            </w:pPr>
          </w:p>
          <w:p w:rsidR="00B5594E" w:rsidRPr="00F8140D" w:rsidRDefault="00B5594E" w:rsidP="00CA2D42">
            <w:pPr>
              <w:widowControl/>
              <w:ind w:left="-170" w:firstLine="0"/>
              <w:jc w:val="left"/>
              <w:rPr>
                <w:rFonts w:eastAsia="Times New Roman" w:cs="Times New Roman"/>
                <w:sz w:val="20"/>
                <w:szCs w:val="20"/>
                <w:lang w:eastAsia="ru-RU"/>
              </w:rPr>
            </w:pPr>
          </w:p>
        </w:tc>
        <w:tc>
          <w:tcPr>
            <w:tcW w:w="701" w:type="pct"/>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single" w:sz="4" w:space="0" w:color="auto"/>
            </w:tcBorders>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(Ф.И.О.)</w:t>
            </w:r>
          </w:p>
        </w:tc>
      </w:tr>
    </w:tbl>
    <w:p w:rsidR="00B5594E" w:rsidRPr="00F8140D" w:rsidRDefault="00B5594E" w:rsidP="00B5594E">
      <w:pPr>
        <w:widowControl/>
        <w:tabs>
          <w:tab w:val="left" w:pos="142"/>
        </w:tabs>
        <w:ind w:firstLine="0"/>
        <w:jc w:val="left"/>
        <w:rPr>
          <w:rFonts w:eastAsia="Times New Roman" w:cs="Times New Roman"/>
          <w:szCs w:val="24"/>
          <w:lang w:eastAsia="ru-RU"/>
        </w:rPr>
      </w:pPr>
      <w:r w:rsidRPr="00F8140D">
        <w:rPr>
          <w:rFonts w:eastAsia="Times New Roman" w:cs="Times New Roman"/>
          <w:szCs w:val="24"/>
          <w:lang w:eastAsia="ru-RU"/>
        </w:rPr>
        <w:t>Подпись нанимателя (собственника), уполномоченного лица:</w:t>
      </w:r>
    </w:p>
    <w:p w:rsidR="00B5594E" w:rsidRPr="00F8140D" w:rsidRDefault="00B5594E" w:rsidP="00B5594E">
      <w:pPr>
        <w:widowControl/>
        <w:tabs>
          <w:tab w:val="left" w:pos="142"/>
        </w:tabs>
        <w:ind w:firstLine="0"/>
        <w:jc w:val="left"/>
        <w:rPr>
          <w:rFonts w:eastAsia="Times New Roman" w:cs="Times New Roman"/>
          <w:szCs w:val="24"/>
          <w:lang w:eastAsia="ru-RU"/>
        </w:rPr>
      </w:pPr>
    </w:p>
    <w:tbl>
      <w:tblPr>
        <w:tblW w:w="5000" w:type="pct"/>
        <w:tblCellMar>
          <w:left w:w="28" w:type="dxa"/>
          <w:right w:w="28" w:type="dxa"/>
        </w:tblCellMar>
        <w:tblLook w:val="04A0" w:firstRow="1" w:lastRow="0" w:firstColumn="1" w:lastColumn="0" w:noHBand="0" w:noVBand="1"/>
      </w:tblPr>
      <w:tblGrid>
        <w:gridCol w:w="3109"/>
        <w:gridCol w:w="1399"/>
        <w:gridCol w:w="5469"/>
      </w:tblGrid>
      <w:tr w:rsidR="00F8140D" w:rsidRPr="00F8140D" w:rsidTr="00CA2D42">
        <w:trPr>
          <w:cantSplit/>
        </w:trPr>
        <w:tc>
          <w:tcPr>
            <w:tcW w:w="1558"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701" w:type="pct"/>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r>
      <w:tr w:rsidR="00B5594E" w:rsidRPr="00F8140D" w:rsidTr="00CA2D42">
        <w:trPr>
          <w:cantSplit/>
        </w:trPr>
        <w:tc>
          <w:tcPr>
            <w:tcW w:w="1558" w:type="pct"/>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(подпись)</w:t>
            </w:r>
          </w:p>
        </w:tc>
        <w:tc>
          <w:tcPr>
            <w:tcW w:w="701" w:type="pct"/>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(Ф.И.О.)</w:t>
            </w:r>
          </w:p>
        </w:tc>
      </w:tr>
    </w:tbl>
    <w:p w:rsidR="00B5594E" w:rsidRPr="00F8140D" w:rsidRDefault="00B5594E" w:rsidP="00B5594E">
      <w:pPr>
        <w:widowControl/>
        <w:autoSpaceDE w:val="0"/>
        <w:autoSpaceDN w:val="0"/>
        <w:adjustRightInd w:val="0"/>
        <w:ind w:firstLine="0"/>
        <w:jc w:val="left"/>
        <w:outlineLvl w:val="0"/>
        <w:rPr>
          <w:rFonts w:eastAsia="Times New Roman" w:cs="Times New Roman"/>
          <w:szCs w:val="24"/>
          <w:lang w:eastAsia="ru-RU"/>
        </w:rPr>
      </w:pPr>
    </w:p>
    <w:p w:rsidR="00B5594E" w:rsidRPr="00F8140D" w:rsidRDefault="00B5594E" w:rsidP="00B5594E">
      <w:pPr>
        <w:ind w:left="5664" w:firstLine="0"/>
        <w:rPr>
          <w:rFonts w:eastAsia="Times New Roman" w:cs="Times New Roman"/>
          <w:szCs w:val="24"/>
          <w:lang w:eastAsia="ru-RU"/>
        </w:rPr>
        <w:sectPr w:rsidR="00B5594E" w:rsidRPr="00F8140D" w:rsidSect="00FB0163">
          <w:pgSz w:w="11906" w:h="16838"/>
          <w:pgMar w:top="1134" w:right="567" w:bottom="1134" w:left="1418" w:header="709" w:footer="709" w:gutter="0"/>
          <w:cols w:space="708"/>
          <w:docGrid w:linePitch="360"/>
        </w:sectPr>
      </w:pPr>
    </w:p>
    <w:p w:rsidR="00B5594E" w:rsidRPr="00F8140D" w:rsidRDefault="00AF7BB7" w:rsidP="00AF7BB7">
      <w:pPr>
        <w:rPr>
          <w:szCs w:val="24"/>
          <w:lang w:eastAsia="ru-RU"/>
        </w:rPr>
      </w:pPr>
      <w:r>
        <w:rPr>
          <w:szCs w:val="24"/>
          <w:lang w:eastAsia="ru-RU"/>
        </w:rPr>
        <w:lastRenderedPageBreak/>
        <w:t xml:space="preserve">                                                                                            </w:t>
      </w:r>
      <w:r w:rsidR="00B5594E" w:rsidRPr="00F8140D">
        <w:rPr>
          <w:szCs w:val="24"/>
          <w:lang w:eastAsia="ru-RU"/>
        </w:rPr>
        <w:t>Приложение № 3</w:t>
      </w:r>
    </w:p>
    <w:p w:rsidR="00870BCE" w:rsidRDefault="00870BCE" w:rsidP="00870BCE">
      <w:pPr>
        <w:ind w:firstLine="0"/>
        <w:jc w:val="center"/>
      </w:pPr>
      <w:r w:rsidRPr="00AF7BB7">
        <w:t xml:space="preserve">                                                                             </w:t>
      </w:r>
      <w:r w:rsidR="00AF7BB7" w:rsidRPr="00AF7BB7">
        <w:t xml:space="preserve">                    </w:t>
      </w:r>
      <w:r w:rsidR="00AF7BB7">
        <w:t xml:space="preserve"> </w:t>
      </w:r>
      <w:r w:rsidRPr="00F8140D">
        <w:t xml:space="preserve">к </w:t>
      </w:r>
      <w:r>
        <w:t>П</w:t>
      </w:r>
      <w:r w:rsidRPr="00F8140D">
        <w:t xml:space="preserve">оложению об осуществлении </w:t>
      </w:r>
    </w:p>
    <w:p w:rsidR="00870BCE" w:rsidRDefault="00870BCE" w:rsidP="00870BCE">
      <w:pPr>
        <w:ind w:firstLine="0"/>
        <w:jc w:val="center"/>
      </w:pPr>
      <w:r>
        <w:t xml:space="preserve">                                                                        </w:t>
      </w:r>
      <w:r w:rsidR="00AF7BB7">
        <w:t xml:space="preserve">                    </w:t>
      </w:r>
      <w:r w:rsidRPr="00F8140D">
        <w:t>муниципального жилищного</w:t>
      </w:r>
    </w:p>
    <w:p w:rsidR="00870BCE" w:rsidRDefault="00870BCE" w:rsidP="00870BCE">
      <w:pPr>
        <w:ind w:firstLine="0"/>
        <w:jc w:val="center"/>
      </w:pPr>
      <w:r>
        <w:t xml:space="preserve">                                                               </w:t>
      </w:r>
      <w:r w:rsidR="00AF7BB7">
        <w:t xml:space="preserve">                     </w:t>
      </w:r>
      <w:r w:rsidRPr="00F8140D">
        <w:t xml:space="preserve">контроля на территории </w:t>
      </w:r>
    </w:p>
    <w:p w:rsidR="00870BCE" w:rsidRDefault="00870BCE" w:rsidP="00870BCE">
      <w:pPr>
        <w:ind w:firstLine="0"/>
        <w:jc w:val="center"/>
      </w:pPr>
      <w:r>
        <w:t xml:space="preserve">                                                              </w:t>
      </w:r>
      <w:r w:rsidR="00AF7BB7">
        <w:t xml:space="preserve">                      </w:t>
      </w:r>
      <w:r>
        <w:t>муниципального округа</w:t>
      </w:r>
    </w:p>
    <w:p w:rsidR="00AF7BB7" w:rsidRDefault="00870BCE" w:rsidP="00AF7BB7">
      <w:pPr>
        <w:ind w:firstLine="0"/>
        <w:jc w:val="center"/>
      </w:pPr>
      <w:r>
        <w:t xml:space="preserve">                                                     </w:t>
      </w:r>
      <w:r w:rsidR="00AF7BB7">
        <w:t xml:space="preserve">                                                  </w:t>
      </w:r>
      <w:r>
        <w:t>Тазовск</w:t>
      </w:r>
      <w:r w:rsidR="00AF7BB7">
        <w:t xml:space="preserve">ий район </w:t>
      </w:r>
      <w:proofErr w:type="gramStart"/>
      <w:r w:rsidR="00AF7BB7">
        <w:t>Ямало-Ненецкого</w:t>
      </w:r>
      <w:proofErr w:type="gramEnd"/>
      <w:r w:rsidR="00AF7BB7">
        <w:t xml:space="preserve">   </w:t>
      </w:r>
    </w:p>
    <w:p w:rsidR="00B5594E" w:rsidRPr="00870BCE" w:rsidRDefault="00AF7BB7" w:rsidP="00AF7BB7">
      <w:pPr>
        <w:ind w:firstLine="0"/>
        <w:jc w:val="center"/>
      </w:pPr>
      <w:r>
        <w:t xml:space="preserve">                                                                             автономного </w:t>
      </w:r>
      <w:r w:rsidR="00870BCE">
        <w:t xml:space="preserve">округа                                                                        </w:t>
      </w:r>
      <w:r w:rsidR="00870BCE" w:rsidRPr="006469F3">
        <w:t xml:space="preserve">                         </w:t>
      </w:r>
    </w:p>
    <w:p w:rsidR="00B5594E" w:rsidRPr="00F8140D" w:rsidRDefault="00B5594E" w:rsidP="00B5594E">
      <w:pPr>
        <w:ind w:left="5670" w:right="-427" w:firstLine="0"/>
        <w:rPr>
          <w:rFonts w:eastAsia="Times New Roman" w:cs="Times New Roman"/>
          <w:szCs w:val="24"/>
          <w:lang w:eastAsia="ru-RU"/>
        </w:rPr>
      </w:pPr>
    </w:p>
    <w:p w:rsidR="00B5594E" w:rsidRPr="00F8140D" w:rsidRDefault="00B5594E" w:rsidP="00B5594E">
      <w:pPr>
        <w:ind w:left="5670" w:right="-427" w:firstLine="0"/>
        <w:rPr>
          <w:rFonts w:eastAsia="Times New Roman" w:cs="Times New Roman"/>
          <w:szCs w:val="24"/>
          <w:lang w:eastAsia="ru-RU"/>
        </w:rPr>
      </w:pPr>
    </w:p>
    <w:p w:rsidR="00B5594E" w:rsidRPr="00F8140D" w:rsidRDefault="00B5594E" w:rsidP="00B5594E">
      <w:pPr>
        <w:ind w:firstLine="0"/>
        <w:jc w:val="center"/>
        <w:rPr>
          <w:rFonts w:eastAsia="Times New Roman" w:cs="Times New Roman"/>
          <w:szCs w:val="24"/>
          <w:u w:val="single"/>
          <w:lang w:eastAsia="ru-RU"/>
        </w:rPr>
      </w:pPr>
      <w:r w:rsidRPr="00F8140D">
        <w:rPr>
          <w:rFonts w:eastAsia="Times New Roman" w:cs="Times New Roman"/>
          <w:szCs w:val="24"/>
          <w:u w:val="single"/>
          <w:lang w:eastAsia="ru-RU"/>
        </w:rPr>
        <w:t>Оформляется на бланке органа муниципального жилищного контроля</w:t>
      </w:r>
    </w:p>
    <w:p w:rsidR="00B5594E" w:rsidRPr="00F8140D" w:rsidRDefault="00B5594E" w:rsidP="00B5594E">
      <w:pPr>
        <w:ind w:firstLine="0"/>
        <w:jc w:val="center"/>
        <w:rPr>
          <w:rFonts w:eastAsia="Times New Roman" w:cs="Times New Roman"/>
          <w:szCs w:val="24"/>
          <w:u w:val="single"/>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3380"/>
        <w:gridCol w:w="3380"/>
      </w:tblGrid>
      <w:tr w:rsidR="00F8140D" w:rsidRPr="00F8140D" w:rsidTr="00CA2D42">
        <w:tc>
          <w:tcPr>
            <w:tcW w:w="1666" w:type="pct"/>
            <w:tcBorders>
              <w:bottom w:val="single" w:sz="4" w:space="0" w:color="auto"/>
            </w:tcBorders>
            <w:hideMark/>
          </w:tcPr>
          <w:p w:rsidR="00B5594E" w:rsidRPr="00F8140D" w:rsidRDefault="00B5594E" w:rsidP="00CA2D42">
            <w:pPr>
              <w:widowControl/>
              <w:ind w:firstLine="0"/>
              <w:jc w:val="left"/>
              <w:rPr>
                <w:rFonts w:cs="Times New Roman"/>
                <w:szCs w:val="24"/>
              </w:rPr>
            </w:pPr>
          </w:p>
        </w:tc>
        <w:tc>
          <w:tcPr>
            <w:tcW w:w="1667" w:type="pct"/>
          </w:tcPr>
          <w:p w:rsidR="00B5594E" w:rsidRPr="00F8140D" w:rsidRDefault="00B5594E" w:rsidP="00CA2D42">
            <w:pPr>
              <w:widowControl/>
              <w:ind w:firstLine="0"/>
              <w:jc w:val="right"/>
              <w:rPr>
                <w:rFonts w:cs="Times New Roman"/>
                <w:szCs w:val="24"/>
              </w:rPr>
            </w:pPr>
          </w:p>
        </w:tc>
        <w:tc>
          <w:tcPr>
            <w:tcW w:w="1667" w:type="pct"/>
            <w:tcBorders>
              <w:bottom w:val="single" w:sz="4" w:space="0" w:color="auto"/>
            </w:tcBorders>
          </w:tcPr>
          <w:p w:rsidR="00B5594E" w:rsidRPr="00F8140D" w:rsidRDefault="00B5594E" w:rsidP="00CA2D42">
            <w:pPr>
              <w:widowControl/>
              <w:ind w:firstLine="0"/>
              <w:jc w:val="right"/>
              <w:rPr>
                <w:rFonts w:cs="Times New Roman"/>
                <w:szCs w:val="24"/>
              </w:rPr>
            </w:pPr>
          </w:p>
        </w:tc>
      </w:tr>
      <w:tr w:rsidR="00B5594E" w:rsidRPr="00F8140D" w:rsidTr="00CA2D42">
        <w:tc>
          <w:tcPr>
            <w:tcW w:w="1666" w:type="pct"/>
            <w:tcBorders>
              <w:top w:val="single" w:sz="4" w:space="0" w:color="auto"/>
            </w:tcBorders>
            <w:hideMark/>
          </w:tcPr>
          <w:p w:rsidR="00B5594E" w:rsidRPr="00F8140D" w:rsidRDefault="00B5594E" w:rsidP="00CA2D42">
            <w:pPr>
              <w:widowControl/>
              <w:ind w:firstLine="0"/>
              <w:jc w:val="center"/>
              <w:rPr>
                <w:rFonts w:cs="Times New Roman"/>
                <w:szCs w:val="24"/>
              </w:rPr>
            </w:pPr>
            <w:r w:rsidRPr="00F8140D">
              <w:rPr>
                <w:rFonts w:cs="Times New Roman"/>
                <w:szCs w:val="24"/>
              </w:rPr>
              <w:t>(дата составления)</w:t>
            </w:r>
          </w:p>
        </w:tc>
        <w:tc>
          <w:tcPr>
            <w:tcW w:w="1667" w:type="pct"/>
          </w:tcPr>
          <w:p w:rsidR="00B5594E" w:rsidRPr="00F8140D" w:rsidRDefault="00B5594E" w:rsidP="00CA2D42">
            <w:pPr>
              <w:widowControl/>
              <w:ind w:firstLine="0"/>
              <w:jc w:val="center"/>
              <w:rPr>
                <w:rFonts w:cs="Times New Roman"/>
                <w:szCs w:val="24"/>
              </w:rPr>
            </w:pPr>
          </w:p>
        </w:tc>
        <w:tc>
          <w:tcPr>
            <w:tcW w:w="1667" w:type="pct"/>
            <w:tcBorders>
              <w:top w:val="single" w:sz="4" w:space="0" w:color="auto"/>
            </w:tcBorders>
          </w:tcPr>
          <w:p w:rsidR="00B5594E" w:rsidRPr="00F8140D" w:rsidRDefault="00B5594E" w:rsidP="00CA2D42">
            <w:pPr>
              <w:widowControl/>
              <w:ind w:firstLine="0"/>
              <w:jc w:val="center"/>
              <w:rPr>
                <w:rFonts w:cs="Times New Roman"/>
                <w:szCs w:val="24"/>
              </w:rPr>
            </w:pPr>
            <w:r w:rsidRPr="00F8140D">
              <w:rPr>
                <w:rFonts w:cs="Times New Roman"/>
                <w:szCs w:val="24"/>
              </w:rPr>
              <w:t xml:space="preserve"> (время составления)</w:t>
            </w:r>
          </w:p>
        </w:tc>
      </w:tr>
    </w:tbl>
    <w:p w:rsidR="00B5594E" w:rsidRPr="00F8140D" w:rsidRDefault="00B5594E" w:rsidP="00B5594E">
      <w:pPr>
        <w:ind w:firstLine="0"/>
        <w:jc w:val="left"/>
        <w:rPr>
          <w:rFonts w:eastAsia="Times New Roman" w:cs="Times New Roman"/>
          <w:szCs w:val="24"/>
          <w:u w:val="single"/>
          <w:lang w:eastAsia="ru-RU"/>
        </w:rPr>
      </w:pPr>
    </w:p>
    <w:p w:rsidR="00B5594E" w:rsidRPr="00F8140D" w:rsidRDefault="00B5594E" w:rsidP="00B5594E">
      <w:pPr>
        <w:spacing w:after="80"/>
        <w:ind w:firstLine="0"/>
        <w:jc w:val="center"/>
        <w:rPr>
          <w:rFonts w:eastAsia="Times New Roman" w:cs="Times New Roman"/>
          <w:szCs w:val="24"/>
          <w:lang w:eastAsia="ru-RU"/>
        </w:rPr>
      </w:pPr>
      <w:r w:rsidRPr="00F8140D">
        <w:rPr>
          <w:rFonts w:eastAsia="Times New Roman" w:cs="Times New Roman"/>
          <w:szCs w:val="24"/>
          <w:lang w:eastAsia="ru-RU"/>
        </w:rPr>
        <w:t>АКТ ПРОВЕРКИ № ____________________</w:t>
      </w:r>
      <w:r w:rsidRPr="00F8140D">
        <w:rPr>
          <w:rFonts w:eastAsia="Times New Roman" w:cs="Times New Roman"/>
          <w:szCs w:val="24"/>
          <w:lang w:eastAsia="ru-RU"/>
        </w:rPr>
        <w:br/>
        <w:t xml:space="preserve">в отношении объекта муниципального жилищного фонда  </w:t>
      </w:r>
    </w:p>
    <w:p w:rsidR="00B5594E" w:rsidRPr="00F8140D" w:rsidRDefault="00B5594E" w:rsidP="00B5594E">
      <w:pPr>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По адресу: </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(место проведения контрольного мероприятия, категория риска)</w:t>
      </w:r>
    </w:p>
    <w:p w:rsidR="00B5594E" w:rsidRPr="00F8140D" w:rsidRDefault="00B5594E" w:rsidP="00B5594E">
      <w:pPr>
        <w:tabs>
          <w:tab w:val="left" w:pos="709"/>
        </w:tabs>
        <w:ind w:firstLine="0"/>
        <w:jc w:val="left"/>
        <w:rPr>
          <w:rFonts w:eastAsia="Times New Roman" w:cs="Times New Roman"/>
          <w:szCs w:val="24"/>
          <w:lang w:eastAsia="ru-RU"/>
        </w:rPr>
      </w:pPr>
      <w:r w:rsidRPr="00F8140D">
        <w:rPr>
          <w:rFonts w:eastAsia="Times New Roman" w:cs="Times New Roman"/>
          <w:szCs w:val="24"/>
          <w:lang w:eastAsia="ru-RU"/>
        </w:rPr>
        <w:t>На основании:</w:t>
      </w:r>
    </w:p>
    <w:p w:rsidR="00B5594E" w:rsidRPr="00F8140D" w:rsidRDefault="00B5594E" w:rsidP="00B5594E">
      <w:pPr>
        <w:ind w:firstLine="0"/>
        <w:jc w:val="left"/>
        <w:rPr>
          <w:rFonts w:eastAsia="Times New Roman" w:cs="Times New Roman"/>
          <w:szCs w:val="24"/>
          <w:lang w:eastAsia="ru-RU"/>
        </w:rPr>
      </w:pPr>
    </w:p>
    <w:p w:rsidR="00B5594E" w:rsidRPr="00F8140D" w:rsidRDefault="00B5594E" w:rsidP="00B5594E">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(вид документа с указанием реквизитов (номер, дата))</w:t>
      </w:r>
    </w:p>
    <w:p w:rsidR="00B5594E" w:rsidRPr="00F8140D" w:rsidRDefault="00B5594E" w:rsidP="00B5594E">
      <w:pPr>
        <w:ind w:firstLine="0"/>
        <w:rPr>
          <w:szCs w:val="24"/>
          <w:lang w:eastAsia="ru-RU"/>
        </w:rPr>
      </w:pPr>
      <w:r w:rsidRPr="00F8140D">
        <w:rPr>
          <w:szCs w:val="24"/>
          <w:lang w:eastAsia="ru-RU"/>
        </w:rPr>
        <w:t>было проведено:</w:t>
      </w:r>
    </w:p>
    <w:p w:rsidR="00B5594E" w:rsidRPr="00F8140D" w:rsidRDefault="00B5594E" w:rsidP="00B5594E">
      <w:pPr>
        <w:pBdr>
          <w:bottom w:val="single" w:sz="2" w:space="1" w:color="auto"/>
        </w:pBdr>
        <w:ind w:firstLine="0"/>
        <w:rPr>
          <w:szCs w:val="24"/>
          <w:lang w:eastAsia="ru-RU"/>
        </w:rPr>
      </w:pPr>
    </w:p>
    <w:p w:rsidR="00B5594E" w:rsidRPr="00F8140D" w:rsidRDefault="00EE2B04" w:rsidP="00B5594E">
      <w:pPr>
        <w:ind w:firstLine="0"/>
        <w:jc w:val="center"/>
        <w:rPr>
          <w:szCs w:val="24"/>
          <w:lang w:eastAsia="ru-RU"/>
        </w:rPr>
      </w:pPr>
      <w:r>
        <w:rPr>
          <w:szCs w:val="24"/>
          <w:lang w:eastAsia="ru-RU"/>
        </w:rPr>
        <w:t xml:space="preserve">(вид контрольного </w:t>
      </w:r>
      <w:r w:rsidR="00B5594E" w:rsidRPr="00F8140D">
        <w:rPr>
          <w:szCs w:val="24"/>
          <w:lang w:eastAsia="ru-RU"/>
        </w:rPr>
        <w:t>мероприятия)</w:t>
      </w:r>
    </w:p>
    <w:p w:rsidR="00B5594E" w:rsidRPr="00F8140D" w:rsidRDefault="00B5594E" w:rsidP="00B5594E">
      <w:pPr>
        <w:tabs>
          <w:tab w:val="left" w:pos="709"/>
        </w:tabs>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Дата и время проведения контрольных действий в составе контрольного мероприятия:</w:t>
      </w:r>
    </w:p>
    <w:p w:rsidR="00B5594E" w:rsidRPr="00F8140D" w:rsidRDefault="00B5594E"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«__» ___ 20__ г. с __ час</w:t>
      </w:r>
      <w:proofErr w:type="gramStart"/>
      <w:r w:rsidRPr="00F8140D">
        <w:rPr>
          <w:rFonts w:eastAsia="Times New Roman" w:cs="Times New Roman"/>
          <w:szCs w:val="24"/>
          <w:lang w:eastAsia="ru-RU"/>
        </w:rPr>
        <w:t>.</w:t>
      </w:r>
      <w:proofErr w:type="gramEnd"/>
      <w:r w:rsidRPr="00F8140D">
        <w:rPr>
          <w:rFonts w:eastAsia="Times New Roman" w:cs="Times New Roman"/>
          <w:szCs w:val="24"/>
          <w:lang w:eastAsia="ru-RU"/>
        </w:rPr>
        <w:t xml:space="preserve"> __ </w:t>
      </w:r>
      <w:proofErr w:type="gramStart"/>
      <w:r w:rsidRPr="00F8140D">
        <w:rPr>
          <w:rFonts w:eastAsia="Times New Roman" w:cs="Times New Roman"/>
          <w:szCs w:val="24"/>
          <w:lang w:eastAsia="ru-RU"/>
        </w:rPr>
        <w:t>м</w:t>
      </w:r>
      <w:proofErr w:type="gramEnd"/>
      <w:r w:rsidRPr="00F8140D">
        <w:rPr>
          <w:rFonts w:eastAsia="Times New Roman" w:cs="Times New Roman"/>
          <w:szCs w:val="24"/>
          <w:lang w:eastAsia="ru-RU"/>
        </w:rPr>
        <w:t>ин. до __ час. __ мин. Продолжительность ___</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«__» ___ 20__ г. с __ час</w:t>
      </w:r>
      <w:proofErr w:type="gramStart"/>
      <w:r w:rsidRPr="00F8140D">
        <w:rPr>
          <w:rFonts w:eastAsia="Times New Roman" w:cs="Times New Roman"/>
          <w:szCs w:val="24"/>
          <w:lang w:eastAsia="ru-RU"/>
        </w:rPr>
        <w:t>.</w:t>
      </w:r>
      <w:proofErr w:type="gramEnd"/>
      <w:r w:rsidRPr="00F8140D">
        <w:rPr>
          <w:rFonts w:eastAsia="Times New Roman" w:cs="Times New Roman"/>
          <w:szCs w:val="24"/>
          <w:lang w:eastAsia="ru-RU"/>
        </w:rPr>
        <w:t xml:space="preserve"> __ </w:t>
      </w:r>
      <w:proofErr w:type="gramStart"/>
      <w:r w:rsidRPr="00F8140D">
        <w:rPr>
          <w:rFonts w:eastAsia="Times New Roman" w:cs="Times New Roman"/>
          <w:szCs w:val="24"/>
          <w:lang w:eastAsia="ru-RU"/>
        </w:rPr>
        <w:t>м</w:t>
      </w:r>
      <w:proofErr w:type="gramEnd"/>
      <w:r w:rsidRPr="00F8140D">
        <w:rPr>
          <w:rFonts w:eastAsia="Times New Roman" w:cs="Times New Roman"/>
          <w:szCs w:val="24"/>
          <w:lang w:eastAsia="ru-RU"/>
        </w:rPr>
        <w:t>ин. до __ час. __ мин. Продолжительность ___</w:t>
      </w:r>
    </w:p>
    <w:p w:rsidR="00B5594E" w:rsidRPr="00F8140D" w:rsidRDefault="00B5594E" w:rsidP="00B5594E">
      <w:pPr>
        <w:autoSpaceDE w:val="0"/>
        <w:autoSpaceDN w:val="0"/>
        <w:adjustRightInd w:val="0"/>
        <w:ind w:firstLine="0"/>
        <w:jc w:val="left"/>
        <w:rPr>
          <w:rFonts w:eastAsia="Times New Roman" w:cs="Courier New"/>
          <w:szCs w:val="24"/>
          <w:lang w:eastAsia="ru-RU"/>
        </w:rPr>
      </w:pPr>
      <w:r w:rsidRPr="00F8140D">
        <w:rPr>
          <w:rFonts w:eastAsia="Times New Roman" w:cs="Times New Roman"/>
          <w:szCs w:val="24"/>
          <w:lang w:eastAsia="ru-RU"/>
        </w:rPr>
        <w:t xml:space="preserve">Общая продолжительность </w:t>
      </w:r>
      <w:r w:rsidRPr="00F8140D">
        <w:rPr>
          <w:szCs w:val="24"/>
          <w:lang w:eastAsia="ru-RU"/>
        </w:rPr>
        <w:t>контрольного мероприятия</w:t>
      </w:r>
      <w:r w:rsidRPr="00F8140D">
        <w:rPr>
          <w:rFonts w:eastAsia="Times New Roman" w:cs="Times New Roman"/>
          <w:szCs w:val="24"/>
          <w:lang w:eastAsia="ru-RU"/>
        </w:rPr>
        <w:t>:</w:t>
      </w:r>
      <w:r w:rsidRPr="00F8140D">
        <w:rPr>
          <w:rFonts w:eastAsia="Times New Roman" w:cs="Courier New"/>
          <w:szCs w:val="24"/>
          <w:lang w:eastAsia="ru-RU"/>
        </w:rPr>
        <w:t xml:space="preserve"> </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(рабочих дней/часов)</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Акт составлен: </w:t>
      </w:r>
    </w:p>
    <w:p w:rsidR="00B5594E" w:rsidRPr="00F8140D" w:rsidRDefault="00B5594E" w:rsidP="00B5594E">
      <w:pPr>
        <w:pBdr>
          <w:bottom w:val="single" w:sz="2" w:space="1" w:color="auto"/>
        </w:pBdr>
        <w:autoSpaceDE w:val="0"/>
        <w:autoSpaceDN w:val="0"/>
        <w:adjustRightInd w:val="0"/>
        <w:ind w:firstLine="0"/>
        <w:jc w:val="center"/>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(указывается орган муниципального жилищного контроля)</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С копией решения о проведении выездного контрольного мероприятия </w:t>
      </w:r>
      <w:proofErr w:type="gramStart"/>
      <w:r w:rsidRPr="00F8140D">
        <w:rPr>
          <w:rFonts w:eastAsia="Times New Roman" w:cs="Times New Roman"/>
          <w:szCs w:val="24"/>
          <w:lang w:eastAsia="ru-RU"/>
        </w:rPr>
        <w:t>ознакомлен</w:t>
      </w:r>
      <w:proofErr w:type="gramEnd"/>
      <w:r w:rsidRPr="00F8140D">
        <w:rPr>
          <w:rFonts w:eastAsia="Times New Roman" w:cs="Times New Roman"/>
          <w:szCs w:val="24"/>
          <w:lang w:eastAsia="ru-RU"/>
        </w:rPr>
        <w:t>:</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(дата, время</w:t>
      </w:r>
      <w:r w:rsidRPr="00F8140D">
        <w:t xml:space="preserve">, </w:t>
      </w:r>
      <w:r w:rsidRPr="00F8140D">
        <w:rPr>
          <w:rFonts w:eastAsia="Times New Roman" w:cs="Times New Roman"/>
          <w:szCs w:val="24"/>
          <w:lang w:eastAsia="ru-RU"/>
        </w:rPr>
        <w:t>фамилии, инициалы, подпись)</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Лиц</w:t>
      </w:r>
      <w:proofErr w:type="gramStart"/>
      <w:r w:rsidRPr="00F8140D">
        <w:rPr>
          <w:rFonts w:eastAsia="Times New Roman" w:cs="Times New Roman"/>
          <w:szCs w:val="24"/>
          <w:lang w:eastAsia="ru-RU"/>
        </w:rPr>
        <w:t>о(</w:t>
      </w:r>
      <w:proofErr w:type="gramEnd"/>
      <w:r w:rsidRPr="00F8140D">
        <w:rPr>
          <w:rFonts w:eastAsia="Times New Roman" w:cs="Times New Roman"/>
          <w:szCs w:val="24"/>
          <w:lang w:eastAsia="ru-RU"/>
        </w:rPr>
        <w:t xml:space="preserve">а), проводившее контрольное мероприятие: </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(фамилия, имя, отчество (последнее - при наличии) инспектора (инспекторов), проводившег</w:t>
      </w:r>
      <w:proofErr w:type="gramStart"/>
      <w:r w:rsidRPr="00F8140D">
        <w:rPr>
          <w:rFonts w:eastAsia="Times New Roman" w:cs="Times New Roman"/>
          <w:szCs w:val="24"/>
          <w:lang w:eastAsia="ru-RU"/>
        </w:rPr>
        <w:t>о(</w:t>
      </w:r>
      <w:proofErr w:type="gramEnd"/>
      <w:r w:rsidRPr="00F8140D">
        <w:rPr>
          <w:rFonts w:eastAsia="Times New Roman" w:cs="Times New Roman"/>
          <w:szCs w:val="24"/>
          <w:lang w:eastAsia="ru-RU"/>
        </w:rPr>
        <w:t>их) контрольное мероприятие)</w:t>
      </w:r>
    </w:p>
    <w:p w:rsidR="00B5594E" w:rsidRPr="00F8140D" w:rsidRDefault="00B5594E" w:rsidP="00B5594E">
      <w:pPr>
        <w:pBdr>
          <w:bottom w:val="single" w:sz="2" w:space="1" w:color="auto"/>
        </w:pBdr>
        <w:autoSpaceDE w:val="0"/>
        <w:autoSpaceDN w:val="0"/>
        <w:adjustRightInd w:val="0"/>
        <w:ind w:firstLine="0"/>
        <w:rPr>
          <w:rFonts w:eastAsia="Times New Roman" w:cs="Times New Roman"/>
          <w:szCs w:val="24"/>
          <w:lang w:eastAsia="ru-RU"/>
        </w:rPr>
      </w:pPr>
      <w:r w:rsidRPr="00F8140D">
        <w:rPr>
          <w:rFonts w:eastAsia="Times New Roman" w:cs="Times New Roman"/>
          <w:szCs w:val="24"/>
          <w:lang w:eastAsia="ru-RU"/>
        </w:rPr>
        <w:t>при участии:</w:t>
      </w:r>
    </w:p>
    <w:p w:rsidR="00B5594E" w:rsidRPr="00F8140D" w:rsidRDefault="00B5594E" w:rsidP="00B5594E">
      <w:pPr>
        <w:pBdr>
          <w:bottom w:val="single" w:sz="2" w:space="1" w:color="auto"/>
        </w:pBdr>
        <w:autoSpaceDE w:val="0"/>
        <w:autoSpaceDN w:val="0"/>
        <w:adjustRightInd w:val="0"/>
        <w:ind w:firstLine="0"/>
        <w:jc w:val="center"/>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5594E" w:rsidRPr="00F8140D" w:rsidRDefault="00B5594E" w:rsidP="006477B7">
      <w:pPr>
        <w:ind w:firstLine="0"/>
        <w:rPr>
          <w:lang w:eastAsia="ru-RU"/>
        </w:rPr>
      </w:pPr>
      <w:r w:rsidRPr="00F8140D">
        <w:rPr>
          <w:lang w:eastAsia="ru-RU"/>
        </w:rPr>
        <w:t xml:space="preserve">При проведении проверки присутствовали: </w:t>
      </w:r>
    </w:p>
    <w:p w:rsidR="00B5594E" w:rsidRPr="00F8140D" w:rsidRDefault="00B5594E" w:rsidP="00B5594E">
      <w:pPr>
        <w:pBdr>
          <w:bottom w:val="single" w:sz="2" w:space="1" w:color="auto"/>
        </w:pBdr>
        <w:tabs>
          <w:tab w:val="left" w:pos="709"/>
        </w:tabs>
        <w:autoSpaceDE w:val="0"/>
        <w:autoSpaceDN w:val="0"/>
        <w:adjustRightInd w:val="0"/>
        <w:ind w:firstLine="0"/>
        <w:jc w:val="left"/>
        <w:rPr>
          <w:rFonts w:eastAsia="Times New Roman" w:cs="Times New Roman"/>
          <w:szCs w:val="24"/>
          <w:lang w:eastAsia="ru-RU"/>
        </w:rPr>
      </w:pPr>
    </w:p>
    <w:p w:rsidR="00B5594E" w:rsidRPr="00F8140D" w:rsidRDefault="00B5594E" w:rsidP="006477B7">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lastRenderedPageBreak/>
        <w:t>(фамилия, имя, отчество (последнее - при наличии) лица (или уполномоченного представителя)</w:t>
      </w:r>
      <w:r w:rsidR="006477B7">
        <w:rPr>
          <w:rFonts w:eastAsia="Times New Roman" w:cs="Times New Roman"/>
          <w:szCs w:val="24"/>
          <w:lang w:eastAsia="ru-RU"/>
        </w:rPr>
        <w:t xml:space="preserve">, </w:t>
      </w:r>
      <w:r w:rsidRPr="00F8140D">
        <w:rPr>
          <w:rFonts w:eastAsia="Times New Roman" w:cs="Times New Roman"/>
          <w:szCs w:val="24"/>
          <w:lang w:eastAsia="ru-RU"/>
        </w:rPr>
        <w:t>присутствовавш</w:t>
      </w:r>
      <w:r w:rsidR="006477B7">
        <w:rPr>
          <w:rFonts w:eastAsia="Times New Roman" w:cs="Times New Roman"/>
          <w:szCs w:val="24"/>
          <w:lang w:eastAsia="ru-RU"/>
        </w:rPr>
        <w:t>его</w:t>
      </w:r>
      <w:r w:rsidRPr="00F8140D">
        <w:rPr>
          <w:rFonts w:eastAsia="Times New Roman" w:cs="Times New Roman"/>
          <w:szCs w:val="24"/>
          <w:lang w:eastAsia="ru-RU"/>
        </w:rPr>
        <w:t xml:space="preserve"> при проведении выездного контрольного мероприятия)</w:t>
      </w:r>
    </w:p>
    <w:p w:rsidR="006477B7" w:rsidRDefault="006477B7"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В ходе проведения проверки:</w:t>
      </w:r>
    </w:p>
    <w:p w:rsidR="00B5594E" w:rsidRPr="00F8140D" w:rsidRDefault="00B5594E" w:rsidP="005D4AAC">
      <w:pPr>
        <w:pStyle w:val="5"/>
        <w:numPr>
          <w:ilvl w:val="4"/>
          <w:numId w:val="80"/>
        </w:numPr>
      </w:pPr>
      <w:r w:rsidRPr="00F8140D">
        <w:t xml:space="preserve">выявлены нарушения обязательных требований (с указанием положений (нормативных) правовых актов): </w:t>
      </w:r>
    </w:p>
    <w:p w:rsidR="00B5594E" w:rsidRPr="00F8140D" w:rsidRDefault="00B5594E" w:rsidP="00B5594E">
      <w:pPr>
        <w:pStyle w:val="20"/>
        <w:numPr>
          <w:ilvl w:val="0"/>
          <w:numId w:val="0"/>
        </w:numPr>
        <w:pBdr>
          <w:bottom w:val="single" w:sz="2" w:space="1" w:color="auto"/>
        </w:pBdr>
        <w:rPr>
          <w:rFonts w:ascii="PT Astra Serif" w:hAnsi="PT Astra Serif"/>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 xml:space="preserve"> (с указанием характера нарушений; лиц, допустивших нарушения)</w:t>
      </w:r>
    </w:p>
    <w:p w:rsidR="00B5594E" w:rsidRPr="00F8140D" w:rsidRDefault="00B5594E" w:rsidP="00B5594E">
      <w:pPr>
        <w:autoSpaceDE w:val="0"/>
        <w:autoSpaceDN w:val="0"/>
        <w:adjustRightInd w:val="0"/>
        <w:ind w:firstLine="0"/>
        <w:jc w:val="center"/>
        <w:rPr>
          <w:rFonts w:eastAsia="Times New Roman" w:cs="Times New Roman"/>
          <w:szCs w:val="24"/>
          <w:lang w:eastAsia="ru-RU"/>
        </w:rPr>
      </w:pPr>
    </w:p>
    <w:p w:rsidR="00B5594E" w:rsidRPr="00F8140D" w:rsidRDefault="00B5594E" w:rsidP="005D4AAC">
      <w:pPr>
        <w:pStyle w:val="5"/>
        <w:numPr>
          <w:ilvl w:val="4"/>
          <w:numId w:val="80"/>
        </w:numPr>
      </w:pPr>
      <w:r w:rsidRPr="00F8140D">
        <w:t xml:space="preserve">выявлены нарушения использования и сохранности муниципального жилищного фонда, общего имущества собственников помещений в многоквартирном доме и придомовых территорий: </w:t>
      </w:r>
    </w:p>
    <w:p w:rsidR="00B5594E" w:rsidRPr="00F8140D" w:rsidRDefault="00B5594E" w:rsidP="00B5594E">
      <w:pPr>
        <w:pBdr>
          <w:bottom w:val="single" w:sz="2" w:space="1" w:color="auto"/>
        </w:pBdr>
        <w:jc w:val="center"/>
      </w:pPr>
    </w:p>
    <w:p w:rsidR="00B5594E" w:rsidRDefault="00B5594E" w:rsidP="00B5594E">
      <w:pPr>
        <w:pStyle w:val="20"/>
        <w:numPr>
          <w:ilvl w:val="0"/>
          <w:numId w:val="0"/>
        </w:numPr>
        <w:adjustRightInd w:val="0"/>
        <w:jc w:val="center"/>
        <w:rPr>
          <w:rFonts w:ascii="PT Astra Serif" w:hAnsi="PT Astra Serif"/>
        </w:rPr>
      </w:pPr>
      <w:r w:rsidRPr="00F8140D">
        <w:rPr>
          <w:rFonts w:ascii="PT Astra Serif" w:hAnsi="PT Astra Serif"/>
        </w:rPr>
        <w:t>(с указанием положений (нормативных) правовых актов)</w:t>
      </w:r>
    </w:p>
    <w:p w:rsidR="006477B7" w:rsidRPr="00F8140D" w:rsidRDefault="006477B7" w:rsidP="00B5594E">
      <w:pPr>
        <w:pStyle w:val="20"/>
        <w:numPr>
          <w:ilvl w:val="0"/>
          <w:numId w:val="0"/>
        </w:numPr>
        <w:adjustRightInd w:val="0"/>
        <w:jc w:val="center"/>
        <w:rPr>
          <w:rFonts w:ascii="PT Astra Serif" w:hAnsi="PT Astra Serif"/>
        </w:rPr>
      </w:pPr>
    </w:p>
    <w:p w:rsidR="00B5594E" w:rsidRPr="006477B7" w:rsidRDefault="00B5594E" w:rsidP="00B5594E">
      <w:pPr>
        <w:pStyle w:val="20"/>
        <w:rPr>
          <w:rFonts w:ascii="PT Astra Serif" w:hAnsi="PT Astra Serif"/>
        </w:rPr>
      </w:pPr>
      <w:r w:rsidRPr="006477B7">
        <w:rPr>
          <w:rFonts w:ascii="PT Astra Serif" w:hAnsi="PT Astra Serif"/>
        </w:rPr>
        <w:t>выявлены нарушения санитарного состояния помещений муниципального жилищного фонда и общего имущества собственников помещений в многоквартирном доме в части, согласованной с соответствующими службами санитарно-эпидемиологического контроля:</w:t>
      </w:r>
    </w:p>
    <w:p w:rsidR="00B5594E" w:rsidRPr="006477B7" w:rsidRDefault="00B5594E" w:rsidP="00B5594E">
      <w:pPr>
        <w:pStyle w:val="20"/>
        <w:numPr>
          <w:ilvl w:val="0"/>
          <w:numId w:val="0"/>
        </w:numPr>
        <w:pBdr>
          <w:bottom w:val="single" w:sz="2" w:space="1" w:color="auto"/>
        </w:pBdr>
        <w:rPr>
          <w:rFonts w:ascii="PT Astra Serif" w:hAnsi="PT Astra Serif"/>
        </w:rPr>
      </w:pPr>
    </w:p>
    <w:p w:rsidR="00B5594E" w:rsidRDefault="00B5594E" w:rsidP="00B5594E">
      <w:pPr>
        <w:tabs>
          <w:tab w:val="left" w:pos="709"/>
          <w:tab w:val="left" w:pos="851"/>
          <w:tab w:val="left" w:pos="993"/>
        </w:tabs>
        <w:autoSpaceDE w:val="0"/>
        <w:autoSpaceDN w:val="0"/>
        <w:adjustRightInd w:val="0"/>
        <w:ind w:firstLine="720"/>
        <w:jc w:val="center"/>
        <w:rPr>
          <w:rFonts w:eastAsia="Times New Roman" w:cs="Times New Roman"/>
          <w:szCs w:val="24"/>
          <w:lang w:eastAsia="ru-RU"/>
        </w:rPr>
      </w:pPr>
      <w:r w:rsidRPr="00F8140D">
        <w:rPr>
          <w:rFonts w:eastAsia="Times New Roman" w:cs="Times New Roman"/>
          <w:szCs w:val="24"/>
          <w:lang w:eastAsia="ru-RU"/>
        </w:rPr>
        <w:t xml:space="preserve"> (с указанием положений (нормативных) правовых актов)</w:t>
      </w:r>
    </w:p>
    <w:p w:rsidR="006477B7" w:rsidRPr="00F8140D" w:rsidRDefault="006477B7" w:rsidP="00B5594E">
      <w:pPr>
        <w:tabs>
          <w:tab w:val="left" w:pos="709"/>
          <w:tab w:val="left" w:pos="851"/>
          <w:tab w:val="left" w:pos="993"/>
        </w:tabs>
        <w:autoSpaceDE w:val="0"/>
        <w:autoSpaceDN w:val="0"/>
        <w:adjustRightInd w:val="0"/>
        <w:ind w:firstLine="720"/>
        <w:jc w:val="center"/>
        <w:rPr>
          <w:rFonts w:eastAsia="Times New Roman" w:cs="Times New Roman"/>
          <w:szCs w:val="24"/>
          <w:lang w:eastAsia="ru-RU"/>
        </w:rPr>
      </w:pPr>
    </w:p>
    <w:p w:rsidR="00B5594E" w:rsidRPr="00F8140D" w:rsidRDefault="00B5594E" w:rsidP="00B5594E">
      <w:pPr>
        <w:pStyle w:val="20"/>
        <w:rPr>
          <w:rFonts w:ascii="PT Astra Serif" w:hAnsi="PT Astra Serif"/>
        </w:rPr>
      </w:pPr>
      <w:r w:rsidRPr="00F8140D">
        <w:rPr>
          <w:rFonts w:ascii="PT Astra Serif" w:hAnsi="PT Astra Serif"/>
        </w:rPr>
        <w:t>нарушения не выявлены</w:t>
      </w:r>
    </w:p>
    <w:p w:rsidR="00B5594E" w:rsidRPr="00F8140D" w:rsidRDefault="00B5594E" w:rsidP="00B5594E">
      <w:pPr>
        <w:pStyle w:val="20"/>
        <w:numPr>
          <w:ilvl w:val="0"/>
          <w:numId w:val="0"/>
        </w:numPr>
        <w:pBdr>
          <w:bottom w:val="single" w:sz="2" w:space="1" w:color="auto"/>
        </w:pBdr>
        <w:rPr>
          <w:rFonts w:ascii="PT Astra Serif" w:hAnsi="PT Astra Serif"/>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Прилагаемые документы: (перечень документов, информации, и т.д.)</w:t>
      </w:r>
    </w:p>
    <w:p w:rsidR="00B5594E" w:rsidRPr="00F8140D" w:rsidRDefault="00B5594E"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Подписи лиц, проводивших проверку: </w:t>
      </w:r>
    </w:p>
    <w:p w:rsidR="00B5594E" w:rsidRPr="00F8140D" w:rsidRDefault="00B5594E" w:rsidP="00B5594E">
      <w:pPr>
        <w:autoSpaceDE w:val="0"/>
        <w:autoSpaceDN w:val="0"/>
        <w:adjustRightInd w:val="0"/>
        <w:ind w:firstLine="0"/>
        <w:jc w:val="left"/>
        <w:rPr>
          <w:rFonts w:eastAsia="Times New Roman" w:cs="Times New Roman"/>
          <w:szCs w:val="24"/>
          <w:lang w:eastAsia="ru-RU"/>
        </w:rPr>
      </w:pPr>
    </w:p>
    <w:tbl>
      <w:tblPr>
        <w:tblW w:w="5000" w:type="pct"/>
        <w:tblBorders>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109"/>
        <w:gridCol w:w="1399"/>
        <w:gridCol w:w="5469"/>
      </w:tblGrid>
      <w:tr w:rsidR="00F8140D" w:rsidRPr="00F8140D" w:rsidTr="00CA2D42">
        <w:trPr>
          <w:cantSplit/>
          <w:trHeight w:val="552"/>
        </w:trPr>
        <w:tc>
          <w:tcPr>
            <w:tcW w:w="1558" w:type="pct"/>
            <w:tcBorders>
              <w:right w:val="nil"/>
            </w:tcBorders>
            <w:hideMark/>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(подпись)</w:t>
            </w:r>
          </w:p>
        </w:tc>
        <w:tc>
          <w:tcPr>
            <w:tcW w:w="701" w:type="pct"/>
            <w:tcBorders>
              <w:top w:val="nil"/>
              <w:left w:val="nil"/>
              <w:bottom w:val="nil"/>
              <w:right w:val="nil"/>
            </w:tcBorders>
          </w:tcPr>
          <w:p w:rsidR="00B5594E" w:rsidRPr="00F8140D" w:rsidRDefault="00B5594E" w:rsidP="00CA2D42">
            <w:pPr>
              <w:ind w:left="-170" w:firstLine="0"/>
              <w:jc w:val="center"/>
              <w:rPr>
                <w:rFonts w:eastAsia="Times New Roman" w:cs="Times New Roman"/>
                <w:szCs w:val="24"/>
                <w:lang w:eastAsia="ru-RU"/>
              </w:rPr>
            </w:pPr>
          </w:p>
        </w:tc>
        <w:tc>
          <w:tcPr>
            <w:tcW w:w="2741" w:type="pct"/>
            <w:tcBorders>
              <w:left w:val="nil"/>
            </w:tcBorders>
            <w:hideMark/>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(Ф.И.О.)</w:t>
            </w:r>
          </w:p>
        </w:tc>
      </w:tr>
      <w:tr w:rsidR="00F8140D" w:rsidRPr="00F8140D" w:rsidTr="00CA2D42">
        <w:trPr>
          <w:cantSplit/>
          <w:trHeight w:val="552"/>
        </w:trPr>
        <w:tc>
          <w:tcPr>
            <w:tcW w:w="1558" w:type="pct"/>
            <w:tcBorders>
              <w:right w:val="nil"/>
            </w:tcBorders>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(подпись)</w:t>
            </w:r>
          </w:p>
          <w:p w:rsidR="00B5594E" w:rsidRPr="00F8140D" w:rsidRDefault="00B5594E" w:rsidP="00CA2D42">
            <w:pPr>
              <w:ind w:left="-170" w:firstLine="0"/>
              <w:rPr>
                <w:rFonts w:eastAsia="Times New Roman" w:cs="Times New Roman"/>
                <w:szCs w:val="24"/>
                <w:lang w:eastAsia="ru-RU"/>
              </w:rPr>
            </w:pPr>
          </w:p>
        </w:tc>
        <w:tc>
          <w:tcPr>
            <w:tcW w:w="701" w:type="pct"/>
            <w:tcBorders>
              <w:top w:val="nil"/>
              <w:left w:val="nil"/>
              <w:bottom w:val="nil"/>
              <w:right w:val="nil"/>
            </w:tcBorders>
          </w:tcPr>
          <w:p w:rsidR="00B5594E" w:rsidRPr="00F8140D" w:rsidRDefault="00B5594E" w:rsidP="00CA2D42">
            <w:pPr>
              <w:ind w:left="-170" w:firstLine="0"/>
              <w:jc w:val="center"/>
              <w:rPr>
                <w:rFonts w:eastAsia="Times New Roman" w:cs="Times New Roman"/>
                <w:szCs w:val="24"/>
                <w:lang w:eastAsia="ru-RU"/>
              </w:rPr>
            </w:pPr>
          </w:p>
        </w:tc>
        <w:tc>
          <w:tcPr>
            <w:tcW w:w="2741" w:type="pct"/>
            <w:tcBorders>
              <w:left w:val="nil"/>
            </w:tcBorders>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(Ф.И.О.)</w:t>
            </w:r>
          </w:p>
          <w:p w:rsidR="00B5594E" w:rsidRPr="00F8140D" w:rsidRDefault="00B5594E" w:rsidP="00CA2D42">
            <w:pPr>
              <w:ind w:left="-170" w:firstLine="0"/>
              <w:rPr>
                <w:rFonts w:eastAsia="Times New Roman" w:cs="Times New Roman"/>
                <w:szCs w:val="24"/>
                <w:lang w:eastAsia="ru-RU"/>
              </w:rPr>
            </w:pPr>
          </w:p>
        </w:tc>
      </w:tr>
      <w:tr w:rsidR="00F8140D" w:rsidRPr="00F8140D" w:rsidTr="00CA2D42">
        <w:trPr>
          <w:cantSplit/>
          <w:trHeight w:val="552"/>
        </w:trPr>
        <w:tc>
          <w:tcPr>
            <w:tcW w:w="1558" w:type="pct"/>
            <w:tcBorders>
              <w:right w:val="nil"/>
            </w:tcBorders>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(подпись)</w:t>
            </w:r>
          </w:p>
          <w:p w:rsidR="00B5594E" w:rsidRPr="00F8140D" w:rsidRDefault="00B5594E" w:rsidP="00CA2D42">
            <w:pPr>
              <w:ind w:left="-170" w:firstLine="0"/>
              <w:jc w:val="left"/>
              <w:rPr>
                <w:rFonts w:eastAsia="Times New Roman" w:cs="Times New Roman"/>
                <w:szCs w:val="24"/>
                <w:lang w:eastAsia="ru-RU"/>
              </w:rPr>
            </w:pPr>
          </w:p>
        </w:tc>
        <w:tc>
          <w:tcPr>
            <w:tcW w:w="701" w:type="pct"/>
            <w:tcBorders>
              <w:top w:val="nil"/>
              <w:left w:val="nil"/>
              <w:bottom w:val="nil"/>
              <w:right w:val="nil"/>
            </w:tcBorders>
          </w:tcPr>
          <w:p w:rsidR="00B5594E" w:rsidRPr="00F8140D" w:rsidRDefault="00B5594E" w:rsidP="00CA2D42">
            <w:pPr>
              <w:ind w:left="-170" w:firstLine="0"/>
              <w:jc w:val="center"/>
              <w:rPr>
                <w:rFonts w:eastAsia="Times New Roman" w:cs="Times New Roman"/>
                <w:szCs w:val="24"/>
                <w:lang w:eastAsia="ru-RU"/>
              </w:rPr>
            </w:pPr>
          </w:p>
        </w:tc>
        <w:tc>
          <w:tcPr>
            <w:tcW w:w="2741" w:type="pct"/>
            <w:tcBorders>
              <w:left w:val="nil"/>
            </w:tcBorders>
            <w:hideMark/>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(Ф.И.О.)</w:t>
            </w:r>
          </w:p>
        </w:tc>
      </w:tr>
      <w:tr w:rsidR="00B5594E" w:rsidRPr="00F8140D" w:rsidTr="00CA2D42">
        <w:trPr>
          <w:cantSplit/>
          <w:trHeight w:val="552"/>
        </w:trPr>
        <w:tc>
          <w:tcPr>
            <w:tcW w:w="1558" w:type="pct"/>
            <w:tcBorders>
              <w:right w:val="nil"/>
            </w:tcBorders>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(подпись)</w:t>
            </w:r>
          </w:p>
          <w:p w:rsidR="00B5594E" w:rsidRPr="00F8140D" w:rsidRDefault="00B5594E" w:rsidP="00CA2D42">
            <w:pPr>
              <w:ind w:left="-170" w:firstLine="0"/>
              <w:jc w:val="left"/>
              <w:rPr>
                <w:rFonts w:eastAsia="Times New Roman" w:cs="Times New Roman"/>
                <w:szCs w:val="24"/>
                <w:lang w:eastAsia="ru-RU"/>
              </w:rPr>
            </w:pPr>
          </w:p>
        </w:tc>
        <w:tc>
          <w:tcPr>
            <w:tcW w:w="701" w:type="pct"/>
            <w:tcBorders>
              <w:top w:val="nil"/>
              <w:left w:val="nil"/>
              <w:bottom w:val="nil"/>
              <w:right w:val="nil"/>
            </w:tcBorders>
          </w:tcPr>
          <w:p w:rsidR="00B5594E" w:rsidRPr="00F8140D" w:rsidRDefault="00B5594E" w:rsidP="00CA2D42">
            <w:pPr>
              <w:ind w:left="-170" w:firstLine="0"/>
              <w:jc w:val="center"/>
              <w:rPr>
                <w:rFonts w:eastAsia="Times New Roman" w:cs="Times New Roman"/>
                <w:szCs w:val="24"/>
                <w:lang w:eastAsia="ru-RU"/>
              </w:rPr>
            </w:pPr>
          </w:p>
        </w:tc>
        <w:tc>
          <w:tcPr>
            <w:tcW w:w="2741" w:type="pct"/>
            <w:tcBorders>
              <w:left w:val="nil"/>
            </w:tcBorders>
            <w:hideMark/>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(Ф.И.О.)</w:t>
            </w:r>
          </w:p>
        </w:tc>
      </w:tr>
    </w:tbl>
    <w:p w:rsidR="00B5594E" w:rsidRPr="00F8140D" w:rsidRDefault="00B5594E" w:rsidP="00B5594E">
      <w:pPr>
        <w:autoSpaceDE w:val="0"/>
        <w:autoSpaceDN w:val="0"/>
        <w:adjustRightInd w:val="0"/>
        <w:ind w:firstLine="0"/>
        <w:rPr>
          <w:rFonts w:eastAsia="Times New Roman" w:cs="Times New Roman"/>
          <w:szCs w:val="24"/>
          <w:lang w:eastAsia="ru-RU"/>
        </w:rPr>
      </w:pPr>
    </w:p>
    <w:p w:rsidR="00B5594E" w:rsidRPr="00F8140D" w:rsidRDefault="00B5594E" w:rsidP="00B5594E">
      <w:pPr>
        <w:autoSpaceDE w:val="0"/>
        <w:autoSpaceDN w:val="0"/>
        <w:adjustRightInd w:val="0"/>
        <w:ind w:firstLine="0"/>
        <w:rPr>
          <w:rFonts w:eastAsia="Times New Roman" w:cs="Times New Roman"/>
          <w:szCs w:val="24"/>
          <w:lang w:eastAsia="ru-RU"/>
        </w:rPr>
      </w:pPr>
      <w:r w:rsidRPr="00F8140D">
        <w:rPr>
          <w:rFonts w:eastAsia="Times New Roman" w:cs="Times New Roman"/>
          <w:szCs w:val="24"/>
          <w:lang w:eastAsia="ru-RU"/>
        </w:rPr>
        <w:t>С актом проверки ознакомле</w:t>
      </w:r>
      <w:proofErr w:type="gramStart"/>
      <w:r w:rsidRPr="00F8140D">
        <w:rPr>
          <w:rFonts w:eastAsia="Times New Roman" w:cs="Times New Roman"/>
          <w:szCs w:val="24"/>
          <w:lang w:eastAsia="ru-RU"/>
        </w:rPr>
        <w:t>н(</w:t>
      </w:r>
      <w:proofErr w:type="gramEnd"/>
      <w:r w:rsidRPr="00F8140D">
        <w:rPr>
          <w:rFonts w:eastAsia="Times New Roman" w:cs="Times New Roman"/>
          <w:szCs w:val="24"/>
          <w:lang w:eastAsia="ru-RU"/>
        </w:rPr>
        <w:t xml:space="preserve">а), копию акта со всеми приложениями получил(а): </w:t>
      </w:r>
    </w:p>
    <w:p w:rsidR="00B5594E" w:rsidRPr="00F8140D" w:rsidRDefault="00B5594E" w:rsidP="00B5594E">
      <w:pPr>
        <w:pBdr>
          <w:bottom w:val="single" w:sz="4" w:space="1" w:color="auto"/>
        </w:pBdr>
        <w:autoSpaceDE w:val="0"/>
        <w:autoSpaceDN w:val="0"/>
        <w:adjustRightInd w:val="0"/>
        <w:ind w:firstLine="0"/>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 xml:space="preserve"> (фамилия, имя, отчество лица подконтрольного лица его уполномоченного представителя)</w:t>
      </w:r>
    </w:p>
    <w:p w:rsidR="00B5594E" w:rsidRPr="00F8140D" w:rsidRDefault="00B5594E"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«__» ______________ 20__ г.</w:t>
      </w:r>
      <w:r w:rsidRPr="00F8140D">
        <w:rPr>
          <w:rFonts w:eastAsia="Times New Roman" w:cs="Times New Roman"/>
          <w:szCs w:val="24"/>
          <w:lang w:eastAsia="ru-RU"/>
        </w:rPr>
        <w:tab/>
        <w:t>____________________</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                                                               (подпись)</w:t>
      </w:r>
    </w:p>
    <w:p w:rsidR="00B5594E" w:rsidRPr="00F8140D" w:rsidRDefault="00B5594E" w:rsidP="00B5594E">
      <w:pPr>
        <w:autoSpaceDE w:val="0"/>
        <w:autoSpaceDN w:val="0"/>
        <w:adjustRightInd w:val="0"/>
        <w:ind w:right="141" w:firstLine="0"/>
        <w:jc w:val="left"/>
        <w:rPr>
          <w:rFonts w:eastAsia="Times New Roman" w:cs="Times New Roman"/>
          <w:szCs w:val="24"/>
          <w:lang w:eastAsia="ru-RU"/>
        </w:rPr>
      </w:pPr>
      <w:r w:rsidRPr="00F8140D">
        <w:rPr>
          <w:rFonts w:eastAsia="Times New Roman" w:cs="Times New Roman"/>
          <w:szCs w:val="24"/>
          <w:lang w:eastAsia="ru-RU"/>
        </w:rPr>
        <w:t>Пометка об отказе ознакомления с актом проверки: _______________________________________</w:t>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t xml:space="preserve">                                </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«__» ______________ 20__ г.</w:t>
      </w:r>
      <w:r w:rsidRPr="00F8140D">
        <w:rPr>
          <w:rFonts w:eastAsia="Times New Roman" w:cs="Times New Roman"/>
          <w:szCs w:val="24"/>
          <w:lang w:eastAsia="ru-RU"/>
        </w:rPr>
        <w:tab/>
        <w:t>____________________</w:t>
      </w:r>
    </w:p>
    <w:p w:rsidR="00B5594E" w:rsidRPr="00F8140D" w:rsidRDefault="006B0863" w:rsidP="00510F5F">
      <w:pPr>
        <w:autoSpaceDE w:val="0"/>
        <w:autoSpaceDN w:val="0"/>
        <w:adjustRightInd w:val="0"/>
        <w:ind w:firstLine="0"/>
        <w:jc w:val="left"/>
        <w:rPr>
          <w:rFonts w:eastAsia="Times New Roman" w:cs="Times New Roman"/>
          <w:szCs w:val="24"/>
          <w:lang w:eastAsia="ru-RU"/>
        </w:rPr>
        <w:sectPr w:rsidR="00B5594E" w:rsidRPr="00F8140D" w:rsidSect="00FB0163">
          <w:pgSz w:w="11906" w:h="16838"/>
          <w:pgMar w:top="1134" w:right="567" w:bottom="1134" w:left="1418" w:header="709" w:footer="709" w:gutter="0"/>
          <w:cols w:space="708"/>
          <w:docGrid w:linePitch="360"/>
        </w:sectPr>
      </w:pPr>
      <w:r>
        <w:rPr>
          <w:rFonts w:eastAsia="Times New Roman" w:cs="Times New Roman"/>
          <w:szCs w:val="24"/>
          <w:lang w:eastAsia="ru-RU"/>
        </w:rPr>
        <w:t xml:space="preserve">   </w:t>
      </w:r>
      <w:r w:rsidR="00B5594E" w:rsidRPr="00F8140D">
        <w:rPr>
          <w:rFonts w:eastAsia="Times New Roman" w:cs="Times New Roman"/>
          <w:szCs w:val="24"/>
          <w:lang w:eastAsia="ru-RU"/>
        </w:rPr>
        <w:t xml:space="preserve"> (подпись уполномоченного должностного лиц</w:t>
      </w:r>
      <w:r w:rsidR="00510F5F">
        <w:rPr>
          <w:rFonts w:eastAsia="Times New Roman" w:cs="Times New Roman"/>
          <w:szCs w:val="24"/>
          <w:lang w:eastAsia="ru-RU"/>
        </w:rPr>
        <w:t>а (лиц), проводившего проверку)</w:t>
      </w:r>
    </w:p>
    <w:p w:rsidR="00646A90" w:rsidRPr="00F8140D" w:rsidRDefault="00646A90" w:rsidP="00510F5F">
      <w:pPr>
        <w:ind w:firstLine="0"/>
        <w:rPr>
          <w:szCs w:val="24"/>
          <w:lang w:eastAsia="ru-RU"/>
        </w:rPr>
      </w:pPr>
    </w:p>
    <w:p w:rsidR="000932B2" w:rsidRPr="00F8140D" w:rsidRDefault="000932B2" w:rsidP="004F1732">
      <w:pPr>
        <w:ind w:left="6521" w:firstLine="0"/>
        <w:rPr>
          <w:szCs w:val="24"/>
          <w:lang w:eastAsia="ru-RU"/>
        </w:rPr>
      </w:pPr>
      <w:r w:rsidRPr="00F8140D">
        <w:rPr>
          <w:szCs w:val="24"/>
          <w:lang w:eastAsia="ru-RU"/>
        </w:rPr>
        <w:t xml:space="preserve">Приложение № </w:t>
      </w:r>
      <w:r w:rsidR="00510F5F">
        <w:rPr>
          <w:szCs w:val="24"/>
          <w:lang w:eastAsia="ru-RU"/>
        </w:rPr>
        <w:t>4</w:t>
      </w:r>
    </w:p>
    <w:p w:rsidR="000932B2" w:rsidRPr="00F8140D" w:rsidRDefault="000932B2" w:rsidP="006477B7">
      <w:pPr>
        <w:pStyle w:val="11"/>
      </w:pPr>
      <w:r w:rsidRPr="00F8140D">
        <w:t xml:space="preserve">к положению об осуществлении муниципального жилищного контроля на территории </w:t>
      </w:r>
      <w:r w:rsidR="006B0863">
        <w:t>муниципального округа Тазовский район Ямало-Ненецкого автономного округа</w:t>
      </w:r>
    </w:p>
    <w:p w:rsidR="000932B2" w:rsidRPr="00F8140D" w:rsidRDefault="000932B2" w:rsidP="006477B7">
      <w:pPr>
        <w:pStyle w:val="11"/>
      </w:pPr>
    </w:p>
    <w:p w:rsidR="000932B2" w:rsidRPr="00F8140D" w:rsidRDefault="000932B2" w:rsidP="006477B7">
      <w:pPr>
        <w:pStyle w:val="11"/>
      </w:pPr>
    </w:p>
    <w:p w:rsidR="00E76F29" w:rsidRPr="00F8140D" w:rsidRDefault="00E76F29" w:rsidP="006477B7">
      <w:pPr>
        <w:pStyle w:val="11"/>
      </w:pPr>
    </w:p>
    <w:p w:rsidR="000932B2" w:rsidRPr="00F8140D" w:rsidRDefault="000932B2" w:rsidP="00F8563D">
      <w:pPr>
        <w:ind w:firstLine="0"/>
        <w:jc w:val="center"/>
      </w:pPr>
      <w:r w:rsidRPr="00F8140D">
        <w:t xml:space="preserve">ПРЕДСТАВЛЕНИЕ </w:t>
      </w:r>
    </w:p>
    <w:p w:rsidR="000932B2" w:rsidRPr="00F8140D" w:rsidRDefault="000932B2" w:rsidP="000932B2"/>
    <w:p w:rsidR="00205C0D" w:rsidRPr="00F8140D" w:rsidRDefault="00502B27" w:rsidP="00205C0D">
      <w:pPr>
        <w:ind w:firstLine="708"/>
      </w:pPr>
      <w:r w:rsidRPr="00F8140D">
        <w:rPr>
          <w:rFonts w:eastAsia="Times New Roman" w:cs="Times New Roman"/>
          <w:szCs w:val="24"/>
          <w:lang w:eastAsia="ru-RU"/>
        </w:rPr>
        <w:t xml:space="preserve">При поступлении </w:t>
      </w:r>
    </w:p>
    <w:p w:rsidR="00205C0D" w:rsidRPr="00F8140D" w:rsidRDefault="00205C0D" w:rsidP="00205C0D">
      <w:pPr>
        <w:ind w:firstLine="0"/>
        <w:jc w:val="left"/>
        <w:rPr>
          <w:rFonts w:eastAsia="Times New Roman" w:cs="Times New Roman"/>
          <w:szCs w:val="24"/>
          <w:lang w:eastAsia="ru-RU"/>
        </w:rPr>
      </w:pPr>
    </w:p>
    <w:p w:rsidR="00205C0D" w:rsidRPr="00F8140D" w:rsidRDefault="00205C0D" w:rsidP="00205C0D">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(вид документа с указанием реквизитов (номер, дата))</w:t>
      </w:r>
    </w:p>
    <w:p w:rsidR="00205C0D" w:rsidRPr="00F8140D" w:rsidRDefault="00205C0D" w:rsidP="00205C0D">
      <w:pPr>
        <w:rPr>
          <w:szCs w:val="24"/>
          <w:lang w:eastAsia="ru-RU"/>
        </w:rPr>
      </w:pPr>
      <w:r w:rsidRPr="00F8140D">
        <w:rPr>
          <w:szCs w:val="24"/>
          <w:lang w:eastAsia="ru-RU"/>
        </w:rPr>
        <w:t>проведено</w:t>
      </w:r>
    </w:p>
    <w:p w:rsidR="00205C0D" w:rsidRPr="00F8140D" w:rsidRDefault="00205C0D" w:rsidP="00205C0D">
      <w:pPr>
        <w:pBdr>
          <w:bottom w:val="single" w:sz="2" w:space="1" w:color="auto"/>
        </w:pBdr>
        <w:ind w:firstLine="0"/>
        <w:rPr>
          <w:szCs w:val="24"/>
          <w:lang w:eastAsia="ru-RU"/>
        </w:rPr>
      </w:pPr>
    </w:p>
    <w:p w:rsidR="00CE74E0" w:rsidRPr="00F8140D" w:rsidRDefault="00205C0D" w:rsidP="004D7DBA">
      <w:pPr>
        <w:ind w:firstLine="0"/>
        <w:jc w:val="center"/>
        <w:rPr>
          <w:szCs w:val="24"/>
          <w:lang w:eastAsia="ru-RU"/>
        </w:rPr>
      </w:pPr>
      <w:proofErr w:type="gramStart"/>
      <w:r w:rsidRPr="00F8140D">
        <w:rPr>
          <w:szCs w:val="24"/>
          <w:lang w:eastAsia="ru-RU"/>
        </w:rPr>
        <w:t xml:space="preserve">(вид контрольного </w:t>
      </w:r>
      <w:r w:rsidR="00E96F34" w:rsidRPr="00F8140D">
        <w:rPr>
          <w:szCs w:val="24"/>
          <w:lang w:eastAsia="ru-RU"/>
        </w:rPr>
        <w:t>действия в рамках проверки достоверности сведений</w:t>
      </w:r>
      <w:r w:rsidR="004D7DBA" w:rsidRPr="00F8140D">
        <w:rPr>
          <w:szCs w:val="24"/>
          <w:lang w:eastAsia="ru-RU"/>
        </w:rPr>
        <w:t xml:space="preserve"> </w:t>
      </w:r>
      <w:r w:rsidR="004D7DBA" w:rsidRPr="00F8140D">
        <w:t>о причинении вреда (ущерба) или об угрозе причинения вреда (ущерба) охраняемым законом ценностям нарушения обязательных требований</w:t>
      </w:r>
      <w:r w:rsidR="004D7DBA" w:rsidRPr="00F8140D">
        <w:rPr>
          <w:szCs w:val="24"/>
          <w:lang w:eastAsia="ru-RU"/>
        </w:rPr>
        <w:t>, у</w:t>
      </w:r>
      <w:r w:rsidR="004D7DBA" w:rsidRPr="00F8140D">
        <w:rPr>
          <w:lang w:eastAsia="ru-RU"/>
        </w:rPr>
        <w:t>казывается следующая информация (по списку на выбор):</w:t>
      </w:r>
      <w:proofErr w:type="gramEnd"/>
    </w:p>
    <w:p w:rsidR="004D7DBA" w:rsidRPr="00F8140D" w:rsidRDefault="004D7DBA" w:rsidP="005D4AAC">
      <w:pPr>
        <w:pStyle w:val="5"/>
        <w:numPr>
          <w:ilvl w:val="4"/>
          <w:numId w:val="80"/>
        </w:numPr>
        <w:rPr>
          <w:lang w:eastAsia="ru-RU"/>
        </w:rPr>
      </w:pPr>
      <w:r w:rsidRPr="00F8140D">
        <w:rPr>
          <w:lang w:eastAsia="ru-RU"/>
        </w:rPr>
        <w:t xml:space="preserve">запрос дополнительных сведений и материалов (в том числе в устной форме) </w:t>
      </w:r>
      <w:r w:rsidR="00327F13">
        <w:rPr>
          <w:lang w:eastAsia="ru-RU"/>
        </w:rPr>
        <w:t xml:space="preserve">                      </w:t>
      </w:r>
      <w:r w:rsidRPr="00F8140D">
        <w:rPr>
          <w:lang w:eastAsia="ru-RU"/>
        </w:rPr>
        <w:t>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D7DBA" w:rsidRPr="00F8140D" w:rsidRDefault="004D7DBA" w:rsidP="005D4AAC">
      <w:pPr>
        <w:pStyle w:val="5"/>
        <w:numPr>
          <w:ilvl w:val="4"/>
          <w:numId w:val="80"/>
        </w:numPr>
        <w:rPr>
          <w:lang w:eastAsia="ru-RU"/>
        </w:rPr>
      </w:pPr>
      <w:r w:rsidRPr="00F8140D">
        <w:rPr>
          <w:lang w:eastAsia="ru-RU"/>
        </w:rPr>
        <w:t>запрос у контролируемого лица пояснения в отношении указанных сведений;</w:t>
      </w:r>
    </w:p>
    <w:p w:rsidR="004D7DBA" w:rsidRPr="00F8140D" w:rsidRDefault="004D7DBA" w:rsidP="005D4AAC">
      <w:pPr>
        <w:pStyle w:val="5"/>
        <w:numPr>
          <w:ilvl w:val="4"/>
          <w:numId w:val="80"/>
        </w:numPr>
        <w:rPr>
          <w:lang w:eastAsia="ru-RU"/>
        </w:rPr>
      </w:pPr>
      <w:r w:rsidRPr="00F8140D">
        <w:rPr>
          <w:lang w:eastAsia="ru-RU"/>
        </w:rPr>
        <w:t>контрольно</w:t>
      </w:r>
      <w:r w:rsidR="006B34A9" w:rsidRPr="00F8140D">
        <w:rPr>
          <w:lang w:eastAsia="ru-RU"/>
        </w:rPr>
        <w:t xml:space="preserve">е </w:t>
      </w:r>
      <w:r w:rsidRPr="00F8140D">
        <w:rPr>
          <w:lang w:eastAsia="ru-RU"/>
        </w:rPr>
        <w:t>мероприяти</w:t>
      </w:r>
      <w:r w:rsidR="006B34A9" w:rsidRPr="00F8140D">
        <w:rPr>
          <w:lang w:eastAsia="ru-RU"/>
        </w:rPr>
        <w:t>е</w:t>
      </w:r>
      <w:r w:rsidRPr="00F8140D">
        <w:rPr>
          <w:lang w:eastAsia="ru-RU"/>
        </w:rPr>
        <w:t xml:space="preserve"> без взаимодействия</w:t>
      </w:r>
      <w:r w:rsidR="006B34A9" w:rsidRPr="00F8140D">
        <w:rPr>
          <w:lang w:eastAsia="ru-RU"/>
        </w:rPr>
        <w:t xml:space="preserve"> с контролируемым лицом -</w:t>
      </w:r>
      <w:r w:rsidR="006B34A9" w:rsidRPr="00F8140D">
        <w:t xml:space="preserve"> </w:t>
      </w:r>
      <w:r w:rsidR="006B34A9" w:rsidRPr="00F8140D">
        <w:rPr>
          <w:lang w:eastAsia="ru-RU"/>
        </w:rPr>
        <w:t>наблюдение за соблюдением обязательных требований; выездное обследование</w:t>
      </w:r>
      <w:r w:rsidRPr="00F8140D">
        <w:rPr>
          <w:lang w:eastAsia="ru-RU"/>
        </w:rPr>
        <w:t>.)</w:t>
      </w:r>
    </w:p>
    <w:p w:rsidR="004D7DBA" w:rsidRPr="00F8140D" w:rsidRDefault="004D7DBA" w:rsidP="004D7DBA">
      <w:pPr>
        <w:rPr>
          <w:lang w:eastAsia="ru-RU"/>
        </w:rPr>
      </w:pPr>
    </w:p>
    <w:p w:rsidR="0038400B" w:rsidRPr="00F8140D" w:rsidRDefault="00CE74E0" w:rsidP="00CE74E0">
      <w:r w:rsidRPr="00F8140D">
        <w:t>на объекте жилищного фонда</w:t>
      </w:r>
      <w:r w:rsidR="004F1F6E" w:rsidRPr="00F8140D">
        <w:t xml:space="preserve"> </w:t>
      </w:r>
    </w:p>
    <w:p w:rsidR="0038400B" w:rsidRPr="00F8140D" w:rsidRDefault="0038400B" w:rsidP="0038400B">
      <w:pPr>
        <w:pBdr>
          <w:bottom w:val="single" w:sz="4" w:space="1" w:color="auto"/>
        </w:pBdr>
        <w:ind w:firstLine="708"/>
      </w:pPr>
    </w:p>
    <w:p w:rsidR="0038400B" w:rsidRPr="00F8140D" w:rsidRDefault="0038400B" w:rsidP="004D7DBA">
      <w:pPr>
        <w:ind w:firstLine="0"/>
        <w:jc w:val="center"/>
      </w:pPr>
      <w:r w:rsidRPr="00F8140D">
        <w:t xml:space="preserve">(указывается </w:t>
      </w:r>
      <w:r w:rsidR="00CE74E0" w:rsidRPr="00F8140D">
        <w:t>почтовый адрес, присвоенная категория риска)</w:t>
      </w:r>
    </w:p>
    <w:p w:rsidR="00CE74E0" w:rsidRPr="00F8140D" w:rsidRDefault="00CE74E0" w:rsidP="00205C0D">
      <w:pPr>
        <w:ind w:firstLine="708"/>
      </w:pPr>
    </w:p>
    <w:p w:rsidR="00205C0D" w:rsidRPr="00F8140D" w:rsidRDefault="00205C0D" w:rsidP="00205C0D">
      <w:pPr>
        <w:ind w:firstLine="708"/>
      </w:pPr>
      <w:r w:rsidRPr="00F8140D">
        <w:t>По итог</w:t>
      </w:r>
      <w:r w:rsidR="00591CE6">
        <w:t>ам</w:t>
      </w:r>
      <w:r w:rsidRPr="00F8140D">
        <w:t xml:space="preserve"> рассмотрения сведений о причинении вреда (ущерба) или об угрозе причинения вреда (ущерба) охраняемым законом ценностям нарушения обязательных требований</w:t>
      </w:r>
      <w:r w:rsidR="00502B27" w:rsidRPr="00F8140D">
        <w:t xml:space="preserve"> установлено</w:t>
      </w:r>
      <w:r w:rsidRPr="00F8140D">
        <w:t>:</w:t>
      </w:r>
    </w:p>
    <w:p w:rsidR="00205C0D" w:rsidRPr="00F8140D" w:rsidRDefault="00205C0D" w:rsidP="00205C0D">
      <w:pPr>
        <w:ind w:firstLine="0"/>
        <w:jc w:val="left"/>
        <w:rPr>
          <w:rFonts w:eastAsia="Times New Roman" w:cs="Times New Roman"/>
          <w:szCs w:val="24"/>
          <w:lang w:eastAsia="ru-RU"/>
        </w:rPr>
      </w:pPr>
    </w:p>
    <w:p w:rsidR="00205C0D" w:rsidRPr="00F8140D" w:rsidRDefault="00205C0D" w:rsidP="00205C0D">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w:t>
      </w:r>
      <w:r w:rsidRPr="00F8140D">
        <w:t>подтверждение достоверности сведений/отсутствие подтверждения достоверности сведений/</w:t>
      </w:r>
      <w:r w:rsidR="00502B27" w:rsidRPr="00F8140D">
        <w:t xml:space="preserve"> недостоверност</w:t>
      </w:r>
      <w:r w:rsidR="00E76F29" w:rsidRPr="00F8140D">
        <w:t>ь</w:t>
      </w:r>
      <w:r w:rsidR="00502B27" w:rsidRPr="00F8140D">
        <w:t xml:space="preserve"> сведений</w:t>
      </w:r>
      <w:r w:rsidRPr="00F8140D">
        <w:rPr>
          <w:rFonts w:eastAsia="Times New Roman" w:cs="Times New Roman"/>
          <w:szCs w:val="24"/>
          <w:lang w:eastAsia="ru-RU"/>
        </w:rPr>
        <w:t>)</w:t>
      </w:r>
    </w:p>
    <w:p w:rsidR="00990BAB" w:rsidRPr="00F8140D" w:rsidRDefault="00990BAB" w:rsidP="00E76F29">
      <w:pPr>
        <w:ind w:firstLine="708"/>
      </w:pPr>
      <w:r w:rsidRPr="00F8140D">
        <w:t>П</w:t>
      </w:r>
      <w:r w:rsidR="000932B2" w:rsidRPr="00F8140D">
        <w:t xml:space="preserve">роведение </w:t>
      </w:r>
      <w:r w:rsidR="00E96F34" w:rsidRPr="00F8140D">
        <w:t xml:space="preserve">контрольного </w:t>
      </w:r>
      <w:r w:rsidRPr="00F8140D">
        <w:t xml:space="preserve">мероприятия </w:t>
      </w:r>
    </w:p>
    <w:p w:rsidR="00990BAB" w:rsidRPr="00F8140D" w:rsidRDefault="00990BAB" w:rsidP="00990BAB">
      <w:pPr>
        <w:pBdr>
          <w:bottom w:val="single" w:sz="2" w:space="1" w:color="auto"/>
        </w:pBdr>
        <w:ind w:firstLine="0"/>
        <w:rPr>
          <w:szCs w:val="24"/>
          <w:lang w:eastAsia="ru-RU"/>
        </w:rPr>
      </w:pPr>
    </w:p>
    <w:p w:rsidR="00E76F29" w:rsidRPr="00F8140D" w:rsidRDefault="00E76F29" w:rsidP="005C1AF7">
      <w:pPr>
        <w:pStyle w:val="4"/>
        <w:numPr>
          <w:ilvl w:val="0"/>
          <w:numId w:val="0"/>
        </w:numPr>
        <w:rPr>
          <w:lang w:eastAsia="ru-RU"/>
        </w:rPr>
      </w:pPr>
      <w:r w:rsidRPr="00F8140D">
        <w:t>(</w:t>
      </w:r>
      <w:proofErr w:type="gramStart"/>
      <w:r w:rsidRPr="00F8140D">
        <w:t>требуется</w:t>
      </w:r>
      <w:proofErr w:type="gramEnd"/>
      <w:r w:rsidRPr="00F8140D">
        <w:t xml:space="preserve"> / не требуется)</w:t>
      </w:r>
    </w:p>
    <w:p w:rsidR="00E76F29" w:rsidRPr="00F8140D" w:rsidRDefault="00E76F29" w:rsidP="00E76F29">
      <w:pPr>
        <w:rPr>
          <w:lang w:eastAsia="ru-RU"/>
        </w:rPr>
      </w:pPr>
      <w:r w:rsidRPr="00F8140D">
        <w:rPr>
          <w:lang w:eastAsia="ru-RU"/>
        </w:rPr>
        <w:t>Принято решение</w:t>
      </w:r>
    </w:p>
    <w:p w:rsidR="00E76F29" w:rsidRPr="00F8140D" w:rsidRDefault="00E76F29" w:rsidP="00E76F29">
      <w:pPr>
        <w:pBdr>
          <w:bottom w:val="single" w:sz="4" w:space="1" w:color="auto"/>
        </w:pBdr>
        <w:rPr>
          <w:lang w:eastAsia="ru-RU"/>
        </w:rPr>
      </w:pPr>
    </w:p>
    <w:p w:rsidR="00E76F29" w:rsidRPr="00F8140D" w:rsidRDefault="001E49E0" w:rsidP="005C1AF7">
      <w:pPr>
        <w:pStyle w:val="4"/>
        <w:numPr>
          <w:ilvl w:val="0"/>
          <w:numId w:val="0"/>
        </w:numPr>
        <w:ind w:left="709"/>
        <w:rPr>
          <w:lang w:eastAsia="ru-RU"/>
        </w:rPr>
      </w:pPr>
      <w:r w:rsidRPr="00F8140D">
        <w:rPr>
          <w:lang w:eastAsia="ru-RU"/>
        </w:rPr>
        <w:t>У</w:t>
      </w:r>
      <w:r w:rsidR="00E76F29" w:rsidRPr="00F8140D">
        <w:rPr>
          <w:lang w:eastAsia="ru-RU"/>
        </w:rPr>
        <w:t>казывается</w:t>
      </w:r>
      <w:r w:rsidR="0038400B" w:rsidRPr="00F8140D">
        <w:rPr>
          <w:lang w:eastAsia="ru-RU"/>
        </w:rPr>
        <w:t xml:space="preserve"> следующая информация</w:t>
      </w:r>
      <w:r w:rsidR="00CE74E0" w:rsidRPr="00F8140D">
        <w:rPr>
          <w:lang w:eastAsia="ru-RU"/>
        </w:rPr>
        <w:t xml:space="preserve"> (по списку на выбор)</w:t>
      </w:r>
      <w:r w:rsidR="00E76F29" w:rsidRPr="00F8140D">
        <w:rPr>
          <w:lang w:eastAsia="ru-RU"/>
        </w:rPr>
        <w:t>:</w:t>
      </w:r>
    </w:p>
    <w:p w:rsidR="00990BAB" w:rsidRPr="00F8140D" w:rsidRDefault="00990BAB" w:rsidP="005D4AAC">
      <w:pPr>
        <w:pStyle w:val="5"/>
        <w:numPr>
          <w:ilvl w:val="4"/>
          <w:numId w:val="80"/>
        </w:numPr>
        <w:rPr>
          <w:lang w:eastAsia="ru-RU"/>
        </w:rPr>
      </w:pPr>
      <w:r w:rsidRPr="00F8140D">
        <w:t>при подтверждении достоверности сведений - о проведении контрольного мероприятия</w:t>
      </w:r>
      <w:r w:rsidR="00591CE6">
        <w:t>;</w:t>
      </w:r>
    </w:p>
    <w:p w:rsidR="00990BAB" w:rsidRPr="00F8140D" w:rsidRDefault="00990BAB" w:rsidP="005D4AAC">
      <w:pPr>
        <w:pStyle w:val="5"/>
        <w:numPr>
          <w:ilvl w:val="4"/>
          <w:numId w:val="80"/>
        </w:numPr>
        <w:rPr>
          <w:lang w:eastAsia="ru-RU"/>
        </w:rPr>
      </w:pPr>
      <w:r w:rsidRPr="00F8140D">
        <w:t>при отсутствии подтверждения достоверности сведений</w:t>
      </w:r>
      <w:r w:rsidR="006B34A9" w:rsidRPr="00F8140D">
        <w:t>, а также при невозможности определения параметров деятельности контролируемого лица, соответствие которым или отклонение от которых</w:t>
      </w:r>
      <w:r w:rsidR="00591CE6">
        <w:t>,</w:t>
      </w:r>
      <w:r w:rsidR="006B34A9" w:rsidRPr="00F8140D">
        <w:t xml:space="preserve"> согласно утвержденным индикаторам риска нарушения обязательных требований</w:t>
      </w:r>
      <w:r w:rsidR="00591CE6">
        <w:t>,</w:t>
      </w:r>
      <w:r w:rsidR="006B34A9" w:rsidRPr="00F8140D">
        <w:t xml:space="preserve"> является основанием для проведения контрольного мероприятия</w:t>
      </w:r>
      <w:r w:rsidR="00591CE6">
        <w:t>,</w:t>
      </w:r>
      <w:r w:rsidRPr="00F8140D">
        <w:t xml:space="preserve"> - </w:t>
      </w:r>
      <w:r w:rsidR="00591CE6">
        <w:br/>
      </w:r>
      <w:r w:rsidRPr="00F8140D">
        <w:t>о направлении предостережения о недопустимости нарушения обязательных требований</w:t>
      </w:r>
      <w:r w:rsidR="00591CE6">
        <w:t>;</w:t>
      </w:r>
    </w:p>
    <w:p w:rsidR="00E96F34" w:rsidRPr="00F8140D" w:rsidRDefault="00990BAB" w:rsidP="005D4AAC">
      <w:pPr>
        <w:pStyle w:val="5"/>
        <w:numPr>
          <w:ilvl w:val="4"/>
          <w:numId w:val="80"/>
        </w:numPr>
      </w:pPr>
      <w:r w:rsidRPr="00F8140D">
        <w:lastRenderedPageBreak/>
        <w:t xml:space="preserve">при невозможности подтвердить личность гражданина, полномочия представителя организации, обнаружении недостоверности сведений - об отсутствии основания </w:t>
      </w:r>
      <w:r w:rsidR="00327F13">
        <w:t xml:space="preserve">                    </w:t>
      </w:r>
      <w:r w:rsidRPr="00F8140D">
        <w:t>для проведения контрольного мероприятия.</w:t>
      </w:r>
    </w:p>
    <w:p w:rsidR="000932B2" w:rsidRPr="00F8140D" w:rsidRDefault="000932B2" w:rsidP="000932B2">
      <w:pPr>
        <w:ind w:firstLine="0"/>
      </w:pPr>
    </w:p>
    <w:p w:rsidR="006B34A9" w:rsidRPr="00F8140D" w:rsidRDefault="006B34A9" w:rsidP="000932B2">
      <w:pPr>
        <w:ind w:firstLine="0"/>
      </w:pPr>
    </w:p>
    <w:p w:rsidR="000932B2" w:rsidRPr="00F8140D" w:rsidRDefault="000932B2" w:rsidP="000932B2">
      <w:pPr>
        <w:ind w:firstLine="0"/>
      </w:pPr>
      <w:r w:rsidRPr="00F8140D">
        <w:t>ПРЕДСТАВЛЕНИЕ ПОДГОТОВИЛ:</w:t>
      </w:r>
    </w:p>
    <w:p w:rsidR="000932B2" w:rsidRPr="00F8140D" w:rsidRDefault="000932B2" w:rsidP="000932B2">
      <w:pPr>
        <w:ind w:firstLine="0"/>
      </w:pPr>
    </w:p>
    <w:p w:rsidR="00E76F29" w:rsidRPr="00F8140D" w:rsidRDefault="000932B2" w:rsidP="000932B2">
      <w:pPr>
        <w:ind w:firstLine="0"/>
      </w:pPr>
      <w:r w:rsidRPr="00F8140D">
        <w:t xml:space="preserve">Муниципальный </w:t>
      </w:r>
      <w:r w:rsidR="00E76F29" w:rsidRPr="00F8140D">
        <w:t>жилищный</w:t>
      </w:r>
    </w:p>
    <w:p w:rsidR="000932B2" w:rsidRPr="00F8140D" w:rsidRDefault="000932B2" w:rsidP="000932B2">
      <w:pPr>
        <w:ind w:firstLine="0"/>
        <w:rPr>
          <w:u w:val="single"/>
        </w:rPr>
      </w:pPr>
      <w:r w:rsidRPr="00F8140D">
        <w:t>инспектор</w:t>
      </w:r>
      <w:r w:rsidRPr="00F8140D">
        <w:tab/>
      </w:r>
      <w:r w:rsidR="00E76F29" w:rsidRPr="00F8140D">
        <w:tab/>
      </w:r>
      <w:r w:rsidR="00E76F29" w:rsidRPr="00F8140D">
        <w:tab/>
      </w:r>
      <w:r w:rsidR="00E76F29" w:rsidRPr="00F8140D">
        <w:tab/>
      </w:r>
      <w:r w:rsidRPr="00F8140D">
        <w:rPr>
          <w:u w:val="single"/>
        </w:rPr>
        <w:tab/>
      </w:r>
      <w:r w:rsidRPr="00F8140D">
        <w:rPr>
          <w:u w:val="single"/>
        </w:rPr>
        <w:tab/>
      </w:r>
      <w:r w:rsidRPr="00F8140D">
        <w:rPr>
          <w:u w:val="single"/>
        </w:rPr>
        <w:tab/>
      </w:r>
      <w:r w:rsidRPr="00F8140D">
        <w:rPr>
          <w:u w:val="single"/>
        </w:rPr>
        <w:tab/>
      </w:r>
      <w:r w:rsidRPr="00F8140D">
        <w:tab/>
      </w:r>
      <w:r w:rsidRPr="00F8140D">
        <w:rPr>
          <w:u w:val="single"/>
        </w:rPr>
        <w:tab/>
      </w:r>
      <w:r w:rsidRPr="00F8140D">
        <w:rPr>
          <w:u w:val="single"/>
        </w:rPr>
        <w:tab/>
      </w:r>
      <w:r w:rsidRPr="00F8140D">
        <w:rPr>
          <w:u w:val="single"/>
        </w:rPr>
        <w:tab/>
      </w:r>
    </w:p>
    <w:p w:rsidR="000932B2" w:rsidRPr="00F8140D" w:rsidRDefault="000932B2" w:rsidP="000932B2">
      <w:pPr>
        <w:ind w:left="4248" w:firstLine="0"/>
      </w:pPr>
      <w:r w:rsidRPr="00F8140D">
        <w:t xml:space="preserve">(подпись) </w:t>
      </w:r>
      <w:r w:rsidRPr="00F8140D">
        <w:tab/>
      </w:r>
      <w:r w:rsidRPr="00F8140D">
        <w:tab/>
      </w:r>
      <w:r w:rsidRPr="00F8140D">
        <w:tab/>
        <w:t>(фамилия, инициалы)</w:t>
      </w:r>
    </w:p>
    <w:p w:rsidR="000932B2" w:rsidRPr="00F8140D" w:rsidRDefault="000932B2" w:rsidP="000932B2">
      <w:pPr>
        <w:ind w:left="4248" w:firstLine="708"/>
      </w:pPr>
    </w:p>
    <w:p w:rsidR="000932B2" w:rsidRPr="00F8140D" w:rsidRDefault="000932B2" w:rsidP="000932B2">
      <w:pPr>
        <w:ind w:firstLine="0"/>
      </w:pPr>
      <w:r w:rsidRPr="00F8140D">
        <w:t>Служебные отметки:</w:t>
      </w:r>
    </w:p>
    <w:p w:rsidR="000932B2" w:rsidRPr="00F8140D" w:rsidRDefault="00E76F29" w:rsidP="000932B2">
      <w:pPr>
        <w:ind w:firstLine="0"/>
      </w:pPr>
      <w:r w:rsidRPr="00F8140D">
        <w:t>Решение</w:t>
      </w:r>
      <w:r w:rsidR="000932B2" w:rsidRPr="00F8140D">
        <w:t xml:space="preserve"> № _____________________ от «____» ________________ 20 ___ г.</w:t>
      </w:r>
    </w:p>
    <w:p w:rsidR="000932B2" w:rsidRPr="00F8140D" w:rsidRDefault="000932B2" w:rsidP="000932B2">
      <w:pPr>
        <w:ind w:firstLine="0"/>
      </w:pPr>
    </w:p>
    <w:p w:rsidR="000932B2" w:rsidRDefault="000932B2" w:rsidP="00CE74E0">
      <w:pPr>
        <w:ind w:firstLine="0"/>
      </w:pPr>
      <w:r w:rsidRPr="00F8140D">
        <w:t xml:space="preserve">Регистрация </w:t>
      </w:r>
      <w:r w:rsidR="006B34A9" w:rsidRPr="00F8140D">
        <w:t xml:space="preserve">решения </w:t>
      </w:r>
      <w:r w:rsidRPr="00F8140D">
        <w:t>в ФГИС «</w:t>
      </w:r>
      <w:r w:rsidR="00CE74E0" w:rsidRPr="00F8140D">
        <w:t>ЕР КНМ</w:t>
      </w:r>
      <w:r w:rsidRPr="00F8140D">
        <w:t>» ______</w:t>
      </w:r>
      <w:r w:rsidR="006B34A9" w:rsidRPr="00F8140D">
        <w:t>_____________________</w:t>
      </w: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6B0863">
      <w:pPr>
        <w:ind w:firstLine="0"/>
      </w:pPr>
    </w:p>
    <w:p w:rsidR="00CB4442" w:rsidRDefault="00CB4442" w:rsidP="006B0863">
      <w:pPr>
        <w:ind w:firstLine="0"/>
      </w:pPr>
    </w:p>
    <w:p w:rsidR="00CB4442" w:rsidRDefault="00CB4442" w:rsidP="006B0863">
      <w:pPr>
        <w:ind w:firstLine="0"/>
      </w:pPr>
    </w:p>
    <w:p w:rsidR="00CB4442" w:rsidRDefault="00CB4442" w:rsidP="006B0863">
      <w:pPr>
        <w:ind w:firstLine="0"/>
      </w:pPr>
    </w:p>
    <w:p w:rsidR="00CB4442" w:rsidRDefault="00CB4442" w:rsidP="006B0863">
      <w:pPr>
        <w:ind w:firstLine="0"/>
      </w:pPr>
    </w:p>
    <w:p w:rsidR="00CB4442" w:rsidRDefault="00CB4442" w:rsidP="006B0863">
      <w:pPr>
        <w:ind w:firstLine="0"/>
      </w:pPr>
    </w:p>
    <w:p w:rsidR="00CB4442" w:rsidRDefault="00CB4442" w:rsidP="006B0863">
      <w:pPr>
        <w:ind w:firstLine="0"/>
      </w:pPr>
    </w:p>
    <w:p w:rsidR="00CB4442" w:rsidRDefault="00CB4442" w:rsidP="006B0863">
      <w:pPr>
        <w:ind w:firstLine="0"/>
      </w:pPr>
    </w:p>
    <w:p w:rsidR="00CB4442" w:rsidRDefault="00CB4442" w:rsidP="006B0863">
      <w:pPr>
        <w:ind w:firstLine="0"/>
      </w:pPr>
    </w:p>
    <w:p w:rsidR="00CB4442" w:rsidRDefault="00CB4442" w:rsidP="006B0863">
      <w:pPr>
        <w:ind w:firstLine="0"/>
      </w:pPr>
    </w:p>
    <w:p w:rsidR="00CB4442" w:rsidRDefault="00CB4442" w:rsidP="006B0863">
      <w:pPr>
        <w:ind w:firstLine="0"/>
      </w:pPr>
    </w:p>
    <w:p w:rsidR="00CB4442" w:rsidRDefault="00CB4442" w:rsidP="006B0863">
      <w:pPr>
        <w:ind w:firstLine="0"/>
      </w:pPr>
    </w:p>
    <w:p w:rsidR="00EE2B04" w:rsidRDefault="00EE2B04" w:rsidP="006B0863">
      <w:pPr>
        <w:ind w:firstLine="0"/>
      </w:pPr>
    </w:p>
    <w:p w:rsidR="00CB4442" w:rsidRDefault="00CB4442" w:rsidP="006B0863">
      <w:pPr>
        <w:ind w:firstLine="0"/>
      </w:pPr>
    </w:p>
    <w:p w:rsidR="00CB4442" w:rsidRPr="00F8140D" w:rsidRDefault="007E0F7A" w:rsidP="00CB4442">
      <w:pPr>
        <w:ind w:left="6521" w:firstLine="0"/>
        <w:rPr>
          <w:szCs w:val="24"/>
          <w:lang w:eastAsia="ru-RU"/>
        </w:rPr>
      </w:pPr>
      <w:r>
        <w:rPr>
          <w:szCs w:val="24"/>
          <w:lang w:eastAsia="ru-RU"/>
        </w:rPr>
        <w:lastRenderedPageBreak/>
        <w:t xml:space="preserve"> </w:t>
      </w:r>
      <w:r w:rsidR="00CB4442">
        <w:rPr>
          <w:szCs w:val="24"/>
          <w:lang w:eastAsia="ru-RU"/>
        </w:rPr>
        <w:t>Приложение № 5</w:t>
      </w:r>
    </w:p>
    <w:p w:rsidR="00CB4442" w:rsidRDefault="00CB4442" w:rsidP="00CB4442">
      <w:pPr>
        <w:ind w:firstLine="0"/>
        <w:jc w:val="center"/>
      </w:pPr>
      <w:r>
        <w:t xml:space="preserve">                                                                                                             </w:t>
      </w:r>
      <w:r w:rsidRPr="00F8140D">
        <w:t xml:space="preserve">к </w:t>
      </w:r>
      <w:r>
        <w:t>П</w:t>
      </w:r>
      <w:r w:rsidRPr="00F8140D">
        <w:t xml:space="preserve">оложению об осуществлении </w:t>
      </w:r>
    </w:p>
    <w:p w:rsidR="00CB4442" w:rsidRDefault="00CB4442" w:rsidP="00CB4442">
      <w:pPr>
        <w:ind w:firstLine="0"/>
        <w:jc w:val="center"/>
      </w:pPr>
      <w:r>
        <w:t xml:space="preserve">                                                                                                       </w:t>
      </w:r>
      <w:r w:rsidRPr="00F8140D">
        <w:t>муниципального жилищного</w:t>
      </w:r>
    </w:p>
    <w:p w:rsidR="00CB4442" w:rsidRDefault="00CB4442" w:rsidP="00CB4442">
      <w:pPr>
        <w:ind w:firstLine="0"/>
        <w:jc w:val="center"/>
      </w:pPr>
      <w:r>
        <w:t xml:space="preserve">                                                                                               </w:t>
      </w:r>
      <w:r w:rsidRPr="00F8140D">
        <w:t xml:space="preserve">контроля на территории </w:t>
      </w:r>
    </w:p>
    <w:p w:rsidR="00CB4442" w:rsidRDefault="00CB4442" w:rsidP="00CB4442">
      <w:pPr>
        <w:ind w:firstLine="0"/>
        <w:jc w:val="center"/>
      </w:pPr>
      <w:r>
        <w:t xml:space="preserve">                                                                                               муниципального округа</w:t>
      </w:r>
    </w:p>
    <w:p w:rsidR="00CB4442" w:rsidRDefault="00CB4442" w:rsidP="00CB4442">
      <w:pPr>
        <w:ind w:firstLine="0"/>
        <w:jc w:val="center"/>
      </w:pPr>
      <w:r>
        <w:t xml:space="preserve">                                                                                     Тазовского района </w:t>
      </w:r>
    </w:p>
    <w:p w:rsidR="00CB4442" w:rsidRDefault="00CB4442" w:rsidP="00CB4442">
      <w:pPr>
        <w:ind w:firstLine="0"/>
        <w:jc w:val="center"/>
      </w:pPr>
      <w:r>
        <w:t xml:space="preserve">                                                                                    Ямало-Ненецкого </w:t>
      </w:r>
    </w:p>
    <w:p w:rsidR="00CB4442" w:rsidRDefault="00CB4442" w:rsidP="00CB4442">
      <w:pPr>
        <w:ind w:firstLine="0"/>
      </w:pPr>
      <w:r>
        <w:t xml:space="preserve">                                                                              </w:t>
      </w:r>
      <w:r w:rsidR="007E0F7A">
        <w:t xml:space="preserve">                               </w:t>
      </w:r>
      <w:r>
        <w:t>автономного округа</w:t>
      </w:r>
    </w:p>
    <w:p w:rsidR="00CB4442" w:rsidRDefault="00CB4442" w:rsidP="00CB4442">
      <w:pPr>
        <w:ind w:firstLine="0"/>
      </w:pPr>
    </w:p>
    <w:p w:rsidR="00CB4442" w:rsidRDefault="00CB4442" w:rsidP="00CB4442">
      <w:pPr>
        <w:ind w:firstLine="0"/>
      </w:pPr>
    </w:p>
    <w:p w:rsidR="00CB4442" w:rsidRDefault="00CB4442" w:rsidP="00CB4442">
      <w:pPr>
        <w:ind w:firstLine="0"/>
      </w:pPr>
    </w:p>
    <w:p w:rsidR="00CB4442" w:rsidRDefault="00CB4442" w:rsidP="00CB4442">
      <w:pPr>
        <w:ind w:firstLine="0"/>
        <w:jc w:val="center"/>
        <w:rPr>
          <w:b/>
          <w:bCs/>
          <w:color w:val="000000"/>
          <w:szCs w:val="24"/>
        </w:rPr>
      </w:pPr>
      <w:r w:rsidRPr="00CB4442">
        <w:rPr>
          <w:b/>
          <w:bCs/>
          <w:color w:val="000000"/>
          <w:szCs w:val="24"/>
        </w:rPr>
        <w:t>Индикаторы риска нарушения обязательных требований, используемы</w:t>
      </w:r>
      <w:r>
        <w:rPr>
          <w:b/>
          <w:bCs/>
          <w:color w:val="000000"/>
          <w:szCs w:val="24"/>
        </w:rPr>
        <w:t xml:space="preserve">е </w:t>
      </w:r>
      <w:r w:rsidRPr="00CB4442">
        <w:rPr>
          <w:b/>
          <w:bCs/>
          <w:color w:val="000000"/>
          <w:szCs w:val="24"/>
        </w:rPr>
        <w:t xml:space="preserve">для определения необходимости проведения внеплановых </w:t>
      </w:r>
      <w:r w:rsidR="002110E7">
        <w:rPr>
          <w:b/>
          <w:bCs/>
          <w:color w:val="000000"/>
          <w:szCs w:val="24"/>
        </w:rPr>
        <w:t>мероприятий</w:t>
      </w:r>
      <w:r>
        <w:rPr>
          <w:b/>
          <w:bCs/>
          <w:color w:val="000000"/>
          <w:szCs w:val="24"/>
        </w:rPr>
        <w:t xml:space="preserve"> </w:t>
      </w:r>
      <w:r w:rsidRPr="00CB4442">
        <w:rPr>
          <w:b/>
          <w:bCs/>
          <w:color w:val="000000"/>
          <w:szCs w:val="24"/>
        </w:rPr>
        <w:t>при</w:t>
      </w:r>
      <w:r w:rsidR="002110E7">
        <w:rPr>
          <w:b/>
          <w:bCs/>
          <w:color w:val="000000"/>
          <w:szCs w:val="24"/>
        </w:rPr>
        <w:t xml:space="preserve"> осуществлении </w:t>
      </w:r>
      <w:r w:rsidRPr="00CB4442">
        <w:rPr>
          <w:b/>
          <w:bCs/>
          <w:color w:val="000000"/>
          <w:szCs w:val="24"/>
        </w:rPr>
        <w:t xml:space="preserve">муниципального жилищного контроля на территории муниципального округа </w:t>
      </w:r>
      <w:r w:rsidR="002110E7">
        <w:rPr>
          <w:b/>
          <w:bCs/>
          <w:color w:val="000000"/>
          <w:szCs w:val="24"/>
        </w:rPr>
        <w:t xml:space="preserve">  Тазовский район </w:t>
      </w:r>
      <w:r>
        <w:rPr>
          <w:b/>
          <w:bCs/>
          <w:color w:val="000000"/>
          <w:szCs w:val="24"/>
        </w:rPr>
        <w:t xml:space="preserve">Ямало-Ненецкого </w:t>
      </w:r>
      <w:r w:rsidRPr="00CB4442">
        <w:rPr>
          <w:b/>
          <w:bCs/>
          <w:color w:val="000000"/>
          <w:szCs w:val="24"/>
        </w:rPr>
        <w:t>автономного округа</w:t>
      </w:r>
    </w:p>
    <w:p w:rsidR="00CB4442" w:rsidRDefault="00CB4442" w:rsidP="00CB4442">
      <w:pPr>
        <w:ind w:firstLine="0"/>
        <w:jc w:val="center"/>
        <w:rPr>
          <w:b/>
          <w:bCs/>
          <w:color w:val="000000"/>
          <w:szCs w:val="24"/>
        </w:rPr>
      </w:pPr>
    </w:p>
    <w:p w:rsidR="00CB4442" w:rsidRPr="00CB4442" w:rsidRDefault="00CB4442" w:rsidP="00CB4442">
      <w:r w:rsidRPr="00CB4442">
        <w:t xml:space="preserve">1. </w:t>
      </w:r>
      <w:proofErr w:type="gramStart"/>
      <w:r w:rsidRPr="00CB4442">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w:t>
      </w:r>
      <w:r>
        <w:t xml:space="preserve">ьного жилищного фонда, граждан, </w:t>
      </w:r>
      <w:r w:rsidRPr="00CB4442">
        <w:t xml:space="preserve">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w:t>
      </w:r>
      <w:r>
        <w:t xml:space="preserve">      </w:t>
      </w:r>
      <w:r w:rsidRPr="00CB4442">
        <w:t>из средств массовой информации о наличии в деятель</w:t>
      </w:r>
      <w:r>
        <w:t xml:space="preserve">ности контролируемого лица хотя </w:t>
      </w:r>
      <w:r w:rsidR="00327F13">
        <w:t xml:space="preserve">                 </w:t>
      </w:r>
      <w:r w:rsidRPr="00CB4442">
        <w:t>бы одного отклонения от следующих обязательных</w:t>
      </w:r>
      <w:proofErr w:type="gramEnd"/>
      <w:r w:rsidRPr="00CB4442">
        <w:t xml:space="preserve"> требований </w:t>
      </w:r>
      <w:proofErr w:type="gramStart"/>
      <w:r w:rsidRPr="00CB4442">
        <w:t>к</w:t>
      </w:r>
      <w:proofErr w:type="gramEnd"/>
      <w:r w:rsidRPr="00CB4442">
        <w:t>:</w:t>
      </w:r>
    </w:p>
    <w:p w:rsidR="00CB4442" w:rsidRPr="00CB4442" w:rsidRDefault="00CB4442" w:rsidP="00CB4442">
      <w:r w:rsidRPr="00CB4442">
        <w:t xml:space="preserve">а) порядку осуществления перевода жилого помещения муниципального жилищного фонда в нежилое помещение; </w:t>
      </w:r>
    </w:p>
    <w:p w:rsidR="00CB4442" w:rsidRPr="00CB4442" w:rsidRDefault="00CB4442" w:rsidP="00CB4442">
      <w:r w:rsidRPr="00CB4442">
        <w:t>б) порядку осуществления перепланировки и (или) переустройства жилых помещений муниципального жилищного фонда в многоквартирном доме;</w:t>
      </w:r>
    </w:p>
    <w:p w:rsidR="00CB4442" w:rsidRPr="00CB4442" w:rsidRDefault="00CB4442" w:rsidP="00CB4442">
      <w:r w:rsidRPr="00CB4442">
        <w:t>в) предоставлению коммунальных услуг пользователям жилых помещений муниципального жилищного фонда в многоквартирных домах и жилых домов;</w:t>
      </w:r>
    </w:p>
    <w:p w:rsidR="00CB4442" w:rsidRPr="00CB4442" w:rsidRDefault="00CB4442" w:rsidP="00CB4442">
      <w:r w:rsidRPr="00CB4442">
        <w:t>г) обеспечению доступности для инвалидов жилых помещений муниципального жилищного фонда;</w:t>
      </w:r>
    </w:p>
    <w:p w:rsidR="00CB4442" w:rsidRPr="00CB4442" w:rsidRDefault="00CB4442" w:rsidP="00CB4442">
      <w:r w:rsidRPr="00CB4442">
        <w:t xml:space="preserve">д) обеспечению безопасности при использовании и содержании внутридомового </w:t>
      </w:r>
      <w:r w:rsidR="00E71B0A">
        <w:t xml:space="preserve">             </w:t>
      </w:r>
      <w:r w:rsidRPr="00CB4442">
        <w:t>и внутриквартирного газового оборудования жилых помещений муниципального жилищного фонда.</w:t>
      </w:r>
    </w:p>
    <w:p w:rsidR="00CB4442" w:rsidRPr="00CB4442" w:rsidRDefault="00CB4442" w:rsidP="00CB4442">
      <w:r w:rsidRPr="00CB4442">
        <w:t xml:space="preserve">2. </w:t>
      </w:r>
      <w:proofErr w:type="gramStart"/>
      <w:r w:rsidRPr="00CB4442">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w:t>
      </w:r>
      <w:r w:rsidR="00E71B0A">
        <w:t xml:space="preserve">го жилищного фонда, гражданина, </w:t>
      </w:r>
      <w:r w:rsidRPr="00CB4442">
        <w:t xml:space="preserve">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w:t>
      </w:r>
      <w:r w:rsidR="00E71B0A">
        <w:t xml:space="preserve">      </w:t>
      </w:r>
      <w:r w:rsidRPr="00CB4442">
        <w:t>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CB4442">
        <w:t xml:space="preserve"> </w:t>
      </w:r>
      <w:proofErr w:type="gramStart"/>
      <w:r w:rsidRPr="00CB4442">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w:t>
      </w:r>
      <w:r w:rsidR="00D439A7">
        <w:t xml:space="preserve">дения внепланового контрольного </w:t>
      </w:r>
      <w:r w:rsidRPr="00CB4442">
        <w:t xml:space="preserve">мероприятия в соответствии с частью 12 статьи 66 Федерального закона </w:t>
      </w:r>
      <w:r w:rsidR="00327F13">
        <w:t xml:space="preserve">                    </w:t>
      </w:r>
      <w:r w:rsidRPr="00CB4442">
        <w:t xml:space="preserve">от 31.07.2020 № 248-ФЗ «О государственном контроле (надзоре) и муниципальном контроле </w:t>
      </w:r>
      <w:r w:rsidR="00327F13">
        <w:t xml:space="preserve">             </w:t>
      </w:r>
      <w:r w:rsidRPr="00CB4442">
        <w:t>в Российской Федерации», в случае если в течение года до поступления данного обращения, информации контролируемому лицу органом</w:t>
      </w:r>
      <w:proofErr w:type="gramEnd"/>
      <w:r w:rsidRPr="00CB4442">
        <w:t xml:space="preserve"> государственного жилищного надзора, органом муниципального жилищного контр</w:t>
      </w:r>
      <w:r w:rsidR="00327F13">
        <w:t xml:space="preserve">оля объявлялись предостережения </w:t>
      </w:r>
      <w:r w:rsidRPr="00CB4442">
        <w:t>о недопустимости нарушения аналогичных обязательных требований.</w:t>
      </w:r>
    </w:p>
    <w:p w:rsidR="00CB4442" w:rsidRPr="00CB4442" w:rsidRDefault="00CB4442" w:rsidP="00CB4442">
      <w:r w:rsidRPr="00CB4442">
        <w:t xml:space="preserve">3. </w:t>
      </w:r>
      <w:proofErr w:type="gramStart"/>
      <w:r w:rsidRPr="00CB4442">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w:t>
      </w:r>
      <w:r w:rsidR="00E71B0A">
        <w:t xml:space="preserve">              </w:t>
      </w:r>
      <w:r w:rsidRPr="00CB4442">
        <w:t xml:space="preserve">и (или) с аналогичным периодом предшествующего календарного года, поступивших в адрес </w:t>
      </w:r>
      <w:r w:rsidRPr="00CB4442">
        <w:lastRenderedPageBreak/>
        <w:t>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B4442">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00E71B0A">
        <w:t xml:space="preserve">  </w:t>
      </w:r>
      <w:r w:rsidRPr="00CB4442">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B4442" w:rsidRPr="00CB4442" w:rsidRDefault="00CB4442" w:rsidP="00CB4442">
      <w:r w:rsidRPr="00CB4442">
        <w:t>4. Поступление в орган муниципального жилищного контроля в течение трёх месяцев подряд двух и более протоколов общего собр</w:t>
      </w:r>
      <w:r w:rsidR="00E71B0A">
        <w:t xml:space="preserve">ания собственников помещений                               </w:t>
      </w:r>
      <w:r w:rsidRPr="00CB4442">
        <w:t>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B4442" w:rsidRPr="00CB4442" w:rsidRDefault="00CB4442" w:rsidP="00CB4442">
      <w:r w:rsidRPr="00CB4442">
        <w:t xml:space="preserve">5. </w:t>
      </w:r>
      <w:proofErr w:type="gramStart"/>
      <w:r w:rsidRPr="00CB4442">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4" w:name="_Hlk79571629"/>
      <w:r w:rsidRPr="00CB4442">
        <w:t xml:space="preserve">, в котором есть жилые помещения муниципального жилищного фонда, </w:t>
      </w:r>
      <w:bookmarkEnd w:id="4"/>
      <w:r w:rsidRPr="00CB4442">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00E71B0A">
        <w:t xml:space="preserve">  </w:t>
      </w:r>
      <w:r w:rsidRPr="00CB4442">
        <w:t>и информации, размещённой контролируемым лицом в государственной</w:t>
      </w:r>
      <w:proofErr w:type="gramEnd"/>
      <w:r w:rsidRPr="00CB4442">
        <w:t xml:space="preserve"> информационной системе жилищно-коммунального хозяйства.</w:t>
      </w:r>
    </w:p>
    <w:p w:rsidR="00CB4442" w:rsidRPr="00CB4442" w:rsidRDefault="00CB4442" w:rsidP="00CB4442">
      <w:r w:rsidRPr="00CB4442">
        <w:t xml:space="preserve">6. Неоднократные (два и более) случаи аварий, произошедшие на одном </w:t>
      </w:r>
      <w:r w:rsidR="00E71B0A">
        <w:t xml:space="preserve">                           </w:t>
      </w:r>
      <w:r w:rsidRPr="00CB4442">
        <w:t>и том же объекте муниципального жилищного контроля, в течение трех месяцев подряд</w:t>
      </w:r>
      <w:proofErr w:type="gramStart"/>
      <w:r w:rsidRPr="00CB4442">
        <w:t>.</w:t>
      </w:r>
      <w:r w:rsidR="000A626E">
        <w:t xml:space="preserve">» </w:t>
      </w:r>
      <w:proofErr w:type="gramEnd"/>
    </w:p>
    <w:sectPr w:rsidR="00CB4442" w:rsidRPr="00CB4442" w:rsidSect="00FB016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B7" w:rsidRDefault="00F618B7" w:rsidP="00E87100">
      <w:r>
        <w:separator/>
      </w:r>
    </w:p>
  </w:endnote>
  <w:endnote w:type="continuationSeparator" w:id="0">
    <w:p w:rsidR="00F618B7" w:rsidRDefault="00F618B7" w:rsidP="00E8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B7" w:rsidRDefault="00F618B7" w:rsidP="00E87100">
      <w:r>
        <w:separator/>
      </w:r>
    </w:p>
  </w:footnote>
  <w:footnote w:type="continuationSeparator" w:id="0">
    <w:p w:rsidR="00F618B7" w:rsidRDefault="00F618B7" w:rsidP="00E87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AC"/>
    <w:multiLevelType w:val="multilevel"/>
    <w:tmpl w:val="28001468"/>
    <w:lvl w:ilvl="0">
      <w:start w:val="1"/>
      <w:numFmt w:val="upperRoman"/>
      <w:pStyle w:val="1"/>
      <w:suff w:val="space"/>
      <w:lvlText w:val="%1."/>
      <w:lvlJc w:val="center"/>
      <w:pPr>
        <w:ind w:left="426" w:firstLine="0"/>
      </w:pPr>
      <w:rPr>
        <w:rFonts w:ascii="PT Astra Serif" w:hAnsi="PT Astra Serif" w:hint="default"/>
        <w:b/>
        <w:i w:val="0"/>
        <w:sz w:val="24"/>
      </w:rPr>
    </w:lvl>
    <w:lvl w:ilvl="1">
      <w:start w:val="1"/>
      <w:numFmt w:val="decimal"/>
      <w:lvlRestart w:val="0"/>
      <w:pStyle w:val="2"/>
      <w:suff w:val="space"/>
      <w:lvlText w:val="%2."/>
      <w:lvlJc w:val="center"/>
      <w:pPr>
        <w:ind w:left="0" w:firstLine="0"/>
      </w:pPr>
      <w:rPr>
        <w:rFonts w:ascii="PT Astra Serif" w:hAnsi="PT Astra Serif"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3"/>
      <w:suff w:val="space"/>
      <w:lvlText w:val="%2.%3."/>
      <w:lvlJc w:val="left"/>
      <w:pPr>
        <w:ind w:left="0" w:firstLine="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4"/>
      <w:suff w:val="space"/>
      <w:lvlText w:val="%4)"/>
      <w:lvlJc w:val="left"/>
      <w:pPr>
        <w:ind w:left="0" w:firstLine="709"/>
      </w:pPr>
      <w:rPr>
        <w:rFonts w:ascii="PT Astra Serif" w:hAnsi="PT Astra Serif"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suff w:val="space"/>
      <w:lvlText w:val=""/>
      <w:lvlJc w:val="left"/>
      <w:pPr>
        <w:ind w:left="0" w:firstLine="709"/>
      </w:pPr>
      <w:rPr>
        <w:rFonts w:ascii="Symbol" w:hAnsi="Symbol" w:hint="default"/>
        <w:color w:val="auto"/>
      </w:rPr>
    </w:lvl>
    <w:lvl w:ilvl="5">
      <w:start w:val="1"/>
      <w:numFmt w:val="russianLower"/>
      <w:lvlRestart w:val="0"/>
      <w:pStyle w:val="6"/>
      <w:suff w:val="space"/>
      <w:lvlText w:val="%6)"/>
      <w:lvlJc w:val="left"/>
      <w:pPr>
        <w:ind w:left="0" w:firstLine="709"/>
      </w:pPr>
      <w:rPr>
        <w:rFonts w:ascii="PT Astra Serif" w:hAnsi="PT Astra Serif" w:hint="default"/>
        <w:i w:val="0"/>
      </w:rPr>
    </w:lvl>
    <w:lvl w:ilvl="6">
      <w:start w:val="1"/>
      <w:numFmt w:val="decimal"/>
      <w:lvlRestart w:val="0"/>
      <w:suff w:val="space"/>
      <w:lvlText w:val="%7."/>
      <w:lvlJc w:val="left"/>
      <w:pPr>
        <w:ind w:left="0" w:firstLine="709"/>
      </w:pPr>
      <w:rPr>
        <w:rFonts w:ascii="PT Astra Serif" w:hAnsi="PT Astra Serif" w:hint="default"/>
        <w:b w:val="0"/>
        <w:i w:val="0"/>
        <w:sz w:val="24"/>
      </w:rPr>
    </w:lvl>
    <w:lvl w:ilvl="7">
      <w:start w:val="1"/>
      <w:numFmt w:val="decimal"/>
      <w:pStyle w:val="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55EA3904"/>
    <w:multiLevelType w:val="hybridMultilevel"/>
    <w:tmpl w:val="DBEEC072"/>
    <w:lvl w:ilvl="0" w:tplc="70DC45E2">
      <w:start w:val="1"/>
      <w:numFmt w:val="russianLower"/>
      <w:pStyle w:val="30"/>
      <w:suff w:val="space"/>
      <w:lvlText w:val="%1)"/>
      <w:lvlJc w:val="left"/>
      <w:pPr>
        <w:ind w:left="0" w:firstLine="709"/>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9D719F7"/>
    <w:multiLevelType w:val="hybridMultilevel"/>
    <w:tmpl w:val="4A502E20"/>
    <w:lvl w:ilvl="0" w:tplc="0B587C38">
      <w:start w:val="1"/>
      <w:numFmt w:val="decimal"/>
      <w:pStyle w:val="40"/>
      <w:suff w:val="space"/>
      <w:lvlText w:val="%1."/>
      <w:lvlJc w:val="center"/>
      <w:pPr>
        <w:ind w:left="0" w:firstLine="1417"/>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4">
    <w:nsid w:val="6B3D5437"/>
    <w:multiLevelType w:val="multilevel"/>
    <w:tmpl w:val="3440D26C"/>
    <w:lvl w:ilvl="0">
      <w:start w:val="1"/>
      <w:numFmt w:val="decimal"/>
      <w:suff w:val="space"/>
      <w:lvlText w:val="%1."/>
      <w:lvlJc w:val="center"/>
      <w:pPr>
        <w:ind w:left="0" w:firstLine="0"/>
      </w:pPr>
      <w:rPr>
        <w:rFonts w:hint="default"/>
        <w:b/>
      </w:rPr>
    </w:lvl>
    <w:lvl w:ilvl="1">
      <w:start w:val="1"/>
      <w:numFmt w:val="decimal"/>
      <w:suff w:val="space"/>
      <w:lvlText w:val="%1.%2."/>
      <w:lvlJc w:val="center"/>
      <w:pPr>
        <w:ind w:left="0" w:firstLine="0"/>
      </w:pPr>
      <w:rPr>
        <w:rFonts w:ascii="PT Astra Serif" w:hAnsi="PT Astra Serif"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1" w:firstLine="709"/>
      </w:pPr>
      <w:rPr>
        <w:rFonts w:hint="default"/>
        <w:b w:val="0"/>
        <w:color w:val="auto"/>
      </w:rPr>
    </w:lvl>
    <w:lvl w:ilvl="3">
      <w:start w:val="1"/>
      <w:numFmt w:val="decimal"/>
      <w:suff w:val="space"/>
      <w:lvlText w:val="%1.%2.%3.%4."/>
      <w:lvlJc w:val="left"/>
      <w:pPr>
        <w:ind w:left="0" w:firstLine="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nsid w:val="7CFA5A7F"/>
    <w:multiLevelType w:val="hybridMultilevel"/>
    <w:tmpl w:val="643A8720"/>
    <w:lvl w:ilvl="0" w:tplc="5662570C">
      <w:start w:val="1"/>
      <w:numFmt w:val="bullet"/>
      <w:pStyle w:val="20"/>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E459C4"/>
    <w:multiLevelType w:val="hybridMultilevel"/>
    <w:tmpl w:val="9DDCAB2E"/>
    <w:lvl w:ilvl="0" w:tplc="61D211FE">
      <w:start w:val="1"/>
      <w:numFmt w:val="decimal"/>
      <w:pStyle w:val="a"/>
      <w:suff w:val="space"/>
      <w:lvlText w:val="%1."/>
      <w:lvlJc w:val="center"/>
      <w:pPr>
        <w:ind w:left="0" w:firstLine="709"/>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5B"/>
    <w:rsid w:val="0000213B"/>
    <w:rsid w:val="00004386"/>
    <w:rsid w:val="000051A5"/>
    <w:rsid w:val="00011628"/>
    <w:rsid w:val="00012305"/>
    <w:rsid w:val="00012A72"/>
    <w:rsid w:val="00017517"/>
    <w:rsid w:val="000255FE"/>
    <w:rsid w:val="000260EA"/>
    <w:rsid w:val="000279AD"/>
    <w:rsid w:val="0003184E"/>
    <w:rsid w:val="000340EA"/>
    <w:rsid w:val="00035E14"/>
    <w:rsid w:val="000421EB"/>
    <w:rsid w:val="0004415C"/>
    <w:rsid w:val="000461DF"/>
    <w:rsid w:val="000463F0"/>
    <w:rsid w:val="000473FC"/>
    <w:rsid w:val="00047B23"/>
    <w:rsid w:val="00047B9F"/>
    <w:rsid w:val="00050D2C"/>
    <w:rsid w:val="00051432"/>
    <w:rsid w:val="00051749"/>
    <w:rsid w:val="00055D92"/>
    <w:rsid w:val="0005780B"/>
    <w:rsid w:val="00057BCA"/>
    <w:rsid w:val="00061A22"/>
    <w:rsid w:val="00061B42"/>
    <w:rsid w:val="00062BC8"/>
    <w:rsid w:val="00063507"/>
    <w:rsid w:val="00064CD9"/>
    <w:rsid w:val="00070EEC"/>
    <w:rsid w:val="00075AE9"/>
    <w:rsid w:val="0007707A"/>
    <w:rsid w:val="0007756D"/>
    <w:rsid w:val="00077AC5"/>
    <w:rsid w:val="00086AF7"/>
    <w:rsid w:val="000932B2"/>
    <w:rsid w:val="000A1552"/>
    <w:rsid w:val="000A1987"/>
    <w:rsid w:val="000A43B0"/>
    <w:rsid w:val="000A626E"/>
    <w:rsid w:val="000A7B4B"/>
    <w:rsid w:val="000B33B3"/>
    <w:rsid w:val="000B511B"/>
    <w:rsid w:val="000B576E"/>
    <w:rsid w:val="000B71A6"/>
    <w:rsid w:val="000C0EFA"/>
    <w:rsid w:val="000C7929"/>
    <w:rsid w:val="000D11D7"/>
    <w:rsid w:val="000D1239"/>
    <w:rsid w:val="000D2016"/>
    <w:rsid w:val="000D283E"/>
    <w:rsid w:val="000D2EB0"/>
    <w:rsid w:val="000D2EBB"/>
    <w:rsid w:val="000D419E"/>
    <w:rsid w:val="000D5DCC"/>
    <w:rsid w:val="000D6559"/>
    <w:rsid w:val="000E1A6F"/>
    <w:rsid w:val="000E4CE7"/>
    <w:rsid w:val="000E6273"/>
    <w:rsid w:val="000E6C09"/>
    <w:rsid w:val="000E783C"/>
    <w:rsid w:val="00100A11"/>
    <w:rsid w:val="00105808"/>
    <w:rsid w:val="00114D9E"/>
    <w:rsid w:val="001169CD"/>
    <w:rsid w:val="00123D17"/>
    <w:rsid w:val="00127841"/>
    <w:rsid w:val="0013036E"/>
    <w:rsid w:val="0013298F"/>
    <w:rsid w:val="00137916"/>
    <w:rsid w:val="00144B30"/>
    <w:rsid w:val="00145057"/>
    <w:rsid w:val="0015033B"/>
    <w:rsid w:val="001544AF"/>
    <w:rsid w:val="0015482B"/>
    <w:rsid w:val="00154AB0"/>
    <w:rsid w:val="001554BC"/>
    <w:rsid w:val="001561FA"/>
    <w:rsid w:val="00156DFE"/>
    <w:rsid w:val="001572BF"/>
    <w:rsid w:val="0016191F"/>
    <w:rsid w:val="00167795"/>
    <w:rsid w:val="001766F2"/>
    <w:rsid w:val="00176F0C"/>
    <w:rsid w:val="00181DD3"/>
    <w:rsid w:val="001840C9"/>
    <w:rsid w:val="001841CD"/>
    <w:rsid w:val="00184374"/>
    <w:rsid w:val="00185760"/>
    <w:rsid w:val="00186E89"/>
    <w:rsid w:val="00190011"/>
    <w:rsid w:val="00192CDC"/>
    <w:rsid w:val="001A30F4"/>
    <w:rsid w:val="001A39A9"/>
    <w:rsid w:val="001A6970"/>
    <w:rsid w:val="001B308B"/>
    <w:rsid w:val="001B33C1"/>
    <w:rsid w:val="001B51D5"/>
    <w:rsid w:val="001B5D55"/>
    <w:rsid w:val="001C3B3A"/>
    <w:rsid w:val="001C449E"/>
    <w:rsid w:val="001D058F"/>
    <w:rsid w:val="001D3B9F"/>
    <w:rsid w:val="001D40EB"/>
    <w:rsid w:val="001D6F7C"/>
    <w:rsid w:val="001D7D81"/>
    <w:rsid w:val="001E1C03"/>
    <w:rsid w:val="001E2444"/>
    <w:rsid w:val="001E3418"/>
    <w:rsid w:val="001E3FC8"/>
    <w:rsid w:val="001E49E0"/>
    <w:rsid w:val="001E5F25"/>
    <w:rsid w:val="001E7F3B"/>
    <w:rsid w:val="001F0855"/>
    <w:rsid w:val="001F39F9"/>
    <w:rsid w:val="001F6E82"/>
    <w:rsid w:val="001F7600"/>
    <w:rsid w:val="0020486E"/>
    <w:rsid w:val="00204F32"/>
    <w:rsid w:val="00205C0D"/>
    <w:rsid w:val="00206857"/>
    <w:rsid w:val="00210A59"/>
    <w:rsid w:val="002110E7"/>
    <w:rsid w:val="002246FA"/>
    <w:rsid w:val="00225B54"/>
    <w:rsid w:val="00227B35"/>
    <w:rsid w:val="00235131"/>
    <w:rsid w:val="0023534E"/>
    <w:rsid w:val="00240DB8"/>
    <w:rsid w:val="00252BB2"/>
    <w:rsid w:val="00253816"/>
    <w:rsid w:val="00256259"/>
    <w:rsid w:val="00266854"/>
    <w:rsid w:val="00271A1E"/>
    <w:rsid w:val="0027786F"/>
    <w:rsid w:val="002803F1"/>
    <w:rsid w:val="00282C19"/>
    <w:rsid w:val="00284F6B"/>
    <w:rsid w:val="002864C6"/>
    <w:rsid w:val="00290A54"/>
    <w:rsid w:val="00293A5D"/>
    <w:rsid w:val="002A3C89"/>
    <w:rsid w:val="002B048C"/>
    <w:rsid w:val="002B0DB3"/>
    <w:rsid w:val="002B494B"/>
    <w:rsid w:val="002B4BE9"/>
    <w:rsid w:val="002C33A5"/>
    <w:rsid w:val="002C3C22"/>
    <w:rsid w:val="002C483F"/>
    <w:rsid w:val="002D304A"/>
    <w:rsid w:val="002D654E"/>
    <w:rsid w:val="002D6905"/>
    <w:rsid w:val="002E18CC"/>
    <w:rsid w:val="002E733D"/>
    <w:rsid w:val="002F0382"/>
    <w:rsid w:val="002F0C16"/>
    <w:rsid w:val="002F5E25"/>
    <w:rsid w:val="003012C9"/>
    <w:rsid w:val="003039BF"/>
    <w:rsid w:val="00305901"/>
    <w:rsid w:val="00307483"/>
    <w:rsid w:val="00311D20"/>
    <w:rsid w:val="0031351D"/>
    <w:rsid w:val="003136A1"/>
    <w:rsid w:val="00314A73"/>
    <w:rsid w:val="00317E38"/>
    <w:rsid w:val="00322FAC"/>
    <w:rsid w:val="00324A3D"/>
    <w:rsid w:val="00327F13"/>
    <w:rsid w:val="00332101"/>
    <w:rsid w:val="0033564C"/>
    <w:rsid w:val="00340501"/>
    <w:rsid w:val="003408DB"/>
    <w:rsid w:val="0034114D"/>
    <w:rsid w:val="0034334E"/>
    <w:rsid w:val="00343E56"/>
    <w:rsid w:val="0034526B"/>
    <w:rsid w:val="00351657"/>
    <w:rsid w:val="00352E32"/>
    <w:rsid w:val="0035742F"/>
    <w:rsid w:val="00364797"/>
    <w:rsid w:val="0036481F"/>
    <w:rsid w:val="0036493E"/>
    <w:rsid w:val="003653EC"/>
    <w:rsid w:val="00366EBA"/>
    <w:rsid w:val="00374285"/>
    <w:rsid w:val="00374A19"/>
    <w:rsid w:val="0037660C"/>
    <w:rsid w:val="0038161F"/>
    <w:rsid w:val="003839E6"/>
    <w:rsid w:val="0038400B"/>
    <w:rsid w:val="00385EF5"/>
    <w:rsid w:val="003901B2"/>
    <w:rsid w:val="00393571"/>
    <w:rsid w:val="00394FFB"/>
    <w:rsid w:val="00396A8C"/>
    <w:rsid w:val="003A0F55"/>
    <w:rsid w:val="003B59A1"/>
    <w:rsid w:val="003B76D7"/>
    <w:rsid w:val="003B7BB1"/>
    <w:rsid w:val="003C2CDF"/>
    <w:rsid w:val="003C4E05"/>
    <w:rsid w:val="003C4FFC"/>
    <w:rsid w:val="003C69BF"/>
    <w:rsid w:val="003D448E"/>
    <w:rsid w:val="003D4CD4"/>
    <w:rsid w:val="003D66E6"/>
    <w:rsid w:val="003D7B5F"/>
    <w:rsid w:val="003E15C5"/>
    <w:rsid w:val="003E1980"/>
    <w:rsid w:val="003E3B67"/>
    <w:rsid w:val="003F0A7D"/>
    <w:rsid w:val="003F2759"/>
    <w:rsid w:val="003F3E8A"/>
    <w:rsid w:val="004004F4"/>
    <w:rsid w:val="0040092C"/>
    <w:rsid w:val="004043AB"/>
    <w:rsid w:val="00406298"/>
    <w:rsid w:val="00411824"/>
    <w:rsid w:val="00411E66"/>
    <w:rsid w:val="0041555A"/>
    <w:rsid w:val="00416663"/>
    <w:rsid w:val="00420672"/>
    <w:rsid w:val="004226A4"/>
    <w:rsid w:val="00423F57"/>
    <w:rsid w:val="00425BDE"/>
    <w:rsid w:val="00431658"/>
    <w:rsid w:val="004316DC"/>
    <w:rsid w:val="004357B1"/>
    <w:rsid w:val="00436ADE"/>
    <w:rsid w:val="00436D3D"/>
    <w:rsid w:val="004403D8"/>
    <w:rsid w:val="00440782"/>
    <w:rsid w:val="004410DF"/>
    <w:rsid w:val="0044562F"/>
    <w:rsid w:val="004478A6"/>
    <w:rsid w:val="004545C9"/>
    <w:rsid w:val="00456AD8"/>
    <w:rsid w:val="004571B2"/>
    <w:rsid w:val="00460661"/>
    <w:rsid w:val="00464D7D"/>
    <w:rsid w:val="00470EE1"/>
    <w:rsid w:val="004728A6"/>
    <w:rsid w:val="0047356B"/>
    <w:rsid w:val="00481E2E"/>
    <w:rsid w:val="004849C9"/>
    <w:rsid w:val="00486A77"/>
    <w:rsid w:val="00487F45"/>
    <w:rsid w:val="00490C57"/>
    <w:rsid w:val="0049575D"/>
    <w:rsid w:val="004A1980"/>
    <w:rsid w:val="004A4310"/>
    <w:rsid w:val="004A43D1"/>
    <w:rsid w:val="004B12A9"/>
    <w:rsid w:val="004B1395"/>
    <w:rsid w:val="004B34EE"/>
    <w:rsid w:val="004C1685"/>
    <w:rsid w:val="004C5B95"/>
    <w:rsid w:val="004C742E"/>
    <w:rsid w:val="004C7D32"/>
    <w:rsid w:val="004D6731"/>
    <w:rsid w:val="004D7607"/>
    <w:rsid w:val="004D78B0"/>
    <w:rsid w:val="004D7DBA"/>
    <w:rsid w:val="004E2C40"/>
    <w:rsid w:val="004E4FF6"/>
    <w:rsid w:val="004E51B6"/>
    <w:rsid w:val="004E7706"/>
    <w:rsid w:val="004F1732"/>
    <w:rsid w:val="004F1F6E"/>
    <w:rsid w:val="004F46A5"/>
    <w:rsid w:val="004F4A9F"/>
    <w:rsid w:val="00501109"/>
    <w:rsid w:val="00501618"/>
    <w:rsid w:val="00502B27"/>
    <w:rsid w:val="005035A4"/>
    <w:rsid w:val="005045D2"/>
    <w:rsid w:val="00510F5F"/>
    <w:rsid w:val="005128AE"/>
    <w:rsid w:val="00515070"/>
    <w:rsid w:val="00517AC1"/>
    <w:rsid w:val="00522301"/>
    <w:rsid w:val="00522D7A"/>
    <w:rsid w:val="00525A3B"/>
    <w:rsid w:val="00525B2A"/>
    <w:rsid w:val="00531776"/>
    <w:rsid w:val="00535BE6"/>
    <w:rsid w:val="005363DE"/>
    <w:rsid w:val="005375BE"/>
    <w:rsid w:val="00540385"/>
    <w:rsid w:val="00546128"/>
    <w:rsid w:val="00550D09"/>
    <w:rsid w:val="00551490"/>
    <w:rsid w:val="00552798"/>
    <w:rsid w:val="0055320A"/>
    <w:rsid w:val="00555963"/>
    <w:rsid w:val="0056021C"/>
    <w:rsid w:val="00561773"/>
    <w:rsid w:val="005623AC"/>
    <w:rsid w:val="00563321"/>
    <w:rsid w:val="005652C2"/>
    <w:rsid w:val="00566414"/>
    <w:rsid w:val="00566E1E"/>
    <w:rsid w:val="00570EC9"/>
    <w:rsid w:val="00572714"/>
    <w:rsid w:val="00575EAA"/>
    <w:rsid w:val="005769A7"/>
    <w:rsid w:val="00576C34"/>
    <w:rsid w:val="00576E33"/>
    <w:rsid w:val="00580030"/>
    <w:rsid w:val="005840D4"/>
    <w:rsid w:val="00584237"/>
    <w:rsid w:val="00584D11"/>
    <w:rsid w:val="005867C2"/>
    <w:rsid w:val="00591CE6"/>
    <w:rsid w:val="005A00C3"/>
    <w:rsid w:val="005A342E"/>
    <w:rsid w:val="005A3AFD"/>
    <w:rsid w:val="005A5E2D"/>
    <w:rsid w:val="005A7EF4"/>
    <w:rsid w:val="005B12A9"/>
    <w:rsid w:val="005B62FF"/>
    <w:rsid w:val="005C02EF"/>
    <w:rsid w:val="005C1AF7"/>
    <w:rsid w:val="005C2A1A"/>
    <w:rsid w:val="005D1F50"/>
    <w:rsid w:val="005D2B8D"/>
    <w:rsid w:val="005D4AAC"/>
    <w:rsid w:val="005E0D05"/>
    <w:rsid w:val="005E57FE"/>
    <w:rsid w:val="005E76D5"/>
    <w:rsid w:val="005E7BF6"/>
    <w:rsid w:val="005F1E13"/>
    <w:rsid w:val="005F3CE6"/>
    <w:rsid w:val="006016D4"/>
    <w:rsid w:val="00603630"/>
    <w:rsid w:val="00605DB9"/>
    <w:rsid w:val="006101D9"/>
    <w:rsid w:val="0061138B"/>
    <w:rsid w:val="00612453"/>
    <w:rsid w:val="00621996"/>
    <w:rsid w:val="006267EB"/>
    <w:rsid w:val="00635F44"/>
    <w:rsid w:val="006360B2"/>
    <w:rsid w:val="00637C93"/>
    <w:rsid w:val="00641824"/>
    <w:rsid w:val="00641AE6"/>
    <w:rsid w:val="00642410"/>
    <w:rsid w:val="006437B9"/>
    <w:rsid w:val="006469F3"/>
    <w:rsid w:val="00646A90"/>
    <w:rsid w:val="00646E78"/>
    <w:rsid w:val="006477B7"/>
    <w:rsid w:val="0065030B"/>
    <w:rsid w:val="00650492"/>
    <w:rsid w:val="0065204B"/>
    <w:rsid w:val="006525E4"/>
    <w:rsid w:val="00653547"/>
    <w:rsid w:val="0065472B"/>
    <w:rsid w:val="0065642D"/>
    <w:rsid w:val="006578F3"/>
    <w:rsid w:val="00664E47"/>
    <w:rsid w:val="006662B3"/>
    <w:rsid w:val="006664D3"/>
    <w:rsid w:val="00666DF6"/>
    <w:rsid w:val="00670B5B"/>
    <w:rsid w:val="0067597D"/>
    <w:rsid w:val="00675D2E"/>
    <w:rsid w:val="00676918"/>
    <w:rsid w:val="00677D13"/>
    <w:rsid w:val="0068053F"/>
    <w:rsid w:val="00680581"/>
    <w:rsid w:val="00682BFE"/>
    <w:rsid w:val="006843E6"/>
    <w:rsid w:val="00691AC4"/>
    <w:rsid w:val="00694B0E"/>
    <w:rsid w:val="006A093A"/>
    <w:rsid w:val="006A27C3"/>
    <w:rsid w:val="006A2964"/>
    <w:rsid w:val="006A3FA8"/>
    <w:rsid w:val="006A4AC9"/>
    <w:rsid w:val="006A6F44"/>
    <w:rsid w:val="006B0863"/>
    <w:rsid w:val="006B34A9"/>
    <w:rsid w:val="006B38E5"/>
    <w:rsid w:val="006B705D"/>
    <w:rsid w:val="006B71D3"/>
    <w:rsid w:val="006C1E42"/>
    <w:rsid w:val="006C3FAF"/>
    <w:rsid w:val="006C46C1"/>
    <w:rsid w:val="006D07D1"/>
    <w:rsid w:val="006D446A"/>
    <w:rsid w:val="006E356C"/>
    <w:rsid w:val="006E502E"/>
    <w:rsid w:val="006E6CB2"/>
    <w:rsid w:val="006E7D6D"/>
    <w:rsid w:val="006F72D7"/>
    <w:rsid w:val="00700CAE"/>
    <w:rsid w:val="00702130"/>
    <w:rsid w:val="00711AAC"/>
    <w:rsid w:val="00713446"/>
    <w:rsid w:val="00713B74"/>
    <w:rsid w:val="00717362"/>
    <w:rsid w:val="007173D5"/>
    <w:rsid w:val="00720779"/>
    <w:rsid w:val="007207CB"/>
    <w:rsid w:val="00721D68"/>
    <w:rsid w:val="00723647"/>
    <w:rsid w:val="00724573"/>
    <w:rsid w:val="00736F34"/>
    <w:rsid w:val="00741A15"/>
    <w:rsid w:val="00742532"/>
    <w:rsid w:val="00742F14"/>
    <w:rsid w:val="00744FA5"/>
    <w:rsid w:val="007455F5"/>
    <w:rsid w:val="00746366"/>
    <w:rsid w:val="00746D60"/>
    <w:rsid w:val="007500A1"/>
    <w:rsid w:val="007518A7"/>
    <w:rsid w:val="007522F5"/>
    <w:rsid w:val="00755509"/>
    <w:rsid w:val="00771C22"/>
    <w:rsid w:val="00772D1F"/>
    <w:rsid w:val="00773B46"/>
    <w:rsid w:val="00775589"/>
    <w:rsid w:val="00775B1B"/>
    <w:rsid w:val="007839EA"/>
    <w:rsid w:val="00785377"/>
    <w:rsid w:val="00785F6C"/>
    <w:rsid w:val="007934E5"/>
    <w:rsid w:val="007946F0"/>
    <w:rsid w:val="007A0248"/>
    <w:rsid w:val="007A0B91"/>
    <w:rsid w:val="007A537D"/>
    <w:rsid w:val="007A6FD6"/>
    <w:rsid w:val="007B4C65"/>
    <w:rsid w:val="007B5B8D"/>
    <w:rsid w:val="007C005E"/>
    <w:rsid w:val="007D0733"/>
    <w:rsid w:val="007D1CF8"/>
    <w:rsid w:val="007D3DC1"/>
    <w:rsid w:val="007D5042"/>
    <w:rsid w:val="007D6CE8"/>
    <w:rsid w:val="007E0F7A"/>
    <w:rsid w:val="007E35BE"/>
    <w:rsid w:val="007E5D0C"/>
    <w:rsid w:val="007F0B74"/>
    <w:rsid w:val="007F3063"/>
    <w:rsid w:val="00800794"/>
    <w:rsid w:val="00800D3C"/>
    <w:rsid w:val="00804526"/>
    <w:rsid w:val="00804A14"/>
    <w:rsid w:val="00805A03"/>
    <w:rsid w:val="00806C62"/>
    <w:rsid w:val="00810FC2"/>
    <w:rsid w:val="00811932"/>
    <w:rsid w:val="008175E5"/>
    <w:rsid w:val="008177F4"/>
    <w:rsid w:val="00822359"/>
    <w:rsid w:val="00825057"/>
    <w:rsid w:val="00831F19"/>
    <w:rsid w:val="00833BDB"/>
    <w:rsid w:val="0083763A"/>
    <w:rsid w:val="00844C97"/>
    <w:rsid w:val="00850D6A"/>
    <w:rsid w:val="008541C5"/>
    <w:rsid w:val="008547A1"/>
    <w:rsid w:val="00854AA7"/>
    <w:rsid w:val="0085573D"/>
    <w:rsid w:val="0086236A"/>
    <w:rsid w:val="0086307E"/>
    <w:rsid w:val="0086442D"/>
    <w:rsid w:val="00865ACF"/>
    <w:rsid w:val="008670D2"/>
    <w:rsid w:val="0086748A"/>
    <w:rsid w:val="00870BCE"/>
    <w:rsid w:val="00880335"/>
    <w:rsid w:val="00883EF9"/>
    <w:rsid w:val="008856B6"/>
    <w:rsid w:val="00890C94"/>
    <w:rsid w:val="00892CE1"/>
    <w:rsid w:val="008942DF"/>
    <w:rsid w:val="00894A9A"/>
    <w:rsid w:val="00894B52"/>
    <w:rsid w:val="008978D4"/>
    <w:rsid w:val="00897F85"/>
    <w:rsid w:val="008A34C4"/>
    <w:rsid w:val="008A723F"/>
    <w:rsid w:val="008B4DE0"/>
    <w:rsid w:val="008B6516"/>
    <w:rsid w:val="008B65DA"/>
    <w:rsid w:val="008C0DBD"/>
    <w:rsid w:val="008C22B9"/>
    <w:rsid w:val="008C6B8B"/>
    <w:rsid w:val="008D2984"/>
    <w:rsid w:val="008D4572"/>
    <w:rsid w:val="008E1496"/>
    <w:rsid w:val="008F03D0"/>
    <w:rsid w:val="008F1918"/>
    <w:rsid w:val="008F193B"/>
    <w:rsid w:val="00901666"/>
    <w:rsid w:val="00901D7F"/>
    <w:rsid w:val="00902809"/>
    <w:rsid w:val="009030C2"/>
    <w:rsid w:val="009049A7"/>
    <w:rsid w:val="00912636"/>
    <w:rsid w:val="00914F19"/>
    <w:rsid w:val="009204F9"/>
    <w:rsid w:val="00920932"/>
    <w:rsid w:val="00921BBC"/>
    <w:rsid w:val="00923296"/>
    <w:rsid w:val="00926191"/>
    <w:rsid w:val="00926C59"/>
    <w:rsid w:val="00926D75"/>
    <w:rsid w:val="009301A4"/>
    <w:rsid w:val="00934156"/>
    <w:rsid w:val="00935B42"/>
    <w:rsid w:val="00936A6A"/>
    <w:rsid w:val="00936D72"/>
    <w:rsid w:val="009377C5"/>
    <w:rsid w:val="0094071A"/>
    <w:rsid w:val="009426F3"/>
    <w:rsid w:val="0094287D"/>
    <w:rsid w:val="009462E7"/>
    <w:rsid w:val="0094750A"/>
    <w:rsid w:val="00951F9F"/>
    <w:rsid w:val="00952EDA"/>
    <w:rsid w:val="00960FEF"/>
    <w:rsid w:val="00964308"/>
    <w:rsid w:val="00965422"/>
    <w:rsid w:val="00967333"/>
    <w:rsid w:val="0097106A"/>
    <w:rsid w:val="009713D7"/>
    <w:rsid w:val="00976516"/>
    <w:rsid w:val="00976DD3"/>
    <w:rsid w:val="009837E9"/>
    <w:rsid w:val="00983C21"/>
    <w:rsid w:val="00984E11"/>
    <w:rsid w:val="00990BAB"/>
    <w:rsid w:val="00991C0A"/>
    <w:rsid w:val="009940B3"/>
    <w:rsid w:val="0099484D"/>
    <w:rsid w:val="00995810"/>
    <w:rsid w:val="00996507"/>
    <w:rsid w:val="009969FD"/>
    <w:rsid w:val="009A18B6"/>
    <w:rsid w:val="009A21DD"/>
    <w:rsid w:val="009A4BE0"/>
    <w:rsid w:val="009C1EB0"/>
    <w:rsid w:val="009C210A"/>
    <w:rsid w:val="009C3E59"/>
    <w:rsid w:val="009C74E3"/>
    <w:rsid w:val="009D100A"/>
    <w:rsid w:val="009D2876"/>
    <w:rsid w:val="009D4843"/>
    <w:rsid w:val="009D7487"/>
    <w:rsid w:val="009E760A"/>
    <w:rsid w:val="009F4E52"/>
    <w:rsid w:val="009F6BD0"/>
    <w:rsid w:val="00A0007C"/>
    <w:rsid w:val="00A000F2"/>
    <w:rsid w:val="00A02F70"/>
    <w:rsid w:val="00A0327B"/>
    <w:rsid w:val="00A04272"/>
    <w:rsid w:val="00A1004C"/>
    <w:rsid w:val="00A1047F"/>
    <w:rsid w:val="00A10EDE"/>
    <w:rsid w:val="00A173B8"/>
    <w:rsid w:val="00A3198F"/>
    <w:rsid w:val="00A32454"/>
    <w:rsid w:val="00A32EB9"/>
    <w:rsid w:val="00A340C9"/>
    <w:rsid w:val="00A35FD2"/>
    <w:rsid w:val="00A4232B"/>
    <w:rsid w:val="00A43344"/>
    <w:rsid w:val="00A43725"/>
    <w:rsid w:val="00A44C13"/>
    <w:rsid w:val="00A4642C"/>
    <w:rsid w:val="00A47C5A"/>
    <w:rsid w:val="00A50D68"/>
    <w:rsid w:val="00A50FDC"/>
    <w:rsid w:val="00A51C85"/>
    <w:rsid w:val="00A52F7D"/>
    <w:rsid w:val="00A53316"/>
    <w:rsid w:val="00A54BF2"/>
    <w:rsid w:val="00A57281"/>
    <w:rsid w:val="00A62261"/>
    <w:rsid w:val="00A63543"/>
    <w:rsid w:val="00A709C4"/>
    <w:rsid w:val="00A71913"/>
    <w:rsid w:val="00A749BE"/>
    <w:rsid w:val="00A74ACF"/>
    <w:rsid w:val="00A76B2D"/>
    <w:rsid w:val="00A77386"/>
    <w:rsid w:val="00A80F7F"/>
    <w:rsid w:val="00A8130C"/>
    <w:rsid w:val="00A8201F"/>
    <w:rsid w:val="00A833A2"/>
    <w:rsid w:val="00A8469C"/>
    <w:rsid w:val="00A85A67"/>
    <w:rsid w:val="00A879DA"/>
    <w:rsid w:val="00A91375"/>
    <w:rsid w:val="00A91BF7"/>
    <w:rsid w:val="00AA1C11"/>
    <w:rsid w:val="00AA1F2A"/>
    <w:rsid w:val="00AA28C0"/>
    <w:rsid w:val="00AA78DE"/>
    <w:rsid w:val="00AB1E2B"/>
    <w:rsid w:val="00AB50CD"/>
    <w:rsid w:val="00AB65D0"/>
    <w:rsid w:val="00AC29BF"/>
    <w:rsid w:val="00AC529D"/>
    <w:rsid w:val="00AC7404"/>
    <w:rsid w:val="00AD147B"/>
    <w:rsid w:val="00AD3DD5"/>
    <w:rsid w:val="00AE0C8C"/>
    <w:rsid w:val="00AE4668"/>
    <w:rsid w:val="00AE4780"/>
    <w:rsid w:val="00AF4A96"/>
    <w:rsid w:val="00AF54F7"/>
    <w:rsid w:val="00AF7BB7"/>
    <w:rsid w:val="00AF7C11"/>
    <w:rsid w:val="00AF7C7E"/>
    <w:rsid w:val="00AF7FCD"/>
    <w:rsid w:val="00B00452"/>
    <w:rsid w:val="00B04EC2"/>
    <w:rsid w:val="00B0745A"/>
    <w:rsid w:val="00B07BC1"/>
    <w:rsid w:val="00B10BB6"/>
    <w:rsid w:val="00B11316"/>
    <w:rsid w:val="00B12490"/>
    <w:rsid w:val="00B1420A"/>
    <w:rsid w:val="00B14AA1"/>
    <w:rsid w:val="00B17D43"/>
    <w:rsid w:val="00B2275D"/>
    <w:rsid w:val="00B24D66"/>
    <w:rsid w:val="00B26122"/>
    <w:rsid w:val="00B27504"/>
    <w:rsid w:val="00B3196F"/>
    <w:rsid w:val="00B36B2B"/>
    <w:rsid w:val="00B400DE"/>
    <w:rsid w:val="00B47E9C"/>
    <w:rsid w:val="00B5067A"/>
    <w:rsid w:val="00B5594E"/>
    <w:rsid w:val="00B55AD6"/>
    <w:rsid w:val="00B60000"/>
    <w:rsid w:val="00B6007D"/>
    <w:rsid w:val="00B60D0A"/>
    <w:rsid w:val="00B62709"/>
    <w:rsid w:val="00B665F8"/>
    <w:rsid w:val="00B67C34"/>
    <w:rsid w:val="00B77A45"/>
    <w:rsid w:val="00B80090"/>
    <w:rsid w:val="00B836BB"/>
    <w:rsid w:val="00B87BD8"/>
    <w:rsid w:val="00B9011E"/>
    <w:rsid w:val="00B913CC"/>
    <w:rsid w:val="00B9359F"/>
    <w:rsid w:val="00B941C6"/>
    <w:rsid w:val="00BA4CFF"/>
    <w:rsid w:val="00BA55BF"/>
    <w:rsid w:val="00BA7C14"/>
    <w:rsid w:val="00BB004D"/>
    <w:rsid w:val="00BB01E3"/>
    <w:rsid w:val="00BB3102"/>
    <w:rsid w:val="00BC2110"/>
    <w:rsid w:val="00BC3E1E"/>
    <w:rsid w:val="00BD04E5"/>
    <w:rsid w:val="00BD21EB"/>
    <w:rsid w:val="00BD7C81"/>
    <w:rsid w:val="00BE0FAC"/>
    <w:rsid w:val="00BE23B3"/>
    <w:rsid w:val="00BE382E"/>
    <w:rsid w:val="00BE4C46"/>
    <w:rsid w:val="00BF1649"/>
    <w:rsid w:val="00BF2353"/>
    <w:rsid w:val="00BF67C3"/>
    <w:rsid w:val="00BF6D23"/>
    <w:rsid w:val="00BF7A1F"/>
    <w:rsid w:val="00C02237"/>
    <w:rsid w:val="00C07397"/>
    <w:rsid w:val="00C077B3"/>
    <w:rsid w:val="00C13387"/>
    <w:rsid w:val="00C15722"/>
    <w:rsid w:val="00C252E8"/>
    <w:rsid w:val="00C26704"/>
    <w:rsid w:val="00C27AB7"/>
    <w:rsid w:val="00C27D0E"/>
    <w:rsid w:val="00C30E7B"/>
    <w:rsid w:val="00C3281C"/>
    <w:rsid w:val="00C32ABB"/>
    <w:rsid w:val="00C33B48"/>
    <w:rsid w:val="00C345E1"/>
    <w:rsid w:val="00C36DC9"/>
    <w:rsid w:val="00C4041D"/>
    <w:rsid w:val="00C4160E"/>
    <w:rsid w:val="00C4255A"/>
    <w:rsid w:val="00C4385A"/>
    <w:rsid w:val="00C43EA0"/>
    <w:rsid w:val="00C474E5"/>
    <w:rsid w:val="00C47894"/>
    <w:rsid w:val="00C505E8"/>
    <w:rsid w:val="00C54952"/>
    <w:rsid w:val="00C57B59"/>
    <w:rsid w:val="00C60792"/>
    <w:rsid w:val="00C62DEB"/>
    <w:rsid w:val="00C767CF"/>
    <w:rsid w:val="00C817BE"/>
    <w:rsid w:val="00C82FE6"/>
    <w:rsid w:val="00C860F3"/>
    <w:rsid w:val="00C8631F"/>
    <w:rsid w:val="00C873C7"/>
    <w:rsid w:val="00C925DE"/>
    <w:rsid w:val="00C92F22"/>
    <w:rsid w:val="00CA2D42"/>
    <w:rsid w:val="00CA7969"/>
    <w:rsid w:val="00CB13EA"/>
    <w:rsid w:val="00CB182A"/>
    <w:rsid w:val="00CB4442"/>
    <w:rsid w:val="00CB446B"/>
    <w:rsid w:val="00CB48C0"/>
    <w:rsid w:val="00CB6BB1"/>
    <w:rsid w:val="00CB6DAE"/>
    <w:rsid w:val="00CC010D"/>
    <w:rsid w:val="00CC1D02"/>
    <w:rsid w:val="00CC2054"/>
    <w:rsid w:val="00CC21A5"/>
    <w:rsid w:val="00CC2350"/>
    <w:rsid w:val="00CC3387"/>
    <w:rsid w:val="00CC3D76"/>
    <w:rsid w:val="00CC3DCC"/>
    <w:rsid w:val="00CC67E6"/>
    <w:rsid w:val="00CD126C"/>
    <w:rsid w:val="00CD5C91"/>
    <w:rsid w:val="00CE37EF"/>
    <w:rsid w:val="00CE44DD"/>
    <w:rsid w:val="00CE602B"/>
    <w:rsid w:val="00CE74E0"/>
    <w:rsid w:val="00CE7860"/>
    <w:rsid w:val="00CF0625"/>
    <w:rsid w:val="00CF2738"/>
    <w:rsid w:val="00CF2E4C"/>
    <w:rsid w:val="00CF34F1"/>
    <w:rsid w:val="00CF379D"/>
    <w:rsid w:val="00CF77C3"/>
    <w:rsid w:val="00D013CF"/>
    <w:rsid w:val="00D02793"/>
    <w:rsid w:val="00D049E6"/>
    <w:rsid w:val="00D14DD0"/>
    <w:rsid w:val="00D2118D"/>
    <w:rsid w:val="00D23CF0"/>
    <w:rsid w:val="00D24986"/>
    <w:rsid w:val="00D30D5C"/>
    <w:rsid w:val="00D341AB"/>
    <w:rsid w:val="00D34B31"/>
    <w:rsid w:val="00D36CBD"/>
    <w:rsid w:val="00D41059"/>
    <w:rsid w:val="00D41FB3"/>
    <w:rsid w:val="00D43144"/>
    <w:rsid w:val="00D4372F"/>
    <w:rsid w:val="00D439A7"/>
    <w:rsid w:val="00D44A4C"/>
    <w:rsid w:val="00D50651"/>
    <w:rsid w:val="00D54FED"/>
    <w:rsid w:val="00D57BE5"/>
    <w:rsid w:val="00D601F3"/>
    <w:rsid w:val="00D63BE4"/>
    <w:rsid w:val="00D64DC1"/>
    <w:rsid w:val="00D65C1E"/>
    <w:rsid w:val="00D74D6F"/>
    <w:rsid w:val="00D74E45"/>
    <w:rsid w:val="00D77056"/>
    <w:rsid w:val="00D837B4"/>
    <w:rsid w:val="00D869E3"/>
    <w:rsid w:val="00D8717D"/>
    <w:rsid w:val="00D87B5F"/>
    <w:rsid w:val="00D937DD"/>
    <w:rsid w:val="00D93975"/>
    <w:rsid w:val="00D940B0"/>
    <w:rsid w:val="00DA0656"/>
    <w:rsid w:val="00DA3C80"/>
    <w:rsid w:val="00DA617E"/>
    <w:rsid w:val="00DA647E"/>
    <w:rsid w:val="00DA76ED"/>
    <w:rsid w:val="00DA77B2"/>
    <w:rsid w:val="00DB05AD"/>
    <w:rsid w:val="00DB41F6"/>
    <w:rsid w:val="00DB4BB5"/>
    <w:rsid w:val="00DB5483"/>
    <w:rsid w:val="00DC0498"/>
    <w:rsid w:val="00DC4DF5"/>
    <w:rsid w:val="00DC6933"/>
    <w:rsid w:val="00DC73C0"/>
    <w:rsid w:val="00DD2133"/>
    <w:rsid w:val="00DD2790"/>
    <w:rsid w:val="00DE1720"/>
    <w:rsid w:val="00DE1F06"/>
    <w:rsid w:val="00DF7918"/>
    <w:rsid w:val="00E00263"/>
    <w:rsid w:val="00E04394"/>
    <w:rsid w:val="00E04BAD"/>
    <w:rsid w:val="00E15A9C"/>
    <w:rsid w:val="00E209D9"/>
    <w:rsid w:val="00E2374F"/>
    <w:rsid w:val="00E2685B"/>
    <w:rsid w:val="00E27186"/>
    <w:rsid w:val="00E31BE6"/>
    <w:rsid w:val="00E31E28"/>
    <w:rsid w:val="00E3231A"/>
    <w:rsid w:val="00E32E74"/>
    <w:rsid w:val="00E33DA1"/>
    <w:rsid w:val="00E35A14"/>
    <w:rsid w:val="00E36187"/>
    <w:rsid w:val="00E37048"/>
    <w:rsid w:val="00E42032"/>
    <w:rsid w:val="00E42800"/>
    <w:rsid w:val="00E43C4D"/>
    <w:rsid w:val="00E44AA3"/>
    <w:rsid w:val="00E51A66"/>
    <w:rsid w:val="00E53354"/>
    <w:rsid w:val="00E5437A"/>
    <w:rsid w:val="00E54A6C"/>
    <w:rsid w:val="00E55D5F"/>
    <w:rsid w:val="00E56B4E"/>
    <w:rsid w:val="00E63092"/>
    <w:rsid w:val="00E630DE"/>
    <w:rsid w:val="00E64B0C"/>
    <w:rsid w:val="00E66DF5"/>
    <w:rsid w:val="00E67775"/>
    <w:rsid w:val="00E707A5"/>
    <w:rsid w:val="00E713F6"/>
    <w:rsid w:val="00E71B0A"/>
    <w:rsid w:val="00E76F29"/>
    <w:rsid w:val="00E82441"/>
    <w:rsid w:val="00E845BC"/>
    <w:rsid w:val="00E845C2"/>
    <w:rsid w:val="00E87100"/>
    <w:rsid w:val="00E876A6"/>
    <w:rsid w:val="00E919D7"/>
    <w:rsid w:val="00E93602"/>
    <w:rsid w:val="00E9417C"/>
    <w:rsid w:val="00E941F2"/>
    <w:rsid w:val="00E9527A"/>
    <w:rsid w:val="00E96F34"/>
    <w:rsid w:val="00EA2364"/>
    <w:rsid w:val="00EA52D4"/>
    <w:rsid w:val="00EA626B"/>
    <w:rsid w:val="00EB7531"/>
    <w:rsid w:val="00EC06EE"/>
    <w:rsid w:val="00EC2BC8"/>
    <w:rsid w:val="00EC6264"/>
    <w:rsid w:val="00EC63C1"/>
    <w:rsid w:val="00EE25B0"/>
    <w:rsid w:val="00EE2B04"/>
    <w:rsid w:val="00EE59E6"/>
    <w:rsid w:val="00EF11F5"/>
    <w:rsid w:val="00EF3701"/>
    <w:rsid w:val="00EF5001"/>
    <w:rsid w:val="00EF57D6"/>
    <w:rsid w:val="00F01C5E"/>
    <w:rsid w:val="00F05B7D"/>
    <w:rsid w:val="00F113E4"/>
    <w:rsid w:val="00F12313"/>
    <w:rsid w:val="00F1457E"/>
    <w:rsid w:val="00F16A1A"/>
    <w:rsid w:val="00F17A72"/>
    <w:rsid w:val="00F17E3B"/>
    <w:rsid w:val="00F25F7A"/>
    <w:rsid w:val="00F27647"/>
    <w:rsid w:val="00F32794"/>
    <w:rsid w:val="00F366CD"/>
    <w:rsid w:val="00F3691A"/>
    <w:rsid w:val="00F40D29"/>
    <w:rsid w:val="00F50866"/>
    <w:rsid w:val="00F52E60"/>
    <w:rsid w:val="00F56207"/>
    <w:rsid w:val="00F56A49"/>
    <w:rsid w:val="00F618B7"/>
    <w:rsid w:val="00F63A82"/>
    <w:rsid w:val="00F7017F"/>
    <w:rsid w:val="00F776B6"/>
    <w:rsid w:val="00F77BEA"/>
    <w:rsid w:val="00F8140D"/>
    <w:rsid w:val="00F8158D"/>
    <w:rsid w:val="00F82DBD"/>
    <w:rsid w:val="00F83105"/>
    <w:rsid w:val="00F83130"/>
    <w:rsid w:val="00F849A8"/>
    <w:rsid w:val="00F8563D"/>
    <w:rsid w:val="00F86572"/>
    <w:rsid w:val="00F908DB"/>
    <w:rsid w:val="00F92648"/>
    <w:rsid w:val="00F94009"/>
    <w:rsid w:val="00FA4E55"/>
    <w:rsid w:val="00FB0108"/>
    <w:rsid w:val="00FB0163"/>
    <w:rsid w:val="00FB03A5"/>
    <w:rsid w:val="00FB3D05"/>
    <w:rsid w:val="00FB4812"/>
    <w:rsid w:val="00FB67D3"/>
    <w:rsid w:val="00FC07B3"/>
    <w:rsid w:val="00FC319A"/>
    <w:rsid w:val="00FC386D"/>
    <w:rsid w:val="00FC4123"/>
    <w:rsid w:val="00FD2028"/>
    <w:rsid w:val="00FD4AA6"/>
    <w:rsid w:val="00FD54A1"/>
    <w:rsid w:val="00FD5BE5"/>
    <w:rsid w:val="00FE2943"/>
    <w:rsid w:val="00FE3AFC"/>
    <w:rsid w:val="00FE4B04"/>
    <w:rsid w:val="00FE5DFC"/>
    <w:rsid w:val="00FF468A"/>
    <w:rsid w:val="00FF4F06"/>
    <w:rsid w:val="00FF6EA8"/>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5722"/>
    <w:pPr>
      <w:widowControl w:val="0"/>
      <w:spacing w:after="0" w:line="240" w:lineRule="auto"/>
      <w:ind w:firstLine="709"/>
      <w:jc w:val="both"/>
    </w:pPr>
    <w:rPr>
      <w:rFonts w:ascii="PT Astra Serif" w:hAnsi="PT Astra Serif"/>
      <w:sz w:val="24"/>
    </w:rPr>
  </w:style>
  <w:style w:type="paragraph" w:styleId="1">
    <w:name w:val="heading 1"/>
    <w:basedOn w:val="a0"/>
    <w:next w:val="a0"/>
    <w:link w:val="10"/>
    <w:autoRedefine/>
    <w:uiPriority w:val="9"/>
    <w:qFormat/>
    <w:rsid w:val="00936A6A"/>
    <w:pPr>
      <w:numPr>
        <w:numId w:val="6"/>
      </w:numPr>
      <w:spacing w:before="120" w:after="120"/>
      <w:jc w:val="center"/>
      <w:outlineLvl w:val="0"/>
    </w:pPr>
    <w:rPr>
      <w:rFonts w:eastAsiaTheme="majorEastAsia" w:cs="Times New Roman"/>
      <w:b/>
      <w:bCs/>
      <w:color w:val="000000" w:themeColor="text1"/>
      <w:szCs w:val="24"/>
    </w:rPr>
  </w:style>
  <w:style w:type="paragraph" w:styleId="2">
    <w:name w:val="heading 2"/>
    <w:basedOn w:val="1"/>
    <w:next w:val="a0"/>
    <w:link w:val="21"/>
    <w:autoRedefine/>
    <w:uiPriority w:val="9"/>
    <w:unhideWhenUsed/>
    <w:qFormat/>
    <w:rsid w:val="00CC67E6"/>
    <w:pPr>
      <w:numPr>
        <w:ilvl w:val="1"/>
      </w:numPr>
      <w:contextualSpacing/>
      <w:outlineLvl w:val="1"/>
    </w:pPr>
    <w:rPr>
      <w:bCs w:val="0"/>
      <w:color w:val="auto"/>
      <w:sz w:val="28"/>
      <w:szCs w:val="28"/>
    </w:rPr>
  </w:style>
  <w:style w:type="paragraph" w:styleId="3">
    <w:name w:val="heading 3"/>
    <w:basedOn w:val="a0"/>
    <w:next w:val="a0"/>
    <w:link w:val="31"/>
    <w:autoRedefine/>
    <w:uiPriority w:val="9"/>
    <w:unhideWhenUsed/>
    <w:qFormat/>
    <w:rsid w:val="006469F3"/>
    <w:pPr>
      <w:numPr>
        <w:ilvl w:val="2"/>
        <w:numId w:val="6"/>
      </w:numPr>
      <w:outlineLvl w:val="2"/>
    </w:pPr>
    <w:rPr>
      <w:rFonts w:eastAsiaTheme="majorEastAsia" w:cstheme="majorBidi"/>
      <w:color w:val="000000" w:themeColor="text1"/>
      <w:sz w:val="28"/>
      <w:szCs w:val="28"/>
    </w:rPr>
  </w:style>
  <w:style w:type="paragraph" w:styleId="4">
    <w:name w:val="heading 4"/>
    <w:basedOn w:val="a0"/>
    <w:next w:val="a0"/>
    <w:link w:val="41"/>
    <w:autoRedefine/>
    <w:uiPriority w:val="9"/>
    <w:unhideWhenUsed/>
    <w:qFormat/>
    <w:rsid w:val="005C1AF7"/>
    <w:pPr>
      <w:numPr>
        <w:ilvl w:val="3"/>
        <w:numId w:val="6"/>
      </w:numPr>
      <w:outlineLvl w:val="3"/>
    </w:pPr>
    <w:rPr>
      <w:rFonts w:eastAsiaTheme="majorEastAsia" w:cs="Times New Roman"/>
      <w:color w:val="000000"/>
      <w:sz w:val="28"/>
      <w:szCs w:val="28"/>
    </w:rPr>
  </w:style>
  <w:style w:type="paragraph" w:styleId="5">
    <w:name w:val="heading 5"/>
    <w:basedOn w:val="a0"/>
    <w:next w:val="a0"/>
    <w:link w:val="50"/>
    <w:autoRedefine/>
    <w:uiPriority w:val="9"/>
    <w:unhideWhenUsed/>
    <w:qFormat/>
    <w:rsid w:val="00B55AD6"/>
    <w:pPr>
      <w:numPr>
        <w:ilvl w:val="4"/>
        <w:numId w:val="6"/>
      </w:numPr>
      <w:outlineLvl w:val="4"/>
    </w:pPr>
    <w:rPr>
      <w:rFonts w:eastAsiaTheme="majorEastAsia" w:cstheme="majorBidi"/>
    </w:rPr>
  </w:style>
  <w:style w:type="paragraph" w:styleId="6">
    <w:name w:val="heading 6"/>
    <w:basedOn w:val="a0"/>
    <w:next w:val="a0"/>
    <w:link w:val="60"/>
    <w:uiPriority w:val="9"/>
    <w:unhideWhenUsed/>
    <w:qFormat/>
    <w:rsid w:val="00A749BE"/>
    <w:pPr>
      <w:numPr>
        <w:ilvl w:val="5"/>
        <w:numId w:val="6"/>
      </w:numPr>
      <w:outlineLvl w:val="5"/>
    </w:pPr>
    <w:rPr>
      <w:rFonts w:eastAsiaTheme="majorEastAsia" w:cstheme="majorBidi"/>
      <w:iCs/>
    </w:rPr>
  </w:style>
  <w:style w:type="paragraph" w:styleId="7">
    <w:name w:val="heading 7"/>
    <w:basedOn w:val="a0"/>
    <w:next w:val="a0"/>
    <w:link w:val="70"/>
    <w:autoRedefine/>
    <w:uiPriority w:val="9"/>
    <w:unhideWhenUsed/>
    <w:qFormat/>
    <w:rsid w:val="000D11D7"/>
    <w:pPr>
      <w:numPr>
        <w:ilvl w:val="6"/>
        <w:numId w:val="7"/>
      </w:numPr>
      <w:outlineLvl w:val="6"/>
    </w:pPr>
    <w:rPr>
      <w:rFonts w:eastAsiaTheme="majorEastAsia" w:cstheme="majorBidi"/>
      <w:iCs/>
    </w:rPr>
  </w:style>
  <w:style w:type="paragraph" w:styleId="8">
    <w:name w:val="heading 8"/>
    <w:basedOn w:val="a0"/>
    <w:next w:val="a0"/>
    <w:link w:val="80"/>
    <w:uiPriority w:val="9"/>
    <w:semiHidden/>
    <w:unhideWhenUsed/>
    <w:qFormat/>
    <w:rsid w:val="00470EE1"/>
    <w:pPr>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70EE1"/>
    <w:pPr>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70B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670B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0B5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936A6A"/>
    <w:rPr>
      <w:rFonts w:ascii="PT Astra Serif" w:eastAsiaTheme="majorEastAsia" w:hAnsi="PT Astra Serif" w:cs="Times New Roman"/>
      <w:b/>
      <w:bCs/>
      <w:color w:val="000000" w:themeColor="text1"/>
      <w:sz w:val="24"/>
      <w:szCs w:val="24"/>
    </w:rPr>
  </w:style>
  <w:style w:type="character" w:customStyle="1" w:styleId="21">
    <w:name w:val="Заголовок 2 Знак"/>
    <w:basedOn w:val="a1"/>
    <w:link w:val="2"/>
    <w:uiPriority w:val="9"/>
    <w:rsid w:val="00CC67E6"/>
    <w:rPr>
      <w:rFonts w:ascii="PT Astra Serif" w:eastAsiaTheme="majorEastAsia" w:hAnsi="PT Astra Serif" w:cs="Times New Roman"/>
      <w:b/>
      <w:sz w:val="28"/>
      <w:szCs w:val="28"/>
    </w:rPr>
  </w:style>
  <w:style w:type="paragraph" w:styleId="a">
    <w:name w:val="List Paragraph"/>
    <w:basedOn w:val="a0"/>
    <w:link w:val="a4"/>
    <w:uiPriority w:val="34"/>
    <w:qFormat/>
    <w:rsid w:val="00854AA7"/>
    <w:pPr>
      <w:numPr>
        <w:numId w:val="4"/>
      </w:numPr>
    </w:pPr>
  </w:style>
  <w:style w:type="character" w:customStyle="1" w:styleId="31">
    <w:name w:val="Заголовок 3 Знак"/>
    <w:basedOn w:val="a1"/>
    <w:link w:val="3"/>
    <w:uiPriority w:val="9"/>
    <w:rsid w:val="006469F3"/>
    <w:rPr>
      <w:rFonts w:ascii="PT Astra Serif" w:eastAsiaTheme="majorEastAsia" w:hAnsi="PT Astra Serif" w:cstheme="majorBidi"/>
      <w:color w:val="000000" w:themeColor="text1"/>
      <w:sz w:val="28"/>
      <w:szCs w:val="28"/>
    </w:rPr>
  </w:style>
  <w:style w:type="character" w:customStyle="1" w:styleId="41">
    <w:name w:val="Заголовок 4 Знак"/>
    <w:basedOn w:val="a1"/>
    <w:link w:val="4"/>
    <w:uiPriority w:val="9"/>
    <w:rsid w:val="005C1AF7"/>
    <w:rPr>
      <w:rFonts w:ascii="PT Astra Serif" w:eastAsiaTheme="majorEastAsia" w:hAnsi="PT Astra Serif" w:cs="Times New Roman"/>
      <w:color w:val="000000"/>
      <w:sz w:val="28"/>
      <w:szCs w:val="28"/>
    </w:rPr>
  </w:style>
  <w:style w:type="character" w:customStyle="1" w:styleId="50">
    <w:name w:val="Заголовок 5 Знак"/>
    <w:basedOn w:val="a1"/>
    <w:link w:val="5"/>
    <w:uiPriority w:val="9"/>
    <w:rsid w:val="00B55AD6"/>
    <w:rPr>
      <w:rFonts w:ascii="PT Astra Serif" w:eastAsiaTheme="majorEastAsia" w:hAnsi="PT Astra Serif" w:cstheme="majorBidi"/>
      <w:sz w:val="24"/>
    </w:rPr>
  </w:style>
  <w:style w:type="character" w:customStyle="1" w:styleId="60">
    <w:name w:val="Заголовок 6 Знак"/>
    <w:basedOn w:val="a1"/>
    <w:link w:val="6"/>
    <w:uiPriority w:val="9"/>
    <w:rsid w:val="00A749BE"/>
    <w:rPr>
      <w:rFonts w:ascii="PT Astra Serif" w:eastAsiaTheme="majorEastAsia" w:hAnsi="PT Astra Serif" w:cstheme="majorBidi"/>
      <w:iCs/>
      <w:sz w:val="24"/>
    </w:rPr>
  </w:style>
  <w:style w:type="character" w:customStyle="1" w:styleId="70">
    <w:name w:val="Заголовок 7 Знак"/>
    <w:basedOn w:val="a1"/>
    <w:link w:val="7"/>
    <w:uiPriority w:val="9"/>
    <w:rsid w:val="000D11D7"/>
    <w:rPr>
      <w:rFonts w:ascii="PT Astra Serif" w:eastAsiaTheme="majorEastAsia" w:hAnsi="PT Astra Serif" w:cstheme="majorBidi"/>
      <w:iCs/>
      <w:sz w:val="24"/>
    </w:rPr>
  </w:style>
  <w:style w:type="character" w:customStyle="1" w:styleId="80">
    <w:name w:val="Заголовок 8 Знак"/>
    <w:basedOn w:val="a1"/>
    <w:link w:val="8"/>
    <w:uiPriority w:val="9"/>
    <w:semiHidden/>
    <w:rsid w:val="00470EE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70EE1"/>
    <w:rPr>
      <w:rFonts w:asciiTheme="majorHAnsi" w:eastAsiaTheme="majorEastAsia" w:hAnsiTheme="majorHAnsi" w:cstheme="majorBidi"/>
      <w:i/>
      <w:iCs/>
      <w:color w:val="404040" w:themeColor="text1" w:themeTint="BF"/>
      <w:sz w:val="20"/>
      <w:szCs w:val="20"/>
    </w:rPr>
  </w:style>
  <w:style w:type="character" w:styleId="a5">
    <w:name w:val="Hyperlink"/>
    <w:basedOn w:val="a1"/>
    <w:uiPriority w:val="99"/>
    <w:unhideWhenUsed/>
    <w:rsid w:val="00566E1E"/>
    <w:rPr>
      <w:color w:val="0000FF" w:themeColor="hyperlink"/>
      <w:u w:val="single"/>
    </w:rPr>
  </w:style>
  <w:style w:type="paragraph" w:customStyle="1" w:styleId="11">
    <w:name w:val="Стиль1"/>
    <w:basedOn w:val="a0"/>
    <w:link w:val="12"/>
    <w:autoRedefine/>
    <w:qFormat/>
    <w:rsid w:val="006477B7"/>
    <w:pPr>
      <w:ind w:left="6521" w:firstLine="0"/>
      <w:jc w:val="left"/>
    </w:pPr>
    <w:rPr>
      <w:szCs w:val="24"/>
      <w:lang w:eastAsia="ru-RU"/>
    </w:rPr>
  </w:style>
  <w:style w:type="paragraph" w:customStyle="1" w:styleId="20">
    <w:name w:val="Стиль2"/>
    <w:basedOn w:val="ConsPlusNormal"/>
    <w:link w:val="22"/>
    <w:autoRedefine/>
    <w:rsid w:val="00436D3D"/>
    <w:pPr>
      <w:numPr>
        <w:numId w:val="2"/>
      </w:numPr>
      <w:jc w:val="both"/>
    </w:pPr>
    <w:rPr>
      <w:rFonts w:ascii="Times New Roman" w:hAnsi="Times New Roman" w:cs="Times New Roman"/>
      <w:sz w:val="24"/>
      <w:szCs w:val="24"/>
    </w:rPr>
  </w:style>
  <w:style w:type="character" w:customStyle="1" w:styleId="ConsPlusNormal0">
    <w:name w:val="ConsPlusNormal Знак"/>
    <w:basedOn w:val="a1"/>
    <w:link w:val="ConsPlusNormal"/>
    <w:rsid w:val="00FD5BE5"/>
    <w:rPr>
      <w:rFonts w:ascii="Calibri" w:eastAsia="Times New Roman" w:hAnsi="Calibri" w:cs="Calibri"/>
      <w:szCs w:val="20"/>
      <w:lang w:eastAsia="ru-RU"/>
    </w:rPr>
  </w:style>
  <w:style w:type="character" w:customStyle="1" w:styleId="12">
    <w:name w:val="Стиль1 Знак"/>
    <w:basedOn w:val="ConsPlusNormal0"/>
    <w:link w:val="11"/>
    <w:rsid w:val="006477B7"/>
    <w:rPr>
      <w:rFonts w:ascii="PT Astra Serif" w:eastAsia="Times New Roman" w:hAnsi="PT Astra Serif" w:cs="Calibri"/>
      <w:sz w:val="24"/>
      <w:szCs w:val="24"/>
      <w:lang w:eastAsia="ru-RU"/>
    </w:rPr>
  </w:style>
  <w:style w:type="paragraph" w:customStyle="1" w:styleId="30">
    <w:name w:val="Стиль3"/>
    <w:basedOn w:val="a"/>
    <w:link w:val="32"/>
    <w:autoRedefine/>
    <w:rsid w:val="00CD126C"/>
    <w:pPr>
      <w:numPr>
        <w:numId w:val="3"/>
      </w:numPr>
    </w:pPr>
  </w:style>
  <w:style w:type="character" w:customStyle="1" w:styleId="22">
    <w:name w:val="Стиль2 Знак"/>
    <w:basedOn w:val="ConsPlusNormal0"/>
    <w:link w:val="20"/>
    <w:rsid w:val="00436D3D"/>
    <w:rPr>
      <w:rFonts w:ascii="Times New Roman" w:eastAsia="Times New Roman" w:hAnsi="Times New Roman" w:cs="Times New Roman"/>
      <w:sz w:val="24"/>
      <w:szCs w:val="24"/>
      <w:lang w:eastAsia="ru-RU"/>
    </w:rPr>
  </w:style>
  <w:style w:type="character" w:customStyle="1" w:styleId="a4">
    <w:name w:val="Абзац списка Знак"/>
    <w:basedOn w:val="a1"/>
    <w:link w:val="a"/>
    <w:uiPriority w:val="34"/>
    <w:rsid w:val="00854AA7"/>
    <w:rPr>
      <w:rFonts w:ascii="PT Astra Serif" w:hAnsi="PT Astra Serif"/>
      <w:sz w:val="24"/>
    </w:rPr>
  </w:style>
  <w:style w:type="character" w:customStyle="1" w:styleId="32">
    <w:name w:val="Стиль3 Знак"/>
    <w:basedOn w:val="a4"/>
    <w:link w:val="30"/>
    <w:rsid w:val="00CD126C"/>
    <w:rPr>
      <w:rFonts w:ascii="PT Astra Serif" w:hAnsi="PT Astra Serif"/>
      <w:sz w:val="24"/>
    </w:rPr>
  </w:style>
  <w:style w:type="paragraph" w:styleId="a6">
    <w:name w:val="Body Text"/>
    <w:basedOn w:val="a0"/>
    <w:link w:val="a7"/>
    <w:uiPriority w:val="99"/>
    <w:semiHidden/>
    <w:unhideWhenUsed/>
    <w:rsid w:val="00B00452"/>
    <w:pPr>
      <w:spacing w:after="120"/>
    </w:pPr>
  </w:style>
  <w:style w:type="character" w:customStyle="1" w:styleId="a7">
    <w:name w:val="Основной текст Знак"/>
    <w:basedOn w:val="a1"/>
    <w:link w:val="a6"/>
    <w:uiPriority w:val="99"/>
    <w:semiHidden/>
    <w:rsid w:val="00B00452"/>
    <w:rPr>
      <w:rFonts w:ascii="Times New Roman" w:hAnsi="Times New Roman"/>
      <w:sz w:val="24"/>
    </w:rPr>
  </w:style>
  <w:style w:type="paragraph" w:styleId="a8">
    <w:name w:val="Balloon Text"/>
    <w:basedOn w:val="a0"/>
    <w:link w:val="a9"/>
    <w:uiPriority w:val="99"/>
    <w:semiHidden/>
    <w:unhideWhenUsed/>
    <w:rsid w:val="00B00452"/>
    <w:rPr>
      <w:rFonts w:ascii="Tahoma" w:hAnsi="Tahoma" w:cs="Tahoma"/>
      <w:sz w:val="16"/>
      <w:szCs w:val="16"/>
    </w:rPr>
  </w:style>
  <w:style w:type="character" w:customStyle="1" w:styleId="a9">
    <w:name w:val="Текст выноски Знак"/>
    <w:basedOn w:val="a1"/>
    <w:link w:val="a8"/>
    <w:uiPriority w:val="99"/>
    <w:semiHidden/>
    <w:rsid w:val="00B00452"/>
    <w:rPr>
      <w:rFonts w:ascii="Tahoma" w:hAnsi="Tahoma" w:cs="Tahoma"/>
      <w:sz w:val="16"/>
      <w:szCs w:val="16"/>
    </w:rPr>
  </w:style>
  <w:style w:type="table" w:styleId="aa">
    <w:name w:val="Table Grid"/>
    <w:basedOn w:val="a2"/>
    <w:uiPriority w:val="59"/>
    <w:rsid w:val="00996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unhideWhenUsed/>
    <w:rsid w:val="00E87100"/>
    <w:pPr>
      <w:tabs>
        <w:tab w:val="center" w:pos="4677"/>
        <w:tab w:val="right" w:pos="9355"/>
      </w:tabs>
    </w:pPr>
  </w:style>
  <w:style w:type="character" w:customStyle="1" w:styleId="ac">
    <w:name w:val="Верхний колонтитул Знак"/>
    <w:basedOn w:val="a1"/>
    <w:link w:val="ab"/>
    <w:uiPriority w:val="99"/>
    <w:rsid w:val="00E87100"/>
    <w:rPr>
      <w:rFonts w:ascii="Times New Roman" w:hAnsi="Times New Roman"/>
      <w:sz w:val="24"/>
    </w:rPr>
  </w:style>
  <w:style w:type="paragraph" w:styleId="ad">
    <w:name w:val="footer"/>
    <w:basedOn w:val="a0"/>
    <w:link w:val="ae"/>
    <w:uiPriority w:val="99"/>
    <w:unhideWhenUsed/>
    <w:rsid w:val="00E87100"/>
    <w:pPr>
      <w:tabs>
        <w:tab w:val="center" w:pos="4677"/>
        <w:tab w:val="right" w:pos="9355"/>
      </w:tabs>
    </w:pPr>
  </w:style>
  <w:style w:type="character" w:customStyle="1" w:styleId="ae">
    <w:name w:val="Нижний колонтитул Знак"/>
    <w:basedOn w:val="a1"/>
    <w:link w:val="ad"/>
    <w:uiPriority w:val="99"/>
    <w:rsid w:val="00E87100"/>
    <w:rPr>
      <w:rFonts w:ascii="Times New Roman" w:hAnsi="Times New Roman"/>
      <w:sz w:val="24"/>
    </w:rPr>
  </w:style>
  <w:style w:type="character" w:customStyle="1" w:styleId="afa">
    <w:name w:val="afa"/>
    <w:rsid w:val="00CE37EF"/>
  </w:style>
  <w:style w:type="table" w:customStyle="1" w:styleId="13">
    <w:name w:val="Сетка таблицы1"/>
    <w:basedOn w:val="a2"/>
    <w:next w:val="aa"/>
    <w:uiPriority w:val="59"/>
    <w:rsid w:val="00CE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Стиль4"/>
    <w:basedOn w:val="11"/>
    <w:link w:val="42"/>
    <w:qFormat/>
    <w:rsid w:val="003D66E6"/>
    <w:pPr>
      <w:numPr>
        <w:numId w:val="5"/>
      </w:numPr>
      <w:ind w:firstLine="851"/>
    </w:pPr>
  </w:style>
  <w:style w:type="character" w:customStyle="1" w:styleId="42">
    <w:name w:val="Стиль4 Знак"/>
    <w:basedOn w:val="12"/>
    <w:link w:val="40"/>
    <w:rsid w:val="003D66E6"/>
    <w:rPr>
      <w:rFonts w:ascii="PT Astra Serif" w:eastAsia="Times New Roman" w:hAnsi="PT Astra Serif" w:cs="Calibri"/>
      <w:sz w:val="24"/>
      <w:szCs w:val="24"/>
      <w:lang w:eastAsia="ru-RU"/>
    </w:rPr>
  </w:style>
  <w:style w:type="paragraph" w:styleId="af">
    <w:name w:val="No Spacing"/>
    <w:autoRedefine/>
    <w:uiPriority w:val="1"/>
    <w:qFormat/>
    <w:rsid w:val="00A749BE"/>
    <w:pPr>
      <w:spacing w:after="0" w:line="240" w:lineRule="auto"/>
      <w:jc w:val="center"/>
    </w:pPr>
    <w:rPr>
      <w:rFonts w:ascii="PT Astra Serif" w:hAnsi="PT Astra Serif"/>
      <w:b/>
      <w:sz w:val="24"/>
      <w:lang w:eastAsia="ru-RU"/>
    </w:rPr>
  </w:style>
  <w:style w:type="table" w:customStyle="1" w:styleId="23">
    <w:name w:val="Сетка таблицы2"/>
    <w:basedOn w:val="a2"/>
    <w:next w:val="aa"/>
    <w:uiPriority w:val="59"/>
    <w:rsid w:val="00991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1"/>
    <w:uiPriority w:val="99"/>
    <w:semiHidden/>
    <w:unhideWhenUsed/>
    <w:rsid w:val="00D2118D"/>
    <w:rPr>
      <w:sz w:val="16"/>
      <w:szCs w:val="16"/>
    </w:rPr>
  </w:style>
  <w:style w:type="paragraph" w:styleId="af1">
    <w:name w:val="annotation text"/>
    <w:basedOn w:val="a0"/>
    <w:link w:val="af2"/>
    <w:uiPriority w:val="99"/>
    <w:semiHidden/>
    <w:unhideWhenUsed/>
    <w:rsid w:val="00D2118D"/>
    <w:rPr>
      <w:sz w:val="20"/>
      <w:szCs w:val="20"/>
    </w:rPr>
  </w:style>
  <w:style w:type="character" w:customStyle="1" w:styleId="af2">
    <w:name w:val="Текст примечания Знак"/>
    <w:basedOn w:val="a1"/>
    <w:link w:val="af1"/>
    <w:uiPriority w:val="99"/>
    <w:semiHidden/>
    <w:rsid w:val="00D2118D"/>
    <w:rPr>
      <w:rFonts w:ascii="PT Astra Serif" w:hAnsi="PT Astra Serif"/>
      <w:sz w:val="20"/>
      <w:szCs w:val="20"/>
    </w:rPr>
  </w:style>
  <w:style w:type="paragraph" w:styleId="af3">
    <w:name w:val="annotation subject"/>
    <w:basedOn w:val="af1"/>
    <w:next w:val="af1"/>
    <w:link w:val="af4"/>
    <w:uiPriority w:val="99"/>
    <w:semiHidden/>
    <w:unhideWhenUsed/>
    <w:rsid w:val="00D2118D"/>
    <w:rPr>
      <w:b/>
      <w:bCs/>
    </w:rPr>
  </w:style>
  <w:style w:type="character" w:customStyle="1" w:styleId="af4">
    <w:name w:val="Тема примечания Знак"/>
    <w:basedOn w:val="af2"/>
    <w:link w:val="af3"/>
    <w:uiPriority w:val="99"/>
    <w:semiHidden/>
    <w:rsid w:val="00D2118D"/>
    <w:rPr>
      <w:rFonts w:ascii="PT Astra Serif" w:hAnsi="PT Astra Serif"/>
      <w:b/>
      <w:bCs/>
      <w:sz w:val="20"/>
      <w:szCs w:val="20"/>
    </w:rPr>
  </w:style>
  <w:style w:type="paragraph" w:styleId="af5">
    <w:name w:val="Title"/>
    <w:basedOn w:val="a0"/>
    <w:next w:val="a0"/>
    <w:link w:val="af6"/>
    <w:qFormat/>
    <w:rsid w:val="00B62709"/>
    <w:pPr>
      <w:ind w:firstLine="0"/>
      <w:jc w:val="center"/>
    </w:pPr>
    <w:rPr>
      <w:rFonts w:eastAsiaTheme="majorEastAsia" w:cstheme="majorBidi"/>
      <w:szCs w:val="56"/>
    </w:rPr>
  </w:style>
  <w:style w:type="character" w:customStyle="1" w:styleId="af6">
    <w:name w:val="Название Знак"/>
    <w:basedOn w:val="a1"/>
    <w:link w:val="af5"/>
    <w:rsid w:val="00B62709"/>
    <w:rPr>
      <w:rFonts w:ascii="PT Astra Serif" w:eastAsiaTheme="majorEastAsia" w:hAnsi="PT Astra Serif" w:cstheme="majorBidi"/>
      <w:sz w:val="24"/>
      <w:szCs w:val="56"/>
    </w:rPr>
  </w:style>
  <w:style w:type="paragraph" w:customStyle="1" w:styleId="ConsTitle">
    <w:name w:val="ConsTitle"/>
    <w:rsid w:val="007946F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Plain Text"/>
    <w:basedOn w:val="a0"/>
    <w:link w:val="14"/>
    <w:rsid w:val="003C69BF"/>
    <w:pPr>
      <w:widowControl/>
      <w:suppressAutoHyphens/>
      <w:autoSpaceDN w:val="0"/>
      <w:ind w:firstLine="0"/>
      <w:jc w:val="left"/>
      <w:textAlignment w:val="baseline"/>
    </w:pPr>
    <w:rPr>
      <w:rFonts w:ascii="Courier New" w:eastAsia="Times New Roman" w:hAnsi="Courier New" w:cs="Times New Roman"/>
      <w:sz w:val="20"/>
      <w:szCs w:val="20"/>
      <w:lang w:eastAsia="ru-RU"/>
    </w:rPr>
  </w:style>
  <w:style w:type="character" w:customStyle="1" w:styleId="af8">
    <w:name w:val="Текст Знак"/>
    <w:basedOn w:val="a1"/>
    <w:uiPriority w:val="99"/>
    <w:semiHidden/>
    <w:rsid w:val="003C69BF"/>
    <w:rPr>
      <w:rFonts w:ascii="Consolas" w:hAnsi="Consolas"/>
      <w:sz w:val="21"/>
      <w:szCs w:val="21"/>
    </w:rPr>
  </w:style>
  <w:style w:type="character" w:customStyle="1" w:styleId="14">
    <w:name w:val="Текст Знак1"/>
    <w:link w:val="af7"/>
    <w:locked/>
    <w:rsid w:val="003C69BF"/>
    <w:rPr>
      <w:rFonts w:ascii="Courier New" w:eastAsia="Times New Roman" w:hAnsi="Courier New" w:cs="Times New Roman"/>
      <w:sz w:val="20"/>
      <w:szCs w:val="20"/>
      <w:lang w:eastAsia="ru-RU"/>
    </w:rPr>
  </w:style>
  <w:style w:type="paragraph" w:customStyle="1" w:styleId="af9">
    <w:name w:val="Текст (прав. подпись)"/>
    <w:basedOn w:val="a0"/>
    <w:next w:val="a0"/>
    <w:rsid w:val="0003184E"/>
    <w:pPr>
      <w:suppressAutoHyphens/>
      <w:autoSpaceDE w:val="0"/>
      <w:autoSpaceDN w:val="0"/>
      <w:ind w:firstLine="0"/>
      <w:jc w:val="right"/>
      <w:textAlignment w:val="baseline"/>
    </w:pPr>
    <w:rPr>
      <w:rFonts w:ascii="Arial" w:eastAsia="Times New Roman" w:hAnsi="Arial" w:cs="Arial"/>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5722"/>
    <w:pPr>
      <w:widowControl w:val="0"/>
      <w:spacing w:after="0" w:line="240" w:lineRule="auto"/>
      <w:ind w:firstLine="709"/>
      <w:jc w:val="both"/>
    </w:pPr>
    <w:rPr>
      <w:rFonts w:ascii="PT Astra Serif" w:hAnsi="PT Astra Serif"/>
      <w:sz w:val="24"/>
    </w:rPr>
  </w:style>
  <w:style w:type="paragraph" w:styleId="1">
    <w:name w:val="heading 1"/>
    <w:basedOn w:val="a0"/>
    <w:next w:val="a0"/>
    <w:link w:val="10"/>
    <w:autoRedefine/>
    <w:uiPriority w:val="9"/>
    <w:qFormat/>
    <w:rsid w:val="00936A6A"/>
    <w:pPr>
      <w:numPr>
        <w:numId w:val="6"/>
      </w:numPr>
      <w:spacing w:before="120" w:after="120"/>
      <w:jc w:val="center"/>
      <w:outlineLvl w:val="0"/>
    </w:pPr>
    <w:rPr>
      <w:rFonts w:eastAsiaTheme="majorEastAsia" w:cs="Times New Roman"/>
      <w:b/>
      <w:bCs/>
      <w:color w:val="000000" w:themeColor="text1"/>
      <w:szCs w:val="24"/>
    </w:rPr>
  </w:style>
  <w:style w:type="paragraph" w:styleId="2">
    <w:name w:val="heading 2"/>
    <w:basedOn w:val="1"/>
    <w:next w:val="a0"/>
    <w:link w:val="21"/>
    <w:autoRedefine/>
    <w:uiPriority w:val="9"/>
    <w:unhideWhenUsed/>
    <w:qFormat/>
    <w:rsid w:val="00CC67E6"/>
    <w:pPr>
      <w:numPr>
        <w:ilvl w:val="1"/>
      </w:numPr>
      <w:contextualSpacing/>
      <w:outlineLvl w:val="1"/>
    </w:pPr>
    <w:rPr>
      <w:bCs w:val="0"/>
      <w:color w:val="auto"/>
      <w:sz w:val="28"/>
      <w:szCs w:val="28"/>
    </w:rPr>
  </w:style>
  <w:style w:type="paragraph" w:styleId="3">
    <w:name w:val="heading 3"/>
    <w:basedOn w:val="a0"/>
    <w:next w:val="a0"/>
    <w:link w:val="31"/>
    <w:autoRedefine/>
    <w:uiPriority w:val="9"/>
    <w:unhideWhenUsed/>
    <w:qFormat/>
    <w:rsid w:val="006469F3"/>
    <w:pPr>
      <w:numPr>
        <w:ilvl w:val="2"/>
        <w:numId w:val="6"/>
      </w:numPr>
      <w:outlineLvl w:val="2"/>
    </w:pPr>
    <w:rPr>
      <w:rFonts w:eastAsiaTheme="majorEastAsia" w:cstheme="majorBidi"/>
      <w:color w:val="000000" w:themeColor="text1"/>
      <w:sz w:val="28"/>
      <w:szCs w:val="28"/>
    </w:rPr>
  </w:style>
  <w:style w:type="paragraph" w:styleId="4">
    <w:name w:val="heading 4"/>
    <w:basedOn w:val="a0"/>
    <w:next w:val="a0"/>
    <w:link w:val="41"/>
    <w:autoRedefine/>
    <w:uiPriority w:val="9"/>
    <w:unhideWhenUsed/>
    <w:qFormat/>
    <w:rsid w:val="005C1AF7"/>
    <w:pPr>
      <w:numPr>
        <w:ilvl w:val="3"/>
        <w:numId w:val="6"/>
      </w:numPr>
      <w:outlineLvl w:val="3"/>
    </w:pPr>
    <w:rPr>
      <w:rFonts w:eastAsiaTheme="majorEastAsia" w:cs="Times New Roman"/>
      <w:color w:val="000000"/>
      <w:sz w:val="28"/>
      <w:szCs w:val="28"/>
    </w:rPr>
  </w:style>
  <w:style w:type="paragraph" w:styleId="5">
    <w:name w:val="heading 5"/>
    <w:basedOn w:val="a0"/>
    <w:next w:val="a0"/>
    <w:link w:val="50"/>
    <w:autoRedefine/>
    <w:uiPriority w:val="9"/>
    <w:unhideWhenUsed/>
    <w:qFormat/>
    <w:rsid w:val="00B55AD6"/>
    <w:pPr>
      <w:numPr>
        <w:ilvl w:val="4"/>
        <w:numId w:val="6"/>
      </w:numPr>
      <w:outlineLvl w:val="4"/>
    </w:pPr>
    <w:rPr>
      <w:rFonts w:eastAsiaTheme="majorEastAsia" w:cstheme="majorBidi"/>
    </w:rPr>
  </w:style>
  <w:style w:type="paragraph" w:styleId="6">
    <w:name w:val="heading 6"/>
    <w:basedOn w:val="a0"/>
    <w:next w:val="a0"/>
    <w:link w:val="60"/>
    <w:uiPriority w:val="9"/>
    <w:unhideWhenUsed/>
    <w:qFormat/>
    <w:rsid w:val="00A749BE"/>
    <w:pPr>
      <w:numPr>
        <w:ilvl w:val="5"/>
        <w:numId w:val="6"/>
      </w:numPr>
      <w:outlineLvl w:val="5"/>
    </w:pPr>
    <w:rPr>
      <w:rFonts w:eastAsiaTheme="majorEastAsia" w:cstheme="majorBidi"/>
      <w:iCs/>
    </w:rPr>
  </w:style>
  <w:style w:type="paragraph" w:styleId="7">
    <w:name w:val="heading 7"/>
    <w:basedOn w:val="a0"/>
    <w:next w:val="a0"/>
    <w:link w:val="70"/>
    <w:autoRedefine/>
    <w:uiPriority w:val="9"/>
    <w:unhideWhenUsed/>
    <w:qFormat/>
    <w:rsid w:val="000D11D7"/>
    <w:pPr>
      <w:numPr>
        <w:ilvl w:val="6"/>
        <w:numId w:val="7"/>
      </w:numPr>
      <w:outlineLvl w:val="6"/>
    </w:pPr>
    <w:rPr>
      <w:rFonts w:eastAsiaTheme="majorEastAsia" w:cstheme="majorBidi"/>
      <w:iCs/>
    </w:rPr>
  </w:style>
  <w:style w:type="paragraph" w:styleId="8">
    <w:name w:val="heading 8"/>
    <w:basedOn w:val="a0"/>
    <w:next w:val="a0"/>
    <w:link w:val="80"/>
    <w:uiPriority w:val="9"/>
    <w:semiHidden/>
    <w:unhideWhenUsed/>
    <w:qFormat/>
    <w:rsid w:val="00470EE1"/>
    <w:pPr>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70EE1"/>
    <w:pPr>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70B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670B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0B5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936A6A"/>
    <w:rPr>
      <w:rFonts w:ascii="PT Astra Serif" w:eastAsiaTheme="majorEastAsia" w:hAnsi="PT Astra Serif" w:cs="Times New Roman"/>
      <w:b/>
      <w:bCs/>
      <w:color w:val="000000" w:themeColor="text1"/>
      <w:sz w:val="24"/>
      <w:szCs w:val="24"/>
    </w:rPr>
  </w:style>
  <w:style w:type="character" w:customStyle="1" w:styleId="21">
    <w:name w:val="Заголовок 2 Знак"/>
    <w:basedOn w:val="a1"/>
    <w:link w:val="2"/>
    <w:uiPriority w:val="9"/>
    <w:rsid w:val="00CC67E6"/>
    <w:rPr>
      <w:rFonts w:ascii="PT Astra Serif" w:eastAsiaTheme="majorEastAsia" w:hAnsi="PT Astra Serif" w:cs="Times New Roman"/>
      <w:b/>
      <w:sz w:val="28"/>
      <w:szCs w:val="28"/>
    </w:rPr>
  </w:style>
  <w:style w:type="paragraph" w:styleId="a">
    <w:name w:val="List Paragraph"/>
    <w:basedOn w:val="a0"/>
    <w:link w:val="a4"/>
    <w:uiPriority w:val="34"/>
    <w:qFormat/>
    <w:rsid w:val="00854AA7"/>
    <w:pPr>
      <w:numPr>
        <w:numId w:val="4"/>
      </w:numPr>
    </w:pPr>
  </w:style>
  <w:style w:type="character" w:customStyle="1" w:styleId="31">
    <w:name w:val="Заголовок 3 Знак"/>
    <w:basedOn w:val="a1"/>
    <w:link w:val="3"/>
    <w:uiPriority w:val="9"/>
    <w:rsid w:val="006469F3"/>
    <w:rPr>
      <w:rFonts w:ascii="PT Astra Serif" w:eastAsiaTheme="majorEastAsia" w:hAnsi="PT Astra Serif" w:cstheme="majorBidi"/>
      <w:color w:val="000000" w:themeColor="text1"/>
      <w:sz w:val="28"/>
      <w:szCs w:val="28"/>
    </w:rPr>
  </w:style>
  <w:style w:type="character" w:customStyle="1" w:styleId="41">
    <w:name w:val="Заголовок 4 Знак"/>
    <w:basedOn w:val="a1"/>
    <w:link w:val="4"/>
    <w:uiPriority w:val="9"/>
    <w:rsid w:val="005C1AF7"/>
    <w:rPr>
      <w:rFonts w:ascii="PT Astra Serif" w:eastAsiaTheme="majorEastAsia" w:hAnsi="PT Astra Serif" w:cs="Times New Roman"/>
      <w:color w:val="000000"/>
      <w:sz w:val="28"/>
      <w:szCs w:val="28"/>
    </w:rPr>
  </w:style>
  <w:style w:type="character" w:customStyle="1" w:styleId="50">
    <w:name w:val="Заголовок 5 Знак"/>
    <w:basedOn w:val="a1"/>
    <w:link w:val="5"/>
    <w:uiPriority w:val="9"/>
    <w:rsid w:val="00B55AD6"/>
    <w:rPr>
      <w:rFonts w:ascii="PT Astra Serif" w:eastAsiaTheme="majorEastAsia" w:hAnsi="PT Astra Serif" w:cstheme="majorBidi"/>
      <w:sz w:val="24"/>
    </w:rPr>
  </w:style>
  <w:style w:type="character" w:customStyle="1" w:styleId="60">
    <w:name w:val="Заголовок 6 Знак"/>
    <w:basedOn w:val="a1"/>
    <w:link w:val="6"/>
    <w:uiPriority w:val="9"/>
    <w:rsid w:val="00A749BE"/>
    <w:rPr>
      <w:rFonts w:ascii="PT Astra Serif" w:eastAsiaTheme="majorEastAsia" w:hAnsi="PT Astra Serif" w:cstheme="majorBidi"/>
      <w:iCs/>
      <w:sz w:val="24"/>
    </w:rPr>
  </w:style>
  <w:style w:type="character" w:customStyle="1" w:styleId="70">
    <w:name w:val="Заголовок 7 Знак"/>
    <w:basedOn w:val="a1"/>
    <w:link w:val="7"/>
    <w:uiPriority w:val="9"/>
    <w:rsid w:val="000D11D7"/>
    <w:rPr>
      <w:rFonts w:ascii="PT Astra Serif" w:eastAsiaTheme="majorEastAsia" w:hAnsi="PT Astra Serif" w:cstheme="majorBidi"/>
      <w:iCs/>
      <w:sz w:val="24"/>
    </w:rPr>
  </w:style>
  <w:style w:type="character" w:customStyle="1" w:styleId="80">
    <w:name w:val="Заголовок 8 Знак"/>
    <w:basedOn w:val="a1"/>
    <w:link w:val="8"/>
    <w:uiPriority w:val="9"/>
    <w:semiHidden/>
    <w:rsid w:val="00470EE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70EE1"/>
    <w:rPr>
      <w:rFonts w:asciiTheme="majorHAnsi" w:eastAsiaTheme="majorEastAsia" w:hAnsiTheme="majorHAnsi" w:cstheme="majorBidi"/>
      <w:i/>
      <w:iCs/>
      <w:color w:val="404040" w:themeColor="text1" w:themeTint="BF"/>
      <w:sz w:val="20"/>
      <w:szCs w:val="20"/>
    </w:rPr>
  </w:style>
  <w:style w:type="character" w:styleId="a5">
    <w:name w:val="Hyperlink"/>
    <w:basedOn w:val="a1"/>
    <w:uiPriority w:val="99"/>
    <w:unhideWhenUsed/>
    <w:rsid w:val="00566E1E"/>
    <w:rPr>
      <w:color w:val="0000FF" w:themeColor="hyperlink"/>
      <w:u w:val="single"/>
    </w:rPr>
  </w:style>
  <w:style w:type="paragraph" w:customStyle="1" w:styleId="11">
    <w:name w:val="Стиль1"/>
    <w:basedOn w:val="a0"/>
    <w:link w:val="12"/>
    <w:autoRedefine/>
    <w:qFormat/>
    <w:rsid w:val="006477B7"/>
    <w:pPr>
      <w:ind w:left="6521" w:firstLine="0"/>
      <w:jc w:val="left"/>
    </w:pPr>
    <w:rPr>
      <w:szCs w:val="24"/>
      <w:lang w:eastAsia="ru-RU"/>
    </w:rPr>
  </w:style>
  <w:style w:type="paragraph" w:customStyle="1" w:styleId="20">
    <w:name w:val="Стиль2"/>
    <w:basedOn w:val="ConsPlusNormal"/>
    <w:link w:val="22"/>
    <w:autoRedefine/>
    <w:rsid w:val="00436D3D"/>
    <w:pPr>
      <w:numPr>
        <w:numId w:val="2"/>
      </w:numPr>
      <w:jc w:val="both"/>
    </w:pPr>
    <w:rPr>
      <w:rFonts w:ascii="Times New Roman" w:hAnsi="Times New Roman" w:cs="Times New Roman"/>
      <w:sz w:val="24"/>
      <w:szCs w:val="24"/>
    </w:rPr>
  </w:style>
  <w:style w:type="character" w:customStyle="1" w:styleId="ConsPlusNormal0">
    <w:name w:val="ConsPlusNormal Знак"/>
    <w:basedOn w:val="a1"/>
    <w:link w:val="ConsPlusNormal"/>
    <w:rsid w:val="00FD5BE5"/>
    <w:rPr>
      <w:rFonts w:ascii="Calibri" w:eastAsia="Times New Roman" w:hAnsi="Calibri" w:cs="Calibri"/>
      <w:szCs w:val="20"/>
      <w:lang w:eastAsia="ru-RU"/>
    </w:rPr>
  </w:style>
  <w:style w:type="character" w:customStyle="1" w:styleId="12">
    <w:name w:val="Стиль1 Знак"/>
    <w:basedOn w:val="ConsPlusNormal0"/>
    <w:link w:val="11"/>
    <w:rsid w:val="006477B7"/>
    <w:rPr>
      <w:rFonts w:ascii="PT Astra Serif" w:eastAsia="Times New Roman" w:hAnsi="PT Astra Serif" w:cs="Calibri"/>
      <w:sz w:val="24"/>
      <w:szCs w:val="24"/>
      <w:lang w:eastAsia="ru-RU"/>
    </w:rPr>
  </w:style>
  <w:style w:type="paragraph" w:customStyle="1" w:styleId="30">
    <w:name w:val="Стиль3"/>
    <w:basedOn w:val="a"/>
    <w:link w:val="32"/>
    <w:autoRedefine/>
    <w:rsid w:val="00CD126C"/>
    <w:pPr>
      <w:numPr>
        <w:numId w:val="3"/>
      </w:numPr>
    </w:pPr>
  </w:style>
  <w:style w:type="character" w:customStyle="1" w:styleId="22">
    <w:name w:val="Стиль2 Знак"/>
    <w:basedOn w:val="ConsPlusNormal0"/>
    <w:link w:val="20"/>
    <w:rsid w:val="00436D3D"/>
    <w:rPr>
      <w:rFonts w:ascii="Times New Roman" w:eastAsia="Times New Roman" w:hAnsi="Times New Roman" w:cs="Times New Roman"/>
      <w:sz w:val="24"/>
      <w:szCs w:val="24"/>
      <w:lang w:eastAsia="ru-RU"/>
    </w:rPr>
  </w:style>
  <w:style w:type="character" w:customStyle="1" w:styleId="a4">
    <w:name w:val="Абзац списка Знак"/>
    <w:basedOn w:val="a1"/>
    <w:link w:val="a"/>
    <w:uiPriority w:val="34"/>
    <w:rsid w:val="00854AA7"/>
    <w:rPr>
      <w:rFonts w:ascii="PT Astra Serif" w:hAnsi="PT Astra Serif"/>
      <w:sz w:val="24"/>
    </w:rPr>
  </w:style>
  <w:style w:type="character" w:customStyle="1" w:styleId="32">
    <w:name w:val="Стиль3 Знак"/>
    <w:basedOn w:val="a4"/>
    <w:link w:val="30"/>
    <w:rsid w:val="00CD126C"/>
    <w:rPr>
      <w:rFonts w:ascii="PT Astra Serif" w:hAnsi="PT Astra Serif"/>
      <w:sz w:val="24"/>
    </w:rPr>
  </w:style>
  <w:style w:type="paragraph" w:styleId="a6">
    <w:name w:val="Body Text"/>
    <w:basedOn w:val="a0"/>
    <w:link w:val="a7"/>
    <w:uiPriority w:val="99"/>
    <w:semiHidden/>
    <w:unhideWhenUsed/>
    <w:rsid w:val="00B00452"/>
    <w:pPr>
      <w:spacing w:after="120"/>
    </w:pPr>
  </w:style>
  <w:style w:type="character" w:customStyle="1" w:styleId="a7">
    <w:name w:val="Основной текст Знак"/>
    <w:basedOn w:val="a1"/>
    <w:link w:val="a6"/>
    <w:uiPriority w:val="99"/>
    <w:semiHidden/>
    <w:rsid w:val="00B00452"/>
    <w:rPr>
      <w:rFonts w:ascii="Times New Roman" w:hAnsi="Times New Roman"/>
      <w:sz w:val="24"/>
    </w:rPr>
  </w:style>
  <w:style w:type="paragraph" w:styleId="a8">
    <w:name w:val="Balloon Text"/>
    <w:basedOn w:val="a0"/>
    <w:link w:val="a9"/>
    <w:uiPriority w:val="99"/>
    <w:semiHidden/>
    <w:unhideWhenUsed/>
    <w:rsid w:val="00B00452"/>
    <w:rPr>
      <w:rFonts w:ascii="Tahoma" w:hAnsi="Tahoma" w:cs="Tahoma"/>
      <w:sz w:val="16"/>
      <w:szCs w:val="16"/>
    </w:rPr>
  </w:style>
  <w:style w:type="character" w:customStyle="1" w:styleId="a9">
    <w:name w:val="Текст выноски Знак"/>
    <w:basedOn w:val="a1"/>
    <w:link w:val="a8"/>
    <w:uiPriority w:val="99"/>
    <w:semiHidden/>
    <w:rsid w:val="00B00452"/>
    <w:rPr>
      <w:rFonts w:ascii="Tahoma" w:hAnsi="Tahoma" w:cs="Tahoma"/>
      <w:sz w:val="16"/>
      <w:szCs w:val="16"/>
    </w:rPr>
  </w:style>
  <w:style w:type="table" w:styleId="aa">
    <w:name w:val="Table Grid"/>
    <w:basedOn w:val="a2"/>
    <w:uiPriority w:val="59"/>
    <w:rsid w:val="00996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unhideWhenUsed/>
    <w:rsid w:val="00E87100"/>
    <w:pPr>
      <w:tabs>
        <w:tab w:val="center" w:pos="4677"/>
        <w:tab w:val="right" w:pos="9355"/>
      </w:tabs>
    </w:pPr>
  </w:style>
  <w:style w:type="character" w:customStyle="1" w:styleId="ac">
    <w:name w:val="Верхний колонтитул Знак"/>
    <w:basedOn w:val="a1"/>
    <w:link w:val="ab"/>
    <w:uiPriority w:val="99"/>
    <w:rsid w:val="00E87100"/>
    <w:rPr>
      <w:rFonts w:ascii="Times New Roman" w:hAnsi="Times New Roman"/>
      <w:sz w:val="24"/>
    </w:rPr>
  </w:style>
  <w:style w:type="paragraph" w:styleId="ad">
    <w:name w:val="footer"/>
    <w:basedOn w:val="a0"/>
    <w:link w:val="ae"/>
    <w:uiPriority w:val="99"/>
    <w:unhideWhenUsed/>
    <w:rsid w:val="00E87100"/>
    <w:pPr>
      <w:tabs>
        <w:tab w:val="center" w:pos="4677"/>
        <w:tab w:val="right" w:pos="9355"/>
      </w:tabs>
    </w:pPr>
  </w:style>
  <w:style w:type="character" w:customStyle="1" w:styleId="ae">
    <w:name w:val="Нижний колонтитул Знак"/>
    <w:basedOn w:val="a1"/>
    <w:link w:val="ad"/>
    <w:uiPriority w:val="99"/>
    <w:rsid w:val="00E87100"/>
    <w:rPr>
      <w:rFonts w:ascii="Times New Roman" w:hAnsi="Times New Roman"/>
      <w:sz w:val="24"/>
    </w:rPr>
  </w:style>
  <w:style w:type="character" w:customStyle="1" w:styleId="afa">
    <w:name w:val="afa"/>
    <w:rsid w:val="00CE37EF"/>
  </w:style>
  <w:style w:type="table" w:customStyle="1" w:styleId="13">
    <w:name w:val="Сетка таблицы1"/>
    <w:basedOn w:val="a2"/>
    <w:next w:val="aa"/>
    <w:uiPriority w:val="59"/>
    <w:rsid w:val="00CE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Стиль4"/>
    <w:basedOn w:val="11"/>
    <w:link w:val="42"/>
    <w:qFormat/>
    <w:rsid w:val="003D66E6"/>
    <w:pPr>
      <w:numPr>
        <w:numId w:val="5"/>
      </w:numPr>
      <w:ind w:firstLine="851"/>
    </w:pPr>
  </w:style>
  <w:style w:type="character" w:customStyle="1" w:styleId="42">
    <w:name w:val="Стиль4 Знак"/>
    <w:basedOn w:val="12"/>
    <w:link w:val="40"/>
    <w:rsid w:val="003D66E6"/>
    <w:rPr>
      <w:rFonts w:ascii="PT Astra Serif" w:eastAsia="Times New Roman" w:hAnsi="PT Astra Serif" w:cs="Calibri"/>
      <w:sz w:val="24"/>
      <w:szCs w:val="24"/>
      <w:lang w:eastAsia="ru-RU"/>
    </w:rPr>
  </w:style>
  <w:style w:type="paragraph" w:styleId="af">
    <w:name w:val="No Spacing"/>
    <w:autoRedefine/>
    <w:uiPriority w:val="1"/>
    <w:qFormat/>
    <w:rsid w:val="00A749BE"/>
    <w:pPr>
      <w:spacing w:after="0" w:line="240" w:lineRule="auto"/>
      <w:jc w:val="center"/>
    </w:pPr>
    <w:rPr>
      <w:rFonts w:ascii="PT Astra Serif" w:hAnsi="PT Astra Serif"/>
      <w:b/>
      <w:sz w:val="24"/>
      <w:lang w:eastAsia="ru-RU"/>
    </w:rPr>
  </w:style>
  <w:style w:type="table" w:customStyle="1" w:styleId="23">
    <w:name w:val="Сетка таблицы2"/>
    <w:basedOn w:val="a2"/>
    <w:next w:val="aa"/>
    <w:uiPriority w:val="59"/>
    <w:rsid w:val="00991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1"/>
    <w:uiPriority w:val="99"/>
    <w:semiHidden/>
    <w:unhideWhenUsed/>
    <w:rsid w:val="00D2118D"/>
    <w:rPr>
      <w:sz w:val="16"/>
      <w:szCs w:val="16"/>
    </w:rPr>
  </w:style>
  <w:style w:type="paragraph" w:styleId="af1">
    <w:name w:val="annotation text"/>
    <w:basedOn w:val="a0"/>
    <w:link w:val="af2"/>
    <w:uiPriority w:val="99"/>
    <w:semiHidden/>
    <w:unhideWhenUsed/>
    <w:rsid w:val="00D2118D"/>
    <w:rPr>
      <w:sz w:val="20"/>
      <w:szCs w:val="20"/>
    </w:rPr>
  </w:style>
  <w:style w:type="character" w:customStyle="1" w:styleId="af2">
    <w:name w:val="Текст примечания Знак"/>
    <w:basedOn w:val="a1"/>
    <w:link w:val="af1"/>
    <w:uiPriority w:val="99"/>
    <w:semiHidden/>
    <w:rsid w:val="00D2118D"/>
    <w:rPr>
      <w:rFonts w:ascii="PT Astra Serif" w:hAnsi="PT Astra Serif"/>
      <w:sz w:val="20"/>
      <w:szCs w:val="20"/>
    </w:rPr>
  </w:style>
  <w:style w:type="paragraph" w:styleId="af3">
    <w:name w:val="annotation subject"/>
    <w:basedOn w:val="af1"/>
    <w:next w:val="af1"/>
    <w:link w:val="af4"/>
    <w:uiPriority w:val="99"/>
    <w:semiHidden/>
    <w:unhideWhenUsed/>
    <w:rsid w:val="00D2118D"/>
    <w:rPr>
      <w:b/>
      <w:bCs/>
    </w:rPr>
  </w:style>
  <w:style w:type="character" w:customStyle="1" w:styleId="af4">
    <w:name w:val="Тема примечания Знак"/>
    <w:basedOn w:val="af2"/>
    <w:link w:val="af3"/>
    <w:uiPriority w:val="99"/>
    <w:semiHidden/>
    <w:rsid w:val="00D2118D"/>
    <w:rPr>
      <w:rFonts w:ascii="PT Astra Serif" w:hAnsi="PT Astra Serif"/>
      <w:b/>
      <w:bCs/>
      <w:sz w:val="20"/>
      <w:szCs w:val="20"/>
    </w:rPr>
  </w:style>
  <w:style w:type="paragraph" w:styleId="af5">
    <w:name w:val="Title"/>
    <w:basedOn w:val="a0"/>
    <w:next w:val="a0"/>
    <w:link w:val="af6"/>
    <w:qFormat/>
    <w:rsid w:val="00B62709"/>
    <w:pPr>
      <w:ind w:firstLine="0"/>
      <w:jc w:val="center"/>
    </w:pPr>
    <w:rPr>
      <w:rFonts w:eastAsiaTheme="majorEastAsia" w:cstheme="majorBidi"/>
      <w:szCs w:val="56"/>
    </w:rPr>
  </w:style>
  <w:style w:type="character" w:customStyle="1" w:styleId="af6">
    <w:name w:val="Название Знак"/>
    <w:basedOn w:val="a1"/>
    <w:link w:val="af5"/>
    <w:rsid w:val="00B62709"/>
    <w:rPr>
      <w:rFonts w:ascii="PT Astra Serif" w:eastAsiaTheme="majorEastAsia" w:hAnsi="PT Astra Serif" w:cstheme="majorBidi"/>
      <w:sz w:val="24"/>
      <w:szCs w:val="56"/>
    </w:rPr>
  </w:style>
  <w:style w:type="paragraph" w:customStyle="1" w:styleId="ConsTitle">
    <w:name w:val="ConsTitle"/>
    <w:rsid w:val="007946F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Plain Text"/>
    <w:basedOn w:val="a0"/>
    <w:link w:val="14"/>
    <w:rsid w:val="003C69BF"/>
    <w:pPr>
      <w:widowControl/>
      <w:suppressAutoHyphens/>
      <w:autoSpaceDN w:val="0"/>
      <w:ind w:firstLine="0"/>
      <w:jc w:val="left"/>
      <w:textAlignment w:val="baseline"/>
    </w:pPr>
    <w:rPr>
      <w:rFonts w:ascii="Courier New" w:eastAsia="Times New Roman" w:hAnsi="Courier New" w:cs="Times New Roman"/>
      <w:sz w:val="20"/>
      <w:szCs w:val="20"/>
      <w:lang w:eastAsia="ru-RU"/>
    </w:rPr>
  </w:style>
  <w:style w:type="character" w:customStyle="1" w:styleId="af8">
    <w:name w:val="Текст Знак"/>
    <w:basedOn w:val="a1"/>
    <w:uiPriority w:val="99"/>
    <w:semiHidden/>
    <w:rsid w:val="003C69BF"/>
    <w:rPr>
      <w:rFonts w:ascii="Consolas" w:hAnsi="Consolas"/>
      <w:sz w:val="21"/>
      <w:szCs w:val="21"/>
    </w:rPr>
  </w:style>
  <w:style w:type="character" w:customStyle="1" w:styleId="14">
    <w:name w:val="Текст Знак1"/>
    <w:link w:val="af7"/>
    <w:locked/>
    <w:rsid w:val="003C69BF"/>
    <w:rPr>
      <w:rFonts w:ascii="Courier New" w:eastAsia="Times New Roman" w:hAnsi="Courier New" w:cs="Times New Roman"/>
      <w:sz w:val="20"/>
      <w:szCs w:val="20"/>
      <w:lang w:eastAsia="ru-RU"/>
    </w:rPr>
  </w:style>
  <w:style w:type="paragraph" w:customStyle="1" w:styleId="af9">
    <w:name w:val="Текст (прав. подпись)"/>
    <w:basedOn w:val="a0"/>
    <w:next w:val="a0"/>
    <w:rsid w:val="0003184E"/>
    <w:pPr>
      <w:suppressAutoHyphens/>
      <w:autoSpaceDE w:val="0"/>
      <w:autoSpaceDN w:val="0"/>
      <w:ind w:firstLine="0"/>
      <w:jc w:val="right"/>
      <w:textAlignment w:val="baseline"/>
    </w:pPr>
    <w:rPr>
      <w:rFonts w:ascii="Arial" w:eastAsia="Times New Roman" w:hAnsi="Arial" w:cs="Arial"/>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712">
      <w:bodyDiv w:val="1"/>
      <w:marLeft w:val="0"/>
      <w:marRight w:val="0"/>
      <w:marTop w:val="0"/>
      <w:marBottom w:val="0"/>
      <w:divBdr>
        <w:top w:val="none" w:sz="0" w:space="0" w:color="auto"/>
        <w:left w:val="none" w:sz="0" w:space="0" w:color="auto"/>
        <w:bottom w:val="none" w:sz="0" w:space="0" w:color="auto"/>
        <w:right w:val="none" w:sz="0" w:space="0" w:color="auto"/>
      </w:divBdr>
    </w:div>
    <w:div w:id="769203050">
      <w:bodyDiv w:val="1"/>
      <w:marLeft w:val="0"/>
      <w:marRight w:val="0"/>
      <w:marTop w:val="0"/>
      <w:marBottom w:val="0"/>
      <w:divBdr>
        <w:top w:val="none" w:sz="0" w:space="0" w:color="auto"/>
        <w:left w:val="none" w:sz="0" w:space="0" w:color="auto"/>
        <w:bottom w:val="none" w:sz="0" w:space="0" w:color="auto"/>
        <w:right w:val="none" w:sz="0" w:space="0" w:color="auto"/>
      </w:divBdr>
    </w:div>
    <w:div w:id="1072042915">
      <w:bodyDiv w:val="1"/>
      <w:marLeft w:val="0"/>
      <w:marRight w:val="0"/>
      <w:marTop w:val="0"/>
      <w:marBottom w:val="0"/>
      <w:divBdr>
        <w:top w:val="none" w:sz="0" w:space="0" w:color="auto"/>
        <w:left w:val="none" w:sz="0" w:space="0" w:color="auto"/>
        <w:bottom w:val="none" w:sz="0" w:space="0" w:color="auto"/>
        <w:right w:val="none" w:sz="0" w:space="0" w:color="auto"/>
      </w:divBdr>
    </w:div>
    <w:div w:id="13840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F8FB8ADDCDFCE0A341C063282EFE91EAA417B843D802994EE651832F47BFDFD3E40C6F7CCFD1AD883E031903BT1H8R" TargetMode="External"/><Relationship Id="rId4" Type="http://schemas.microsoft.com/office/2007/relationships/stylesWithEffects" Target="stylesWithEffects.xml"/><Relationship Id="rId9" Type="http://schemas.openxmlformats.org/officeDocument/2006/relationships/hyperlink" Target="consultantplus://offline/ref=AF9E7C3411A467D9FE2C1AE2B4BBCED77393784DCF42F3990FCDEF9843D139BA70E705516C33069EC664D394687646DF9FD8F5H4W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6257-C7FB-4C0E-BA45-AD422268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17727</Words>
  <Characters>101044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 Пархомчук</dc:creator>
  <cp:lastModifiedBy>Тутынина Людмила</cp:lastModifiedBy>
  <cp:revision>3</cp:revision>
  <cp:lastPrinted>2021-06-16T06:37:00Z</cp:lastPrinted>
  <dcterms:created xsi:type="dcterms:W3CDTF">2021-12-27T05:40:00Z</dcterms:created>
  <dcterms:modified xsi:type="dcterms:W3CDTF">2021-12-27T10:25:00Z</dcterms:modified>
</cp:coreProperties>
</file>