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507" w:rsidRDefault="00562507" w:rsidP="00562507">
      <w:pPr>
        <w:tabs>
          <w:tab w:val="left" w:pos="0"/>
          <w:tab w:val="left" w:pos="4078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</w:r>
      <w:r w:rsidR="00267F36">
        <w:rPr>
          <w:rFonts w:ascii="PT Astra Serif" w:hAnsi="PT Astra Serif"/>
          <w:sz w:val="27"/>
          <w:szCs w:val="27"/>
        </w:rPr>
        <w:tab/>
      </w:r>
      <w:r w:rsidR="00267F36">
        <w:rPr>
          <w:rFonts w:ascii="PT Astra Serif" w:hAnsi="PT Astra Serif"/>
          <w:sz w:val="27"/>
          <w:szCs w:val="27"/>
        </w:rPr>
        <w:tab/>
      </w:r>
      <w:r w:rsidR="00267F36">
        <w:rPr>
          <w:rFonts w:ascii="PT Astra Serif" w:hAnsi="PT Astra Serif"/>
          <w:sz w:val="27"/>
          <w:szCs w:val="27"/>
        </w:rPr>
        <w:tab/>
      </w:r>
      <w:r>
        <w:rPr>
          <w:rFonts w:ascii="PT Astra Serif" w:hAnsi="PT Astra Serif"/>
          <w:sz w:val="27"/>
          <w:szCs w:val="27"/>
        </w:rPr>
        <w:t>ПРОЕКТ</w:t>
      </w:r>
    </w:p>
    <w:p w:rsidR="00267F36" w:rsidRDefault="00267F36" w:rsidP="00B579D9">
      <w:pPr>
        <w:jc w:val="center"/>
        <w:rPr>
          <w:rFonts w:ascii="PT Astra Serif" w:hAnsi="PT Astra Serif"/>
          <w:sz w:val="24"/>
          <w:szCs w:val="24"/>
        </w:rPr>
      </w:pPr>
    </w:p>
    <w:p w:rsidR="008337FB" w:rsidRPr="00A618F5" w:rsidRDefault="008337FB" w:rsidP="008337FB">
      <w:pPr>
        <w:jc w:val="both"/>
        <w:rPr>
          <w:rFonts w:ascii="PT Astra Serif" w:hAnsi="PT Astra Serif"/>
          <w:sz w:val="24"/>
          <w:szCs w:val="24"/>
        </w:rPr>
      </w:pPr>
    </w:p>
    <w:p w:rsidR="00EA697F" w:rsidRPr="00B4669B" w:rsidRDefault="007A0828" w:rsidP="00F93744">
      <w:pPr>
        <w:jc w:val="center"/>
        <w:rPr>
          <w:rFonts w:ascii="PT Astra Serif" w:hAnsi="PT Astra Serif"/>
          <w:b/>
          <w:sz w:val="28"/>
          <w:szCs w:val="28"/>
        </w:rPr>
      </w:pPr>
      <w:r w:rsidRPr="00B4669B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:rsidR="00160132" w:rsidRDefault="00EA697F" w:rsidP="00F93744">
      <w:pPr>
        <w:jc w:val="center"/>
        <w:rPr>
          <w:rFonts w:ascii="PT Astra Serif" w:hAnsi="PT Astra Serif"/>
          <w:b/>
          <w:sz w:val="28"/>
          <w:szCs w:val="28"/>
        </w:rPr>
      </w:pPr>
      <w:r w:rsidRPr="00B4669B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160132" w:rsidRDefault="00EA697F" w:rsidP="00F93744">
      <w:pPr>
        <w:jc w:val="center"/>
        <w:rPr>
          <w:rFonts w:ascii="PT Astra Serif" w:hAnsi="PT Astra Serif"/>
          <w:b/>
          <w:sz w:val="28"/>
          <w:szCs w:val="28"/>
        </w:rPr>
      </w:pPr>
      <w:r w:rsidRPr="00B4669B">
        <w:rPr>
          <w:rFonts w:ascii="PT Astra Serif" w:hAnsi="PT Astra Serif"/>
          <w:b/>
          <w:sz w:val="28"/>
          <w:szCs w:val="28"/>
        </w:rPr>
        <w:t xml:space="preserve">в сфере </w:t>
      </w:r>
      <w:r w:rsidR="00B4669B" w:rsidRPr="00B4669B">
        <w:rPr>
          <w:rFonts w:ascii="PT Astra Serif" w:hAnsi="PT Astra Serif"/>
          <w:b/>
          <w:sz w:val="28"/>
          <w:szCs w:val="28"/>
        </w:rPr>
        <w:t>муниципального контроля</w:t>
      </w:r>
      <w:r w:rsidR="00B4669B">
        <w:rPr>
          <w:rFonts w:ascii="PT Astra Serif" w:hAnsi="PT Astra Serif"/>
          <w:sz w:val="24"/>
          <w:szCs w:val="24"/>
        </w:rPr>
        <w:t xml:space="preserve"> </w:t>
      </w:r>
      <w:r w:rsidR="00B4669B" w:rsidRPr="00A941C7">
        <w:rPr>
          <w:rFonts w:ascii="PT Astra Serif" w:hAnsi="PT Astra Serif"/>
          <w:b/>
          <w:sz w:val="28"/>
          <w:szCs w:val="28"/>
        </w:rPr>
        <w:t xml:space="preserve">на автомобильном транспорте </w:t>
      </w:r>
    </w:p>
    <w:p w:rsidR="00160132" w:rsidRDefault="00B4669B" w:rsidP="00F93744">
      <w:pPr>
        <w:jc w:val="center"/>
        <w:rPr>
          <w:rFonts w:ascii="PT Astra Serif" w:hAnsi="PT Astra Serif"/>
          <w:b/>
          <w:sz w:val="28"/>
          <w:szCs w:val="28"/>
        </w:rPr>
      </w:pPr>
      <w:r w:rsidRPr="00A941C7">
        <w:rPr>
          <w:rFonts w:ascii="PT Astra Serif" w:hAnsi="PT Astra Serif"/>
          <w:b/>
          <w:sz w:val="28"/>
          <w:szCs w:val="28"/>
        </w:rPr>
        <w:t xml:space="preserve">и в дорожном хозяйстве на территории муниципального округа </w:t>
      </w:r>
    </w:p>
    <w:p w:rsidR="00396AFE" w:rsidRPr="00160132" w:rsidRDefault="00B4669B" w:rsidP="00F93744">
      <w:pPr>
        <w:jc w:val="center"/>
        <w:rPr>
          <w:rFonts w:ascii="PT Astra Serif" w:hAnsi="PT Astra Serif"/>
          <w:b/>
          <w:sz w:val="28"/>
          <w:szCs w:val="28"/>
        </w:rPr>
      </w:pPr>
      <w:r w:rsidRPr="00A941C7">
        <w:rPr>
          <w:rFonts w:ascii="PT Astra Serif" w:hAnsi="PT Astra Serif"/>
          <w:b/>
          <w:sz w:val="28"/>
          <w:szCs w:val="28"/>
        </w:rPr>
        <w:t>Тазовский район Ямало-Ненецкого автономного округа</w:t>
      </w:r>
      <w:r w:rsidRPr="00160132">
        <w:rPr>
          <w:rFonts w:ascii="PT Astra Serif" w:hAnsi="PT Astra Serif"/>
          <w:b/>
          <w:sz w:val="28"/>
          <w:szCs w:val="28"/>
        </w:rPr>
        <w:t xml:space="preserve"> </w:t>
      </w:r>
      <w:r w:rsidR="00396AFE" w:rsidRPr="00160132">
        <w:rPr>
          <w:rFonts w:ascii="PT Astra Serif" w:hAnsi="PT Astra Serif"/>
          <w:b/>
          <w:sz w:val="28"/>
          <w:szCs w:val="28"/>
        </w:rPr>
        <w:t>на 2022 год</w:t>
      </w:r>
    </w:p>
    <w:p w:rsidR="00EA697F" w:rsidRDefault="00EA697F" w:rsidP="00EA697F">
      <w:pPr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B4669B" w:rsidRPr="00A618F5" w:rsidRDefault="00B4669B" w:rsidP="00EA697F">
      <w:pPr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AF74FE" w:rsidRPr="007F41DA" w:rsidRDefault="00EA697F" w:rsidP="006E23E9">
      <w:pPr>
        <w:pStyle w:val="af2"/>
        <w:numPr>
          <w:ilvl w:val="0"/>
          <w:numId w:val="9"/>
        </w:numPr>
        <w:ind w:left="0" w:firstLine="0"/>
        <w:jc w:val="center"/>
        <w:rPr>
          <w:rFonts w:ascii="PT Astra Serif" w:hAnsi="PT Astra Serif"/>
          <w:b/>
          <w:sz w:val="26"/>
          <w:szCs w:val="26"/>
        </w:rPr>
      </w:pPr>
      <w:r w:rsidRPr="007F41DA">
        <w:rPr>
          <w:rFonts w:ascii="PT Astra Serif" w:hAnsi="PT Astra Serif"/>
          <w:b/>
          <w:sz w:val="26"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</w:t>
      </w:r>
      <w:r w:rsidR="00640858" w:rsidRPr="007F41DA">
        <w:rPr>
          <w:rFonts w:ascii="PT Astra Serif" w:hAnsi="PT Astra Serif"/>
          <w:b/>
          <w:sz w:val="26"/>
          <w:szCs w:val="26"/>
        </w:rPr>
        <w:t>, характеристика проблем, на решение которых направлена программа профилактики</w:t>
      </w:r>
    </w:p>
    <w:p w:rsidR="006E23E9" w:rsidRPr="006E23E9" w:rsidRDefault="0031036C" w:rsidP="006E23E9">
      <w:pPr>
        <w:pStyle w:val="af2"/>
        <w:ind w:left="720"/>
        <w:rPr>
          <w:rFonts w:ascii="PT Astra Serif" w:hAnsi="PT Astra Serif"/>
          <w:b/>
          <w:sz w:val="24"/>
          <w:szCs w:val="24"/>
        </w:rPr>
      </w:pPr>
      <w:r w:rsidRPr="00A618F5">
        <w:rPr>
          <w:rFonts w:ascii="PT Astra Serif" w:hAnsi="PT Astra Serif"/>
          <w:b/>
          <w:sz w:val="24"/>
          <w:szCs w:val="24"/>
        </w:rPr>
        <w:tab/>
      </w:r>
    </w:p>
    <w:p w:rsidR="00D00197" w:rsidRPr="00A618F5" w:rsidRDefault="00D00197" w:rsidP="008673B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A618F5">
        <w:rPr>
          <w:rFonts w:ascii="PT Astra Serif" w:hAnsi="PT Astra Serif" w:cs="Liberation Serif"/>
          <w:sz w:val="24"/>
          <w:szCs w:val="24"/>
        </w:rPr>
        <w:t xml:space="preserve">1.1. </w:t>
      </w:r>
      <w:proofErr w:type="gramStart"/>
      <w:r w:rsidRPr="00A618F5">
        <w:rPr>
          <w:rFonts w:ascii="PT Astra Serif" w:hAnsi="PT Astra Serif" w:cs="Liberation Serif"/>
          <w:sz w:val="24"/>
          <w:szCs w:val="24"/>
        </w:rPr>
        <w:t xml:space="preserve">Программа </w:t>
      </w:r>
      <w:r w:rsidRPr="00A618F5">
        <w:rPr>
          <w:rFonts w:ascii="PT Astra Serif" w:hAnsi="PT Astra Serif" w:cs="Liberation Serif"/>
          <w:bCs/>
          <w:sz w:val="24"/>
          <w:szCs w:val="24"/>
        </w:rPr>
        <w:t xml:space="preserve">профилактики </w:t>
      </w:r>
      <w:r w:rsidR="00AF74FE" w:rsidRPr="00A618F5">
        <w:rPr>
          <w:rFonts w:ascii="PT Astra Serif" w:hAnsi="PT Astra Serif" w:cs="Liberation Serif"/>
          <w:bCs/>
          <w:sz w:val="24"/>
          <w:szCs w:val="24"/>
        </w:rPr>
        <w:t>в сфере</w:t>
      </w:r>
      <w:r w:rsidRPr="00A618F5">
        <w:rPr>
          <w:rFonts w:ascii="PT Astra Serif" w:hAnsi="PT Astra Serif" w:cs="Liberation Serif"/>
          <w:bCs/>
          <w:sz w:val="24"/>
          <w:szCs w:val="24"/>
        </w:rPr>
        <w:t xml:space="preserve"> муниципального </w:t>
      </w:r>
      <w:r w:rsidR="00396AFE" w:rsidRPr="00396AFE">
        <w:rPr>
          <w:rFonts w:ascii="PT Astra Serif" w:hAnsi="PT Astra Serif"/>
          <w:sz w:val="24"/>
          <w:szCs w:val="24"/>
        </w:rPr>
        <w:t>контроля на автомобильном транспорте</w:t>
      </w:r>
      <w:r w:rsidR="003311E3">
        <w:rPr>
          <w:rFonts w:ascii="PT Astra Serif" w:hAnsi="PT Astra Serif"/>
          <w:sz w:val="24"/>
          <w:szCs w:val="24"/>
        </w:rPr>
        <w:t xml:space="preserve"> </w:t>
      </w:r>
      <w:r w:rsidR="00396AFE" w:rsidRPr="00396AFE">
        <w:rPr>
          <w:rFonts w:ascii="PT Astra Serif" w:hAnsi="PT Astra Serif"/>
          <w:sz w:val="24"/>
          <w:szCs w:val="24"/>
        </w:rPr>
        <w:t xml:space="preserve">и в дорожном хозяйстве (далее – муниципальный контроль) на территории </w:t>
      </w:r>
      <w:r w:rsidR="003311E3">
        <w:rPr>
          <w:rFonts w:ascii="PT Astra Serif" w:hAnsi="PT Astra Serif"/>
          <w:sz w:val="24"/>
          <w:szCs w:val="24"/>
        </w:rPr>
        <w:t>муниципального</w:t>
      </w:r>
      <w:r w:rsidR="00396AFE" w:rsidRPr="00396AFE">
        <w:rPr>
          <w:rFonts w:ascii="PT Astra Serif" w:hAnsi="PT Astra Serif"/>
          <w:sz w:val="24"/>
          <w:szCs w:val="24"/>
        </w:rPr>
        <w:t xml:space="preserve"> округа </w:t>
      </w:r>
      <w:r w:rsidR="003311E3">
        <w:rPr>
          <w:rFonts w:ascii="PT Astra Serif" w:hAnsi="PT Astra Serif"/>
          <w:sz w:val="24"/>
          <w:szCs w:val="24"/>
        </w:rPr>
        <w:t xml:space="preserve">Тазовский район Ямало-Ненецкого автономного округа </w:t>
      </w:r>
      <w:r w:rsidR="00396AFE" w:rsidRPr="00A618F5">
        <w:rPr>
          <w:rFonts w:ascii="PT Astra Serif" w:eastAsia="MS Mincho" w:hAnsi="PT Astra Serif" w:cs="Lohit Devanagari"/>
          <w:sz w:val="24"/>
          <w:szCs w:val="24"/>
          <w:lang w:eastAsia="ru-RU"/>
        </w:rPr>
        <w:t xml:space="preserve">(далее </w:t>
      </w:r>
      <w:r w:rsidR="003311E3">
        <w:rPr>
          <w:rFonts w:ascii="PT Astra Serif" w:eastAsia="MS Mincho" w:hAnsi="PT Astra Serif" w:cs="Lohit Devanagari"/>
          <w:sz w:val="24"/>
          <w:szCs w:val="24"/>
          <w:lang w:eastAsia="ru-RU"/>
        </w:rPr>
        <w:t>–</w:t>
      </w:r>
      <w:r w:rsidR="00396AFE" w:rsidRPr="00A618F5">
        <w:rPr>
          <w:rFonts w:ascii="PT Astra Serif" w:eastAsia="MS Mincho" w:hAnsi="PT Astra Serif" w:cs="Lohit Devanagari"/>
          <w:sz w:val="24"/>
          <w:szCs w:val="24"/>
          <w:lang w:eastAsia="ru-RU"/>
        </w:rPr>
        <w:t xml:space="preserve"> </w:t>
      </w:r>
      <w:r w:rsidR="003311E3">
        <w:rPr>
          <w:rFonts w:ascii="PT Astra Serif" w:eastAsia="MS Mincho" w:hAnsi="PT Astra Serif" w:cs="Lohit Devanagari"/>
          <w:sz w:val="24"/>
          <w:szCs w:val="24"/>
          <w:lang w:eastAsia="ru-RU"/>
        </w:rPr>
        <w:t>Тазовский район, МО Тазовский район</w:t>
      </w:r>
      <w:r w:rsidR="00396AFE" w:rsidRPr="00A618F5">
        <w:rPr>
          <w:rFonts w:ascii="PT Astra Serif" w:eastAsia="MS Mincho" w:hAnsi="PT Astra Serif" w:cs="Lohit Devanagari"/>
          <w:sz w:val="24"/>
          <w:szCs w:val="24"/>
          <w:lang w:eastAsia="ru-RU"/>
        </w:rPr>
        <w:t>)</w:t>
      </w:r>
      <w:r w:rsidR="00396AFE">
        <w:rPr>
          <w:rFonts w:ascii="PT Astra Serif" w:eastAsia="MS Mincho" w:hAnsi="PT Astra Serif" w:cs="Lohit Devanagari"/>
          <w:sz w:val="24"/>
          <w:szCs w:val="24"/>
          <w:lang w:eastAsia="ru-RU"/>
        </w:rPr>
        <w:t xml:space="preserve"> </w:t>
      </w:r>
      <w:r w:rsidR="00396AFE" w:rsidRPr="00A618F5">
        <w:rPr>
          <w:rFonts w:ascii="PT Astra Serif" w:hAnsi="PT Astra Serif" w:cs="Liberation Serif"/>
          <w:sz w:val="24"/>
          <w:szCs w:val="24"/>
        </w:rPr>
        <w:t xml:space="preserve"> </w:t>
      </w:r>
      <w:r w:rsidR="007934F4" w:rsidRPr="00A618F5">
        <w:rPr>
          <w:rFonts w:ascii="PT Astra Serif" w:hAnsi="PT Astra Serif" w:cs="Liberation Serif"/>
          <w:sz w:val="24"/>
          <w:szCs w:val="24"/>
        </w:rPr>
        <w:t>на 202</w:t>
      </w:r>
      <w:r w:rsidR="00640858" w:rsidRPr="00A618F5">
        <w:rPr>
          <w:rFonts w:ascii="PT Astra Serif" w:hAnsi="PT Astra Serif" w:cs="Liberation Serif"/>
          <w:sz w:val="24"/>
          <w:szCs w:val="24"/>
        </w:rPr>
        <w:t>2</w:t>
      </w:r>
      <w:r w:rsidR="007934F4" w:rsidRPr="00A618F5">
        <w:rPr>
          <w:rFonts w:ascii="PT Astra Serif" w:hAnsi="PT Astra Serif" w:cs="Liberation Serif"/>
          <w:sz w:val="24"/>
          <w:szCs w:val="24"/>
        </w:rPr>
        <w:t xml:space="preserve"> год</w:t>
      </w:r>
      <w:r w:rsidRPr="00A618F5">
        <w:rPr>
          <w:rFonts w:ascii="PT Astra Serif" w:hAnsi="PT Astra Serif" w:cs="Liberation Serif"/>
          <w:sz w:val="24"/>
          <w:szCs w:val="24"/>
        </w:rPr>
        <w:t xml:space="preserve">, разработана в соответствии </w:t>
      </w:r>
      <w:r w:rsidR="000108C5">
        <w:rPr>
          <w:rFonts w:ascii="PT Astra Serif" w:hAnsi="PT Astra Serif" w:cs="Liberation Serif"/>
          <w:sz w:val="24"/>
          <w:szCs w:val="24"/>
        </w:rPr>
        <w:t xml:space="preserve">                                           </w:t>
      </w:r>
      <w:r w:rsidRPr="00A618F5">
        <w:rPr>
          <w:rFonts w:ascii="PT Astra Serif" w:hAnsi="PT Astra Serif" w:cs="Liberation Serif"/>
          <w:sz w:val="24"/>
          <w:szCs w:val="24"/>
        </w:rPr>
        <w:t xml:space="preserve">с постановлением Правительства Российской Федерации от </w:t>
      </w:r>
      <w:r w:rsidR="00640858" w:rsidRPr="00A618F5">
        <w:rPr>
          <w:rFonts w:ascii="PT Astra Serif" w:hAnsi="PT Astra Serif" w:cs="Liberation Serif"/>
          <w:sz w:val="24"/>
          <w:szCs w:val="24"/>
        </w:rPr>
        <w:t>25.06.2021 го</w:t>
      </w:r>
      <w:r w:rsidRPr="00A618F5">
        <w:rPr>
          <w:rFonts w:ascii="PT Astra Serif" w:hAnsi="PT Astra Serif" w:cs="Liberation Serif"/>
          <w:sz w:val="24"/>
          <w:szCs w:val="24"/>
        </w:rPr>
        <w:t xml:space="preserve">да № </w:t>
      </w:r>
      <w:r w:rsidR="00640858" w:rsidRPr="00A618F5">
        <w:rPr>
          <w:rFonts w:ascii="PT Astra Serif" w:hAnsi="PT Astra Serif" w:cs="Liberation Serif"/>
          <w:sz w:val="24"/>
          <w:szCs w:val="24"/>
        </w:rPr>
        <w:t>990</w:t>
      </w:r>
      <w:r w:rsidRPr="00A618F5">
        <w:rPr>
          <w:rFonts w:ascii="PT Astra Serif" w:hAnsi="PT Astra Serif" w:cs="Liberation Serif"/>
          <w:sz w:val="24"/>
          <w:szCs w:val="24"/>
        </w:rPr>
        <w:t xml:space="preserve"> «Об утверждении </w:t>
      </w:r>
      <w:r w:rsidR="00640858" w:rsidRPr="00A618F5">
        <w:rPr>
          <w:rFonts w:ascii="PT Astra Serif" w:hAnsi="PT Astra Serif" w:cs="Liberation Serif"/>
          <w:sz w:val="24"/>
          <w:szCs w:val="24"/>
        </w:rPr>
        <w:t>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40858" w:rsidRPr="00A618F5">
        <w:rPr>
          <w:rFonts w:ascii="PT Astra Serif" w:hAnsi="PT Astra Serif" w:cs="Liberation Serif"/>
          <w:sz w:val="24"/>
          <w:szCs w:val="24"/>
        </w:rPr>
        <w:t xml:space="preserve"> (ущерба) охраняемым законом ценностям»</w:t>
      </w:r>
      <w:r w:rsidRPr="00A618F5">
        <w:rPr>
          <w:rFonts w:ascii="PT Astra Serif" w:hAnsi="PT Astra Serif" w:cs="Liberation Serif"/>
          <w:sz w:val="24"/>
          <w:szCs w:val="24"/>
        </w:rPr>
        <w:t>.</w:t>
      </w:r>
    </w:p>
    <w:p w:rsidR="00D31C53" w:rsidRPr="00D31C53" w:rsidRDefault="00920FA6" w:rsidP="00D31C53">
      <w:pPr>
        <w:widowControl w:val="0"/>
        <w:autoSpaceDE w:val="0"/>
        <w:autoSpaceDN w:val="0"/>
        <w:ind w:firstLine="851"/>
        <w:jc w:val="both"/>
        <w:rPr>
          <w:rFonts w:eastAsia="MS Mincho" w:cs="Lohit Devanagari"/>
          <w:sz w:val="24"/>
          <w:szCs w:val="24"/>
          <w:lang w:eastAsia="ru-RU"/>
        </w:rPr>
      </w:pPr>
      <w:r w:rsidRPr="00A618F5">
        <w:rPr>
          <w:rFonts w:ascii="PT Astra Serif" w:hAnsi="PT Astra Serif" w:cs="Liberation Serif"/>
          <w:sz w:val="24"/>
          <w:szCs w:val="24"/>
        </w:rPr>
        <w:t>1.2</w:t>
      </w:r>
      <w:r w:rsidRPr="00D31C53">
        <w:rPr>
          <w:rFonts w:eastAsia="MS Mincho" w:cs="Lohit Devanagari"/>
          <w:sz w:val="24"/>
          <w:szCs w:val="24"/>
          <w:lang w:eastAsia="ru-RU"/>
        </w:rPr>
        <w:t xml:space="preserve">. </w:t>
      </w:r>
      <w:r w:rsidR="00D31C53" w:rsidRPr="00D31C53">
        <w:rPr>
          <w:rFonts w:eastAsia="MS Mincho" w:cs="Lohit Devanagari"/>
          <w:sz w:val="24"/>
          <w:szCs w:val="24"/>
          <w:lang w:eastAsia="ru-RU"/>
        </w:rPr>
        <w:t>Предметом муниципального контроля на территории муниципального округа Тазовский район Ямало-Ненецкого автономного округа является соблюдение юридическими лицами, индивидуальными предпринимателями, в том числе являющимися резидентами Арктической зоны Российской Федерации, физическими лицами (далее – контролируемые лица) обязательных требований:</w:t>
      </w:r>
    </w:p>
    <w:p w:rsidR="00D31C53" w:rsidRPr="00D31C53" w:rsidRDefault="000C305B" w:rsidP="00D31C53">
      <w:pPr>
        <w:widowControl w:val="0"/>
        <w:autoSpaceDE w:val="0"/>
        <w:autoSpaceDN w:val="0"/>
        <w:ind w:firstLine="851"/>
        <w:jc w:val="both"/>
        <w:rPr>
          <w:rFonts w:eastAsia="MS Mincho" w:cs="Lohit Devanagari"/>
          <w:sz w:val="24"/>
          <w:szCs w:val="24"/>
          <w:lang w:eastAsia="ru-RU"/>
        </w:rPr>
      </w:pPr>
      <w:r>
        <w:rPr>
          <w:rFonts w:eastAsia="MS Mincho" w:cs="Lohit Devanagari"/>
          <w:sz w:val="24"/>
          <w:szCs w:val="24"/>
          <w:lang w:eastAsia="ru-RU"/>
        </w:rPr>
        <w:t xml:space="preserve">- </w:t>
      </w:r>
      <w:r w:rsidRPr="000C305B">
        <w:rPr>
          <w:rFonts w:eastAsia="MS Mincho" w:cs="Lohit Devanagari"/>
          <w:sz w:val="24"/>
          <w:szCs w:val="24"/>
          <w:lang w:eastAsia="ru-RU"/>
        </w:rPr>
        <w:t xml:space="preserve">соблюдение юридическими лицами, индивидуальными предпринимателями </w:t>
      </w:r>
      <w:r w:rsidR="00D31C53" w:rsidRPr="00D31C53">
        <w:rPr>
          <w:rFonts w:eastAsia="MS Mincho" w:cs="Lohit Devanagari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D31C53" w:rsidRPr="00D31C53" w:rsidRDefault="00D31C53" w:rsidP="00D31C53">
      <w:pPr>
        <w:widowControl w:val="0"/>
        <w:autoSpaceDE w:val="0"/>
        <w:autoSpaceDN w:val="0"/>
        <w:ind w:firstLine="851"/>
        <w:jc w:val="both"/>
        <w:rPr>
          <w:rFonts w:eastAsia="MS Mincho" w:cs="Lohit Devanagari"/>
          <w:sz w:val="24"/>
          <w:szCs w:val="24"/>
          <w:lang w:eastAsia="ru-RU"/>
        </w:rPr>
      </w:pPr>
      <w:r w:rsidRPr="00D31C53">
        <w:rPr>
          <w:rFonts w:eastAsia="MS Mincho" w:cs="Lohit Devanagari"/>
          <w:sz w:val="24"/>
          <w:szCs w:val="24"/>
          <w:lang w:eastAsia="ru-RU"/>
        </w:rPr>
        <w:t>- к осуществлению работ п</w:t>
      </w:r>
      <w:r>
        <w:rPr>
          <w:rFonts w:eastAsia="MS Mincho" w:cs="Lohit Devanagari"/>
          <w:sz w:val="24"/>
          <w:szCs w:val="24"/>
          <w:lang w:eastAsia="ru-RU"/>
        </w:rPr>
        <w:t>о капитальному ремонту, ремонту</w:t>
      </w:r>
      <w:r w:rsidRPr="00D31C53">
        <w:rPr>
          <w:rFonts w:eastAsia="MS Mincho" w:cs="Lohit Devanagari"/>
          <w:sz w:val="24"/>
          <w:szCs w:val="24"/>
          <w:lang w:eastAsia="ru-RU"/>
        </w:rPr>
        <w:t xml:space="preserve">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31C53" w:rsidRPr="00D31C53" w:rsidRDefault="00D31C53" w:rsidP="00D31C53">
      <w:pPr>
        <w:widowControl w:val="0"/>
        <w:autoSpaceDE w:val="0"/>
        <w:autoSpaceDN w:val="0"/>
        <w:ind w:firstLine="851"/>
        <w:jc w:val="both"/>
        <w:rPr>
          <w:rFonts w:eastAsia="MS Mincho" w:cs="Lohit Devanagari"/>
          <w:sz w:val="24"/>
          <w:szCs w:val="24"/>
          <w:lang w:eastAsia="ru-RU"/>
        </w:rPr>
      </w:pPr>
      <w:r w:rsidRPr="00D31C53">
        <w:rPr>
          <w:rFonts w:eastAsia="MS Mincho" w:cs="Lohit Devanagari"/>
          <w:sz w:val="24"/>
          <w:szCs w:val="24"/>
          <w:lang w:eastAsia="ru-RU"/>
        </w:rPr>
        <w:t xml:space="preserve">- к эксплуатации объектов дорожного сервиса, </w:t>
      </w:r>
      <w:proofErr w:type="spellStart"/>
      <w:r w:rsidRPr="00D31C53">
        <w:rPr>
          <w:rFonts w:eastAsia="MS Mincho" w:cs="Lohit Devanagari"/>
          <w:sz w:val="24"/>
          <w:szCs w:val="24"/>
          <w:lang w:eastAsia="ru-RU"/>
        </w:rPr>
        <w:t>размещенных</w:t>
      </w:r>
      <w:proofErr w:type="spellEnd"/>
      <w:r w:rsidRPr="00D31C53">
        <w:rPr>
          <w:rFonts w:eastAsia="MS Mincho" w:cs="Lohit Devanagari"/>
          <w:sz w:val="24"/>
          <w:szCs w:val="24"/>
          <w:lang w:eastAsia="ru-RU"/>
        </w:rPr>
        <w:t xml:space="preserve"> в полосах отвода и (или) придорожных полосах автомобильных дорог общего пользования;</w:t>
      </w:r>
    </w:p>
    <w:p w:rsidR="00D31C53" w:rsidRPr="00D31C53" w:rsidRDefault="00D31C53" w:rsidP="00D31C53">
      <w:pPr>
        <w:widowControl w:val="0"/>
        <w:autoSpaceDE w:val="0"/>
        <w:autoSpaceDN w:val="0"/>
        <w:ind w:firstLine="851"/>
        <w:jc w:val="both"/>
        <w:rPr>
          <w:rFonts w:eastAsia="MS Mincho" w:cs="Lohit Devanagari"/>
          <w:sz w:val="24"/>
          <w:szCs w:val="24"/>
          <w:lang w:eastAsia="ru-RU"/>
        </w:rPr>
      </w:pPr>
      <w:r w:rsidRPr="00D31C53">
        <w:rPr>
          <w:rFonts w:eastAsia="MS Mincho" w:cs="Lohit Devanagari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D31C53" w:rsidRPr="00D31C53" w:rsidRDefault="00D31C53" w:rsidP="00291A3E">
      <w:pPr>
        <w:widowControl w:val="0"/>
        <w:autoSpaceDE w:val="0"/>
        <w:autoSpaceDN w:val="0"/>
        <w:ind w:firstLine="851"/>
        <w:jc w:val="both"/>
        <w:rPr>
          <w:rFonts w:eastAsia="MS Mincho" w:cs="Lohit Devanagari"/>
          <w:sz w:val="24"/>
          <w:szCs w:val="24"/>
          <w:lang w:eastAsia="ru-RU"/>
        </w:rPr>
      </w:pPr>
      <w:r w:rsidRPr="00D31C53">
        <w:rPr>
          <w:rFonts w:eastAsia="MS Mincho" w:cs="Lohit Devanagari"/>
          <w:sz w:val="24"/>
          <w:szCs w:val="24"/>
          <w:lang w:eastAsia="ru-RU"/>
        </w:rPr>
        <w:t>3) исполнение контролируемыми лицами решений, принимаемых по результатам контрольных мероприятий.</w:t>
      </w:r>
    </w:p>
    <w:p w:rsidR="00B15324" w:rsidRPr="00B15324" w:rsidRDefault="00634696" w:rsidP="00D31C53">
      <w:pPr>
        <w:suppressAutoHyphens w:val="0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A618F5">
        <w:rPr>
          <w:rFonts w:ascii="PT Astra Serif" w:eastAsia="Calibri" w:hAnsi="PT Astra Serif"/>
          <w:sz w:val="24"/>
          <w:szCs w:val="24"/>
          <w:lang w:eastAsia="en-US"/>
        </w:rPr>
        <w:t xml:space="preserve">1.3. </w:t>
      </w:r>
      <w:r w:rsidR="00B15324" w:rsidRPr="00B15324">
        <w:rPr>
          <w:rFonts w:ascii="PT Astra Serif" w:hAnsi="PT Astra Serif"/>
          <w:sz w:val="24"/>
          <w:szCs w:val="24"/>
          <w:lang w:eastAsia="ru-RU"/>
        </w:rPr>
        <w:t>Объектами муниципального контроля являются:</w:t>
      </w:r>
    </w:p>
    <w:p w:rsidR="00E71BB4" w:rsidRDefault="00B15324" w:rsidP="00B15324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- </w:t>
      </w:r>
      <w:r w:rsidRPr="00B15324">
        <w:rPr>
          <w:rFonts w:ascii="PT Astra Serif" w:hAnsi="PT Astra Serif" w:cs="Times New Roman"/>
          <w:sz w:val="24"/>
          <w:szCs w:val="24"/>
          <w:lang w:eastAsia="ru-RU"/>
        </w:rPr>
        <w:t>деятельность, действия (бездействие) контролируемых лиц</w:t>
      </w:r>
      <w:r w:rsidR="00E71BB4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E71BB4" w:rsidRPr="00E71BB4">
        <w:rPr>
          <w:rFonts w:ascii="PT Astra Serif" w:hAnsi="PT Astra Serif" w:cs="Times New Roman"/>
          <w:sz w:val="24"/>
          <w:szCs w:val="24"/>
          <w:lang w:eastAsia="ru-RU"/>
        </w:rPr>
        <w:t>по организации регулярных перевозок, установленных по муниципальным маршрутам на автомобильном транспорте и в дорожном хозяйстве</w:t>
      </w:r>
      <w:r w:rsidR="00E71BB4">
        <w:rPr>
          <w:rFonts w:ascii="PT Astra Serif" w:hAnsi="PT Astra Serif" w:cs="Times New Roman"/>
          <w:sz w:val="24"/>
          <w:szCs w:val="24"/>
          <w:lang w:eastAsia="ru-RU"/>
        </w:rPr>
        <w:t>;</w:t>
      </w:r>
    </w:p>
    <w:p w:rsidR="00E71BB4" w:rsidRPr="00E71BB4" w:rsidRDefault="00E71BB4" w:rsidP="00E71BB4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- </w:t>
      </w:r>
      <w:r w:rsidRPr="00E71BB4">
        <w:rPr>
          <w:rFonts w:ascii="PT Astra Serif" w:hAnsi="PT Astra Serif" w:cs="Times New Roman"/>
          <w:sz w:val="24"/>
          <w:szCs w:val="24"/>
          <w:lang w:eastAsia="ru-RU"/>
        </w:rPr>
        <w:t>деятельность и (или) действия (бездействия), связанные с эксплуатацией объектов дорожного сервиса, размещаемых в полосах отвода и (или) придорожных полосах автомобильных дорог общего пользования;</w:t>
      </w:r>
    </w:p>
    <w:p w:rsidR="00E71BB4" w:rsidRPr="00E71BB4" w:rsidRDefault="00E71BB4" w:rsidP="00E71BB4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E71BB4">
        <w:rPr>
          <w:rFonts w:ascii="PT Astra Serif" w:hAnsi="PT Astra Serif" w:cs="Times New Roman"/>
          <w:sz w:val="24"/>
          <w:szCs w:val="24"/>
          <w:lang w:eastAsia="ru-RU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E71BB4" w:rsidRPr="00E71BB4" w:rsidRDefault="00E71BB4" w:rsidP="00E71BB4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E71BB4">
        <w:rPr>
          <w:rFonts w:ascii="PT Astra Serif" w:hAnsi="PT Astra Serif" w:cs="Times New Roman"/>
          <w:sz w:val="24"/>
          <w:szCs w:val="24"/>
          <w:lang w:eastAsia="ru-RU"/>
        </w:rPr>
        <w:t xml:space="preserve">- деятельность и результаты деятельности по капитальному ремонту, ремонту и содержанию автомобильных дорог местного значения и искусственных дорожных сооружений; </w:t>
      </w:r>
    </w:p>
    <w:p w:rsidR="00E71BB4" w:rsidRDefault="00E71BB4" w:rsidP="00B15324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34558" w:rsidRPr="00534558" w:rsidRDefault="00735CF0" w:rsidP="00534558">
      <w:pPr>
        <w:widowControl w:val="0"/>
        <w:autoSpaceDE w:val="0"/>
        <w:autoSpaceDN w:val="0"/>
        <w:ind w:firstLine="851"/>
        <w:jc w:val="both"/>
        <w:rPr>
          <w:rFonts w:ascii="PT Astra Serif" w:hAnsi="PT Astra Serif"/>
          <w:sz w:val="24"/>
          <w:szCs w:val="24"/>
          <w:lang w:eastAsia="ru-RU"/>
        </w:rPr>
      </w:pPr>
      <w:r w:rsidRPr="00A618F5">
        <w:rPr>
          <w:rFonts w:ascii="PT Astra Serif" w:hAnsi="PT Astra Serif"/>
          <w:sz w:val="24"/>
          <w:szCs w:val="24"/>
        </w:rPr>
        <w:t xml:space="preserve">1.4. </w:t>
      </w:r>
      <w:r w:rsidR="00534558" w:rsidRPr="00534558">
        <w:rPr>
          <w:rFonts w:ascii="PT Astra Serif" w:hAnsi="PT Astra Serif"/>
          <w:sz w:val="24"/>
          <w:szCs w:val="24"/>
          <w:lang w:eastAsia="ru-RU"/>
        </w:rPr>
        <w:t xml:space="preserve">Органом, уполномоченным на осуществление муниципального контроля на </w:t>
      </w:r>
      <w:r w:rsidR="00534558" w:rsidRPr="00534558">
        <w:rPr>
          <w:rFonts w:ascii="PT Astra Serif" w:hAnsi="PT Astra Serif"/>
          <w:sz w:val="24"/>
          <w:szCs w:val="24"/>
          <w:lang w:eastAsia="ru-RU"/>
        </w:rPr>
        <w:lastRenderedPageBreak/>
        <w:t>территории МО Тазовский район, является Администрация Тазовского района, от имени которой муниципальный контроль осуществляется:</w:t>
      </w:r>
    </w:p>
    <w:p w:rsidR="00534558" w:rsidRPr="00534558" w:rsidRDefault="00534558" w:rsidP="00534558">
      <w:pPr>
        <w:widowControl w:val="0"/>
        <w:autoSpaceDE w:val="0"/>
        <w:autoSpaceDN w:val="0"/>
        <w:ind w:firstLine="851"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534558">
        <w:rPr>
          <w:rFonts w:ascii="PT Astra Serif" w:hAnsi="PT Astra Serif"/>
          <w:sz w:val="24"/>
          <w:szCs w:val="24"/>
          <w:lang w:eastAsia="ru-RU"/>
        </w:rPr>
        <w:t xml:space="preserve">на территории </w:t>
      </w:r>
      <w:proofErr w:type="spellStart"/>
      <w:r w:rsidRPr="00534558">
        <w:rPr>
          <w:rFonts w:ascii="PT Astra Serif" w:hAnsi="PT Astra Serif"/>
          <w:sz w:val="24"/>
          <w:szCs w:val="24"/>
          <w:lang w:eastAsia="ru-RU"/>
        </w:rPr>
        <w:t>поселка</w:t>
      </w:r>
      <w:proofErr w:type="spellEnd"/>
      <w:r w:rsidRPr="00534558">
        <w:rPr>
          <w:rFonts w:ascii="PT Astra Serif" w:hAnsi="PT Astra Serif"/>
          <w:sz w:val="24"/>
          <w:szCs w:val="24"/>
          <w:lang w:eastAsia="ru-RU"/>
        </w:rPr>
        <w:t xml:space="preserve"> Тазовский - управлением по обеспечению жизнедеятельности </w:t>
      </w:r>
      <w:proofErr w:type="spellStart"/>
      <w:r w:rsidRPr="00534558">
        <w:rPr>
          <w:rFonts w:ascii="PT Astra Serif" w:hAnsi="PT Astra Serif"/>
          <w:sz w:val="24"/>
          <w:szCs w:val="24"/>
          <w:lang w:eastAsia="ru-RU"/>
        </w:rPr>
        <w:t>поселка</w:t>
      </w:r>
      <w:proofErr w:type="spellEnd"/>
      <w:r w:rsidRPr="00534558">
        <w:rPr>
          <w:rFonts w:ascii="PT Astra Serif" w:hAnsi="PT Astra Serif"/>
          <w:sz w:val="24"/>
          <w:szCs w:val="24"/>
          <w:lang w:eastAsia="ru-RU"/>
        </w:rPr>
        <w:t xml:space="preserve"> Тазовский Администрации Тазовского района; на территории села Газ-Сале - администрацией села Газ-Сале Администрации Тазовского района; на территории села Находка - администрацией села Находка Администрации Тазовского района; на территории села Гыда - администрацией села Гыда Администрации Тазовского района; на территории села Антипаюта - администрацией села Антипаюта Администрации Тазовского района;</w:t>
      </w:r>
      <w:proofErr w:type="gramEnd"/>
      <w:r w:rsidRPr="00534558">
        <w:rPr>
          <w:rFonts w:ascii="PT Astra Serif" w:hAnsi="PT Astra Serif"/>
          <w:sz w:val="24"/>
          <w:szCs w:val="24"/>
          <w:lang w:eastAsia="ru-RU"/>
        </w:rPr>
        <w:t xml:space="preserve"> на территории муниципального округа Тазовский район вне </w:t>
      </w:r>
      <w:proofErr w:type="spellStart"/>
      <w:r w:rsidRPr="00534558">
        <w:rPr>
          <w:rFonts w:ascii="PT Astra Serif" w:hAnsi="PT Astra Serif"/>
          <w:sz w:val="24"/>
          <w:szCs w:val="24"/>
          <w:lang w:eastAsia="ru-RU"/>
        </w:rPr>
        <w:t>населенных</w:t>
      </w:r>
      <w:proofErr w:type="spellEnd"/>
      <w:r w:rsidRPr="00534558">
        <w:rPr>
          <w:rFonts w:ascii="PT Astra Serif" w:hAnsi="PT Astra Serif"/>
          <w:sz w:val="24"/>
          <w:szCs w:val="24"/>
          <w:lang w:eastAsia="ru-RU"/>
        </w:rPr>
        <w:t xml:space="preserve"> пунктов - управлением коммуникаций, строительства и жилищной политики Администрации Тазовского района (далее - уполномоченный орган, орган муниципального жилищного контроля, администрации сел).</w:t>
      </w:r>
    </w:p>
    <w:p w:rsidR="00534558" w:rsidRPr="00534558" w:rsidRDefault="00534558" w:rsidP="00534558">
      <w:pPr>
        <w:widowControl w:val="0"/>
        <w:autoSpaceDE w:val="0"/>
        <w:autoSpaceDN w:val="0"/>
        <w:ind w:firstLine="851"/>
        <w:jc w:val="both"/>
        <w:rPr>
          <w:rFonts w:ascii="PT Astra Serif" w:hAnsi="PT Astra Serif"/>
          <w:sz w:val="24"/>
          <w:szCs w:val="24"/>
          <w:lang w:eastAsia="ru-RU"/>
        </w:rPr>
      </w:pPr>
      <w:r w:rsidRPr="00534558">
        <w:rPr>
          <w:rFonts w:ascii="PT Astra Serif" w:hAnsi="PT Astra Serif"/>
          <w:sz w:val="24"/>
          <w:szCs w:val="24"/>
          <w:lang w:eastAsia="ru-RU"/>
        </w:rPr>
        <w:t xml:space="preserve">Управление коммуникаций строительства и жилищной политики Администрации Тазовского района осуществляет </w:t>
      </w:r>
      <w:proofErr w:type="gramStart"/>
      <w:r w:rsidRPr="00534558">
        <w:rPr>
          <w:rFonts w:ascii="PT Astra Serif" w:hAnsi="PT Astra Serif"/>
          <w:sz w:val="24"/>
          <w:szCs w:val="24"/>
          <w:lang w:eastAsia="ru-RU"/>
        </w:rPr>
        <w:t>контроль за</w:t>
      </w:r>
      <w:proofErr w:type="gramEnd"/>
      <w:r w:rsidRPr="00534558">
        <w:rPr>
          <w:rFonts w:ascii="PT Astra Serif" w:hAnsi="PT Astra Serif"/>
          <w:sz w:val="24"/>
          <w:szCs w:val="24"/>
          <w:lang w:eastAsia="ru-RU"/>
        </w:rPr>
        <w:t xml:space="preserve"> деятельностью уполномоченных органов.</w:t>
      </w:r>
    </w:p>
    <w:p w:rsidR="000C606E" w:rsidRPr="000C606E" w:rsidRDefault="00A92153" w:rsidP="000C606E">
      <w:pPr>
        <w:suppressAutoHyphens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0C606E">
        <w:rPr>
          <w:rFonts w:ascii="PT Astra Serif" w:hAnsi="PT Astra Serif"/>
          <w:color w:val="000000"/>
          <w:sz w:val="24"/>
          <w:szCs w:val="24"/>
          <w:lang w:eastAsia="ru-RU"/>
        </w:rPr>
        <w:t>1.5</w:t>
      </w:r>
      <w:r w:rsidR="009E2F51" w:rsidRPr="000C606E">
        <w:rPr>
          <w:rFonts w:ascii="PT Astra Serif" w:hAnsi="PT Astra Serif"/>
          <w:color w:val="000000"/>
          <w:sz w:val="24"/>
          <w:szCs w:val="24"/>
          <w:lang w:eastAsia="ru-RU"/>
        </w:rPr>
        <w:t xml:space="preserve">. </w:t>
      </w:r>
      <w:r w:rsidR="000C606E" w:rsidRPr="000C606E">
        <w:rPr>
          <w:rFonts w:ascii="PT Astra Serif" w:hAnsi="PT Astra Serif"/>
          <w:color w:val="000000"/>
          <w:sz w:val="24"/>
          <w:szCs w:val="24"/>
          <w:lang w:eastAsia="ru-RU"/>
        </w:rPr>
        <w:t xml:space="preserve">В </w:t>
      </w:r>
      <w:r w:rsidR="00C467A8" w:rsidRPr="000C606E">
        <w:rPr>
          <w:rFonts w:ascii="PT Astra Serif" w:hAnsi="PT Astra Serif"/>
          <w:color w:val="000000"/>
          <w:sz w:val="24"/>
          <w:szCs w:val="24"/>
          <w:lang w:eastAsia="ru-RU"/>
        </w:rPr>
        <w:t xml:space="preserve">2020 году </w:t>
      </w:r>
      <w:r w:rsidR="000C6FC3">
        <w:rPr>
          <w:rFonts w:ascii="PT Astra Serif" w:hAnsi="PT Astra Serif"/>
          <w:color w:val="000000"/>
          <w:sz w:val="24"/>
          <w:szCs w:val="24"/>
          <w:lang w:eastAsia="ru-RU"/>
        </w:rPr>
        <w:t xml:space="preserve">в </w:t>
      </w:r>
      <w:r w:rsidR="000C6FC3" w:rsidRPr="000C606E">
        <w:rPr>
          <w:rFonts w:ascii="PT Astra Serif" w:hAnsi="PT Astra Serif"/>
          <w:color w:val="000000"/>
          <w:sz w:val="24"/>
          <w:szCs w:val="24"/>
          <w:lang w:eastAsia="ru-RU"/>
        </w:rPr>
        <w:t>связи</w:t>
      </w:r>
      <w:r w:rsidR="000C6FC3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 отсутствием </w:t>
      </w:r>
      <w:r w:rsidR="000C6FC3" w:rsidRPr="000C606E">
        <w:rPr>
          <w:rFonts w:ascii="PT Astra Serif" w:hAnsi="PT Astra Serif"/>
          <w:color w:val="000000"/>
          <w:sz w:val="24"/>
          <w:szCs w:val="24"/>
          <w:lang w:eastAsia="ru-RU"/>
        </w:rPr>
        <w:t xml:space="preserve">подконтрольных субъектов </w:t>
      </w:r>
      <w:r w:rsidR="00C467A8" w:rsidRPr="000C606E">
        <w:rPr>
          <w:rFonts w:ascii="PT Astra Serif" w:hAnsi="PT Astra Serif"/>
          <w:color w:val="000000"/>
          <w:sz w:val="24"/>
          <w:szCs w:val="24"/>
          <w:lang w:eastAsia="ru-RU"/>
        </w:rPr>
        <w:t xml:space="preserve">плановые и внеплановые проверки </w:t>
      </w:r>
      <w:r w:rsidR="000928D4">
        <w:rPr>
          <w:rFonts w:ascii="PT Astra Serif" w:hAnsi="PT Astra Serif"/>
          <w:color w:val="000000"/>
          <w:sz w:val="24"/>
          <w:szCs w:val="24"/>
          <w:lang w:eastAsia="ru-RU"/>
        </w:rPr>
        <w:t>не проводились</w:t>
      </w:r>
      <w:r w:rsidR="000C6FC3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A618F5" w:rsidRDefault="000E699E" w:rsidP="000C606E">
      <w:pPr>
        <w:suppressAutoHyphens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618F5">
        <w:rPr>
          <w:rFonts w:ascii="PT Astra Serif" w:hAnsi="PT Astra Serif"/>
          <w:color w:val="000000"/>
          <w:sz w:val="24"/>
          <w:szCs w:val="24"/>
          <w:lang w:eastAsia="ru-RU"/>
        </w:rPr>
        <w:t>1</w:t>
      </w:r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  <w:r w:rsidR="000C606E">
        <w:rPr>
          <w:rFonts w:ascii="PT Astra Serif" w:hAnsi="PT Astra Serif"/>
          <w:color w:val="000000"/>
          <w:sz w:val="24"/>
          <w:szCs w:val="24"/>
          <w:lang w:eastAsia="ru-RU"/>
        </w:rPr>
        <w:t>6</w:t>
      </w:r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 xml:space="preserve">. </w:t>
      </w:r>
      <w:r w:rsidR="005D4C88" w:rsidRPr="00A618F5">
        <w:rPr>
          <w:rFonts w:ascii="PT Astra Serif" w:hAnsi="PT Astra Serif"/>
          <w:color w:val="000000"/>
          <w:sz w:val="24"/>
          <w:szCs w:val="24"/>
          <w:lang w:eastAsia="ru-RU"/>
        </w:rPr>
        <w:t>Ра</w:t>
      </w:r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 xml:space="preserve">бота по профилактике заключается в предупреждении возникновения рисков, в </w:t>
      </w:r>
      <w:proofErr w:type="gramStart"/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>связи</w:t>
      </w:r>
      <w:proofErr w:type="gramEnd"/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 чем контрольн</w:t>
      </w:r>
      <w:r w:rsidR="00E235A2">
        <w:rPr>
          <w:rFonts w:ascii="PT Astra Serif" w:hAnsi="PT Astra Serif"/>
          <w:color w:val="000000"/>
          <w:sz w:val="24"/>
          <w:szCs w:val="24"/>
          <w:lang w:eastAsia="ru-RU"/>
        </w:rPr>
        <w:t>ые (на</w:t>
      </w:r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>дзорные</w:t>
      </w:r>
      <w:r w:rsidR="00E235A2">
        <w:rPr>
          <w:rFonts w:ascii="PT Astra Serif" w:hAnsi="PT Astra Serif"/>
          <w:color w:val="000000"/>
          <w:sz w:val="24"/>
          <w:szCs w:val="24"/>
          <w:lang w:eastAsia="ru-RU"/>
        </w:rPr>
        <w:t>)</w:t>
      </w:r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 xml:space="preserve"> органы обязаны воздействовать на </w:t>
      </w:r>
      <w:r w:rsidR="00772542">
        <w:rPr>
          <w:rFonts w:ascii="PT Astra Serif" w:hAnsi="PT Astra Serif"/>
          <w:color w:val="000000"/>
          <w:sz w:val="24"/>
          <w:szCs w:val="24"/>
          <w:lang w:eastAsia="ru-RU"/>
        </w:rPr>
        <w:t>подконтрольные субъекты</w:t>
      </w:r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 xml:space="preserve"> за </w:t>
      </w:r>
      <w:proofErr w:type="spellStart"/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>счет</w:t>
      </w:r>
      <w:proofErr w:type="spellEnd"/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 xml:space="preserve"> целенаправленной работы по повышению п</w:t>
      </w:r>
      <w:r w:rsidR="00A618F5">
        <w:rPr>
          <w:rFonts w:ascii="PT Astra Serif" w:hAnsi="PT Astra Serif"/>
          <w:color w:val="000000"/>
          <w:sz w:val="24"/>
          <w:szCs w:val="24"/>
          <w:lang w:eastAsia="ru-RU"/>
        </w:rPr>
        <w:t>р</w:t>
      </w:r>
      <w:r w:rsidR="00735CF0" w:rsidRPr="00A618F5">
        <w:rPr>
          <w:rFonts w:ascii="PT Astra Serif" w:hAnsi="PT Astra Serif"/>
          <w:color w:val="000000"/>
          <w:sz w:val="24"/>
          <w:szCs w:val="24"/>
          <w:lang w:eastAsia="ru-RU"/>
        </w:rPr>
        <w:t>авовой грамотности подконтрольных субъектов.</w:t>
      </w:r>
    </w:p>
    <w:p w:rsidR="006E23E9" w:rsidRDefault="006E23E9" w:rsidP="000C606E">
      <w:pPr>
        <w:suppressAutoHyphens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0810C2" w:rsidRPr="007F41DA" w:rsidRDefault="006E23E9" w:rsidP="006E23E9">
      <w:pPr>
        <w:shd w:val="clear" w:color="auto" w:fill="FFFFFF"/>
        <w:suppressAutoHyphens w:val="0"/>
        <w:jc w:val="center"/>
        <w:rPr>
          <w:rFonts w:ascii="PT Astra Serif" w:hAnsi="PT Astra Serif"/>
          <w:b/>
          <w:sz w:val="26"/>
          <w:szCs w:val="26"/>
        </w:rPr>
      </w:pPr>
      <w:r w:rsidRPr="007F41DA">
        <w:rPr>
          <w:rFonts w:ascii="PT Astra Serif" w:hAnsi="PT Astra Serif"/>
          <w:b/>
          <w:sz w:val="26"/>
          <w:szCs w:val="26"/>
        </w:rPr>
        <w:t xml:space="preserve">2. </w:t>
      </w:r>
      <w:r w:rsidR="000810C2" w:rsidRPr="007F41DA">
        <w:rPr>
          <w:rFonts w:ascii="PT Astra Serif" w:hAnsi="PT Astra Serif"/>
          <w:b/>
          <w:sz w:val="26"/>
          <w:szCs w:val="26"/>
        </w:rPr>
        <w:t>Цели и задачи реализации программы профилактики</w:t>
      </w:r>
    </w:p>
    <w:p w:rsidR="006E23E9" w:rsidRPr="006E23E9" w:rsidRDefault="006E23E9" w:rsidP="006E23E9">
      <w:pPr>
        <w:ind w:firstLine="720"/>
      </w:pPr>
    </w:p>
    <w:p w:rsidR="00CE450E" w:rsidRPr="00CE450E" w:rsidRDefault="00073C83" w:rsidP="00CE45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5"/>
          <w:szCs w:val="25"/>
          <w:lang w:eastAsia="ru-RU"/>
        </w:rPr>
      </w:pPr>
      <w:r w:rsidRPr="00A618F5">
        <w:rPr>
          <w:rFonts w:ascii="PT Astra Serif" w:hAnsi="PT Astra Serif"/>
          <w:sz w:val="24"/>
          <w:szCs w:val="24"/>
        </w:rPr>
        <w:t>2.1.</w:t>
      </w:r>
      <w:r w:rsidR="003178E4" w:rsidRPr="00A618F5">
        <w:rPr>
          <w:rFonts w:ascii="PT Astra Serif" w:hAnsi="PT Astra Serif"/>
          <w:sz w:val="24"/>
          <w:szCs w:val="24"/>
        </w:rPr>
        <w:t xml:space="preserve"> </w:t>
      </w:r>
      <w:r w:rsidR="00CE450E" w:rsidRPr="00CE450E">
        <w:rPr>
          <w:rFonts w:ascii="PT Astra Serif" w:hAnsi="PT Astra Serif"/>
          <w:sz w:val="25"/>
          <w:szCs w:val="25"/>
          <w:lang w:eastAsia="ru-RU"/>
        </w:rPr>
        <w:t xml:space="preserve">Цели программы: </w:t>
      </w:r>
    </w:p>
    <w:p w:rsidR="00CE450E" w:rsidRPr="00CE450E" w:rsidRDefault="00CE450E" w:rsidP="00CE450E">
      <w:pPr>
        <w:shd w:val="clear" w:color="auto" w:fill="FFFFFF"/>
        <w:suppressAutoHyphens w:val="0"/>
        <w:spacing w:after="32"/>
        <w:ind w:firstLine="709"/>
        <w:jc w:val="both"/>
        <w:rPr>
          <w:rFonts w:ascii="PT Astra Serif" w:hAnsi="PT Astra Serif"/>
          <w:spacing w:val="2"/>
          <w:sz w:val="25"/>
          <w:szCs w:val="25"/>
          <w:lang w:eastAsia="ru-RU"/>
        </w:rPr>
      </w:pPr>
      <w:r w:rsidRPr="00CE450E">
        <w:rPr>
          <w:rFonts w:ascii="PT Astra Serif" w:hAnsi="PT Astra Serif"/>
          <w:spacing w:val="2"/>
          <w:sz w:val="25"/>
          <w:szCs w:val="25"/>
          <w:lang w:eastAsia="ru-RU"/>
        </w:rPr>
        <w:t xml:space="preserve">- предупреждение нарушений </w:t>
      </w:r>
      <w:r>
        <w:rPr>
          <w:rFonts w:ascii="PT Astra Serif" w:hAnsi="PT Astra Serif"/>
          <w:spacing w:val="2"/>
          <w:sz w:val="25"/>
          <w:szCs w:val="25"/>
          <w:lang w:eastAsia="ru-RU"/>
        </w:rPr>
        <w:t>гражданами и организациями</w:t>
      </w:r>
      <w:r w:rsidRPr="00CE450E">
        <w:rPr>
          <w:rFonts w:ascii="PT Astra Serif" w:hAnsi="PT Astra Serif"/>
          <w:spacing w:val="2"/>
          <w:sz w:val="25"/>
          <w:szCs w:val="25"/>
          <w:lang w:eastAsia="ru-RU"/>
        </w:rPr>
        <w:t xml:space="preserve">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CE450E" w:rsidRDefault="00CE450E" w:rsidP="00CE450E">
      <w:pPr>
        <w:tabs>
          <w:tab w:val="left" w:pos="1134"/>
          <w:tab w:val="left" w:pos="4005"/>
        </w:tabs>
        <w:suppressAutoHyphens w:val="0"/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r w:rsidRPr="00CE450E">
        <w:rPr>
          <w:rFonts w:ascii="PT Astra Serif" w:hAnsi="PT Astra Serif"/>
          <w:sz w:val="25"/>
          <w:szCs w:val="25"/>
          <w:lang w:eastAsia="ru-RU"/>
        </w:rPr>
        <w:t>-  создание мотивации к добросовестному поведению подконтрольных субъектов;</w:t>
      </w:r>
    </w:p>
    <w:p w:rsidR="002B3333" w:rsidRPr="00CE450E" w:rsidRDefault="002B3333" w:rsidP="00CE450E">
      <w:pPr>
        <w:tabs>
          <w:tab w:val="left" w:pos="1134"/>
          <w:tab w:val="left" w:pos="4005"/>
        </w:tabs>
        <w:suppressAutoHyphens w:val="0"/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r>
        <w:rPr>
          <w:rFonts w:ascii="PT Astra Serif" w:hAnsi="PT Astra Serif"/>
          <w:sz w:val="25"/>
          <w:szCs w:val="25"/>
          <w:lang w:eastAsia="ru-RU"/>
        </w:rPr>
        <w:t>- устранение условий, причин и факторов способных привести к нарушениям обязательных требований и (или) причинению вреда (ущерба) охраняемым законом ценностям;</w:t>
      </w:r>
    </w:p>
    <w:p w:rsidR="00CE450E" w:rsidRPr="00CE450E" w:rsidRDefault="00CE450E" w:rsidP="00CE450E">
      <w:pPr>
        <w:tabs>
          <w:tab w:val="left" w:pos="4005"/>
        </w:tabs>
        <w:suppressAutoHyphens w:val="0"/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r w:rsidRPr="00CE450E">
        <w:rPr>
          <w:rFonts w:ascii="PT Astra Serif" w:hAnsi="PT Astra Serif"/>
          <w:sz w:val="25"/>
          <w:szCs w:val="25"/>
          <w:lang w:eastAsia="ru-RU"/>
        </w:rPr>
        <w:t xml:space="preserve">- снижение уровня </w:t>
      </w:r>
      <w:r w:rsidR="00495ECC">
        <w:rPr>
          <w:rFonts w:ascii="PT Astra Serif" w:hAnsi="PT Astra Serif"/>
          <w:sz w:val="25"/>
          <w:szCs w:val="25"/>
          <w:lang w:eastAsia="ru-RU"/>
        </w:rPr>
        <w:t>вреда (</w:t>
      </w:r>
      <w:r w:rsidRPr="00CE450E">
        <w:rPr>
          <w:rFonts w:ascii="PT Astra Serif" w:hAnsi="PT Astra Serif"/>
          <w:sz w:val="25"/>
          <w:szCs w:val="25"/>
          <w:lang w:eastAsia="ru-RU"/>
        </w:rPr>
        <w:t>ущерба</w:t>
      </w:r>
      <w:r w:rsidR="00495ECC">
        <w:rPr>
          <w:rFonts w:ascii="PT Astra Serif" w:hAnsi="PT Astra Serif"/>
          <w:sz w:val="25"/>
          <w:szCs w:val="25"/>
          <w:lang w:eastAsia="ru-RU"/>
        </w:rPr>
        <w:t>)</w:t>
      </w:r>
      <w:r w:rsidRPr="00CE450E">
        <w:rPr>
          <w:rFonts w:ascii="PT Astra Serif" w:hAnsi="PT Astra Serif"/>
          <w:sz w:val="25"/>
          <w:szCs w:val="25"/>
          <w:lang w:eastAsia="ru-RU"/>
        </w:rPr>
        <w:t xml:space="preserve"> охраняемым законом ценностям;</w:t>
      </w:r>
    </w:p>
    <w:p w:rsidR="00CE450E" w:rsidRPr="00CE450E" w:rsidRDefault="00CE450E" w:rsidP="00CE450E">
      <w:pPr>
        <w:tabs>
          <w:tab w:val="left" w:pos="4005"/>
        </w:tabs>
        <w:suppressAutoHyphens w:val="0"/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r w:rsidRPr="00CE450E">
        <w:rPr>
          <w:rFonts w:ascii="PT Astra Serif" w:hAnsi="PT Astra Serif"/>
          <w:sz w:val="25"/>
          <w:szCs w:val="25"/>
          <w:lang w:eastAsia="ru-RU"/>
        </w:rPr>
        <w:t>- обеспечение доступности информации об обязательных требованиях.</w:t>
      </w:r>
    </w:p>
    <w:p w:rsidR="00CE450E" w:rsidRPr="00CE450E" w:rsidRDefault="00CE450E" w:rsidP="00CE450E">
      <w:pPr>
        <w:shd w:val="clear" w:color="auto" w:fill="FFFFFF"/>
        <w:suppressAutoHyphens w:val="0"/>
        <w:ind w:firstLine="709"/>
        <w:jc w:val="both"/>
        <w:textAlignment w:val="baseline"/>
        <w:rPr>
          <w:rFonts w:ascii="PT Astra Serif" w:hAnsi="PT Astra Serif"/>
          <w:spacing w:val="2"/>
          <w:sz w:val="25"/>
          <w:szCs w:val="25"/>
          <w:lang w:eastAsia="ru-RU"/>
        </w:rPr>
      </w:pPr>
      <w:r w:rsidRPr="00CE450E">
        <w:rPr>
          <w:rFonts w:ascii="PT Astra Serif" w:hAnsi="PT Astra Serif"/>
          <w:spacing w:val="2"/>
          <w:sz w:val="24"/>
          <w:szCs w:val="24"/>
          <w:lang w:eastAsia="ru-RU"/>
        </w:rPr>
        <w:t>2.2.</w:t>
      </w:r>
      <w:r w:rsidRPr="00CE450E">
        <w:rPr>
          <w:rFonts w:ascii="PT Astra Serif" w:hAnsi="PT Astra Serif"/>
          <w:spacing w:val="2"/>
          <w:sz w:val="25"/>
          <w:szCs w:val="25"/>
          <w:lang w:eastAsia="ru-RU"/>
        </w:rPr>
        <w:t xml:space="preserve"> Задачи программы:</w:t>
      </w:r>
    </w:p>
    <w:p w:rsidR="00CE450E" w:rsidRPr="00CE450E" w:rsidRDefault="00CE450E" w:rsidP="00CE450E">
      <w:pPr>
        <w:tabs>
          <w:tab w:val="left" w:pos="4005"/>
        </w:tabs>
        <w:suppressAutoHyphens w:val="0"/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r w:rsidRPr="00CE450E">
        <w:rPr>
          <w:rFonts w:ascii="PT Astra Serif" w:hAnsi="PT Astra Serif"/>
          <w:sz w:val="25"/>
          <w:szCs w:val="25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E450E" w:rsidRDefault="00CE450E" w:rsidP="00CE450E">
      <w:pPr>
        <w:tabs>
          <w:tab w:val="left" w:pos="4005"/>
        </w:tabs>
        <w:suppressAutoHyphens w:val="0"/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r w:rsidRPr="00CE450E">
        <w:rPr>
          <w:rFonts w:ascii="PT Astra Serif" w:hAnsi="PT Astra Serif"/>
          <w:sz w:val="25"/>
          <w:szCs w:val="25"/>
          <w:lang w:eastAsia="ru-RU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AA3C41" w:rsidRPr="00CE450E" w:rsidRDefault="00AA3C41" w:rsidP="00CE450E">
      <w:pPr>
        <w:tabs>
          <w:tab w:val="left" w:pos="4005"/>
        </w:tabs>
        <w:suppressAutoHyphens w:val="0"/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r>
        <w:rPr>
          <w:rFonts w:ascii="PT Astra Serif" w:hAnsi="PT Astra Serif"/>
          <w:sz w:val="25"/>
          <w:szCs w:val="25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E450E" w:rsidRPr="00CE450E" w:rsidRDefault="00CE450E" w:rsidP="00CE450E">
      <w:pPr>
        <w:tabs>
          <w:tab w:val="left" w:pos="4005"/>
        </w:tabs>
        <w:suppressAutoHyphens w:val="0"/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r w:rsidRPr="00CE450E">
        <w:rPr>
          <w:rFonts w:ascii="PT Astra Serif" w:hAnsi="PT Astra Serif"/>
          <w:sz w:val="25"/>
          <w:szCs w:val="25"/>
          <w:lang w:eastAsia="ru-RU"/>
        </w:rPr>
        <w:t>- повышение правосознания и правовой культуры подконтрольных субъектов.</w:t>
      </w:r>
    </w:p>
    <w:p w:rsidR="004F51CB" w:rsidRPr="00A618F5" w:rsidRDefault="00073C83" w:rsidP="008E7AD0">
      <w:pPr>
        <w:pStyle w:val="af3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A618F5">
        <w:rPr>
          <w:rFonts w:ascii="PT Astra Serif" w:hAnsi="PT Astra Serif"/>
          <w:sz w:val="24"/>
          <w:szCs w:val="24"/>
        </w:rPr>
        <w:t>2.3.</w:t>
      </w:r>
      <w:r w:rsidR="008E7AD0" w:rsidRPr="00A618F5">
        <w:rPr>
          <w:rFonts w:ascii="PT Astra Serif" w:hAnsi="PT Astra Serif"/>
          <w:sz w:val="24"/>
          <w:szCs w:val="24"/>
        </w:rPr>
        <w:t xml:space="preserve"> </w:t>
      </w:r>
      <w:r w:rsidR="00C24244">
        <w:rPr>
          <w:rFonts w:ascii="PT Astra Serif" w:hAnsi="PT Astra Serif"/>
          <w:sz w:val="24"/>
          <w:szCs w:val="24"/>
          <w:lang w:eastAsia="ru-RU"/>
        </w:rPr>
        <w:t>У</w:t>
      </w:r>
      <w:r w:rsidR="00C24244" w:rsidRPr="00A618F5">
        <w:rPr>
          <w:rFonts w:ascii="PT Astra Serif" w:hAnsi="PT Astra Serif"/>
          <w:sz w:val="24"/>
          <w:szCs w:val="24"/>
          <w:lang w:eastAsia="ru-RU"/>
        </w:rPr>
        <w:t xml:space="preserve">величение количества нарушений </w:t>
      </w:r>
      <w:r w:rsidR="008A6D2F">
        <w:rPr>
          <w:rFonts w:ascii="PT Astra Serif" w:hAnsi="PT Astra Serif"/>
          <w:sz w:val="24"/>
          <w:szCs w:val="24"/>
          <w:lang w:eastAsia="ru-RU"/>
        </w:rPr>
        <w:t xml:space="preserve">обязательных требований </w:t>
      </w:r>
      <w:r w:rsidR="00C24244" w:rsidRPr="00A618F5">
        <w:rPr>
          <w:rFonts w:ascii="PT Astra Serif" w:hAnsi="PT Astra Serif"/>
          <w:sz w:val="24"/>
          <w:szCs w:val="24"/>
          <w:lang w:eastAsia="ru-RU"/>
        </w:rPr>
        <w:t>субъектами контроля</w:t>
      </w:r>
      <w:r w:rsidR="00C24244" w:rsidRPr="00A618F5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8A6D2F">
        <w:rPr>
          <w:rFonts w:ascii="PT Astra Serif" w:hAnsi="PT Astra Serif"/>
          <w:sz w:val="24"/>
          <w:szCs w:val="24"/>
          <w:lang w:eastAsia="ru-RU"/>
        </w:rPr>
        <w:t xml:space="preserve"> является </w:t>
      </w:r>
      <w:r w:rsidR="00491EA2">
        <w:rPr>
          <w:rFonts w:ascii="PT Astra Serif" w:hAnsi="PT Astra Serif"/>
          <w:sz w:val="24"/>
          <w:szCs w:val="24"/>
          <w:lang w:eastAsia="ru-RU"/>
        </w:rPr>
        <w:t xml:space="preserve">основным </w:t>
      </w:r>
      <w:r w:rsidR="008E7AD0" w:rsidRPr="00A618F5">
        <w:rPr>
          <w:rFonts w:ascii="PT Astra Serif" w:hAnsi="PT Astra Serif"/>
          <w:sz w:val="24"/>
          <w:szCs w:val="24"/>
          <w:lang w:eastAsia="ru-RU"/>
        </w:rPr>
        <w:t xml:space="preserve">риском </w:t>
      </w:r>
      <w:r w:rsidR="008A50F6" w:rsidRPr="008A50F6">
        <w:rPr>
          <w:rFonts w:ascii="PT Astra Serif" w:hAnsi="PT Astra Serif"/>
          <w:sz w:val="24"/>
          <w:szCs w:val="24"/>
          <w:lang w:eastAsia="ru-RU"/>
        </w:rPr>
        <w:t xml:space="preserve">причинения вреда (ущерба) </w:t>
      </w:r>
      <w:r w:rsidR="00E9259D">
        <w:rPr>
          <w:rFonts w:ascii="PT Astra Serif" w:hAnsi="PT Astra Serif"/>
          <w:sz w:val="24"/>
          <w:szCs w:val="24"/>
          <w:lang w:eastAsia="ru-RU"/>
        </w:rPr>
        <w:t xml:space="preserve">охраняемым законом ценностям в сфере </w:t>
      </w:r>
      <w:r w:rsidR="008E7AD0" w:rsidRPr="00A618F5">
        <w:rPr>
          <w:rFonts w:ascii="PT Astra Serif" w:hAnsi="PT Astra Serif"/>
          <w:sz w:val="24"/>
          <w:szCs w:val="24"/>
          <w:lang w:eastAsia="ru-RU"/>
        </w:rPr>
        <w:t>муниципального контроля</w:t>
      </w:r>
      <w:r w:rsidR="00E9259D">
        <w:rPr>
          <w:rFonts w:ascii="PT Astra Serif" w:hAnsi="PT Astra Serif"/>
          <w:sz w:val="24"/>
          <w:szCs w:val="24"/>
          <w:lang w:eastAsia="ru-RU"/>
        </w:rPr>
        <w:t xml:space="preserve"> на автомобильном транспорте и дорожном хозяйстве</w:t>
      </w:r>
      <w:r w:rsidR="008E7AD0" w:rsidRPr="00A618F5">
        <w:rPr>
          <w:rFonts w:ascii="PT Astra Serif" w:hAnsi="PT Astra Serif"/>
          <w:sz w:val="24"/>
          <w:szCs w:val="24"/>
          <w:lang w:eastAsia="ru-RU"/>
        </w:rPr>
        <w:t>.</w:t>
      </w:r>
    </w:p>
    <w:p w:rsidR="00F021B4" w:rsidRPr="00A618F5" w:rsidRDefault="008E7AD0" w:rsidP="00F021B4">
      <w:pPr>
        <w:pStyle w:val="af3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A618F5">
        <w:rPr>
          <w:rFonts w:ascii="PT Astra Serif" w:hAnsi="PT Astra Serif"/>
          <w:sz w:val="24"/>
          <w:szCs w:val="24"/>
          <w:lang w:eastAsia="ru-RU"/>
        </w:rPr>
        <w:t xml:space="preserve">Мерами к предотвращению, снижению </w:t>
      </w:r>
      <w:r w:rsidR="00645846">
        <w:rPr>
          <w:rFonts w:ascii="PT Astra Serif" w:hAnsi="PT Astra Serif"/>
          <w:sz w:val="24"/>
          <w:szCs w:val="24"/>
          <w:lang w:eastAsia="ru-RU"/>
        </w:rPr>
        <w:t xml:space="preserve">всех </w:t>
      </w:r>
      <w:r w:rsidR="002444E6">
        <w:rPr>
          <w:rFonts w:ascii="PT Astra Serif" w:hAnsi="PT Astra Serif"/>
          <w:sz w:val="24"/>
          <w:szCs w:val="24"/>
          <w:lang w:eastAsia="ru-RU"/>
        </w:rPr>
        <w:t>основных</w:t>
      </w:r>
      <w:r w:rsidRPr="00A618F5">
        <w:rPr>
          <w:rFonts w:ascii="PT Astra Serif" w:hAnsi="PT Astra Serif"/>
          <w:sz w:val="24"/>
          <w:szCs w:val="24"/>
          <w:lang w:eastAsia="ru-RU"/>
        </w:rPr>
        <w:t xml:space="preserve"> рисков является проведение профилактических мероприятий, направленных на соблюдение законодательства Р</w:t>
      </w:r>
      <w:r w:rsidR="004A50EF" w:rsidRPr="00A618F5">
        <w:rPr>
          <w:rFonts w:ascii="PT Astra Serif" w:hAnsi="PT Astra Serif"/>
          <w:sz w:val="24"/>
          <w:szCs w:val="24"/>
          <w:lang w:eastAsia="ru-RU"/>
        </w:rPr>
        <w:t>оссийской Федерации</w:t>
      </w:r>
      <w:r w:rsidRPr="00A618F5">
        <w:rPr>
          <w:rFonts w:ascii="PT Astra Serif" w:hAnsi="PT Astra Serif"/>
          <w:sz w:val="24"/>
          <w:szCs w:val="24"/>
          <w:lang w:eastAsia="ru-RU"/>
        </w:rPr>
        <w:t xml:space="preserve"> в сфере </w:t>
      </w:r>
      <w:r w:rsidR="00F021B4" w:rsidRPr="00A618F5">
        <w:rPr>
          <w:rFonts w:ascii="PT Astra Serif" w:hAnsi="PT Astra Serif"/>
          <w:sz w:val="24"/>
          <w:szCs w:val="24"/>
          <w:lang w:eastAsia="ru-RU"/>
        </w:rPr>
        <w:t>муниципального контроля</w:t>
      </w:r>
      <w:r w:rsidR="00F021B4">
        <w:rPr>
          <w:rFonts w:ascii="PT Astra Serif" w:hAnsi="PT Astra Serif"/>
          <w:sz w:val="24"/>
          <w:szCs w:val="24"/>
          <w:lang w:eastAsia="ru-RU"/>
        </w:rPr>
        <w:t xml:space="preserve"> на автомобильном транспорте и дорожном хозяйстве</w:t>
      </w:r>
      <w:r w:rsidR="00F021B4">
        <w:rPr>
          <w:rFonts w:ascii="PT Astra Serif" w:hAnsi="PT Astra Serif"/>
          <w:sz w:val="24"/>
          <w:szCs w:val="24"/>
          <w:lang w:eastAsia="ru-RU"/>
        </w:rPr>
        <w:t xml:space="preserve"> Тазовского района</w:t>
      </w:r>
      <w:r w:rsidR="00F021B4" w:rsidRPr="00A618F5">
        <w:rPr>
          <w:rFonts w:ascii="PT Astra Serif" w:hAnsi="PT Astra Serif"/>
          <w:sz w:val="24"/>
          <w:szCs w:val="24"/>
          <w:lang w:eastAsia="ru-RU"/>
        </w:rPr>
        <w:t>.</w:t>
      </w:r>
    </w:p>
    <w:p w:rsidR="004F51CB" w:rsidRPr="00A618F5" w:rsidRDefault="006C65DE" w:rsidP="008E7AD0">
      <w:pPr>
        <w:pStyle w:val="af3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Представителями уполномоченного органа</w:t>
      </w:r>
      <w:r w:rsidR="008E7AD0" w:rsidRPr="00A618F5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645846">
        <w:rPr>
          <w:rFonts w:ascii="PT Astra Serif" w:hAnsi="PT Astra Serif"/>
          <w:sz w:val="24"/>
          <w:szCs w:val="24"/>
          <w:lang w:eastAsia="ru-RU"/>
        </w:rPr>
        <w:t>реализуются</w:t>
      </w:r>
      <w:r w:rsidR="00073C83" w:rsidRPr="00A618F5">
        <w:rPr>
          <w:rFonts w:ascii="PT Astra Serif" w:hAnsi="PT Astra Serif"/>
          <w:sz w:val="24"/>
          <w:szCs w:val="24"/>
          <w:lang w:eastAsia="ru-RU"/>
        </w:rPr>
        <w:t xml:space="preserve">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E02602" w:rsidRPr="00A618F5" w:rsidRDefault="00E02602" w:rsidP="005158FD">
      <w:pPr>
        <w:pStyle w:val="af3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A618F5" w:rsidRDefault="00073C83" w:rsidP="007A0828">
      <w:pPr>
        <w:jc w:val="center"/>
        <w:rPr>
          <w:rFonts w:ascii="PT Astra Serif" w:hAnsi="PT Astra Serif"/>
          <w:b/>
          <w:sz w:val="24"/>
          <w:szCs w:val="24"/>
        </w:rPr>
      </w:pPr>
      <w:r w:rsidRPr="005C0E41">
        <w:rPr>
          <w:rFonts w:ascii="PT Astra Serif" w:hAnsi="PT Astra Serif" w:cs="Liberation Serif"/>
          <w:b/>
          <w:sz w:val="24"/>
          <w:szCs w:val="24"/>
        </w:rPr>
        <w:t>3</w:t>
      </w:r>
      <w:r w:rsidR="008161D4" w:rsidRPr="005C0E41">
        <w:rPr>
          <w:rFonts w:ascii="PT Astra Serif" w:hAnsi="PT Astra Serif" w:cs="Liberation Serif"/>
          <w:b/>
          <w:sz w:val="24"/>
          <w:szCs w:val="24"/>
        </w:rPr>
        <w:t xml:space="preserve">. </w:t>
      </w:r>
      <w:r w:rsidR="008161D4" w:rsidRPr="00A618F5">
        <w:rPr>
          <w:rFonts w:ascii="PT Astra Serif" w:hAnsi="PT Astra Serif"/>
          <w:b/>
          <w:sz w:val="24"/>
          <w:szCs w:val="24"/>
        </w:rPr>
        <w:t>П</w:t>
      </w:r>
      <w:r w:rsidRPr="00A618F5">
        <w:rPr>
          <w:rFonts w:ascii="PT Astra Serif" w:hAnsi="PT Astra Serif"/>
          <w:b/>
          <w:sz w:val="24"/>
          <w:szCs w:val="24"/>
        </w:rPr>
        <w:t>еречень профилактических мероприятий, сроки (периодичность</w:t>
      </w:r>
      <w:r w:rsidR="00A618F5">
        <w:rPr>
          <w:rFonts w:ascii="PT Astra Serif" w:hAnsi="PT Astra Serif"/>
          <w:b/>
          <w:sz w:val="24"/>
          <w:szCs w:val="24"/>
        </w:rPr>
        <w:t>)</w:t>
      </w:r>
      <w:r w:rsidRPr="00A618F5">
        <w:rPr>
          <w:rFonts w:ascii="PT Astra Serif" w:hAnsi="PT Astra Serif"/>
          <w:b/>
          <w:sz w:val="24"/>
          <w:szCs w:val="24"/>
        </w:rPr>
        <w:t xml:space="preserve"> их проведения</w:t>
      </w:r>
      <w:r w:rsidR="008161D4" w:rsidRPr="00A618F5">
        <w:rPr>
          <w:rFonts w:ascii="PT Astra Serif" w:hAnsi="PT Astra Serif"/>
          <w:b/>
          <w:sz w:val="24"/>
          <w:szCs w:val="24"/>
        </w:rPr>
        <w:t xml:space="preserve"> </w:t>
      </w:r>
    </w:p>
    <w:p w:rsidR="007A0828" w:rsidRPr="00A618F5" w:rsidRDefault="008161D4" w:rsidP="007A0828">
      <w:pPr>
        <w:jc w:val="center"/>
        <w:rPr>
          <w:rFonts w:ascii="PT Astra Serif" w:hAnsi="PT Astra Serif"/>
          <w:b/>
          <w:sz w:val="24"/>
          <w:szCs w:val="24"/>
        </w:rPr>
      </w:pPr>
      <w:r w:rsidRPr="00A618F5">
        <w:rPr>
          <w:rFonts w:ascii="PT Astra Serif" w:hAnsi="PT Astra Serif"/>
          <w:b/>
          <w:sz w:val="24"/>
          <w:szCs w:val="24"/>
        </w:rPr>
        <w:t>на 202</w:t>
      </w:r>
      <w:r w:rsidR="00073C83" w:rsidRPr="00A618F5">
        <w:rPr>
          <w:rFonts w:ascii="PT Astra Serif" w:hAnsi="PT Astra Serif"/>
          <w:b/>
          <w:sz w:val="24"/>
          <w:szCs w:val="24"/>
        </w:rPr>
        <w:t>2</w:t>
      </w:r>
      <w:r w:rsidRPr="00A618F5">
        <w:rPr>
          <w:rFonts w:ascii="PT Astra Serif" w:hAnsi="PT Astra Serif"/>
          <w:b/>
          <w:sz w:val="24"/>
          <w:szCs w:val="24"/>
        </w:rPr>
        <w:t xml:space="preserve"> год</w:t>
      </w:r>
      <w:r w:rsidR="00BB7C53" w:rsidRPr="00A618F5">
        <w:rPr>
          <w:rFonts w:ascii="PT Astra Serif" w:hAnsi="PT Astra Serif"/>
          <w:b/>
          <w:sz w:val="24"/>
          <w:szCs w:val="24"/>
        </w:rPr>
        <w:t>.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2693"/>
      </w:tblGrid>
      <w:tr w:rsidR="00904E3D" w:rsidRPr="00A618F5" w:rsidTr="00904E3D">
        <w:tc>
          <w:tcPr>
            <w:tcW w:w="426" w:type="dxa"/>
          </w:tcPr>
          <w:p w:rsidR="00904E3D" w:rsidRPr="00A618F5" w:rsidRDefault="00904E3D" w:rsidP="00865C6C">
            <w:pPr>
              <w:rPr>
                <w:rFonts w:ascii="PT Astra Serif" w:hAnsi="PT Astra Serif"/>
              </w:rPr>
            </w:pPr>
            <w:r w:rsidRPr="00A618F5">
              <w:rPr>
                <w:rFonts w:ascii="PT Astra Serif" w:hAnsi="PT Astra Serif"/>
              </w:rPr>
              <w:t xml:space="preserve">№ </w:t>
            </w:r>
            <w:proofErr w:type="gramStart"/>
            <w:r w:rsidRPr="00A618F5">
              <w:rPr>
                <w:rFonts w:ascii="PT Astra Serif" w:hAnsi="PT Astra Serif"/>
              </w:rPr>
              <w:t>п</w:t>
            </w:r>
            <w:proofErr w:type="gramEnd"/>
            <w:r w:rsidRPr="00A618F5">
              <w:rPr>
                <w:rFonts w:ascii="PT Astra Serif" w:hAnsi="PT Astra Serif"/>
              </w:rPr>
              <w:t>/</w:t>
            </w:r>
            <w:r w:rsidRPr="00A618F5">
              <w:rPr>
                <w:rFonts w:ascii="PT Astra Serif" w:hAnsi="PT Astra Serif"/>
              </w:rPr>
              <w:lastRenderedPageBreak/>
              <w:t>п</w:t>
            </w:r>
          </w:p>
        </w:tc>
        <w:tc>
          <w:tcPr>
            <w:tcW w:w="5244" w:type="dxa"/>
          </w:tcPr>
          <w:p w:rsidR="00904E3D" w:rsidRPr="00A618F5" w:rsidRDefault="00904E3D" w:rsidP="00865C6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Наименование </w:t>
            </w:r>
            <w:r w:rsidRPr="00A618F5">
              <w:rPr>
                <w:rFonts w:ascii="PT Astra Serif" w:hAnsi="PT Astra Serif"/>
              </w:rPr>
              <w:t xml:space="preserve"> профилактического мероприятия</w:t>
            </w:r>
          </w:p>
        </w:tc>
        <w:tc>
          <w:tcPr>
            <w:tcW w:w="1701" w:type="dxa"/>
          </w:tcPr>
          <w:p w:rsidR="00904E3D" w:rsidRPr="00A618F5" w:rsidRDefault="00904E3D" w:rsidP="00DC6456">
            <w:pPr>
              <w:jc w:val="center"/>
              <w:rPr>
                <w:rFonts w:ascii="PT Astra Serif" w:hAnsi="PT Astra Serif"/>
              </w:rPr>
            </w:pPr>
            <w:r w:rsidRPr="00A618F5">
              <w:rPr>
                <w:rFonts w:ascii="PT Astra Serif" w:hAnsi="PT Astra Serif"/>
              </w:rPr>
              <w:t xml:space="preserve">Срок (периодичность) </w:t>
            </w:r>
            <w:r w:rsidRPr="00A618F5">
              <w:rPr>
                <w:rFonts w:ascii="PT Astra Serif" w:hAnsi="PT Astra Serif"/>
              </w:rPr>
              <w:lastRenderedPageBreak/>
              <w:t>проведения мероприятия</w:t>
            </w:r>
          </w:p>
        </w:tc>
        <w:tc>
          <w:tcPr>
            <w:tcW w:w="2693" w:type="dxa"/>
          </w:tcPr>
          <w:p w:rsidR="00904E3D" w:rsidRPr="00A618F5" w:rsidRDefault="00904E3D" w:rsidP="00D04E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Структурное подразделение, ответственное за </w:t>
            </w:r>
            <w:r>
              <w:rPr>
                <w:rFonts w:ascii="PT Astra Serif" w:hAnsi="PT Astra Serif"/>
              </w:rPr>
              <w:lastRenderedPageBreak/>
              <w:t>реализацию</w:t>
            </w:r>
          </w:p>
        </w:tc>
      </w:tr>
      <w:tr w:rsidR="00904E3D" w:rsidRPr="00A618F5" w:rsidTr="00904E3D">
        <w:trPr>
          <w:cantSplit/>
          <w:trHeight w:val="211"/>
        </w:trPr>
        <w:tc>
          <w:tcPr>
            <w:tcW w:w="426" w:type="dxa"/>
          </w:tcPr>
          <w:p w:rsidR="00904E3D" w:rsidRPr="00A618F5" w:rsidRDefault="00904E3D" w:rsidP="00865C6C">
            <w:pPr>
              <w:jc w:val="center"/>
              <w:rPr>
                <w:rFonts w:ascii="PT Astra Serif" w:hAnsi="PT Astra Serif"/>
              </w:rPr>
            </w:pPr>
            <w:r w:rsidRPr="00A618F5">
              <w:rPr>
                <w:rFonts w:ascii="PT Astra Serif" w:hAnsi="PT Astra Serif"/>
              </w:rPr>
              <w:lastRenderedPageBreak/>
              <w:t>1</w:t>
            </w:r>
          </w:p>
          <w:p w:rsidR="00904E3D" w:rsidRPr="00A618F5" w:rsidRDefault="00904E3D" w:rsidP="00865C6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4" w:type="dxa"/>
          </w:tcPr>
          <w:p w:rsidR="00904E3D" w:rsidRDefault="00904E3D" w:rsidP="00B557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B54D7">
              <w:rPr>
                <w:rFonts w:ascii="PT Astra Serif" w:hAnsi="PT Astra Serif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A618F5">
              <w:rPr>
                <w:rFonts w:ascii="PT Astra Serif" w:hAnsi="PT Astra Serif"/>
              </w:rPr>
              <w:t>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  <w:p w:rsidR="00904E3D" w:rsidRDefault="00904E3D" w:rsidP="00B557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>-</w:t>
            </w:r>
            <w:r w:rsidRPr="00A618F5">
              <w:rPr>
                <w:rFonts w:ascii="PT Astra Serif" w:hAnsi="PT Astra Serif" w:cs="PT Astra Serif"/>
              </w:rPr>
              <w:t xml:space="preserve"> </w:t>
            </w:r>
            <w:r w:rsidRPr="00A618F5">
              <w:rPr>
                <w:rFonts w:ascii="PT Astra Serif" w:hAnsi="PT Astra Serif" w:cs="PT Astra Serif"/>
              </w:rPr>
              <w:t xml:space="preserve">тексты нормативных правовых актов, регулирующих осуществление муниципального </w:t>
            </w:r>
            <w:r>
              <w:rPr>
                <w:rFonts w:ascii="PT Astra Serif" w:hAnsi="PT Astra Serif" w:cs="PT Astra Serif"/>
              </w:rPr>
              <w:t>дорожного</w:t>
            </w:r>
            <w:r w:rsidRPr="00A618F5">
              <w:rPr>
                <w:rFonts w:ascii="PT Astra Serif" w:hAnsi="PT Astra Serif" w:cs="PT Astra Serif"/>
              </w:rPr>
              <w:t xml:space="preserve"> контроля;</w:t>
            </w:r>
          </w:p>
          <w:p w:rsidR="00904E3D" w:rsidRDefault="00904E3D" w:rsidP="00B557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- </w:t>
            </w:r>
            <w:r w:rsidRPr="00A618F5">
              <w:rPr>
                <w:rFonts w:ascii="PT Astra Serif" w:hAnsi="PT Astra Serif" w:cs="PT Astra Serif"/>
              </w:rPr>
              <w:t xml:space="preserve">сведения об изменениях, </w:t>
            </w:r>
            <w:proofErr w:type="spellStart"/>
            <w:r w:rsidRPr="00A618F5">
              <w:rPr>
                <w:rFonts w:ascii="PT Astra Serif" w:hAnsi="PT Astra Serif" w:cs="PT Astra Serif"/>
              </w:rPr>
              <w:t>внесенных</w:t>
            </w:r>
            <w:proofErr w:type="spellEnd"/>
            <w:r w:rsidRPr="00A618F5">
              <w:rPr>
                <w:rFonts w:ascii="PT Astra Serif" w:hAnsi="PT Astra Serif" w:cs="PT Astra Serif"/>
              </w:rPr>
              <w:t xml:space="preserve"> в нормативные правовые акты, регулирующие осуществление муниципального </w:t>
            </w:r>
            <w:r>
              <w:rPr>
                <w:rFonts w:ascii="PT Astra Serif" w:hAnsi="PT Astra Serif" w:cs="PT Astra Serif"/>
              </w:rPr>
              <w:t xml:space="preserve">дорожного </w:t>
            </w:r>
            <w:r w:rsidRPr="00A618F5">
              <w:rPr>
                <w:rFonts w:ascii="PT Astra Serif" w:hAnsi="PT Astra Serif" w:cs="PT Astra Serif"/>
              </w:rPr>
              <w:t>контроля, о сроках и порядке их вступления в силу;</w:t>
            </w:r>
          </w:p>
          <w:p w:rsidR="00904E3D" w:rsidRDefault="00904E3D" w:rsidP="00B557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 xml:space="preserve">- </w:t>
            </w:r>
            <w:r w:rsidRPr="00A618F5">
              <w:rPr>
                <w:rFonts w:ascii="PT Astra Serif" w:hAnsi="PT Astra Serif" w:cs="PT Astra Serif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proofErr w:type="gramEnd"/>
          </w:p>
          <w:p w:rsidR="00904E3D" w:rsidRDefault="00904E3D" w:rsidP="00B557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- </w:t>
            </w:r>
            <w:r w:rsidRPr="00A618F5">
              <w:rPr>
                <w:rFonts w:ascii="PT Astra Serif" w:hAnsi="PT Astra Serif" w:cs="PT Astra Serif"/>
              </w:rPr>
              <w:t xml:space="preserve">программу </w:t>
            </w:r>
            <w:proofErr w:type="gramStart"/>
            <w:r w:rsidRPr="00A618F5">
              <w:rPr>
                <w:rFonts w:ascii="PT Astra Serif" w:hAnsi="PT Astra Serif" w:cs="PT Astra Serif"/>
              </w:rPr>
              <w:t>профилактики рисков причинения вреда</w:t>
            </w:r>
            <w:proofErr w:type="gramEnd"/>
            <w:r w:rsidRPr="00A618F5">
              <w:rPr>
                <w:rFonts w:ascii="PT Astra Serif" w:hAnsi="PT Astra Serif" w:cs="PT Astra Serif"/>
              </w:rPr>
              <w:t xml:space="preserve"> и план проведения плановых контрольных мероприятий уполномоченным органом (при проведении таких мероприятий);</w:t>
            </w:r>
          </w:p>
          <w:p w:rsidR="00904E3D" w:rsidRDefault="00904E3D" w:rsidP="00B557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  <w:r w:rsidRPr="00A618F5">
              <w:rPr>
                <w:rFonts w:ascii="PT Astra Serif" w:hAnsi="PT Astra Serif" w:cs="PT Astra Serif"/>
              </w:rPr>
              <w:t xml:space="preserve"> </w:t>
            </w:r>
            <w:r w:rsidRPr="00A618F5">
              <w:rPr>
                <w:rFonts w:ascii="PT Astra Serif" w:hAnsi="PT Astra Serif" w:cs="PT Astra Serif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904E3D" w:rsidRPr="00A618F5" w:rsidRDefault="00904E3D" w:rsidP="00B557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  <w:r w:rsidRPr="00A618F5">
              <w:rPr>
                <w:rFonts w:ascii="PT Astra Serif" w:hAnsi="PT Astra Serif" w:cs="PT Astra Serif"/>
              </w:rPr>
              <w:t xml:space="preserve"> </w:t>
            </w:r>
            <w:r w:rsidRPr="00A618F5">
              <w:rPr>
                <w:rFonts w:ascii="PT Astra Serif" w:hAnsi="PT Astra Serif" w:cs="PT Astra Serif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701" w:type="dxa"/>
          </w:tcPr>
          <w:p w:rsidR="00904E3D" w:rsidRPr="00A618F5" w:rsidRDefault="00904E3D" w:rsidP="00865C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течение года по мере необходимости</w:t>
            </w:r>
          </w:p>
        </w:tc>
        <w:tc>
          <w:tcPr>
            <w:tcW w:w="2693" w:type="dxa"/>
          </w:tcPr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коммуникаций, строительства и жилищной политики Администрации Тазовского района;</w:t>
            </w:r>
          </w:p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Управление по обеспечению жизнедеятельности </w:t>
            </w:r>
            <w:r w:rsidRPr="00A64DC5">
              <w:rPr>
                <w:rFonts w:ascii="PT Astra Serif" w:hAnsi="PT Astra Serif"/>
              </w:rPr>
              <w:t>п. Тазовский</w:t>
            </w:r>
            <w:r>
              <w:rPr>
                <w:rFonts w:ascii="PT Astra Serif" w:hAnsi="PT Astra Serif"/>
              </w:rPr>
              <w:t>;</w:t>
            </w:r>
          </w:p>
          <w:p w:rsidR="00904E3D" w:rsidRPr="00A64DC5" w:rsidRDefault="00904E3D" w:rsidP="00722E09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  <w:r w:rsidRPr="00A64DC5">
              <w:rPr>
                <w:rFonts w:ascii="PT Astra Serif" w:hAnsi="PT Astra Serif"/>
              </w:rPr>
              <w:t xml:space="preserve">администрация села Находка Администрации Тазовского района; </w:t>
            </w:r>
          </w:p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  <w:r w:rsidRPr="00A64DC5">
              <w:rPr>
                <w:rFonts w:ascii="PT Astra Serif" w:hAnsi="PT Astra Serif"/>
              </w:rPr>
              <w:t xml:space="preserve">администрация села Антипаюта Администрации Тазовского района; </w:t>
            </w:r>
          </w:p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  <w:r w:rsidRPr="00A64DC5">
              <w:rPr>
                <w:rFonts w:ascii="PT Astra Serif" w:hAnsi="PT Astra Serif"/>
              </w:rPr>
              <w:t>администрация села Гыда Администрации Тазовского района</w:t>
            </w:r>
          </w:p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722E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села </w:t>
            </w:r>
            <w:proofErr w:type="gramStart"/>
            <w:r>
              <w:rPr>
                <w:rFonts w:ascii="PT Astra Serif" w:hAnsi="PT Astra Serif"/>
              </w:rPr>
              <w:t>Газ-Сале</w:t>
            </w:r>
            <w:proofErr w:type="gramEnd"/>
          </w:p>
          <w:p w:rsidR="00904E3D" w:rsidRPr="00A618F5" w:rsidRDefault="00904E3D" w:rsidP="00722E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Администрации Тазовского района</w:t>
            </w:r>
          </w:p>
        </w:tc>
      </w:tr>
      <w:tr w:rsidR="00904E3D" w:rsidRPr="00A618F5" w:rsidTr="00904E3D">
        <w:trPr>
          <w:cantSplit/>
          <w:trHeight w:val="211"/>
        </w:trPr>
        <w:tc>
          <w:tcPr>
            <w:tcW w:w="426" w:type="dxa"/>
          </w:tcPr>
          <w:p w:rsidR="00904E3D" w:rsidRPr="00A618F5" w:rsidRDefault="00904E3D" w:rsidP="00865C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244" w:type="dxa"/>
          </w:tcPr>
          <w:p w:rsidR="00904E3D" w:rsidRDefault="00904E3D" w:rsidP="00B557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618F5">
              <w:rPr>
                <w:rFonts w:ascii="PT Astra Serif" w:hAnsi="PT Astra Serif"/>
              </w:rPr>
              <w:t>Консультирование</w:t>
            </w:r>
            <w:r>
              <w:rPr>
                <w:rFonts w:ascii="PT Astra Serif" w:hAnsi="PT Astra Serif"/>
              </w:rPr>
              <w:t>.</w:t>
            </w:r>
          </w:p>
          <w:p w:rsidR="00904E3D" w:rsidRDefault="00904E3D" w:rsidP="00DE37C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A618F5">
              <w:rPr>
                <w:rFonts w:ascii="PT Astra Serif" w:hAnsi="PT Astra Serif"/>
              </w:rPr>
              <w:t>существляется должностным лицом уполномоченного органа по обращениям контролируемых лиц и их пр</w:t>
            </w:r>
            <w:r>
              <w:rPr>
                <w:rFonts w:ascii="PT Astra Serif" w:hAnsi="PT Astra Serif"/>
              </w:rPr>
              <w:t xml:space="preserve">едставителей без взимания платы по вопросам, связанным с организацией </w:t>
            </w:r>
            <w:r w:rsidRPr="00A618F5">
              <w:rPr>
                <w:rFonts w:ascii="PT Astra Serif" w:hAnsi="PT Astra Serif"/>
              </w:rPr>
              <w:t>и осуществлением муниципального</w:t>
            </w:r>
            <w:r>
              <w:rPr>
                <w:rFonts w:ascii="PT Astra Serif" w:hAnsi="PT Astra Serif"/>
              </w:rPr>
              <w:t xml:space="preserve"> контроля.</w:t>
            </w:r>
          </w:p>
          <w:p w:rsidR="00904E3D" w:rsidRDefault="00904E3D" w:rsidP="00904E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К</w:t>
            </w:r>
            <w:r w:rsidRPr="00DE37C0">
              <w:rPr>
                <w:rFonts w:ascii="PT Astra Serif" w:hAnsi="PT Astra Serif"/>
              </w:rPr>
              <w:t xml:space="preserve">онсультирование осуществляется должностным лицом уполномоченного органа как в устной форме по телефону, посредством видео-конференц-связи, на личном </w:t>
            </w:r>
            <w:proofErr w:type="spellStart"/>
            <w:r w:rsidRPr="00DE37C0">
              <w:rPr>
                <w:rFonts w:ascii="PT Astra Serif" w:hAnsi="PT Astra Serif"/>
              </w:rPr>
              <w:t>приеме</w:t>
            </w:r>
            <w:proofErr w:type="spellEnd"/>
            <w:r w:rsidRPr="00DE37C0">
              <w:rPr>
                <w:rFonts w:ascii="PT Astra Serif" w:hAnsi="PT Astra Serif"/>
              </w:rPr>
              <w:t xml:space="preserve"> либо в ходе проведения профилактического мероприятия, контрольного (надзорного) меропр</w:t>
            </w:r>
            <w:r>
              <w:rPr>
                <w:rFonts w:ascii="PT Astra Serif" w:hAnsi="PT Astra Serif"/>
              </w:rPr>
              <w:t>иятия, так и в письменной форме.</w:t>
            </w:r>
          </w:p>
          <w:p w:rsidR="00904E3D" w:rsidRPr="00904E3D" w:rsidRDefault="00904E3D" w:rsidP="00904E3D">
            <w:pPr>
              <w:pStyle w:val="ConsPlusNormal"/>
              <w:ind w:firstLine="54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</w:t>
            </w:r>
            <w:r w:rsidRPr="00904E3D">
              <w:rPr>
                <w:rFonts w:ascii="PT Astra Serif" w:hAnsi="PT Astra Serif" w:cs="Times New Roman"/>
              </w:rPr>
              <w:t>онсультирование в устной и письменной формах осуществляется по следующим вопросам:</w:t>
            </w:r>
          </w:p>
          <w:p w:rsidR="00904E3D" w:rsidRPr="00904E3D" w:rsidRDefault="00904E3D" w:rsidP="00904E3D">
            <w:pPr>
              <w:pStyle w:val="ConsPlusNormal"/>
              <w:ind w:firstLine="540"/>
              <w:jc w:val="both"/>
              <w:rPr>
                <w:rFonts w:ascii="PT Astra Serif" w:hAnsi="PT Astra Serif" w:cs="Times New Roman"/>
              </w:rPr>
            </w:pPr>
            <w:r w:rsidRPr="00904E3D">
              <w:rPr>
                <w:rFonts w:ascii="PT Astra Serif" w:hAnsi="PT Astra Serif" w:cs="Times New Roman"/>
              </w:rPr>
              <w:t>компетенция уполномоченного органа;</w:t>
            </w:r>
          </w:p>
          <w:p w:rsidR="00904E3D" w:rsidRPr="00904E3D" w:rsidRDefault="00904E3D" w:rsidP="00904E3D">
            <w:pPr>
              <w:pStyle w:val="ConsPlusNormal"/>
              <w:ind w:firstLine="540"/>
              <w:jc w:val="both"/>
              <w:rPr>
                <w:rFonts w:ascii="PT Astra Serif" w:hAnsi="PT Astra Serif" w:cs="Times New Roman"/>
              </w:rPr>
            </w:pPr>
            <w:r w:rsidRPr="00904E3D">
              <w:rPr>
                <w:rFonts w:ascii="PT Astra Serif" w:hAnsi="PT Astra Serif" w:cs="Times New Roman"/>
              </w:rPr>
              <w:t>соблюдение обязательных требований;</w:t>
            </w:r>
          </w:p>
          <w:p w:rsidR="00904E3D" w:rsidRPr="00904E3D" w:rsidRDefault="00904E3D" w:rsidP="00904E3D">
            <w:pPr>
              <w:pStyle w:val="ConsPlusNormal"/>
              <w:ind w:firstLine="540"/>
              <w:jc w:val="both"/>
              <w:rPr>
                <w:rFonts w:ascii="PT Astra Serif" w:hAnsi="PT Astra Serif" w:cs="Times New Roman"/>
              </w:rPr>
            </w:pPr>
            <w:r w:rsidRPr="00904E3D">
              <w:rPr>
                <w:rFonts w:ascii="PT Astra Serif" w:hAnsi="PT Astra Serif" w:cs="Times New Roman"/>
              </w:rPr>
              <w:t>проведение контрольных (надзорных) мероприятий;</w:t>
            </w:r>
          </w:p>
          <w:p w:rsidR="00904E3D" w:rsidRDefault="00904E3D" w:rsidP="00904E3D">
            <w:pPr>
              <w:pStyle w:val="ConsPlusNormal"/>
              <w:ind w:firstLine="54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применение мер ответственности.</w:t>
            </w:r>
          </w:p>
          <w:p w:rsidR="00904E3D" w:rsidRPr="00904E3D" w:rsidRDefault="00904E3D" w:rsidP="00904E3D">
            <w:pPr>
              <w:pStyle w:val="ConsPlusNormal"/>
              <w:ind w:firstLine="540"/>
              <w:jc w:val="both"/>
              <w:rPr>
                <w:rFonts w:ascii="PT Astra Serif" w:hAnsi="PT Astra Serif" w:cs="Times New Roman"/>
              </w:rPr>
            </w:pPr>
            <w:r w:rsidRPr="00A618F5">
              <w:rPr>
                <w:rFonts w:ascii="PT Astra Serif" w:hAnsi="PT Astra Serif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904E3D" w:rsidRPr="00DE37C0" w:rsidRDefault="00904E3D" w:rsidP="00904E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904E3D" w:rsidRDefault="00904E3D" w:rsidP="00865C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течение года по мере необходимости</w:t>
            </w:r>
          </w:p>
        </w:tc>
        <w:tc>
          <w:tcPr>
            <w:tcW w:w="2693" w:type="dxa"/>
          </w:tcPr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коммуникаций, строительства и жилищной политики Администрации Тазовского района;</w:t>
            </w:r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Управление по обеспечению жизнедеятельности </w:t>
            </w:r>
            <w:r w:rsidRPr="00A64DC5">
              <w:rPr>
                <w:rFonts w:ascii="PT Astra Serif" w:hAnsi="PT Astra Serif"/>
              </w:rPr>
              <w:t>п. Тазовский</w:t>
            </w:r>
            <w:r>
              <w:rPr>
                <w:rFonts w:ascii="PT Astra Serif" w:hAnsi="PT Astra Serif"/>
              </w:rPr>
              <w:t>;</w:t>
            </w:r>
          </w:p>
          <w:p w:rsidR="00904E3D" w:rsidRPr="00A64DC5" w:rsidRDefault="00904E3D" w:rsidP="001308B0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  <w:r w:rsidRPr="00A64DC5">
              <w:rPr>
                <w:rFonts w:ascii="PT Astra Serif" w:hAnsi="PT Astra Serif"/>
              </w:rPr>
              <w:t xml:space="preserve">администрация села Находка Администрации Тазовского района; </w:t>
            </w:r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  <w:r w:rsidRPr="00A64DC5">
              <w:rPr>
                <w:rFonts w:ascii="PT Astra Serif" w:hAnsi="PT Astra Serif"/>
              </w:rPr>
              <w:t xml:space="preserve">администрация села Антипаюта Администрации Тазовского района; </w:t>
            </w:r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  <w:r w:rsidRPr="00A64DC5">
              <w:rPr>
                <w:rFonts w:ascii="PT Astra Serif" w:hAnsi="PT Astra Serif"/>
              </w:rPr>
              <w:t>администрация села Гыда Администрации Тазовского района</w:t>
            </w:r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села </w:t>
            </w:r>
            <w:proofErr w:type="gramStart"/>
            <w:r>
              <w:rPr>
                <w:rFonts w:ascii="PT Astra Serif" w:hAnsi="PT Astra Serif"/>
              </w:rPr>
              <w:t>Газ-Сале</w:t>
            </w:r>
            <w:proofErr w:type="gramEnd"/>
          </w:p>
          <w:p w:rsidR="00904E3D" w:rsidRDefault="00904E3D" w:rsidP="001308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Администрации Тазовского района</w:t>
            </w:r>
          </w:p>
        </w:tc>
      </w:tr>
    </w:tbl>
    <w:p w:rsidR="0081103E" w:rsidRDefault="0081103E" w:rsidP="00BB7C53">
      <w:pPr>
        <w:jc w:val="center"/>
        <w:rPr>
          <w:rFonts w:ascii="PT Astra Serif" w:hAnsi="PT Astra Serif" w:cs="Liberation Serif"/>
          <w:b/>
          <w:sz w:val="24"/>
          <w:szCs w:val="24"/>
        </w:rPr>
      </w:pPr>
    </w:p>
    <w:p w:rsidR="00BB7C53" w:rsidRPr="005C0E41" w:rsidRDefault="00BB7C53" w:rsidP="00BB7C53">
      <w:pPr>
        <w:jc w:val="center"/>
        <w:rPr>
          <w:rFonts w:ascii="PT Astra Serif" w:hAnsi="PT Astra Serif"/>
          <w:b/>
          <w:sz w:val="24"/>
          <w:szCs w:val="24"/>
        </w:rPr>
      </w:pPr>
      <w:r w:rsidRPr="005C0E41">
        <w:rPr>
          <w:rFonts w:ascii="PT Astra Serif" w:hAnsi="PT Astra Serif" w:cs="Liberation Serif"/>
          <w:b/>
          <w:sz w:val="24"/>
          <w:szCs w:val="24"/>
        </w:rPr>
        <w:t xml:space="preserve">4. </w:t>
      </w:r>
      <w:r w:rsidR="00CB094A" w:rsidRPr="005C0E41">
        <w:rPr>
          <w:rFonts w:ascii="PT Astra Serif" w:hAnsi="PT Astra Serif" w:cs="Liberation Serif"/>
          <w:b/>
          <w:sz w:val="24"/>
          <w:szCs w:val="24"/>
        </w:rPr>
        <w:t>Показатели результативности и эффективности программы профилактики на 2022 год.</w:t>
      </w:r>
    </w:p>
    <w:p w:rsidR="008C136B" w:rsidRDefault="00CB094A" w:rsidP="00B32FF3">
      <w:pPr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5C0E41">
        <w:rPr>
          <w:rFonts w:ascii="PT Astra Serif" w:hAnsi="PT Astra Serif"/>
          <w:b/>
          <w:sz w:val="24"/>
          <w:szCs w:val="24"/>
          <w:lang w:eastAsia="ru-RU"/>
        </w:rPr>
        <w:t>Показател</w:t>
      </w:r>
      <w:r w:rsidR="002D7F56" w:rsidRPr="005C0E41">
        <w:rPr>
          <w:rFonts w:ascii="PT Astra Serif" w:hAnsi="PT Astra Serif"/>
          <w:b/>
          <w:sz w:val="24"/>
          <w:szCs w:val="24"/>
          <w:lang w:eastAsia="ru-RU"/>
        </w:rPr>
        <w:t>ь</w:t>
      </w:r>
      <w:r w:rsidRPr="005C0E41">
        <w:rPr>
          <w:rFonts w:ascii="PT Astra Serif" w:hAnsi="PT Astra Serif"/>
          <w:b/>
          <w:sz w:val="24"/>
          <w:szCs w:val="24"/>
          <w:lang w:eastAsia="ru-RU"/>
        </w:rPr>
        <w:t xml:space="preserve"> эффективности:</w:t>
      </w:r>
      <w:r w:rsidR="002D7F56" w:rsidRPr="00A618F5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81103E" w:rsidRDefault="0081103E" w:rsidP="00B32FF3">
      <w:pPr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81103E" w:rsidRPr="00071BDB" w:rsidTr="003D68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71BD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71BD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6E2F6B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</w:tr>
      <w:tr w:rsidR="0081103E" w:rsidRPr="00071BDB" w:rsidTr="003D68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</w:t>
            </w:r>
            <w:proofErr w:type="spellStart"/>
            <w:r w:rsidRPr="00071BDB">
              <w:rPr>
                <w:rFonts w:ascii="PT Astra Serif" w:hAnsi="PT Astra Serif"/>
                <w:sz w:val="24"/>
                <w:szCs w:val="24"/>
              </w:rPr>
              <w:t>размещенной</w:t>
            </w:r>
            <w:proofErr w:type="spellEnd"/>
            <w:r w:rsidRPr="00071BDB">
              <w:rPr>
                <w:rFonts w:ascii="PT Astra Serif" w:hAnsi="PT Astra Serif"/>
                <w:sz w:val="24"/>
                <w:szCs w:val="24"/>
              </w:rPr>
              <w:t xml:space="preserve"> на официальном сайте </w:t>
            </w: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органа муниципального земельного контроля в сети «Интернет» в соответствии с частью 3 статьи 46 Федерального закона от 31 июля 2021 г. № 248-ФЗ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</w:tr>
      <w:tr w:rsidR="0081103E" w:rsidRPr="00071BDB" w:rsidTr="003D68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71BDB">
              <w:rPr>
                <w:rFonts w:ascii="PT Astra Serif" w:hAnsi="PT Astra Serif"/>
                <w:sz w:val="24"/>
                <w:szCs w:val="24"/>
              </w:rPr>
              <w:t>Удовлетворенность</w:t>
            </w:r>
            <w:proofErr w:type="spellEnd"/>
            <w:r w:rsidRPr="00071BDB">
              <w:rPr>
                <w:rFonts w:ascii="PT Astra Serif" w:hAnsi="PT Astra Serif"/>
                <w:sz w:val="24"/>
                <w:szCs w:val="24"/>
              </w:rPr>
              <w:t xml:space="preserve"> контролируемых лиц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% от числа </w:t>
            </w:r>
            <w:proofErr w:type="gramStart"/>
            <w:r w:rsidRPr="00071BDB">
              <w:rPr>
                <w:rFonts w:ascii="PT Astra Serif" w:hAnsi="PT Astra Serif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1103E" w:rsidRPr="00071BDB" w:rsidTr="003D68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spellStart"/>
            <w:r w:rsidRPr="00071BDB">
              <w:rPr>
                <w:rFonts w:ascii="PT Astra Serif" w:hAnsi="PT Astra Serif"/>
                <w:sz w:val="24"/>
                <w:szCs w:val="24"/>
              </w:rPr>
              <w:t>проведенных</w:t>
            </w:r>
            <w:proofErr w:type="spellEnd"/>
            <w:r w:rsidRPr="00071BDB">
              <w:rPr>
                <w:rFonts w:ascii="PT Astra Serif" w:hAnsi="PT Astra Serif"/>
                <w:sz w:val="24"/>
                <w:szCs w:val="24"/>
              </w:rPr>
              <w:t xml:space="preserve"> пр</w:t>
            </w:r>
            <w:bookmarkStart w:id="0" w:name="_GoBack"/>
            <w:bookmarkEnd w:id="0"/>
            <w:r w:rsidRPr="00071BDB">
              <w:rPr>
                <w:rFonts w:ascii="PT Astra Serif" w:hAnsi="PT Astra Serif"/>
                <w:sz w:val="24"/>
                <w:szCs w:val="24"/>
              </w:rPr>
              <w:t>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071BDB" w:rsidRDefault="0081103E" w:rsidP="009E18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071BDB">
              <w:rPr>
                <w:rFonts w:ascii="PT Astra Serif" w:hAnsi="PT Astra Serif"/>
                <w:sz w:val="24"/>
                <w:szCs w:val="24"/>
              </w:rPr>
              <w:t>проведенн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proofErr w:type="spellEnd"/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орган</w:t>
            </w:r>
            <w:r>
              <w:rPr>
                <w:rFonts w:ascii="PT Astra Serif" w:hAnsi="PT Astra Serif"/>
                <w:sz w:val="24"/>
                <w:szCs w:val="24"/>
              </w:rPr>
              <w:t>ом</w:t>
            </w:r>
            <w:r w:rsidR="009E18F4">
              <w:rPr>
                <w:rFonts w:ascii="PT Astra Serif" w:hAnsi="PT Astra Serif"/>
                <w:sz w:val="24"/>
                <w:szCs w:val="24"/>
              </w:rPr>
              <w:t xml:space="preserve"> муниципального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контроля</w:t>
            </w:r>
          </w:p>
        </w:tc>
      </w:tr>
    </w:tbl>
    <w:p w:rsidR="00575AB8" w:rsidRPr="00575AB8" w:rsidRDefault="00575AB8" w:rsidP="00575AB8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575AB8">
        <w:rPr>
          <w:rFonts w:ascii="PT Astra Serif" w:hAnsi="PT Astra Serif" w:cs="Times New Roman"/>
          <w:sz w:val="24"/>
          <w:szCs w:val="24"/>
        </w:rPr>
        <w:t xml:space="preserve">При значении показателя эффективности Программы больше либо равном </w:t>
      </w:r>
      <w:r w:rsidR="00905942">
        <w:rPr>
          <w:rFonts w:ascii="PT Astra Serif" w:hAnsi="PT Astra Serif" w:cs="Times New Roman"/>
          <w:sz w:val="24"/>
          <w:szCs w:val="24"/>
        </w:rPr>
        <w:t>7</w:t>
      </w:r>
      <w:r w:rsidRPr="00575AB8">
        <w:rPr>
          <w:rFonts w:ascii="PT Astra Serif" w:hAnsi="PT Astra Serif" w:cs="Times New Roman"/>
          <w:sz w:val="24"/>
          <w:szCs w:val="24"/>
        </w:rPr>
        <w:t>0% уровень эффективности реализации Программы является высоким.</w:t>
      </w:r>
    </w:p>
    <w:p w:rsidR="00575AB8" w:rsidRPr="00575AB8" w:rsidRDefault="00575AB8" w:rsidP="00575AB8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575AB8">
        <w:rPr>
          <w:rFonts w:ascii="PT Astra Serif" w:hAnsi="PT Astra Serif" w:cs="Times New Roman"/>
          <w:sz w:val="24"/>
          <w:szCs w:val="24"/>
        </w:rPr>
        <w:t xml:space="preserve">При значении показателя </w:t>
      </w:r>
      <w:r w:rsidR="00905942">
        <w:rPr>
          <w:rFonts w:ascii="PT Astra Serif" w:hAnsi="PT Astra Serif" w:cs="Times New Roman"/>
          <w:sz w:val="24"/>
          <w:szCs w:val="24"/>
        </w:rPr>
        <w:t>эффективности Программы меньше 7</w:t>
      </w:r>
      <w:r w:rsidRPr="00575AB8">
        <w:rPr>
          <w:rFonts w:ascii="PT Astra Serif" w:hAnsi="PT Astra Serif" w:cs="Times New Roman"/>
          <w:sz w:val="24"/>
          <w:szCs w:val="24"/>
        </w:rPr>
        <w:t>0% и больше либо равном 50% уровень эффективности реализации Программы является средним.</w:t>
      </w:r>
    </w:p>
    <w:p w:rsidR="00575AB8" w:rsidRPr="00575AB8" w:rsidRDefault="00575AB8" w:rsidP="00575AB8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575AB8">
        <w:rPr>
          <w:rFonts w:ascii="PT Astra Serif" w:hAnsi="PT Astra Serif" w:cs="Times New Roman"/>
          <w:sz w:val="24"/>
          <w:szCs w:val="24"/>
        </w:rPr>
        <w:t>При значении показателя эффективности Программы меньше 50% уровень эффективности реализации Программы является низким.</w:t>
      </w:r>
    </w:p>
    <w:p w:rsidR="0081103E" w:rsidRDefault="0081103E" w:rsidP="00B32FF3">
      <w:pPr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sectPr w:rsidR="0081103E" w:rsidSect="00267F36">
      <w:headerReference w:type="first" r:id="rId9"/>
      <w:pgSz w:w="11906" w:h="16838"/>
      <w:pgMar w:top="426" w:right="424" w:bottom="709" w:left="1418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BA" w:rsidRDefault="000856BA">
      <w:r>
        <w:separator/>
      </w:r>
    </w:p>
  </w:endnote>
  <w:endnote w:type="continuationSeparator" w:id="0">
    <w:p w:rsidR="000856BA" w:rsidRDefault="0008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1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BA" w:rsidRDefault="000856BA">
      <w:r>
        <w:separator/>
      </w:r>
    </w:p>
  </w:footnote>
  <w:footnote w:type="continuationSeparator" w:id="0">
    <w:p w:rsidR="000856BA" w:rsidRDefault="0008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7F" w:rsidRDefault="000856BA">
    <w:pPr>
      <w:pStyle w:val="1"/>
      <w:spacing w:before="120" w:line="180" w:lineRule="exact"/>
      <w:ind w:left="0" w:hanging="142"/>
      <w:rPr>
        <w:b w:val="0"/>
        <w:bCs w:val="0"/>
        <w:spacing w:val="60"/>
        <w:sz w:val="40"/>
        <w:szCs w:val="40"/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7pt;margin-top:-175.45pt;width:28.05pt;height:37.65pt;z-index:251657728;mso-wrap-distance-left:9.05pt;mso-wrap-distance-right:9.05pt;mso-position-horizontal-relative:margin;mso-position-vertical-relative:margin" filled="t">
          <v:fill opacity="0" color2="black"/>
          <v:imagedata r:id="rId1" o:title=""/>
          <w10:wrap type="square" anchorx="margin" anchory="margin"/>
        </v:shape>
        <o:OLEObject Type="Embed" ProgID="Word.Picture.8" ShapeID="_x0000_s2049" DrawAspect="Content" ObjectID="_1694526558" r:id="rId2"/>
      </w:pict>
    </w:r>
  </w:p>
  <w:p w:rsidR="00EA697F" w:rsidRDefault="00EA697F">
    <w:pPr>
      <w:pStyle w:val="1"/>
      <w:tabs>
        <w:tab w:val="clear" w:pos="0"/>
      </w:tabs>
      <w:spacing w:before="60"/>
      <w:rPr>
        <w:b w:val="0"/>
        <w:bCs w:val="0"/>
        <w:caps/>
        <w:spacing w:val="60"/>
        <w:sz w:val="26"/>
        <w:szCs w:val="26"/>
        <w:lang w:val="en-US"/>
      </w:rPr>
    </w:pPr>
  </w:p>
  <w:p w:rsidR="00EA697F" w:rsidRPr="00002367" w:rsidRDefault="00EA697F" w:rsidP="00002367">
    <w:pPr>
      <w:pStyle w:val="2"/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</w:pPr>
    <w:r w:rsidRPr="00002367"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  <w:t xml:space="preserve">МУНИЦИПАЛЬНОЕ УЧРЕЖДЕНИЕ </w:t>
    </w:r>
  </w:p>
  <w:p w:rsidR="00EA697F" w:rsidRPr="00002367" w:rsidRDefault="00EA697F" w:rsidP="00002367">
    <w:pPr>
      <w:pStyle w:val="2"/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</w:pPr>
    <w:r w:rsidRPr="00002367"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  <w:t xml:space="preserve">«ДЕПАРТАМЕНТ ГРАДОСТРОИТЕЛЬСТВА, </w:t>
    </w:r>
  </w:p>
  <w:p w:rsidR="00EA697F" w:rsidRPr="00002367" w:rsidRDefault="00EA697F" w:rsidP="00002367">
    <w:pPr>
      <w:pStyle w:val="2"/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</w:pPr>
    <w:r w:rsidRPr="00002367"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  <w:t xml:space="preserve">ЗЕМЛЕПОЛЬЗОВАНИЯ И ИМУЩЕСТВЕННЫХ ОТНОШЕНИЙ </w:t>
    </w:r>
  </w:p>
  <w:p w:rsidR="00EA697F" w:rsidRPr="00002367" w:rsidRDefault="00EA697F" w:rsidP="00002367">
    <w:pPr>
      <w:pStyle w:val="2"/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</w:pPr>
    <w:r w:rsidRPr="00002367"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  <w:t>АДМИНИСТРАЦИИ ГОРОДА ЛАБЫТНАНГИ»</w:t>
    </w:r>
  </w:p>
  <w:p w:rsidR="00EA697F" w:rsidRPr="00002367" w:rsidRDefault="00EA697F" w:rsidP="00002367">
    <w:pPr>
      <w:pStyle w:val="2"/>
      <w:rPr>
        <w:rFonts w:ascii="Times New Roman" w:hAnsi="Times New Roman" w:cs="Times New Roman"/>
        <w:sz w:val="32"/>
        <w:szCs w:val="32"/>
        <w:lang w:eastAsia="ru-RU"/>
      </w:rPr>
    </w:pPr>
    <w:r w:rsidRPr="00002367"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  <w:t>(ДГЗИ Администрации г. Лабытнанги</w:t>
    </w:r>
    <w:r>
      <w:rPr>
        <w:rFonts w:ascii="Times New Roman" w:hAnsi="Times New Roman" w:cs="Times New Roman"/>
        <w:i w:val="0"/>
        <w:iCs w:val="0"/>
        <w:caps/>
        <w:kern w:val="1"/>
        <w:sz w:val="26"/>
        <w:szCs w:val="26"/>
      </w:rPr>
      <w:t>)</w:t>
    </w:r>
  </w:p>
  <w:p w:rsidR="00EA697F" w:rsidRPr="00002367" w:rsidRDefault="00EA697F" w:rsidP="00002367">
    <w:pPr>
      <w:pStyle w:val="2"/>
      <w:rPr>
        <w:rFonts w:ascii="Times New Roman" w:hAnsi="Times New Roman" w:cs="Times New Roman"/>
        <w:sz w:val="32"/>
        <w:szCs w:val="32"/>
        <w:lang w:eastAsia="ru-RU"/>
      </w:rPr>
    </w:pPr>
  </w:p>
  <w:p w:rsidR="00EA697F" w:rsidRDefault="00EA697F" w:rsidP="00002367">
    <w:pPr>
      <w:pStyle w:val="2"/>
      <w:rPr>
        <w:rFonts w:cs="Times New Roman"/>
        <w:sz w:val="32"/>
        <w:szCs w:val="32"/>
        <w:lang w:eastAsia="ru-RU"/>
      </w:rPr>
    </w:pPr>
    <w:r>
      <w:rPr>
        <w:rFonts w:ascii="Times New Roman" w:hAnsi="Times New Roman" w:cs="Times New Roman"/>
        <w:bCs w:val="0"/>
        <w:sz w:val="32"/>
        <w:szCs w:val="32"/>
      </w:rPr>
      <w:t>Р А С П О Р Я Ж Е Н И Е</w:t>
    </w:r>
  </w:p>
  <w:p w:rsidR="00EA697F" w:rsidRDefault="00EA697F">
    <w:pPr>
      <w:jc w:val="center"/>
      <w:rPr>
        <w:bCs/>
        <w:sz w:val="32"/>
        <w:szCs w:val="32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193C15"/>
    <w:multiLevelType w:val="multilevel"/>
    <w:tmpl w:val="267A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6D6955"/>
    <w:multiLevelType w:val="multilevel"/>
    <w:tmpl w:val="3FA638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4">
    <w:nsid w:val="1FEE2880"/>
    <w:multiLevelType w:val="hybridMultilevel"/>
    <w:tmpl w:val="C674EE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364637"/>
    <w:multiLevelType w:val="hybridMultilevel"/>
    <w:tmpl w:val="E69C8FF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3E7A5F"/>
    <w:multiLevelType w:val="multilevel"/>
    <w:tmpl w:val="47304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5B440C82"/>
    <w:multiLevelType w:val="hybridMultilevel"/>
    <w:tmpl w:val="7032AED4"/>
    <w:lvl w:ilvl="0" w:tplc="1AD6E2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BC85C46"/>
    <w:multiLevelType w:val="multilevel"/>
    <w:tmpl w:val="5156D80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4"/>
    <w:rsid w:val="00002367"/>
    <w:rsid w:val="00006D2A"/>
    <w:rsid w:val="00007E8E"/>
    <w:rsid w:val="000108C5"/>
    <w:rsid w:val="0001457F"/>
    <w:rsid w:val="00016447"/>
    <w:rsid w:val="00020AF1"/>
    <w:rsid w:val="00022C84"/>
    <w:rsid w:val="00024125"/>
    <w:rsid w:val="0003246B"/>
    <w:rsid w:val="00032562"/>
    <w:rsid w:val="0003798F"/>
    <w:rsid w:val="00045D52"/>
    <w:rsid w:val="000578E6"/>
    <w:rsid w:val="0006457A"/>
    <w:rsid w:val="0006492F"/>
    <w:rsid w:val="000701D3"/>
    <w:rsid w:val="00070F1B"/>
    <w:rsid w:val="000721BC"/>
    <w:rsid w:val="00073C83"/>
    <w:rsid w:val="0007413E"/>
    <w:rsid w:val="000810C2"/>
    <w:rsid w:val="000856BA"/>
    <w:rsid w:val="000928D4"/>
    <w:rsid w:val="0009303C"/>
    <w:rsid w:val="00096C0B"/>
    <w:rsid w:val="000A3A6A"/>
    <w:rsid w:val="000B0B7A"/>
    <w:rsid w:val="000B26B1"/>
    <w:rsid w:val="000C04C9"/>
    <w:rsid w:val="000C2244"/>
    <w:rsid w:val="000C305B"/>
    <w:rsid w:val="000C42E2"/>
    <w:rsid w:val="000C545F"/>
    <w:rsid w:val="000C606E"/>
    <w:rsid w:val="000C6714"/>
    <w:rsid w:val="000C6FC3"/>
    <w:rsid w:val="000D03D2"/>
    <w:rsid w:val="000D0E82"/>
    <w:rsid w:val="000D19AE"/>
    <w:rsid w:val="000D2150"/>
    <w:rsid w:val="000D6377"/>
    <w:rsid w:val="000E1326"/>
    <w:rsid w:val="000E4014"/>
    <w:rsid w:val="000E46A9"/>
    <w:rsid w:val="000E699E"/>
    <w:rsid w:val="000F5C8F"/>
    <w:rsid w:val="00107429"/>
    <w:rsid w:val="00110A0F"/>
    <w:rsid w:val="00120D89"/>
    <w:rsid w:val="001308B0"/>
    <w:rsid w:val="00134C9B"/>
    <w:rsid w:val="00145C4B"/>
    <w:rsid w:val="001566A8"/>
    <w:rsid w:val="00160132"/>
    <w:rsid w:val="0017209C"/>
    <w:rsid w:val="00194795"/>
    <w:rsid w:val="001A2777"/>
    <w:rsid w:val="001A6A61"/>
    <w:rsid w:val="001B08AF"/>
    <w:rsid w:val="001D7FC5"/>
    <w:rsid w:val="001E428E"/>
    <w:rsid w:val="001E4324"/>
    <w:rsid w:val="001F6A3C"/>
    <w:rsid w:val="00203387"/>
    <w:rsid w:val="00220EC0"/>
    <w:rsid w:val="002224AB"/>
    <w:rsid w:val="00222B4A"/>
    <w:rsid w:val="00225691"/>
    <w:rsid w:val="00230022"/>
    <w:rsid w:val="0023296E"/>
    <w:rsid w:val="00232E04"/>
    <w:rsid w:val="002357CA"/>
    <w:rsid w:val="00235E12"/>
    <w:rsid w:val="00240C26"/>
    <w:rsid w:val="002444E6"/>
    <w:rsid w:val="0025344B"/>
    <w:rsid w:val="002624B2"/>
    <w:rsid w:val="00267F36"/>
    <w:rsid w:val="0027417D"/>
    <w:rsid w:val="0027492C"/>
    <w:rsid w:val="0028388F"/>
    <w:rsid w:val="00290BED"/>
    <w:rsid w:val="00291A3E"/>
    <w:rsid w:val="002B11A0"/>
    <w:rsid w:val="002B3333"/>
    <w:rsid w:val="002C4F40"/>
    <w:rsid w:val="002D434E"/>
    <w:rsid w:val="002D7F56"/>
    <w:rsid w:val="002E1E2A"/>
    <w:rsid w:val="0030268A"/>
    <w:rsid w:val="00306B0A"/>
    <w:rsid w:val="0031036C"/>
    <w:rsid w:val="00314320"/>
    <w:rsid w:val="00314910"/>
    <w:rsid w:val="003172D6"/>
    <w:rsid w:val="003178E4"/>
    <w:rsid w:val="003311E3"/>
    <w:rsid w:val="003527ED"/>
    <w:rsid w:val="00360C37"/>
    <w:rsid w:val="00363EAD"/>
    <w:rsid w:val="00370FB4"/>
    <w:rsid w:val="003758FE"/>
    <w:rsid w:val="00380138"/>
    <w:rsid w:val="00390611"/>
    <w:rsid w:val="0039202F"/>
    <w:rsid w:val="00396AFE"/>
    <w:rsid w:val="003B5B45"/>
    <w:rsid w:val="003C09FF"/>
    <w:rsid w:val="003C0DDE"/>
    <w:rsid w:val="003C5D86"/>
    <w:rsid w:val="003C7FA5"/>
    <w:rsid w:val="003D0122"/>
    <w:rsid w:val="003D2A74"/>
    <w:rsid w:val="003D6F16"/>
    <w:rsid w:val="003E2CEA"/>
    <w:rsid w:val="003E4485"/>
    <w:rsid w:val="00400A61"/>
    <w:rsid w:val="00402252"/>
    <w:rsid w:val="004023D1"/>
    <w:rsid w:val="00403467"/>
    <w:rsid w:val="004072E9"/>
    <w:rsid w:val="00415A15"/>
    <w:rsid w:val="00433D8D"/>
    <w:rsid w:val="004454F8"/>
    <w:rsid w:val="00445D59"/>
    <w:rsid w:val="00446E90"/>
    <w:rsid w:val="004550C5"/>
    <w:rsid w:val="00455691"/>
    <w:rsid w:val="00456003"/>
    <w:rsid w:val="00472C79"/>
    <w:rsid w:val="00487D1B"/>
    <w:rsid w:val="00491EA2"/>
    <w:rsid w:val="00492E4B"/>
    <w:rsid w:val="00495ECC"/>
    <w:rsid w:val="004A50EF"/>
    <w:rsid w:val="004B7D03"/>
    <w:rsid w:val="004C2322"/>
    <w:rsid w:val="004E52F3"/>
    <w:rsid w:val="004F3C9F"/>
    <w:rsid w:val="004F3EF5"/>
    <w:rsid w:val="004F51CB"/>
    <w:rsid w:val="00505AB0"/>
    <w:rsid w:val="005158FD"/>
    <w:rsid w:val="005245F0"/>
    <w:rsid w:val="0053087D"/>
    <w:rsid w:val="00534558"/>
    <w:rsid w:val="00536A34"/>
    <w:rsid w:val="0054329A"/>
    <w:rsid w:val="005456F8"/>
    <w:rsid w:val="00550F29"/>
    <w:rsid w:val="005529B9"/>
    <w:rsid w:val="005534BD"/>
    <w:rsid w:val="00554BB8"/>
    <w:rsid w:val="005609C4"/>
    <w:rsid w:val="00562507"/>
    <w:rsid w:val="0057084E"/>
    <w:rsid w:val="005728B5"/>
    <w:rsid w:val="00575AB8"/>
    <w:rsid w:val="00575EA3"/>
    <w:rsid w:val="005778AE"/>
    <w:rsid w:val="00577C7B"/>
    <w:rsid w:val="0058255B"/>
    <w:rsid w:val="005879D9"/>
    <w:rsid w:val="005A16E5"/>
    <w:rsid w:val="005A4E1D"/>
    <w:rsid w:val="005A6ADB"/>
    <w:rsid w:val="005B01AD"/>
    <w:rsid w:val="005B081A"/>
    <w:rsid w:val="005B1E16"/>
    <w:rsid w:val="005C0E41"/>
    <w:rsid w:val="005C3DB5"/>
    <w:rsid w:val="005C6EC8"/>
    <w:rsid w:val="005D4C88"/>
    <w:rsid w:val="005E5602"/>
    <w:rsid w:val="005E6637"/>
    <w:rsid w:val="006015EF"/>
    <w:rsid w:val="00610B7E"/>
    <w:rsid w:val="006110B9"/>
    <w:rsid w:val="006121C4"/>
    <w:rsid w:val="00624503"/>
    <w:rsid w:val="006266CA"/>
    <w:rsid w:val="00630924"/>
    <w:rsid w:val="00630BF8"/>
    <w:rsid w:val="00631675"/>
    <w:rsid w:val="00632073"/>
    <w:rsid w:val="00634696"/>
    <w:rsid w:val="00635177"/>
    <w:rsid w:val="00640858"/>
    <w:rsid w:val="00640B03"/>
    <w:rsid w:val="00642917"/>
    <w:rsid w:val="00645846"/>
    <w:rsid w:val="006477C2"/>
    <w:rsid w:val="00650642"/>
    <w:rsid w:val="0065380E"/>
    <w:rsid w:val="00666417"/>
    <w:rsid w:val="006669CD"/>
    <w:rsid w:val="0067744D"/>
    <w:rsid w:val="0068604D"/>
    <w:rsid w:val="006864E2"/>
    <w:rsid w:val="0069307F"/>
    <w:rsid w:val="00696213"/>
    <w:rsid w:val="006A1B30"/>
    <w:rsid w:val="006A1D6A"/>
    <w:rsid w:val="006A470D"/>
    <w:rsid w:val="006B3C39"/>
    <w:rsid w:val="006B7195"/>
    <w:rsid w:val="006C65DE"/>
    <w:rsid w:val="006C7008"/>
    <w:rsid w:val="006D177C"/>
    <w:rsid w:val="006D4985"/>
    <w:rsid w:val="006E1268"/>
    <w:rsid w:val="006E136E"/>
    <w:rsid w:val="006E23E9"/>
    <w:rsid w:val="006E2F6B"/>
    <w:rsid w:val="006E46E0"/>
    <w:rsid w:val="006F7AFE"/>
    <w:rsid w:val="00700B71"/>
    <w:rsid w:val="007037B9"/>
    <w:rsid w:val="00714488"/>
    <w:rsid w:val="0071641D"/>
    <w:rsid w:val="00722040"/>
    <w:rsid w:val="00722A4A"/>
    <w:rsid w:val="00722E09"/>
    <w:rsid w:val="007234B1"/>
    <w:rsid w:val="0073539A"/>
    <w:rsid w:val="00735CF0"/>
    <w:rsid w:val="00735F96"/>
    <w:rsid w:val="0073660C"/>
    <w:rsid w:val="00753C33"/>
    <w:rsid w:val="00765597"/>
    <w:rsid w:val="00772542"/>
    <w:rsid w:val="007730BF"/>
    <w:rsid w:val="00782CC3"/>
    <w:rsid w:val="007830E8"/>
    <w:rsid w:val="007934F4"/>
    <w:rsid w:val="00795AB9"/>
    <w:rsid w:val="007A0828"/>
    <w:rsid w:val="007C0483"/>
    <w:rsid w:val="007C4015"/>
    <w:rsid w:val="007D66D9"/>
    <w:rsid w:val="007E70BC"/>
    <w:rsid w:val="007F17AA"/>
    <w:rsid w:val="007F41DA"/>
    <w:rsid w:val="007F4EAD"/>
    <w:rsid w:val="00802622"/>
    <w:rsid w:val="00806E1E"/>
    <w:rsid w:val="0081103E"/>
    <w:rsid w:val="00811C88"/>
    <w:rsid w:val="00812977"/>
    <w:rsid w:val="008161D4"/>
    <w:rsid w:val="0082120E"/>
    <w:rsid w:val="008218AA"/>
    <w:rsid w:val="00823299"/>
    <w:rsid w:val="00825ED0"/>
    <w:rsid w:val="00826518"/>
    <w:rsid w:val="00827AAF"/>
    <w:rsid w:val="008324A8"/>
    <w:rsid w:val="00832B0F"/>
    <w:rsid w:val="008337FB"/>
    <w:rsid w:val="00833876"/>
    <w:rsid w:val="008626C6"/>
    <w:rsid w:val="00865C6C"/>
    <w:rsid w:val="008673BB"/>
    <w:rsid w:val="0089079A"/>
    <w:rsid w:val="00894774"/>
    <w:rsid w:val="00896405"/>
    <w:rsid w:val="008A157C"/>
    <w:rsid w:val="008A50F6"/>
    <w:rsid w:val="008A6D2F"/>
    <w:rsid w:val="008B54D7"/>
    <w:rsid w:val="008C136B"/>
    <w:rsid w:val="008C47FE"/>
    <w:rsid w:val="008D2F04"/>
    <w:rsid w:val="008D42C2"/>
    <w:rsid w:val="008D4538"/>
    <w:rsid w:val="008E0DCA"/>
    <w:rsid w:val="008E7AD0"/>
    <w:rsid w:val="00901063"/>
    <w:rsid w:val="009021C7"/>
    <w:rsid w:val="0090419F"/>
    <w:rsid w:val="00904919"/>
    <w:rsid w:val="00904E3D"/>
    <w:rsid w:val="00905942"/>
    <w:rsid w:val="0090714A"/>
    <w:rsid w:val="00912527"/>
    <w:rsid w:val="0091648A"/>
    <w:rsid w:val="009175F8"/>
    <w:rsid w:val="00920FA6"/>
    <w:rsid w:val="009217C3"/>
    <w:rsid w:val="009220E9"/>
    <w:rsid w:val="00922FFD"/>
    <w:rsid w:val="0092426A"/>
    <w:rsid w:val="00931964"/>
    <w:rsid w:val="00940796"/>
    <w:rsid w:val="00954859"/>
    <w:rsid w:val="00960A76"/>
    <w:rsid w:val="00964FDA"/>
    <w:rsid w:val="00981B59"/>
    <w:rsid w:val="00986260"/>
    <w:rsid w:val="009924CB"/>
    <w:rsid w:val="00992FC4"/>
    <w:rsid w:val="009961B0"/>
    <w:rsid w:val="009B6214"/>
    <w:rsid w:val="009C18CF"/>
    <w:rsid w:val="009C4F45"/>
    <w:rsid w:val="009E18F4"/>
    <w:rsid w:val="009E2F51"/>
    <w:rsid w:val="009E31F4"/>
    <w:rsid w:val="009E7910"/>
    <w:rsid w:val="009F158B"/>
    <w:rsid w:val="009F1630"/>
    <w:rsid w:val="00A1374C"/>
    <w:rsid w:val="00A14D50"/>
    <w:rsid w:val="00A15A42"/>
    <w:rsid w:val="00A2262C"/>
    <w:rsid w:val="00A240DF"/>
    <w:rsid w:val="00A2617C"/>
    <w:rsid w:val="00A36FE4"/>
    <w:rsid w:val="00A4735C"/>
    <w:rsid w:val="00A508CC"/>
    <w:rsid w:val="00A52632"/>
    <w:rsid w:val="00A56530"/>
    <w:rsid w:val="00A618F5"/>
    <w:rsid w:val="00A64DC5"/>
    <w:rsid w:val="00A67E17"/>
    <w:rsid w:val="00A723A5"/>
    <w:rsid w:val="00A74F23"/>
    <w:rsid w:val="00A847D0"/>
    <w:rsid w:val="00A90D5E"/>
    <w:rsid w:val="00A92153"/>
    <w:rsid w:val="00A924DD"/>
    <w:rsid w:val="00AA3C41"/>
    <w:rsid w:val="00AB0C4A"/>
    <w:rsid w:val="00AB3D39"/>
    <w:rsid w:val="00AB4010"/>
    <w:rsid w:val="00AB5EF1"/>
    <w:rsid w:val="00AD37AE"/>
    <w:rsid w:val="00AF74FE"/>
    <w:rsid w:val="00B04A6A"/>
    <w:rsid w:val="00B07D29"/>
    <w:rsid w:val="00B07E67"/>
    <w:rsid w:val="00B15324"/>
    <w:rsid w:val="00B32A76"/>
    <w:rsid w:val="00B32FF3"/>
    <w:rsid w:val="00B36102"/>
    <w:rsid w:val="00B40F4A"/>
    <w:rsid w:val="00B424C6"/>
    <w:rsid w:val="00B4669B"/>
    <w:rsid w:val="00B5069F"/>
    <w:rsid w:val="00B50A8E"/>
    <w:rsid w:val="00B51F0C"/>
    <w:rsid w:val="00B5494C"/>
    <w:rsid w:val="00B55710"/>
    <w:rsid w:val="00B579D9"/>
    <w:rsid w:val="00B60E2C"/>
    <w:rsid w:val="00B65051"/>
    <w:rsid w:val="00B668C9"/>
    <w:rsid w:val="00B72ACC"/>
    <w:rsid w:val="00B7480C"/>
    <w:rsid w:val="00B75DA5"/>
    <w:rsid w:val="00B82A9E"/>
    <w:rsid w:val="00B83CAD"/>
    <w:rsid w:val="00B90B10"/>
    <w:rsid w:val="00B96C02"/>
    <w:rsid w:val="00BA014B"/>
    <w:rsid w:val="00BA1BA9"/>
    <w:rsid w:val="00BA7682"/>
    <w:rsid w:val="00BB1B7E"/>
    <w:rsid w:val="00BB7C2E"/>
    <w:rsid w:val="00BB7C53"/>
    <w:rsid w:val="00BC07AA"/>
    <w:rsid w:val="00BC2D18"/>
    <w:rsid w:val="00BC7AB9"/>
    <w:rsid w:val="00BD0CB1"/>
    <w:rsid w:val="00BD2573"/>
    <w:rsid w:val="00BE46F9"/>
    <w:rsid w:val="00BE69F8"/>
    <w:rsid w:val="00BF1D2E"/>
    <w:rsid w:val="00BF5013"/>
    <w:rsid w:val="00BF5A4C"/>
    <w:rsid w:val="00C012AA"/>
    <w:rsid w:val="00C0273A"/>
    <w:rsid w:val="00C07E5E"/>
    <w:rsid w:val="00C1145A"/>
    <w:rsid w:val="00C13DE8"/>
    <w:rsid w:val="00C1576C"/>
    <w:rsid w:val="00C24244"/>
    <w:rsid w:val="00C378A4"/>
    <w:rsid w:val="00C46110"/>
    <w:rsid w:val="00C467A8"/>
    <w:rsid w:val="00C71B80"/>
    <w:rsid w:val="00C72514"/>
    <w:rsid w:val="00C8482A"/>
    <w:rsid w:val="00C85CE5"/>
    <w:rsid w:val="00C948A3"/>
    <w:rsid w:val="00C96844"/>
    <w:rsid w:val="00CA3D82"/>
    <w:rsid w:val="00CB0393"/>
    <w:rsid w:val="00CB094A"/>
    <w:rsid w:val="00CB4589"/>
    <w:rsid w:val="00CB7BBB"/>
    <w:rsid w:val="00CC7825"/>
    <w:rsid w:val="00CD48ED"/>
    <w:rsid w:val="00CE448E"/>
    <w:rsid w:val="00CE450E"/>
    <w:rsid w:val="00CE5901"/>
    <w:rsid w:val="00D00197"/>
    <w:rsid w:val="00D01A77"/>
    <w:rsid w:val="00D04E5D"/>
    <w:rsid w:val="00D16A51"/>
    <w:rsid w:val="00D24F84"/>
    <w:rsid w:val="00D27F8F"/>
    <w:rsid w:val="00D31C53"/>
    <w:rsid w:val="00D31FE7"/>
    <w:rsid w:val="00D323D1"/>
    <w:rsid w:val="00D327D5"/>
    <w:rsid w:val="00D55D14"/>
    <w:rsid w:val="00D67175"/>
    <w:rsid w:val="00D74A99"/>
    <w:rsid w:val="00D75036"/>
    <w:rsid w:val="00D83207"/>
    <w:rsid w:val="00D85D7F"/>
    <w:rsid w:val="00D866D9"/>
    <w:rsid w:val="00D900A4"/>
    <w:rsid w:val="00D97062"/>
    <w:rsid w:val="00DA1861"/>
    <w:rsid w:val="00DA606F"/>
    <w:rsid w:val="00DB1EE5"/>
    <w:rsid w:val="00DC2A56"/>
    <w:rsid w:val="00DC6456"/>
    <w:rsid w:val="00DD2426"/>
    <w:rsid w:val="00DE37C0"/>
    <w:rsid w:val="00DF0F3E"/>
    <w:rsid w:val="00DF1ADB"/>
    <w:rsid w:val="00DF359D"/>
    <w:rsid w:val="00DF3E26"/>
    <w:rsid w:val="00E02602"/>
    <w:rsid w:val="00E12339"/>
    <w:rsid w:val="00E13E21"/>
    <w:rsid w:val="00E235A2"/>
    <w:rsid w:val="00E26075"/>
    <w:rsid w:val="00E32396"/>
    <w:rsid w:val="00E326E8"/>
    <w:rsid w:val="00E5142C"/>
    <w:rsid w:val="00E67E7D"/>
    <w:rsid w:val="00E71BB4"/>
    <w:rsid w:val="00E763A3"/>
    <w:rsid w:val="00E8396E"/>
    <w:rsid w:val="00E86230"/>
    <w:rsid w:val="00E9259D"/>
    <w:rsid w:val="00E93994"/>
    <w:rsid w:val="00EA697F"/>
    <w:rsid w:val="00EA77FA"/>
    <w:rsid w:val="00EB5731"/>
    <w:rsid w:val="00EC22A4"/>
    <w:rsid w:val="00ED2DF6"/>
    <w:rsid w:val="00EE0072"/>
    <w:rsid w:val="00EE7CDF"/>
    <w:rsid w:val="00EF2D73"/>
    <w:rsid w:val="00F0098F"/>
    <w:rsid w:val="00F021B4"/>
    <w:rsid w:val="00F13130"/>
    <w:rsid w:val="00F24085"/>
    <w:rsid w:val="00F261F4"/>
    <w:rsid w:val="00F40C1D"/>
    <w:rsid w:val="00F430BB"/>
    <w:rsid w:val="00F54CFE"/>
    <w:rsid w:val="00F65D2C"/>
    <w:rsid w:val="00F6634D"/>
    <w:rsid w:val="00F702FD"/>
    <w:rsid w:val="00F77E4C"/>
    <w:rsid w:val="00F82ABC"/>
    <w:rsid w:val="00F93744"/>
    <w:rsid w:val="00F94E36"/>
    <w:rsid w:val="00FB5AE2"/>
    <w:rsid w:val="00FE4703"/>
    <w:rsid w:val="00FE5B96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tabs>
        <w:tab w:val="num" w:pos="0"/>
        <w:tab w:val="left" w:pos="4536"/>
      </w:tabs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pacing w:after="480"/>
      <w:ind w:left="284"/>
      <w:outlineLvl w:val="5"/>
    </w:pPr>
    <w:rPr>
      <w:rFonts w:ascii="Calibri" w:hAnsi="Calibri" w:cs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 w:val="0"/>
      <w:bCs/>
      <w:sz w:val="28"/>
      <w:szCs w:val="28"/>
    </w:rPr>
  </w:style>
  <w:style w:type="character" w:customStyle="1" w:styleId="WW8Num4z1">
    <w:name w:val="WW8Num4z1"/>
    <w:rPr>
      <w:rFonts w:hint="default"/>
      <w:bCs/>
      <w:sz w:val="28"/>
      <w:szCs w:val="28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 w:hint="default"/>
      <w:sz w:val="28"/>
      <w:szCs w:val="28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a3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a6">
    <w:name w:val="Текст выноски Знак"/>
    <w:rPr>
      <w:rFonts w:cs="Times New Roman"/>
      <w:sz w:val="2"/>
      <w:szCs w:val="2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a8">
    <w:name w:val="Основной текст с отступом Знак"/>
    <w:rPr>
      <w:rFonts w:cs="Times New Roman"/>
      <w:sz w:val="24"/>
      <w:szCs w:val="24"/>
    </w:rPr>
  </w:style>
  <w:style w:type="character" w:customStyle="1" w:styleId="23">
    <w:name w:val="Знак Знак2"/>
    <w:rPr>
      <w:rFonts w:cs="Times New Roman"/>
      <w:sz w:val="32"/>
      <w:szCs w:val="32"/>
    </w:rPr>
  </w:style>
  <w:style w:type="character" w:customStyle="1" w:styleId="12">
    <w:name w:val="Знак Знак1"/>
    <w:rPr>
      <w:rFonts w:cs="Times New Roman"/>
      <w:sz w:val="28"/>
      <w:szCs w:val="28"/>
      <w:lang w:val="ru-RU" w:eastAsia="ru-RU"/>
    </w:rPr>
  </w:style>
  <w:style w:type="character" w:customStyle="1" w:styleId="a9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3">
    <w:name w:val="Заголовок1"/>
    <w:basedOn w:val="a"/>
    <w:next w:val="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a">
    <w:name w:val="Body Text"/>
    <w:basedOn w:val="a"/>
    <w:pPr>
      <w:jc w:val="both"/>
    </w:pPr>
    <w:rPr>
      <w:lang w:val="x-none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">
    <w:name w:val="Balloon Text"/>
    <w:basedOn w:val="a"/>
    <w:rPr>
      <w:sz w:val="2"/>
      <w:szCs w:val="2"/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0">
    <w:name w:val="Body Text Indent"/>
    <w:basedOn w:val="a"/>
    <w:pPr>
      <w:spacing w:after="120"/>
      <w:ind w:left="283"/>
    </w:pPr>
    <w:rPr>
      <w:sz w:val="24"/>
      <w:szCs w:val="24"/>
      <w:lang w:val="x-none"/>
    </w:rPr>
  </w:style>
  <w:style w:type="paragraph" w:styleId="af1">
    <w:name w:val="Normal (Web)"/>
    <w:basedOn w:val="a"/>
    <w:uiPriority w:val="99"/>
    <w:pPr>
      <w:spacing w:before="280" w:after="280"/>
    </w:pPr>
    <w:rPr>
      <w:rFonts w:ascii="Calibri" w:hAnsi="Calibri" w:cs="Calibri"/>
      <w:sz w:val="24"/>
      <w:szCs w:val="24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FontStyle11">
    <w:name w:val="Font Style11"/>
    <w:rsid w:val="006669C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158B"/>
    <w:pPr>
      <w:widowControl w:val="0"/>
      <w:suppressAutoHyphens w:val="0"/>
      <w:autoSpaceDE w:val="0"/>
      <w:autoSpaceDN w:val="0"/>
      <w:adjustRightInd w:val="0"/>
      <w:spacing w:line="324" w:lineRule="exact"/>
      <w:ind w:firstLine="657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9F158B"/>
    <w:pPr>
      <w:widowControl w:val="0"/>
      <w:suppressAutoHyphens w:val="0"/>
      <w:autoSpaceDE w:val="0"/>
      <w:autoSpaceDN w:val="0"/>
      <w:adjustRightInd w:val="0"/>
      <w:spacing w:line="324" w:lineRule="exact"/>
      <w:ind w:firstLine="135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9F158B"/>
    <w:pPr>
      <w:widowControl w:val="0"/>
      <w:suppressAutoHyphens w:val="0"/>
      <w:autoSpaceDE w:val="0"/>
      <w:autoSpaceDN w:val="0"/>
      <w:adjustRightInd w:val="0"/>
      <w:spacing w:line="324" w:lineRule="exact"/>
      <w:ind w:firstLine="486"/>
      <w:jc w:val="both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4EAD"/>
    <w:rPr>
      <w:rFonts w:ascii="Arial" w:hAnsi="Arial" w:cs="Arial"/>
      <w:lang w:eastAsia="zh-CN" w:bidi="ar-SA"/>
    </w:rPr>
  </w:style>
  <w:style w:type="character" w:customStyle="1" w:styleId="26">
    <w:name w:val="Основной текст (2)_"/>
    <w:link w:val="27"/>
    <w:uiPriority w:val="99"/>
    <w:locked/>
    <w:rsid w:val="006121C4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121C4"/>
    <w:pPr>
      <w:shd w:val="clear" w:color="auto" w:fill="FFFFFF"/>
      <w:suppressAutoHyphens w:val="0"/>
      <w:spacing w:line="259" w:lineRule="exact"/>
      <w:jc w:val="center"/>
    </w:pPr>
    <w:rPr>
      <w:sz w:val="22"/>
      <w:szCs w:val="22"/>
      <w:lang w:eastAsia="ru-RU"/>
    </w:rPr>
  </w:style>
  <w:style w:type="character" w:customStyle="1" w:styleId="28">
    <w:name w:val="Основной текст (2) + Не полужирный"/>
    <w:uiPriority w:val="99"/>
    <w:rsid w:val="006121C4"/>
    <w:rPr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"/>
    <w:uiPriority w:val="99"/>
    <w:rsid w:val="006121C4"/>
    <w:rPr>
      <w:sz w:val="18"/>
      <w:szCs w:val="18"/>
      <w:shd w:val="clear" w:color="auto" w:fill="FFFFFF"/>
    </w:rPr>
  </w:style>
  <w:style w:type="character" w:styleId="af6">
    <w:name w:val="Emphasis"/>
    <w:qFormat/>
    <w:rsid w:val="00BB1B7E"/>
    <w:rPr>
      <w:i/>
      <w:iCs/>
    </w:rPr>
  </w:style>
  <w:style w:type="table" w:styleId="af7">
    <w:name w:val="Table Grid"/>
    <w:basedOn w:val="a1"/>
    <w:uiPriority w:val="59"/>
    <w:rsid w:val="004E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"/>
    <w:link w:val="2a"/>
    <w:rsid w:val="00B96C02"/>
    <w:pPr>
      <w:suppressAutoHyphens w:val="0"/>
      <w:spacing w:after="120" w:line="48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2a">
    <w:name w:val="Основной текст 2 Знак"/>
    <w:link w:val="29"/>
    <w:rsid w:val="00B96C02"/>
    <w:rPr>
      <w:rFonts w:ascii="Tahoma" w:hAnsi="Tahoma" w:cs="Tahoma"/>
      <w:sz w:val="24"/>
      <w:szCs w:val="24"/>
    </w:rPr>
  </w:style>
  <w:style w:type="character" w:styleId="af8">
    <w:name w:val="Placeholder Text"/>
    <w:basedOn w:val="a0"/>
    <w:uiPriority w:val="99"/>
    <w:semiHidden/>
    <w:rsid w:val="005A16E5"/>
    <w:rPr>
      <w:color w:val="808080"/>
    </w:rPr>
  </w:style>
  <w:style w:type="character" w:customStyle="1" w:styleId="285pt">
    <w:name w:val="Основной текст (2) + 8;5 pt"/>
    <w:rsid w:val="00A6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tabs>
        <w:tab w:val="num" w:pos="0"/>
        <w:tab w:val="left" w:pos="4536"/>
      </w:tabs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pacing w:after="480"/>
      <w:ind w:left="284"/>
      <w:outlineLvl w:val="5"/>
    </w:pPr>
    <w:rPr>
      <w:rFonts w:ascii="Calibri" w:hAnsi="Calibri" w:cs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 w:val="0"/>
      <w:bCs/>
      <w:sz w:val="28"/>
      <w:szCs w:val="28"/>
    </w:rPr>
  </w:style>
  <w:style w:type="character" w:customStyle="1" w:styleId="WW8Num4z1">
    <w:name w:val="WW8Num4z1"/>
    <w:rPr>
      <w:rFonts w:hint="default"/>
      <w:bCs/>
      <w:sz w:val="28"/>
      <w:szCs w:val="28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 w:hint="default"/>
      <w:sz w:val="28"/>
      <w:szCs w:val="28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a3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a6">
    <w:name w:val="Текст выноски Знак"/>
    <w:rPr>
      <w:rFonts w:cs="Times New Roman"/>
      <w:sz w:val="2"/>
      <w:szCs w:val="2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a8">
    <w:name w:val="Основной текст с отступом Знак"/>
    <w:rPr>
      <w:rFonts w:cs="Times New Roman"/>
      <w:sz w:val="24"/>
      <w:szCs w:val="24"/>
    </w:rPr>
  </w:style>
  <w:style w:type="character" w:customStyle="1" w:styleId="23">
    <w:name w:val="Знак Знак2"/>
    <w:rPr>
      <w:rFonts w:cs="Times New Roman"/>
      <w:sz w:val="32"/>
      <w:szCs w:val="32"/>
    </w:rPr>
  </w:style>
  <w:style w:type="character" w:customStyle="1" w:styleId="12">
    <w:name w:val="Знак Знак1"/>
    <w:rPr>
      <w:rFonts w:cs="Times New Roman"/>
      <w:sz w:val="28"/>
      <w:szCs w:val="28"/>
      <w:lang w:val="ru-RU" w:eastAsia="ru-RU"/>
    </w:rPr>
  </w:style>
  <w:style w:type="character" w:customStyle="1" w:styleId="a9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3">
    <w:name w:val="Заголовок1"/>
    <w:basedOn w:val="a"/>
    <w:next w:val="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a">
    <w:name w:val="Body Text"/>
    <w:basedOn w:val="a"/>
    <w:pPr>
      <w:jc w:val="both"/>
    </w:pPr>
    <w:rPr>
      <w:lang w:val="x-none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">
    <w:name w:val="Balloon Text"/>
    <w:basedOn w:val="a"/>
    <w:rPr>
      <w:sz w:val="2"/>
      <w:szCs w:val="2"/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0">
    <w:name w:val="Body Text Indent"/>
    <w:basedOn w:val="a"/>
    <w:pPr>
      <w:spacing w:after="120"/>
      <w:ind w:left="283"/>
    </w:pPr>
    <w:rPr>
      <w:sz w:val="24"/>
      <w:szCs w:val="24"/>
      <w:lang w:val="x-none"/>
    </w:rPr>
  </w:style>
  <w:style w:type="paragraph" w:styleId="af1">
    <w:name w:val="Normal (Web)"/>
    <w:basedOn w:val="a"/>
    <w:uiPriority w:val="99"/>
    <w:pPr>
      <w:spacing w:before="280" w:after="280"/>
    </w:pPr>
    <w:rPr>
      <w:rFonts w:ascii="Calibri" w:hAnsi="Calibri" w:cs="Calibri"/>
      <w:sz w:val="24"/>
      <w:szCs w:val="24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FontStyle11">
    <w:name w:val="Font Style11"/>
    <w:rsid w:val="006669C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158B"/>
    <w:pPr>
      <w:widowControl w:val="0"/>
      <w:suppressAutoHyphens w:val="0"/>
      <w:autoSpaceDE w:val="0"/>
      <w:autoSpaceDN w:val="0"/>
      <w:adjustRightInd w:val="0"/>
      <w:spacing w:line="324" w:lineRule="exact"/>
      <w:ind w:firstLine="657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9F158B"/>
    <w:pPr>
      <w:widowControl w:val="0"/>
      <w:suppressAutoHyphens w:val="0"/>
      <w:autoSpaceDE w:val="0"/>
      <w:autoSpaceDN w:val="0"/>
      <w:adjustRightInd w:val="0"/>
      <w:spacing w:line="324" w:lineRule="exact"/>
      <w:ind w:firstLine="135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9F158B"/>
    <w:pPr>
      <w:widowControl w:val="0"/>
      <w:suppressAutoHyphens w:val="0"/>
      <w:autoSpaceDE w:val="0"/>
      <w:autoSpaceDN w:val="0"/>
      <w:adjustRightInd w:val="0"/>
      <w:spacing w:line="324" w:lineRule="exact"/>
      <w:ind w:firstLine="486"/>
      <w:jc w:val="both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4EAD"/>
    <w:rPr>
      <w:rFonts w:ascii="Arial" w:hAnsi="Arial" w:cs="Arial"/>
      <w:lang w:eastAsia="zh-CN" w:bidi="ar-SA"/>
    </w:rPr>
  </w:style>
  <w:style w:type="character" w:customStyle="1" w:styleId="26">
    <w:name w:val="Основной текст (2)_"/>
    <w:link w:val="27"/>
    <w:uiPriority w:val="99"/>
    <w:locked/>
    <w:rsid w:val="006121C4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121C4"/>
    <w:pPr>
      <w:shd w:val="clear" w:color="auto" w:fill="FFFFFF"/>
      <w:suppressAutoHyphens w:val="0"/>
      <w:spacing w:line="259" w:lineRule="exact"/>
      <w:jc w:val="center"/>
    </w:pPr>
    <w:rPr>
      <w:sz w:val="22"/>
      <w:szCs w:val="22"/>
      <w:lang w:eastAsia="ru-RU"/>
    </w:rPr>
  </w:style>
  <w:style w:type="character" w:customStyle="1" w:styleId="28">
    <w:name w:val="Основной текст (2) + Не полужирный"/>
    <w:uiPriority w:val="99"/>
    <w:rsid w:val="006121C4"/>
    <w:rPr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"/>
    <w:uiPriority w:val="99"/>
    <w:rsid w:val="006121C4"/>
    <w:rPr>
      <w:sz w:val="18"/>
      <w:szCs w:val="18"/>
      <w:shd w:val="clear" w:color="auto" w:fill="FFFFFF"/>
    </w:rPr>
  </w:style>
  <w:style w:type="character" w:styleId="af6">
    <w:name w:val="Emphasis"/>
    <w:qFormat/>
    <w:rsid w:val="00BB1B7E"/>
    <w:rPr>
      <w:i/>
      <w:iCs/>
    </w:rPr>
  </w:style>
  <w:style w:type="table" w:styleId="af7">
    <w:name w:val="Table Grid"/>
    <w:basedOn w:val="a1"/>
    <w:uiPriority w:val="59"/>
    <w:rsid w:val="004E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"/>
    <w:link w:val="2a"/>
    <w:rsid w:val="00B96C02"/>
    <w:pPr>
      <w:suppressAutoHyphens w:val="0"/>
      <w:spacing w:after="120" w:line="48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2a">
    <w:name w:val="Основной текст 2 Знак"/>
    <w:link w:val="29"/>
    <w:rsid w:val="00B96C02"/>
    <w:rPr>
      <w:rFonts w:ascii="Tahoma" w:hAnsi="Tahoma" w:cs="Tahoma"/>
      <w:sz w:val="24"/>
      <w:szCs w:val="24"/>
    </w:rPr>
  </w:style>
  <w:style w:type="character" w:styleId="af8">
    <w:name w:val="Placeholder Text"/>
    <w:basedOn w:val="a0"/>
    <w:uiPriority w:val="99"/>
    <w:semiHidden/>
    <w:rsid w:val="005A16E5"/>
    <w:rPr>
      <w:color w:val="808080"/>
    </w:rPr>
  </w:style>
  <w:style w:type="character" w:customStyle="1" w:styleId="285pt">
    <w:name w:val="Основной текст (2) + 8;5 pt"/>
    <w:rsid w:val="00A6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182C-51BE-47EF-81C3-4EAA8933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                                                                                                      № ___________</vt:lpstr>
    </vt:vector>
  </TitlesOfParts>
  <Company>Microsoft</Company>
  <LinksUpToDate>false</LinksUpToDate>
  <CharactersWithSpaces>10971</CharactersWithSpaces>
  <SharedDoc>false</SharedDoc>
  <HLinks>
    <vt:vector size="18" baseType="variant"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consultantplus://offline/ref=AFE169889808420E7FC617377FC27CF74FFE1060EEB323952091522B7A959F3341FC99DEA7T3iCK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consultantplus://offline/ref=AFE169889808420E7FC617377FC27CF74FFE1060EEB323952091522B7A959F3341FC99DEA7T3iEK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consultantplus://offline/ref=61E818616590E96E9746A1423B9771AFE23959BF3B1BC25F02BE0E0EE8zEdDK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                                                                                                      № ___________</dc:title>
  <dc:creator>Ирина Иванова</dc:creator>
  <cp:lastModifiedBy>Lesnichenko Svetlana</cp:lastModifiedBy>
  <cp:revision>35</cp:revision>
  <cp:lastPrinted>2019-11-15T10:19:00Z</cp:lastPrinted>
  <dcterms:created xsi:type="dcterms:W3CDTF">2021-09-16T14:26:00Z</dcterms:created>
  <dcterms:modified xsi:type="dcterms:W3CDTF">2021-09-30T12:03:00Z</dcterms:modified>
</cp:coreProperties>
</file>