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44" w:rsidRPr="00AB7BD7" w:rsidRDefault="00175B44" w:rsidP="0066043A">
      <w:pPr>
        <w:pStyle w:val="ConsPlusNormal"/>
        <w:widowControl/>
        <w:spacing w:line="360" w:lineRule="auto"/>
        <w:ind w:left="9781" w:firstLine="0"/>
        <w:rPr>
          <w:rFonts w:ascii="PT Astra Serif" w:hAnsi="PT Astra Serif" w:cs="Times New Roman"/>
          <w:sz w:val="28"/>
          <w:szCs w:val="28"/>
        </w:rPr>
      </w:pPr>
      <w:r w:rsidRPr="00AB7BD7">
        <w:rPr>
          <w:rFonts w:ascii="PT Astra Serif" w:hAnsi="PT Astra Serif" w:cs="Times New Roman"/>
          <w:sz w:val="28"/>
          <w:szCs w:val="28"/>
        </w:rPr>
        <w:t>УТВЕРЖДЕНЫ</w:t>
      </w:r>
    </w:p>
    <w:p w:rsidR="00175B44" w:rsidRPr="00AB7BD7" w:rsidRDefault="00175B44" w:rsidP="0066043A">
      <w:pPr>
        <w:pStyle w:val="ConsPlusNormal"/>
        <w:widowControl/>
        <w:ind w:left="9781" w:firstLine="0"/>
        <w:rPr>
          <w:rFonts w:ascii="PT Astra Serif" w:hAnsi="PT Astra Serif" w:cs="Times New Roman"/>
          <w:sz w:val="28"/>
          <w:szCs w:val="28"/>
        </w:rPr>
      </w:pPr>
      <w:r w:rsidRPr="00AB7BD7"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 w:rsidR="00175B44" w:rsidRPr="00AB7BD7" w:rsidRDefault="00175B44" w:rsidP="0066043A">
      <w:pPr>
        <w:pStyle w:val="ConsPlusNormal"/>
        <w:widowControl/>
        <w:ind w:left="9781" w:firstLine="0"/>
        <w:rPr>
          <w:rFonts w:ascii="PT Astra Serif" w:hAnsi="PT Astra Serif" w:cs="Times New Roman"/>
          <w:sz w:val="28"/>
          <w:szCs w:val="28"/>
        </w:rPr>
      </w:pPr>
      <w:r w:rsidRPr="00AB7BD7">
        <w:rPr>
          <w:rFonts w:ascii="PT Astra Serif" w:hAnsi="PT Astra Serif" w:cs="Times New Roman"/>
          <w:sz w:val="28"/>
          <w:szCs w:val="28"/>
        </w:rPr>
        <w:t>Администрации  Тазовского района</w:t>
      </w:r>
    </w:p>
    <w:p w:rsidR="00175B44" w:rsidRPr="0066043A" w:rsidRDefault="00767835" w:rsidP="0066043A">
      <w:pPr>
        <w:pStyle w:val="ConsPlusNormal"/>
        <w:widowControl/>
        <w:ind w:left="9781" w:firstLine="0"/>
        <w:rPr>
          <w:rFonts w:ascii="PT Astra Serif" w:hAnsi="PT Astra Serif" w:cs="Times New Roman"/>
          <w:sz w:val="28"/>
          <w:szCs w:val="28"/>
        </w:rPr>
      </w:pPr>
      <w:r w:rsidRPr="00AB7BD7">
        <w:rPr>
          <w:rFonts w:ascii="PT Astra Serif" w:hAnsi="PT Astra Serif" w:cs="Times New Roman"/>
          <w:sz w:val="28"/>
          <w:szCs w:val="28"/>
        </w:rPr>
        <w:t xml:space="preserve">от </w:t>
      </w:r>
      <w:r w:rsidR="00EB3BE1" w:rsidRPr="00EB3BE1">
        <w:rPr>
          <w:rFonts w:ascii="PT Astra Serif" w:hAnsi="PT Astra Serif" w:cs="Times New Roman"/>
          <w:sz w:val="28"/>
          <w:szCs w:val="28"/>
        </w:rPr>
        <w:t>20 июня 2019 года</w:t>
      </w:r>
      <w:r w:rsidR="00175B44" w:rsidRPr="00AB7BD7">
        <w:rPr>
          <w:rFonts w:ascii="PT Astra Serif" w:hAnsi="PT Astra Serif" w:cs="Times New Roman"/>
          <w:sz w:val="28"/>
          <w:szCs w:val="28"/>
        </w:rPr>
        <w:t xml:space="preserve"> № </w:t>
      </w:r>
      <w:r w:rsidR="00EB3BE1" w:rsidRPr="0066043A">
        <w:rPr>
          <w:rFonts w:ascii="PT Astra Serif" w:hAnsi="PT Astra Serif" w:cs="Times New Roman"/>
          <w:sz w:val="28"/>
          <w:szCs w:val="28"/>
        </w:rPr>
        <w:t>627</w:t>
      </w:r>
    </w:p>
    <w:p w:rsidR="00175B44" w:rsidRPr="00AB7BD7" w:rsidRDefault="00175B44" w:rsidP="00AB7BD7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4C0D" w:rsidRPr="00AB7BD7" w:rsidRDefault="00824C0D" w:rsidP="00AB7BD7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4C0D" w:rsidRPr="00AB7BD7" w:rsidRDefault="00824C0D" w:rsidP="00AB7BD7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75B44" w:rsidRPr="00AB7BD7" w:rsidRDefault="00175B44" w:rsidP="00AB7BD7">
      <w:pPr>
        <w:pStyle w:val="ConsNormal"/>
        <w:widowControl/>
        <w:ind w:righ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AB7BD7">
        <w:rPr>
          <w:rFonts w:ascii="PT Astra Serif" w:hAnsi="PT Astra Serif"/>
          <w:b/>
          <w:bCs/>
          <w:sz w:val="28"/>
          <w:szCs w:val="28"/>
        </w:rPr>
        <w:t>ИЗМЕНЕНИЯ,</w:t>
      </w:r>
    </w:p>
    <w:p w:rsidR="000F1016" w:rsidRPr="00AB7BD7" w:rsidRDefault="00175B44" w:rsidP="00AB7BD7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>которые внос</w:t>
      </w:r>
      <w:r w:rsidR="00632EE0" w:rsidRPr="00AB7BD7">
        <w:rPr>
          <w:rFonts w:ascii="PT Astra Serif" w:hAnsi="PT Astra Serif"/>
          <w:b/>
          <w:sz w:val="28"/>
          <w:szCs w:val="28"/>
        </w:rPr>
        <w:t>я</w:t>
      </w:r>
      <w:r w:rsidRPr="00AB7BD7">
        <w:rPr>
          <w:rFonts w:ascii="PT Astra Serif" w:hAnsi="PT Astra Serif"/>
          <w:b/>
          <w:sz w:val="28"/>
          <w:szCs w:val="28"/>
        </w:rPr>
        <w:t xml:space="preserve">тся в </w:t>
      </w:r>
      <w:r w:rsidR="005E4247" w:rsidRPr="00AB7BD7">
        <w:rPr>
          <w:rFonts w:ascii="PT Astra Serif" w:hAnsi="PT Astra Serif"/>
          <w:b/>
          <w:sz w:val="28"/>
          <w:szCs w:val="28"/>
        </w:rPr>
        <w:t xml:space="preserve">постановление Администрации Тазовского района </w:t>
      </w:r>
    </w:p>
    <w:p w:rsidR="00D024EC" w:rsidRPr="00AB7BD7" w:rsidRDefault="005E4247" w:rsidP="00AB7BD7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 xml:space="preserve">от 11 августа 2014 года № 405 </w:t>
      </w:r>
    </w:p>
    <w:p w:rsidR="00B42B5B" w:rsidRPr="00AB7BD7" w:rsidRDefault="0023493D" w:rsidP="00AB7BD7">
      <w:pPr>
        <w:pStyle w:val="ConsNormal"/>
        <w:widowControl/>
        <w:ind w:right="0" w:firstLine="0"/>
        <w:jc w:val="center"/>
        <w:rPr>
          <w:rFonts w:ascii="PT Astra Serif" w:hAnsi="PT Astra Serif"/>
          <w:sz w:val="26"/>
          <w:szCs w:val="26"/>
        </w:rPr>
      </w:pPr>
      <w:r w:rsidRPr="00AB7BD7">
        <w:rPr>
          <w:rFonts w:ascii="PT Astra Serif" w:hAnsi="PT Astra Serif"/>
          <w:sz w:val="26"/>
          <w:szCs w:val="26"/>
        </w:rPr>
        <w:t xml:space="preserve"> </w:t>
      </w:r>
    </w:p>
    <w:p w:rsidR="00220012" w:rsidRPr="00AB7BD7" w:rsidRDefault="003512F8" w:rsidP="00AB7BD7">
      <w:pPr>
        <w:pStyle w:val="a8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</w:t>
      </w:r>
      <w:r w:rsidR="000C098F" w:rsidRPr="00AB7BD7">
        <w:rPr>
          <w:rFonts w:ascii="PT Astra Serif" w:hAnsi="PT Astra Serif"/>
          <w:sz w:val="28"/>
          <w:szCs w:val="28"/>
        </w:rPr>
        <w:t xml:space="preserve">риложение </w:t>
      </w:r>
      <w:r w:rsidR="00220012" w:rsidRPr="00AB7BD7">
        <w:rPr>
          <w:rFonts w:ascii="PT Astra Serif" w:hAnsi="PT Astra Serif"/>
          <w:sz w:val="28"/>
          <w:szCs w:val="28"/>
        </w:rPr>
        <w:t xml:space="preserve"> № 7 изложить в следующей редакции: </w:t>
      </w:r>
    </w:p>
    <w:p w:rsidR="00220012" w:rsidRPr="00AB7BD7" w:rsidRDefault="00220012" w:rsidP="00AB7BD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«</w:t>
      </w:r>
    </w:p>
    <w:p w:rsidR="0088694A" w:rsidRPr="00AB7BD7" w:rsidRDefault="0088694A" w:rsidP="005B242C">
      <w:pPr>
        <w:widowControl w:val="0"/>
        <w:autoSpaceDE w:val="0"/>
        <w:autoSpaceDN w:val="0"/>
        <w:adjustRightInd w:val="0"/>
        <w:spacing w:line="360" w:lineRule="auto"/>
        <w:ind w:left="9639" w:right="111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Приложение № 7</w:t>
      </w:r>
    </w:p>
    <w:p w:rsidR="0088694A" w:rsidRPr="00AB7BD7" w:rsidRDefault="0088694A" w:rsidP="00AB7BD7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 xml:space="preserve">к муниципальной программе «Совершенствование муниципального управления на 2015 - </w:t>
      </w:r>
      <w:r w:rsidR="00DA29B0" w:rsidRPr="00AB7BD7">
        <w:rPr>
          <w:rFonts w:ascii="PT Astra Serif" w:hAnsi="PT Astra Serif"/>
          <w:sz w:val="28"/>
          <w:szCs w:val="28"/>
        </w:rPr>
        <w:t>2025</w:t>
      </w:r>
      <w:r w:rsidRPr="00AB7BD7">
        <w:rPr>
          <w:rFonts w:ascii="PT Astra Serif" w:hAnsi="PT Astra Serif"/>
          <w:sz w:val="28"/>
          <w:szCs w:val="28"/>
        </w:rPr>
        <w:t xml:space="preserve"> годы»</w:t>
      </w:r>
    </w:p>
    <w:p w:rsidR="0088694A" w:rsidRPr="00AB7BD7" w:rsidRDefault="0088694A" w:rsidP="00AB7BD7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</w:p>
    <w:p w:rsidR="0088694A" w:rsidRPr="00AB7BD7" w:rsidRDefault="0088694A" w:rsidP="00AB7BD7">
      <w:pPr>
        <w:widowControl w:val="0"/>
        <w:autoSpaceDE w:val="0"/>
        <w:autoSpaceDN w:val="0"/>
        <w:adjustRightInd w:val="0"/>
        <w:ind w:right="111"/>
        <w:jc w:val="both"/>
        <w:rPr>
          <w:rFonts w:ascii="PT Astra Serif" w:hAnsi="PT Astra Serif"/>
          <w:sz w:val="28"/>
          <w:szCs w:val="28"/>
        </w:rPr>
      </w:pPr>
    </w:p>
    <w:p w:rsidR="0088694A" w:rsidRPr="00AB7BD7" w:rsidRDefault="0088694A" w:rsidP="00AB7B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>СТРУКТУРА</w:t>
      </w:r>
    </w:p>
    <w:p w:rsidR="0088694A" w:rsidRPr="00AB7BD7" w:rsidRDefault="0088694A" w:rsidP="00AB7B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>муниципальной программы «Совершенствование муниципального управления на 2015-202</w:t>
      </w:r>
      <w:r w:rsidR="00805998" w:rsidRPr="00AB7BD7">
        <w:rPr>
          <w:rFonts w:ascii="PT Astra Serif" w:hAnsi="PT Astra Serif"/>
          <w:b/>
          <w:sz w:val="28"/>
          <w:szCs w:val="28"/>
        </w:rPr>
        <w:t>5</w:t>
      </w:r>
      <w:r w:rsidRPr="00AB7BD7">
        <w:rPr>
          <w:rFonts w:ascii="PT Astra Serif" w:hAnsi="PT Astra Serif"/>
          <w:b/>
          <w:sz w:val="28"/>
          <w:szCs w:val="28"/>
        </w:rPr>
        <w:t xml:space="preserve"> годы»</w:t>
      </w:r>
    </w:p>
    <w:p w:rsidR="0088694A" w:rsidRPr="00AB7BD7" w:rsidRDefault="0088694A" w:rsidP="00AB7B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1275"/>
        <w:gridCol w:w="1276"/>
        <w:gridCol w:w="1276"/>
        <w:gridCol w:w="1276"/>
        <w:gridCol w:w="850"/>
        <w:gridCol w:w="851"/>
        <w:gridCol w:w="850"/>
        <w:gridCol w:w="851"/>
        <w:gridCol w:w="850"/>
        <w:gridCol w:w="851"/>
        <w:gridCol w:w="708"/>
      </w:tblGrid>
      <w:tr w:rsidR="006C14B1" w:rsidRPr="006C14B1" w:rsidTr="006C14B1">
        <w:trPr>
          <w:trHeight w:val="30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6C14B1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6C14B1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муниципальной программы, подпрограмм</w:t>
            </w:r>
          </w:p>
        </w:tc>
        <w:tc>
          <w:tcPr>
            <w:tcW w:w="12332" w:type="dxa"/>
            <w:gridSpan w:val="12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Объёмы финансирования (тыс. руб.)</w:t>
            </w:r>
          </w:p>
        </w:tc>
      </w:tr>
      <w:tr w:rsidR="006C14B1" w:rsidRPr="006C14B1" w:rsidTr="006C14B1">
        <w:trPr>
          <w:trHeight w:val="555"/>
        </w:trPr>
        <w:tc>
          <w:tcPr>
            <w:tcW w:w="441" w:type="dxa"/>
            <w:vMerge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14B1" w:rsidRPr="006C14B1" w:rsidRDefault="006C14B1" w:rsidP="006C14B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</w:tbl>
    <w:p w:rsidR="006C14B1" w:rsidRPr="006C14B1" w:rsidRDefault="006C14B1" w:rsidP="00AB7BD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1275"/>
        <w:gridCol w:w="1276"/>
        <w:gridCol w:w="1276"/>
        <w:gridCol w:w="1276"/>
        <w:gridCol w:w="850"/>
        <w:gridCol w:w="851"/>
        <w:gridCol w:w="850"/>
        <w:gridCol w:w="851"/>
        <w:gridCol w:w="850"/>
        <w:gridCol w:w="851"/>
        <w:gridCol w:w="708"/>
      </w:tblGrid>
      <w:tr w:rsidR="006C14B1" w:rsidRPr="006C14B1" w:rsidTr="006C14B1">
        <w:trPr>
          <w:trHeight w:val="64"/>
          <w:tblHeader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6C14B1" w:rsidRPr="006C14B1" w:rsidTr="006C14B1">
        <w:trPr>
          <w:trHeight w:val="85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Муниципальная программа «Совершенствование муниципального </w:t>
            </w: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управления на 2014-2025 годы», (всего)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5 361 036,48234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465 511,09634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445 984,23304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462 166,26274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493 602,89022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511 658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497 019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497019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497019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497019</w:t>
            </w:r>
          </w:p>
        </w:tc>
      </w:tr>
      <w:tr w:rsidR="006C14B1" w:rsidRPr="006C14B1" w:rsidTr="006C14B1">
        <w:trPr>
          <w:trHeight w:val="720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 (всего),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5 361 036,48234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465 511,09634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445 984,23304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462 166,26274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493 602,89022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511 658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497 019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49 019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</w:tr>
      <w:tr w:rsidR="006C14B1" w:rsidRPr="006C14B1" w:rsidTr="006C14B1">
        <w:trPr>
          <w:trHeight w:val="1260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Подведомственное муниципальное казенное учреждение «Дирекция по обслуживанию деятельности органов местного самоуправления Тазовского района» (всего)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1 594 274,51771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133 498,39641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134 186,32548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146 843,19182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147 558,60400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160 202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6C14B1" w:rsidRPr="006C14B1" w:rsidTr="006C14B1">
        <w:trPr>
          <w:trHeight w:val="1110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 (всего)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1 028 957,80034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107 977,44106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93 256,66240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</w:tr>
      <w:tr w:rsidR="006C14B1" w:rsidRPr="006C14B1" w:rsidTr="006C14B1">
        <w:trPr>
          <w:trHeight w:val="79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образования Администрации Тазовского района (всего)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161,2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111,79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6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социального развития Администрации Тазовского района (всего)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768,1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549,05180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97,41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1 «Развитие средств массовой информации и полиграфии» (всего), 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1 033 040,60741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111 913,34597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93 403,56456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91 918,19034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91190</w:t>
            </w:r>
          </w:p>
        </w:tc>
      </w:tr>
      <w:tr w:rsidR="006C14B1" w:rsidRPr="006C14B1" w:rsidTr="006C14B1">
        <w:trPr>
          <w:trHeight w:val="7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1 Администрация Тазовского района, 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1 033 040,60741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111 913,34597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93 403,56456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</w:tr>
      <w:tr w:rsidR="006C14B1" w:rsidRPr="006C14B1" w:rsidTr="006C14B1">
        <w:trPr>
          <w:trHeight w:val="81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бюджетное учреждение </w:t>
            </w:r>
            <w:r w:rsidR="000A5BF8">
              <w:rPr>
                <w:rFonts w:ascii="PT Astra Serif" w:hAnsi="PT Astra Serif"/>
                <w:sz w:val="16"/>
                <w:szCs w:val="16"/>
              </w:rPr>
              <w:t>«</w:t>
            </w:r>
            <w:r w:rsidRPr="006C14B1">
              <w:rPr>
                <w:rFonts w:ascii="PT Astra Serif" w:hAnsi="PT Astra Serif"/>
                <w:sz w:val="16"/>
                <w:szCs w:val="16"/>
              </w:rPr>
              <w:t>Средства массов</w:t>
            </w:r>
            <w:r w:rsidR="000A5BF8">
              <w:rPr>
                <w:rFonts w:ascii="PT Astra Serif" w:hAnsi="PT Astra Serif"/>
                <w:sz w:val="16"/>
                <w:szCs w:val="16"/>
              </w:rPr>
              <w:t>ой информации Тазовского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1 028 612,80034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107 632,44106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93 256,66240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91190</w:t>
            </w:r>
          </w:p>
        </w:tc>
      </w:tr>
      <w:tr w:rsidR="006C14B1" w:rsidRPr="006C14B1" w:rsidTr="006C14B1">
        <w:trPr>
          <w:trHeight w:val="8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2 «Обеспечение деятельности органов местного самоуправления»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1 594 274,51771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133 498,39641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134 186,32548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146 843,19182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147 558,604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160 202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145 331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6C14B1" w:rsidRPr="006C14B1" w:rsidTr="006C14B1">
        <w:trPr>
          <w:trHeight w:val="85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2 Администрация Тазовского района,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1 594 274,51771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133 498,39641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134 186,32548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146 843,19182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147 558,604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160 202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6C14B1" w:rsidRPr="006C14B1" w:rsidTr="006C14B1">
        <w:trPr>
          <w:trHeight w:val="1290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Подведомственное муниципальное казенное учреждение «Дирекция по обслуживанию деятельности органов местного самоуправления Тазовского района»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1 594 274,51771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133 498,39641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134 186,32548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146 843,19182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147 558,604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160 202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6C14B1" w:rsidRPr="006C14B1" w:rsidTr="006C14B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3 «Обеспечение мер социальной поддержки в сфере массовой информации»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3 Администрация Тазовского района, 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8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бюджетное учреждение </w:t>
            </w:r>
            <w:r w:rsidR="000A5BF8">
              <w:rPr>
                <w:rFonts w:ascii="PT Astra Serif" w:hAnsi="PT Astra Serif"/>
                <w:sz w:val="16"/>
                <w:szCs w:val="16"/>
              </w:rPr>
              <w:t>«</w:t>
            </w:r>
            <w:r w:rsidRPr="006C14B1">
              <w:rPr>
                <w:rFonts w:ascii="PT Astra Serif" w:hAnsi="PT Astra Serif"/>
                <w:sz w:val="16"/>
                <w:szCs w:val="16"/>
              </w:rPr>
              <w:t>Средства массовой информации Тазовско</w:t>
            </w:r>
            <w:r w:rsidR="000A5BF8">
              <w:rPr>
                <w:rFonts w:ascii="PT Astra Serif" w:hAnsi="PT Astra Serif"/>
                <w:sz w:val="16"/>
                <w:szCs w:val="16"/>
              </w:rPr>
              <w:t>го района»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10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4 «Обеспечение развития эффективной системы муниципальной службы Тазовского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1 861,08760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722,81129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338,33373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99,94258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100</w:t>
            </w:r>
          </w:p>
        </w:tc>
      </w:tr>
      <w:tr w:rsidR="006C14B1" w:rsidRPr="006C14B1" w:rsidTr="006C14B1">
        <w:trPr>
          <w:trHeight w:val="85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1 861,08760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722,81129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338,33373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99,94258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6C14B1" w:rsidRPr="006C14B1" w:rsidTr="006C14B1">
        <w:trPr>
          <w:trHeight w:val="735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18.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социального развития Администрации Тазовского района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646,46280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образования Администрации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111,79400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2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20.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5 «Содействие развитию институтов гражданского общества в Тазовском районе»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10 725,91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1 211,79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1 102,82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2 069,3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1 057</w:t>
            </w:r>
          </w:p>
        </w:tc>
      </w:tr>
      <w:tr w:rsidR="006C14B1" w:rsidRPr="006C14B1" w:rsidTr="006C14B1">
        <w:trPr>
          <w:trHeight w:val="5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10 725,91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1 211,79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1 102,82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2 069,3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</w:tr>
      <w:tr w:rsidR="006C14B1" w:rsidRPr="006C14B1" w:rsidTr="006C14B1">
        <w:trPr>
          <w:trHeight w:val="7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22.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2 718 338,35242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218 360,34676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216 459,74171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216 406,41065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251 956,8533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259 341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 w:rsidR="006C14B1" w:rsidRPr="006C14B1" w:rsidTr="006C14B1">
        <w:trPr>
          <w:trHeight w:val="82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23.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района, в том числе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2 718 338,35242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218 360,34676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216 459,74171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216 406,41065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251 956,8533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259 341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259 341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 w:rsidR="006C14B1" w:rsidRPr="006C14B1" w:rsidTr="006C14B1">
        <w:trPr>
          <w:trHeight w:val="7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24.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Ведомственная целевая программа «Гражданское общество Тазовского района 2014-2016 годы»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5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25.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Исполнительный орган муниципальной власти Администрация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34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26.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0A5BF8" w:rsidP="001574F3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</w:t>
            </w:r>
            <w:r w:rsidR="00805998" w:rsidRPr="006C14B1">
              <w:rPr>
                <w:rFonts w:ascii="PT Astra Serif" w:hAnsi="PT Astra Serif"/>
                <w:sz w:val="16"/>
                <w:szCs w:val="16"/>
              </w:rPr>
              <w:t>инансирование за счет окружных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4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0A5BF8" w:rsidP="001574F3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</w:t>
            </w:r>
            <w:r w:rsidR="00805998" w:rsidRPr="006C14B1">
              <w:rPr>
                <w:rFonts w:ascii="PT Astra Serif" w:hAnsi="PT Astra Serif"/>
                <w:sz w:val="16"/>
                <w:szCs w:val="16"/>
              </w:rPr>
              <w:t>инансирование за счет средств районного бюджета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1 031,11111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1 031,11111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12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28.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Ведомственная целевая программа «Совершенствование резервов управленческих кадров в муниципальном образовании Тазовский район в 2014-2016 годах»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45,06865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45,06865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29.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Отраслевой функциональный  орган муниципальной власти Администрация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99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30.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Ведомственная целевая программа «Совершенствование и развитие муниципальной службы в Таз</w:t>
            </w:r>
            <w:r w:rsidR="000A5BF8">
              <w:rPr>
                <w:rFonts w:ascii="PT Astra Serif" w:hAnsi="PT Astra Serif"/>
                <w:b/>
                <w:bCs/>
                <w:sz w:val="16"/>
                <w:szCs w:val="16"/>
              </w:rPr>
              <w:t>овском районе в 2014-2016 годах»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35,84744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35,84744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127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32.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A5BF8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Ведомственная целевая программа «Профилактика правонарушений</w:t>
            </w:r>
          </w:p>
          <w:p w:rsidR="000A5BF8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и преступлений несовершеннолетних </w:t>
            </w:r>
          </w:p>
          <w:p w:rsidR="00805998" w:rsidRPr="006C14B1" w:rsidRDefault="00805998" w:rsidP="001574F3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 муниципальном образовании Тазовский </w:t>
            </w:r>
            <w:r w:rsidR="000A5BF8">
              <w:rPr>
                <w:rFonts w:ascii="PT Astra Serif" w:hAnsi="PT Astra Serif"/>
                <w:b/>
                <w:bCs/>
                <w:sz w:val="16"/>
                <w:szCs w:val="16"/>
              </w:rPr>
              <w:t>район в 2014-2016 годах»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181,98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181,98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6C14B1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8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33.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34.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образования Администрации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C14B1" w:rsidRPr="006C14B1" w:rsidTr="006C14B1">
        <w:trPr>
          <w:trHeight w:val="7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5998" w:rsidRPr="006C14B1" w:rsidRDefault="00805998" w:rsidP="001574F3">
            <w:pPr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социального развития Администрации Тазовского района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5998" w:rsidRPr="006C14B1" w:rsidRDefault="00805998" w:rsidP="0038085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C14B1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:rsidR="00576DCB" w:rsidRPr="00AB7BD7" w:rsidRDefault="00576DCB" w:rsidP="000A5BF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B7BD7">
        <w:rPr>
          <w:rFonts w:ascii="PT Astra Serif" w:hAnsi="PT Astra Serif"/>
        </w:rPr>
        <w:t xml:space="preserve">Примечание: </w:t>
      </w:r>
    </w:p>
    <w:p w:rsidR="00576DCB" w:rsidRPr="00AB7BD7" w:rsidRDefault="00576DCB" w:rsidP="000A5BF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AB7BD7">
        <w:rPr>
          <w:rFonts w:ascii="PT Astra Serif" w:hAnsi="PT Astra Serif"/>
        </w:rPr>
        <w:t xml:space="preserve">* Реализация мероприятий ведомственной целевой программы (далее – ВЦП) с 2016 года финансируется в рамках следующих подпрограмм: подпрограмма 4 </w:t>
      </w:r>
      <w:r w:rsidRPr="00AB7BD7">
        <w:rPr>
          <w:rFonts w:ascii="PT Astra Serif" w:hAnsi="PT Astra Serif"/>
          <w:bCs/>
        </w:rPr>
        <w:t xml:space="preserve"> «Обеспечение развития эффективной системы муниципальной службы Тазовского района»</w:t>
      </w:r>
      <w:r w:rsidRPr="00AB7BD7">
        <w:rPr>
          <w:rFonts w:ascii="PT Astra Serif" w:hAnsi="PT Astra Serif"/>
        </w:rPr>
        <w:t xml:space="preserve">, подпрограмма 5 </w:t>
      </w:r>
      <w:r w:rsidRPr="00AB7BD7">
        <w:rPr>
          <w:rFonts w:ascii="PT Astra Serif" w:hAnsi="PT Astra Serif"/>
          <w:bCs/>
        </w:rPr>
        <w:t>«Содействие развитию институтов гражданского общества в Тазовском районе».</w:t>
      </w:r>
    </w:p>
    <w:p w:rsidR="00FA2A33" w:rsidRPr="000A5BF8" w:rsidRDefault="00576DCB" w:rsidP="000A5BF8">
      <w:pPr>
        <w:jc w:val="both"/>
        <w:rPr>
          <w:rFonts w:ascii="PT Astra Serif" w:hAnsi="PT Astra Serif"/>
          <w:color w:val="002060"/>
        </w:rPr>
      </w:pPr>
      <w:r w:rsidRPr="00AB7BD7">
        <w:rPr>
          <w:rFonts w:ascii="PT Astra Serif" w:hAnsi="PT Astra Serif"/>
          <w:bCs/>
        </w:rPr>
        <w:t xml:space="preserve">** Реализация мероприятий ВЦП с 2016 года финансируется в рамках подпрограммы «Обеспечение законности, правопорядка, общественной безопасности и профилактики правонарушений в Тазовском районе» муниципальной программы «Безопасный регион </w:t>
      </w:r>
      <w:r w:rsidR="000A5BF8">
        <w:rPr>
          <w:rFonts w:ascii="PT Astra Serif" w:hAnsi="PT Astra Serif"/>
          <w:bCs/>
        </w:rPr>
        <w:t xml:space="preserve">                          </w:t>
      </w:r>
      <w:r w:rsidRPr="000A5BF8">
        <w:rPr>
          <w:rFonts w:ascii="PT Astra Serif" w:hAnsi="PT Astra Serif"/>
          <w:bCs/>
        </w:rPr>
        <w:t>на 2014 - 202</w:t>
      </w:r>
      <w:r w:rsidR="004202AF" w:rsidRPr="000A5BF8">
        <w:rPr>
          <w:rFonts w:ascii="PT Astra Serif" w:hAnsi="PT Astra Serif"/>
          <w:bCs/>
        </w:rPr>
        <w:t>1</w:t>
      </w:r>
      <w:r w:rsidRPr="000A5BF8">
        <w:rPr>
          <w:rFonts w:ascii="PT Astra Serif" w:hAnsi="PT Astra Serif"/>
          <w:bCs/>
        </w:rPr>
        <w:t xml:space="preserve"> годы»</w:t>
      </w:r>
      <w:proofErr w:type="gramStart"/>
      <w:r w:rsidRPr="000A5BF8">
        <w:rPr>
          <w:rFonts w:ascii="PT Astra Serif" w:hAnsi="PT Astra Serif"/>
          <w:bCs/>
        </w:rPr>
        <w:t>.</w:t>
      </w:r>
      <w:r w:rsidR="00220012" w:rsidRPr="000A5BF8">
        <w:rPr>
          <w:rFonts w:ascii="PT Astra Serif" w:hAnsi="PT Astra Serif"/>
          <w:color w:val="002060"/>
        </w:rPr>
        <w:t>»</w:t>
      </w:r>
      <w:proofErr w:type="gramEnd"/>
      <w:r w:rsidR="003512F8" w:rsidRPr="000A5BF8">
        <w:rPr>
          <w:rFonts w:ascii="PT Astra Serif" w:hAnsi="PT Astra Serif"/>
          <w:color w:val="002060"/>
        </w:rPr>
        <w:t>;</w:t>
      </w:r>
    </w:p>
    <w:p w:rsidR="000A5BF8" w:rsidRPr="00AB7BD7" w:rsidRDefault="000A5BF8" w:rsidP="000A5BF8">
      <w:pPr>
        <w:jc w:val="both"/>
        <w:rPr>
          <w:rFonts w:ascii="PT Astra Serif" w:hAnsi="PT Astra Serif"/>
          <w:color w:val="002060"/>
          <w:sz w:val="28"/>
          <w:szCs w:val="28"/>
        </w:rPr>
      </w:pPr>
    </w:p>
    <w:p w:rsidR="00FA2A33" w:rsidRPr="00AB7BD7" w:rsidRDefault="003512F8" w:rsidP="00AB7BD7">
      <w:pPr>
        <w:pStyle w:val="a8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</w:t>
      </w:r>
      <w:r w:rsidR="00FA2A33" w:rsidRPr="00AB7BD7">
        <w:rPr>
          <w:rFonts w:ascii="PT Astra Serif" w:hAnsi="PT Astra Serif"/>
          <w:sz w:val="28"/>
          <w:szCs w:val="28"/>
        </w:rPr>
        <w:t xml:space="preserve">риложение № </w:t>
      </w:r>
      <w:r w:rsidR="00984FF3" w:rsidRPr="00AB7BD7">
        <w:rPr>
          <w:rFonts w:ascii="PT Astra Serif" w:hAnsi="PT Astra Serif"/>
          <w:sz w:val="28"/>
          <w:szCs w:val="28"/>
        </w:rPr>
        <w:t>8</w:t>
      </w:r>
      <w:r w:rsidR="00FA2A33" w:rsidRPr="00AB7BD7">
        <w:rPr>
          <w:rFonts w:ascii="PT Astra Serif" w:hAnsi="PT Astra Serif"/>
          <w:sz w:val="28"/>
          <w:szCs w:val="28"/>
        </w:rPr>
        <w:t xml:space="preserve"> изложить в следующей редакции:   </w:t>
      </w:r>
    </w:p>
    <w:p w:rsidR="00FC3552" w:rsidRDefault="00FC3552" w:rsidP="00AB7BD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«</w:t>
      </w:r>
    </w:p>
    <w:p w:rsidR="000A5BF8" w:rsidRPr="00AB7BD7" w:rsidRDefault="000A5BF8" w:rsidP="005B242C">
      <w:pPr>
        <w:spacing w:line="360" w:lineRule="auto"/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Приложение № 8</w:t>
      </w:r>
    </w:p>
    <w:p w:rsidR="000A5BF8" w:rsidRPr="00AB7BD7" w:rsidRDefault="000A5BF8" w:rsidP="000A5BF8">
      <w:pPr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0A5BF8" w:rsidRPr="00AB7BD7" w:rsidRDefault="000A5BF8" w:rsidP="000A5BF8">
      <w:pPr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«Совершенствование муниципального управления на 2015 - 2025 годы»</w:t>
      </w:r>
    </w:p>
    <w:p w:rsidR="000A5BF8" w:rsidRPr="00AB7BD7" w:rsidRDefault="000A5BF8" w:rsidP="000A5BF8">
      <w:pPr>
        <w:rPr>
          <w:rFonts w:ascii="PT Astra Serif" w:hAnsi="PT Astra Serif"/>
          <w:sz w:val="28"/>
          <w:szCs w:val="28"/>
        </w:rPr>
      </w:pPr>
    </w:p>
    <w:p w:rsidR="000A5BF8" w:rsidRPr="00AB7BD7" w:rsidRDefault="000A5BF8" w:rsidP="000A5BF8">
      <w:pPr>
        <w:rPr>
          <w:rFonts w:ascii="PT Astra Serif" w:hAnsi="PT Astra Serif"/>
          <w:sz w:val="28"/>
          <w:szCs w:val="28"/>
        </w:rPr>
      </w:pPr>
    </w:p>
    <w:p w:rsidR="000A5BF8" w:rsidRPr="00AB7BD7" w:rsidRDefault="000A5BF8" w:rsidP="000A5BF8">
      <w:pPr>
        <w:ind w:left="600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>ПЕРЕЧЕНЬ  ПОКАЗАТЕЛЕЙ</w:t>
      </w:r>
    </w:p>
    <w:p w:rsidR="000A5BF8" w:rsidRDefault="000A5BF8" w:rsidP="000A5BF8">
      <w:pPr>
        <w:ind w:left="600"/>
        <w:jc w:val="center"/>
        <w:rPr>
          <w:rFonts w:ascii="PT Astra Serif" w:hAnsi="PT Astra Serif"/>
          <w:b/>
          <w:sz w:val="28"/>
          <w:szCs w:val="28"/>
        </w:rPr>
      </w:pPr>
      <w:r w:rsidRPr="00AB7BD7">
        <w:rPr>
          <w:rFonts w:ascii="PT Astra Serif" w:hAnsi="PT Astra Serif"/>
          <w:b/>
          <w:sz w:val="28"/>
          <w:szCs w:val="28"/>
        </w:rPr>
        <w:t>муниципальной программы «Совершенствование муниципального управления на 2015-2025 годы»</w:t>
      </w:r>
    </w:p>
    <w:p w:rsidR="005B242C" w:rsidRDefault="005B242C" w:rsidP="005B242C">
      <w:pPr>
        <w:rPr>
          <w:rFonts w:ascii="PT Astra Serif" w:hAnsi="PT Astra Serif"/>
          <w:b/>
          <w:sz w:val="28"/>
          <w:szCs w:val="28"/>
        </w:rPr>
      </w:pPr>
    </w:p>
    <w:tbl>
      <w:tblPr>
        <w:tblW w:w="14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69"/>
        <w:gridCol w:w="682"/>
        <w:gridCol w:w="593"/>
        <w:gridCol w:w="426"/>
        <w:gridCol w:w="404"/>
        <w:gridCol w:w="428"/>
        <w:gridCol w:w="428"/>
        <w:gridCol w:w="582"/>
        <w:gridCol w:w="567"/>
        <w:gridCol w:w="567"/>
        <w:gridCol w:w="426"/>
        <w:gridCol w:w="567"/>
        <w:gridCol w:w="708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425"/>
      </w:tblGrid>
      <w:tr w:rsidR="005B242C" w:rsidRPr="000A5BF8" w:rsidTr="00484C3A">
        <w:trPr>
          <w:trHeight w:val="2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0A5BF8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ind w:right="3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Наименование муниципальной программы (подпрограммы), показателя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№№ основного мероприятия/мероприятий, влияющих на показатель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Единица измерения</w:t>
            </w:r>
          </w:p>
        </w:tc>
        <w:tc>
          <w:tcPr>
            <w:tcW w:w="10348" w:type="dxa"/>
            <w:gridSpan w:val="20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Значение показателей эффективности</w:t>
            </w:r>
          </w:p>
        </w:tc>
        <w:tc>
          <w:tcPr>
            <w:tcW w:w="425" w:type="dxa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242C" w:rsidRPr="000A5BF8" w:rsidTr="00484C3A">
        <w:trPr>
          <w:trHeight w:val="2018"/>
        </w:trPr>
        <w:tc>
          <w:tcPr>
            <w:tcW w:w="460" w:type="dxa"/>
            <w:vMerge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2" w:type="dxa"/>
            <w:vMerge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93" w:type="dxa"/>
            <w:vMerge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404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428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вес показателя</w:t>
            </w:r>
          </w:p>
        </w:tc>
      </w:tr>
    </w:tbl>
    <w:p w:rsidR="005B242C" w:rsidRPr="005B242C" w:rsidRDefault="005B242C" w:rsidP="005B242C">
      <w:pPr>
        <w:rPr>
          <w:rFonts w:ascii="PT Astra Serif" w:hAnsi="PT Astra Serif"/>
          <w:b/>
          <w:sz w:val="2"/>
          <w:szCs w:val="28"/>
        </w:rPr>
      </w:pPr>
    </w:p>
    <w:tbl>
      <w:tblPr>
        <w:tblW w:w="14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69"/>
        <w:gridCol w:w="682"/>
        <w:gridCol w:w="565"/>
        <w:gridCol w:w="28"/>
        <w:gridCol w:w="402"/>
        <w:gridCol w:w="24"/>
        <w:gridCol w:w="396"/>
        <w:gridCol w:w="8"/>
        <w:gridCol w:w="12"/>
        <w:gridCol w:w="405"/>
        <w:gridCol w:w="11"/>
        <w:gridCol w:w="12"/>
        <w:gridCol w:w="403"/>
        <w:gridCol w:w="13"/>
        <w:gridCol w:w="154"/>
        <w:gridCol w:w="400"/>
        <w:gridCol w:w="28"/>
        <w:gridCol w:w="142"/>
        <w:gridCol w:w="397"/>
        <w:gridCol w:w="28"/>
        <w:gridCol w:w="539"/>
        <w:gridCol w:w="28"/>
        <w:gridCol w:w="397"/>
        <w:gridCol w:w="29"/>
        <w:gridCol w:w="113"/>
        <w:gridCol w:w="28"/>
        <w:gridCol w:w="397"/>
        <w:gridCol w:w="29"/>
        <w:gridCol w:w="229"/>
        <w:gridCol w:w="479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425"/>
      </w:tblGrid>
      <w:tr w:rsidR="005B242C" w:rsidRPr="000A5BF8" w:rsidTr="001C0745">
        <w:trPr>
          <w:trHeight w:val="240"/>
          <w:tblHeader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04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8" w:type="dxa"/>
            <w:gridSpan w:val="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28" w:type="dxa"/>
            <w:gridSpan w:val="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</w:tr>
      <w:tr w:rsidR="005B242C" w:rsidRPr="000A5BF8" w:rsidTr="001C0745">
        <w:trPr>
          <w:trHeight w:val="240"/>
        </w:trPr>
        <w:tc>
          <w:tcPr>
            <w:tcW w:w="14502" w:type="dxa"/>
            <w:gridSpan w:val="4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76273">
              <w:rPr>
                <w:rFonts w:ascii="PT Astra Serif" w:hAnsi="PT Astra Serif"/>
                <w:b/>
                <w:sz w:val="16"/>
                <w:szCs w:val="16"/>
              </w:rPr>
              <w:t>1.</w:t>
            </w:r>
            <w:r w:rsidRPr="000A5BF8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Муниципальная программа «Совершенствование муниципального управления на 2015 - 2025 годы» (вес 1)</w:t>
            </w:r>
          </w:p>
        </w:tc>
      </w:tr>
      <w:tr w:rsidR="005B242C" w:rsidRPr="000A5BF8" w:rsidTr="001C0745">
        <w:trPr>
          <w:trHeight w:val="240"/>
        </w:trPr>
        <w:tc>
          <w:tcPr>
            <w:tcW w:w="14502" w:type="dxa"/>
            <w:gridSpan w:val="43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2. Цель: совершенствование деятельности органов местного самоуправления муниципального образования Тазовский район</w:t>
            </w:r>
          </w:p>
        </w:tc>
      </w:tr>
      <w:tr w:rsidR="005B242C" w:rsidRPr="000A5BF8" w:rsidTr="001C0745">
        <w:trPr>
          <w:cantSplit/>
          <w:trHeight w:val="216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 Достижение наилучшего результата с использованием определенного бюджетом объема средств (исполнение лимита бюджетных обязательств)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24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Доля единиц хранения архивных документов, находящихся в нормативных условиях, обеспечивающих их постоянное хранение, от общего числа документов, хранящихся в архиве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</w:t>
            </w:r>
            <w:r w:rsidRPr="000A5BF8">
              <w:rPr>
                <w:rFonts w:ascii="PT Astra Serif" w:hAnsi="PT Astra Serif"/>
                <w:sz w:val="16"/>
                <w:szCs w:val="16"/>
              </w:rPr>
              <w:cr/>
              <w:t>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168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3. Доля обращений граждан, рассмотренных в установленные законодательством сроки, от общего количества обращений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10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4. Доля  граждан, участвующих в деятельности общественных объединений, некоммерческих организаций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07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5. Уровень удовлетворенности населения деятельностью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72,5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73,5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74,5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256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6. Доля проведенных правовых экспертиз проектов правовых актов муниципального образования от количества поступивших проектов, подлежащих экспертизе в Администрации Тазовского района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95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1 «Развитие средств массовой информации и полиграфии» (вес 0,2)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Цель: повышение уровня информированности жителей Тазовского района</w:t>
            </w:r>
          </w:p>
        </w:tc>
      </w:tr>
      <w:tr w:rsidR="005B242C" w:rsidRPr="000A5BF8" w:rsidTr="001C0745">
        <w:trPr>
          <w:cantSplit/>
          <w:trHeight w:val="96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Исполнение лимита бюджетных ассигнований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Выполнение плановых показателей качества выполненной  муниципальной работы № 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76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3. Выполнение плановых показателей  количества работы № 1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печатные страницы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1924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1924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1924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1924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1924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1752,4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4. Выполнение плановых показателей качества  выполненной  муниципальной работы № 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1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5. Выполнение плановых показателей количества работы № 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ч</w:t>
            </w:r>
            <w:r w:rsidRPr="000A5BF8">
              <w:rPr>
                <w:rFonts w:ascii="PT Astra Serif" w:hAnsi="PT Astra Serif"/>
                <w:sz w:val="16"/>
                <w:szCs w:val="16"/>
              </w:rPr>
              <w:cr/>
            </w:r>
            <w:proofErr w:type="spellStart"/>
            <w:r w:rsidRPr="000A5BF8">
              <w:rPr>
                <w:rFonts w:ascii="PT Astra Serif" w:hAnsi="PT Astra Serif"/>
                <w:sz w:val="16"/>
                <w:szCs w:val="16"/>
              </w:rPr>
              <w:t>сы</w:t>
            </w:r>
            <w:proofErr w:type="spellEnd"/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782,52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784,52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784,68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784,68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791,08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770,72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6. Выполнение плановых показателей качества выполненной  муниципальной работы № 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86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1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17.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7. Выполнение плановых показателей количества работы № 3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1/1.1.</w:t>
            </w:r>
          </w:p>
        </w:tc>
        <w:tc>
          <w:tcPr>
            <w:tcW w:w="5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часы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494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494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725,8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771,2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cantSplit/>
          <w:trHeight w:val="19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18.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8. Доля работников редакций средств массовой информации (далее – СМИ) Тазовского района, повысивших свой профессиональный уровень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1/1.4.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82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2 «Обеспечение деятельности органов местного самоуправления» (вес 0,2)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Цель: Развитие материально-технического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потенциала деятельности органов местного самоуправления Тазовского района</w:t>
            </w:r>
            <w:proofErr w:type="gramEnd"/>
          </w:p>
        </w:tc>
      </w:tr>
      <w:tr w:rsidR="005B242C" w:rsidRPr="000A5BF8" w:rsidTr="001C0745">
        <w:trPr>
          <w:cantSplit/>
          <w:trHeight w:val="13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Количество профилактических мероприятий по пропаганде безопасности дорожного движения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час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56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22.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Доля отремонти</w:t>
            </w:r>
            <w:r>
              <w:rPr>
                <w:rFonts w:ascii="PT Astra Serif" w:hAnsi="PT Astra Serif"/>
                <w:sz w:val="16"/>
                <w:szCs w:val="16"/>
              </w:rPr>
              <w:t>рованных объектов (зданий, помещ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ений)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12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3. Доля организаций, повысивших техническое состояние основных фондов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48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24.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4. Доля охраняемых организаций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62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25.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5. Доля организаций, обеспечиваемых коммунальными услугами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2/2.1.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966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26.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Пока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затель 6. Доля организаций, охваченных хозяйственно-техническим обеспечением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2/2.2.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7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27.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7. Доля органов местного самоуправления, обеспеченных мебелью,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инвентарем, материальными запас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ами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2/2.3.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655" w:type="dxa"/>
            <w:gridSpan w:val="3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79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28.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8. Доля исполненных заявок по транспортному обслуживанию органов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2/2.4.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26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9. Доля выполнения плана ремонтных работ объектов недвижимости, находящихся в оперативном управлении органов местного самоуправления, от общего числа объектов, подлежащих ремонту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2/2.5.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30.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3 «Обеспечение мер социальной поддержки в сфере средств массовой информации» (вес 0,01)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31.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Цель: создание эффективной системы предоставления мер социальной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под</w:t>
            </w:r>
            <w:proofErr w:type="gramEnd"/>
            <w:r w:rsidRPr="000A5BF8">
              <w:rPr>
                <w:rFonts w:ascii="PT Astra Serif" w:hAnsi="PT Astra Serif"/>
                <w:sz w:val="16"/>
                <w:szCs w:val="16"/>
              </w:rPr>
              <w:cr/>
            </w:r>
            <w:proofErr w:type="spellStart"/>
            <w:r w:rsidRPr="000A5BF8">
              <w:rPr>
                <w:rFonts w:ascii="PT Astra Serif" w:hAnsi="PT Astra Serif"/>
                <w:sz w:val="16"/>
                <w:szCs w:val="16"/>
              </w:rPr>
              <w:t>ержки</w:t>
            </w:r>
            <w:proofErr w:type="spellEnd"/>
            <w:r w:rsidRPr="000A5BF8">
              <w:rPr>
                <w:rFonts w:ascii="PT Astra Serif" w:hAnsi="PT Astra Serif"/>
                <w:sz w:val="16"/>
                <w:szCs w:val="16"/>
              </w:rPr>
              <w:t xml:space="preserve"> и обеспечение высокого уровня социального обслуживания работников</w:t>
            </w:r>
          </w:p>
        </w:tc>
      </w:tr>
      <w:tr w:rsidR="005B242C" w:rsidRPr="000A5BF8" w:rsidTr="001C0745">
        <w:trPr>
          <w:cantSplit/>
          <w:trHeight w:val="69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32.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Доля работников, получивших компенсационную выплату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3/3.1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440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9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4 «Обеспечение развития эффективной системы муниципальной службы Тазовского района» (вес 0,19)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34.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Цель: Повышение эффективности развития системы муниципальной службы и муниципального управления в муниципальном образовании Тазовский район</w:t>
            </w:r>
          </w:p>
        </w:tc>
      </w:tr>
      <w:tr w:rsidR="005B242C" w:rsidRPr="000A5BF8" w:rsidTr="001C0745">
        <w:trPr>
          <w:cantSplit/>
          <w:trHeight w:val="11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35.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Показатель 1.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Доля должностей муниципальной службы в муниципальном образовании Тазовский район, на которые сформирован кадровый резерв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4/4.2.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cr/>
              <w:t>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9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36.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Доля муниципальных служащих в муниципальном образовании Тазовский район, получивших дополнительное профессиональное образование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4/4.2.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5B242C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</w:t>
            </w:r>
            <w:r>
              <w:rPr>
                <w:rFonts w:ascii="PT Astra Serif" w:hAnsi="PT Astra Serif"/>
                <w:sz w:val="16"/>
                <w:szCs w:val="16"/>
              </w:rPr>
              <w:t>е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ль 3. Доля резервистов, получивших дополнительное профессиональное образование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4/4.2.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38.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4. Доля групп управленческих должностей, на которые сформирован муниципа</w:t>
            </w:r>
            <w:r>
              <w:rPr>
                <w:rFonts w:ascii="PT Astra Serif" w:hAnsi="PT Astra Serif"/>
                <w:sz w:val="16"/>
                <w:szCs w:val="16"/>
              </w:rPr>
              <w:t>льный резерв управленческих кадр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4/4.1.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68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39.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5. Доля групп управленческих должностей, на которые сформирован резерв управленческих кадров органа местного самоуправления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4/4.1.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228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40.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6. Количество конкурсов, проводимых в Ямало-Ненецком автономном округе, в которых приняли участие муниципальные служащие муниципального образования Тазовский район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5B242C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8"/>
                <w:szCs w:val="16"/>
              </w:rPr>
            </w:pPr>
            <w:r w:rsidRPr="005B242C">
              <w:rPr>
                <w:rFonts w:ascii="PT Astra Serif" w:hAnsi="PT Astra Serif"/>
                <w:sz w:val="18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41.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5 «Содействие развитию институтов гражданского общества в Тазовском районе» (вес 0,2)</w:t>
            </w:r>
          </w:p>
        </w:tc>
      </w:tr>
      <w:tr w:rsidR="005B242C" w:rsidRPr="000A5BF8" w:rsidTr="001C0745">
        <w:trPr>
          <w:trHeight w:val="64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42.</w:t>
            </w:r>
          </w:p>
        </w:tc>
        <w:tc>
          <w:tcPr>
            <w:tcW w:w="14042" w:type="dxa"/>
            <w:gridSpan w:val="42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Цель: Оказание содействия в развитии в Тазовском районе институтов гражданского общества, создание правовых, экономических и организационных условий для активации гражданских инициатив, сотрудничества органов местного самоуправления с социально ориентированными некоммерческими организациями</w:t>
            </w:r>
          </w:p>
        </w:tc>
      </w:tr>
      <w:tr w:rsidR="005B242C" w:rsidRPr="000A5BF8" w:rsidTr="001C0745">
        <w:trPr>
          <w:cantSplit/>
          <w:trHeight w:val="1837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Количество обучающих мероприятий с привлечением специалистов для представителей социально ориентированных некоммерческих организаций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5/5.1.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701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44.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Количество представителей социально ориентированных некоммерческих организаций, принявших участие в обучающих семинарах, форумах, конференциях и т.п.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5/5.2.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</w:tr>
      <w:tr w:rsidR="005B242C" w:rsidRPr="000A5BF8" w:rsidTr="001C0745">
        <w:trPr>
          <w:cantSplit/>
          <w:trHeight w:val="1078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45.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</w:t>
            </w:r>
            <w:r w:rsidRPr="000A5BF8">
              <w:rPr>
                <w:rFonts w:ascii="PT Astra Serif" w:hAnsi="PT Astra Serif"/>
                <w:sz w:val="16"/>
                <w:szCs w:val="16"/>
              </w:rPr>
              <w:t>казатель 3. Количество проведенных информационных встреч по вопросам развития гражданского общества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5/5.3.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1865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46.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5B242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Показатель 4. Количество  заявок социально ориентированных некоммерческих организаций района, поданных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н</w:t>
            </w:r>
            <w:proofErr w:type="gramEnd"/>
            <w:r w:rsidRPr="000A5BF8">
              <w:rPr>
                <w:rFonts w:ascii="PT Astra Serif" w:hAnsi="PT Astra Serif"/>
                <w:sz w:val="16"/>
                <w:szCs w:val="16"/>
              </w:rPr>
              <w:cr/>
              <w:t xml:space="preserve"> участие в конкурсах социально значимых проектов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5/5.4.</w:t>
            </w:r>
          </w:p>
        </w:tc>
        <w:tc>
          <w:tcPr>
            <w:tcW w:w="593" w:type="dxa"/>
            <w:gridSpan w:val="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шт.</w:t>
            </w:r>
          </w:p>
        </w:tc>
        <w:tc>
          <w:tcPr>
            <w:tcW w:w="402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47.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b/>
                <w:bCs/>
                <w:sz w:val="16"/>
                <w:szCs w:val="16"/>
              </w:rPr>
              <w:t>Подпрограмма 6 «Обеспечение реализации муниципальной программы» (вес 0,2)</w:t>
            </w:r>
          </w:p>
        </w:tc>
      </w:tr>
      <w:tr w:rsidR="005B242C" w:rsidRPr="000A5BF8" w:rsidTr="001C0745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48.</w:t>
            </w:r>
          </w:p>
        </w:tc>
        <w:tc>
          <w:tcPr>
            <w:tcW w:w="14042" w:type="dxa"/>
            <w:gridSpan w:val="42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Цель: совершенствование деятельности органов местного самоуправления муниципального образования Тазовский район</w:t>
            </w:r>
          </w:p>
        </w:tc>
      </w:tr>
      <w:tr w:rsidR="005B242C" w:rsidRPr="000A5BF8" w:rsidTr="001C0745">
        <w:trPr>
          <w:cantSplit/>
          <w:trHeight w:val="703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1. Исполнение лимита бюджетных ассигнований (местный бюджет)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--</w:t>
            </w:r>
          </w:p>
        </w:tc>
      </w:tr>
      <w:tr w:rsidR="005B242C" w:rsidRPr="000A5BF8" w:rsidTr="001C0745">
        <w:trPr>
          <w:cantSplit/>
          <w:trHeight w:val="1440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2. Исполнение лимита бюджетных ассигнований (бюджет Ямало-Ненецкого автономного округа)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5B242C" w:rsidRPr="000A5BF8" w:rsidTr="001C0745">
        <w:trPr>
          <w:cantSplit/>
          <w:trHeight w:val="1774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51.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Показатель 3. Доля поставленных на контроль документов от общего </w:t>
            </w:r>
            <w:r>
              <w:rPr>
                <w:rFonts w:ascii="PT Astra Serif" w:hAnsi="PT Astra Serif"/>
                <w:sz w:val="16"/>
                <w:szCs w:val="16"/>
              </w:rPr>
              <w:t>количества документов, поступивш</w:t>
            </w:r>
            <w:r w:rsidRPr="000A5BF8">
              <w:rPr>
                <w:rFonts w:ascii="PT Astra Serif" w:hAnsi="PT Astra Serif"/>
                <w:sz w:val="16"/>
                <w:szCs w:val="16"/>
              </w:rPr>
              <w:t xml:space="preserve">их на контроль в Администрации Тазовского района и подлежащих контролю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6/6.1.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1407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52.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 xml:space="preserve">Показатель 4. Доля проведенных еженедельных совещаний Администрации Тазовского района </w:t>
            </w:r>
            <w:proofErr w:type="gramStart"/>
            <w:r w:rsidRPr="000A5BF8">
              <w:rPr>
                <w:rFonts w:ascii="PT Astra Serif" w:hAnsi="PT Astra Serif"/>
                <w:sz w:val="16"/>
                <w:szCs w:val="16"/>
              </w:rPr>
              <w:t>от</w:t>
            </w:r>
            <w:proofErr w:type="gramEnd"/>
            <w:r w:rsidRPr="000A5BF8">
              <w:rPr>
                <w:rFonts w:ascii="PT Astra Serif" w:hAnsi="PT Astra Serif"/>
                <w:sz w:val="16"/>
                <w:szCs w:val="16"/>
              </w:rPr>
              <w:cr/>
              <w:t>запланированного количества таких совещаний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6/6.2.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4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2400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53.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5. Доля положительно рассмотренных обращений граждан, поступивших в ходе личных приемов граждан должностными лицами к общему числу поступивших обращений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6/6.3.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5B242C" w:rsidRPr="000A5BF8" w:rsidTr="001C0745">
        <w:trPr>
          <w:cantSplit/>
          <w:trHeight w:val="1680"/>
        </w:trPr>
        <w:tc>
          <w:tcPr>
            <w:tcW w:w="460" w:type="dxa"/>
            <w:shd w:val="clear" w:color="auto" w:fill="auto"/>
            <w:noWrap/>
            <w:vAlign w:val="center"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5B242C" w:rsidRPr="000A5BF8" w:rsidRDefault="005B242C" w:rsidP="00484C3A">
            <w:pPr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Показатель 6. Доля исполненных отдельных государственных полномочий, переданных Ямало-Ненецким автономным округом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6/6.4.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5B242C" w:rsidRPr="000A5BF8" w:rsidRDefault="005B242C" w:rsidP="00484C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4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3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5B242C" w:rsidRPr="000A5BF8" w:rsidRDefault="005B242C" w:rsidP="00484C3A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F8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</w:tbl>
    <w:p w:rsidR="00E87B2A" w:rsidRDefault="001C0745" w:rsidP="001C0745">
      <w:pPr>
        <w:ind w:left="13452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</w:p>
    <w:p w:rsidR="001574F3" w:rsidRDefault="001574F3" w:rsidP="001C074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1574F3" w:rsidSect="000A5BF8">
          <w:headerReference w:type="default" r:id="rId9"/>
          <w:pgSz w:w="16838" w:h="11906" w:orient="landscape" w:code="9"/>
          <w:pgMar w:top="1701" w:right="1103" w:bottom="567" w:left="1134" w:header="1247" w:footer="720" w:gutter="0"/>
          <w:cols w:space="720"/>
          <w:docGrid w:linePitch="326"/>
        </w:sectPr>
      </w:pPr>
    </w:p>
    <w:p w:rsidR="001C0745" w:rsidRPr="00AB7BD7" w:rsidRDefault="001C0745" w:rsidP="001C074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B4E0A" w:rsidRPr="00AB7BD7" w:rsidRDefault="00635778" w:rsidP="00AB7BD7">
      <w:pPr>
        <w:pStyle w:val="a8"/>
        <w:numPr>
          <w:ilvl w:val="1"/>
          <w:numId w:val="46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</w:t>
      </w:r>
      <w:r w:rsidR="000B4E0A" w:rsidRPr="00AB7BD7">
        <w:rPr>
          <w:rFonts w:ascii="PT Astra Serif" w:hAnsi="PT Astra Serif"/>
          <w:sz w:val="28"/>
          <w:szCs w:val="28"/>
        </w:rPr>
        <w:t xml:space="preserve">риложение № 12 изложить в следующей редакции:  </w:t>
      </w:r>
    </w:p>
    <w:p w:rsidR="000B4E0A" w:rsidRDefault="000B4E0A" w:rsidP="00493DCE">
      <w:pPr>
        <w:pStyle w:val="a8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«</w:t>
      </w:r>
    </w:p>
    <w:p w:rsidR="00493DCE" w:rsidRPr="00AB7BD7" w:rsidRDefault="00493DCE" w:rsidP="001C0745">
      <w:pPr>
        <w:widowControl w:val="0"/>
        <w:autoSpaceDE w:val="0"/>
        <w:autoSpaceDN w:val="0"/>
        <w:adjustRightInd w:val="0"/>
        <w:spacing w:line="360" w:lineRule="auto"/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Приложение № 12</w:t>
      </w:r>
    </w:p>
    <w:p w:rsidR="00493DCE" w:rsidRDefault="00493DCE" w:rsidP="00493DCE">
      <w:pPr>
        <w:widowControl w:val="0"/>
        <w:tabs>
          <w:tab w:val="left" w:pos="16443"/>
        </w:tabs>
        <w:autoSpaceDE w:val="0"/>
        <w:autoSpaceDN w:val="0"/>
        <w:adjustRightInd w:val="0"/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к муниципальной программе Тазовского района «Совершенствование муниципального управления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93DCE" w:rsidRPr="00AB7BD7" w:rsidRDefault="00493DCE" w:rsidP="00493DCE">
      <w:pPr>
        <w:widowControl w:val="0"/>
        <w:tabs>
          <w:tab w:val="left" w:pos="16443"/>
        </w:tabs>
        <w:autoSpaceDE w:val="0"/>
        <w:autoSpaceDN w:val="0"/>
        <w:adjustRightInd w:val="0"/>
        <w:ind w:left="9639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sz w:val="28"/>
          <w:szCs w:val="28"/>
        </w:rPr>
        <w:t>на 2015-2025 годы»</w:t>
      </w:r>
    </w:p>
    <w:p w:rsidR="00493DCE" w:rsidRPr="00AB7BD7" w:rsidRDefault="00493DCE" w:rsidP="00493DC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3DCE" w:rsidRDefault="00493DCE" w:rsidP="00493DC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B7BD7">
        <w:rPr>
          <w:rFonts w:ascii="PT Astra Serif" w:hAnsi="PT Astra Serif"/>
          <w:b/>
          <w:bCs/>
          <w:sz w:val="28"/>
          <w:szCs w:val="28"/>
        </w:rPr>
        <w:t>ПЕРЕЧЕНЬ МЕРОПРИЯТИЙ</w:t>
      </w:r>
    </w:p>
    <w:p w:rsidR="00493DCE" w:rsidRPr="00AB7BD7" w:rsidRDefault="00493DCE" w:rsidP="00493DC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B7BD7">
        <w:rPr>
          <w:rFonts w:ascii="PT Astra Serif" w:hAnsi="PT Astra Serif"/>
          <w:b/>
          <w:bCs/>
          <w:sz w:val="28"/>
          <w:szCs w:val="28"/>
        </w:rPr>
        <w:t>подпрограммы 4 «Обеспечение развития эффективной системы муниципальной службы Тазовского района»</w:t>
      </w:r>
    </w:p>
    <w:p w:rsidR="00493DCE" w:rsidRDefault="00493DCE" w:rsidP="00493DCE">
      <w:pPr>
        <w:pStyle w:val="a8"/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AB7BD7">
        <w:rPr>
          <w:rFonts w:ascii="PT Astra Serif" w:hAnsi="PT Astra Serif"/>
          <w:b/>
          <w:bCs/>
          <w:sz w:val="28"/>
          <w:szCs w:val="28"/>
        </w:rPr>
        <w:t>и затраты на их реализацию</w:t>
      </w:r>
    </w:p>
    <w:p w:rsidR="00493DCE" w:rsidRDefault="00493DCE" w:rsidP="00AB7BD7">
      <w:pPr>
        <w:pStyle w:val="a8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tbl>
      <w:tblPr>
        <w:tblW w:w="4934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833"/>
        <w:gridCol w:w="1129"/>
        <w:gridCol w:w="851"/>
        <w:gridCol w:w="991"/>
        <w:gridCol w:w="1088"/>
        <w:gridCol w:w="1102"/>
        <w:gridCol w:w="1061"/>
        <w:gridCol w:w="904"/>
        <w:gridCol w:w="904"/>
        <w:gridCol w:w="1047"/>
        <w:gridCol w:w="708"/>
        <w:gridCol w:w="714"/>
        <w:gridCol w:w="702"/>
      </w:tblGrid>
      <w:tr w:rsidR="00570017" w:rsidRPr="00AB7BD7" w:rsidTr="00484C3A">
        <w:trPr>
          <w:trHeight w:val="300"/>
        </w:trPr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AB7BD7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AB7BD7">
              <w:rPr>
                <w:rFonts w:ascii="PT Astra Serif" w:hAnsi="PT Astra Serif"/>
                <w:sz w:val="18"/>
                <w:szCs w:val="18"/>
              </w:rPr>
              <w:t>/п</w:t>
            </w:r>
          </w:p>
        </w:tc>
        <w:tc>
          <w:tcPr>
            <w:tcW w:w="969" w:type="pct"/>
            <w:vMerge w:val="restar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Наименование ответственных исполнителей (соисполнителей) подпрограммы</w:t>
            </w:r>
            <w:r w:rsidR="001C0745">
              <w:rPr>
                <w:rFonts w:ascii="PT Astra Serif" w:hAnsi="PT Astra Serif"/>
                <w:sz w:val="18"/>
                <w:szCs w:val="18"/>
              </w:rPr>
              <w:t xml:space="preserve"> 4</w:t>
            </w:r>
          </w:p>
        </w:tc>
        <w:tc>
          <w:tcPr>
            <w:tcW w:w="3830" w:type="pct"/>
            <w:gridSpan w:val="12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Затраты на реализацию подпрограммных мероприятий, тыс. руб.</w:t>
            </w:r>
          </w:p>
        </w:tc>
      </w:tr>
      <w:tr w:rsidR="00570017" w:rsidRPr="00AB7BD7" w:rsidTr="00484C3A">
        <w:trPr>
          <w:trHeight w:val="615"/>
        </w:trPr>
        <w:tc>
          <w:tcPr>
            <w:tcW w:w="201" w:type="pct"/>
            <w:vMerge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2015 год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2016 год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2017 год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2018 год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2019 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570017" w:rsidRPr="00AB7BD7" w:rsidRDefault="00570017" w:rsidP="00484C3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2025 год</w:t>
            </w:r>
          </w:p>
        </w:tc>
      </w:tr>
    </w:tbl>
    <w:p w:rsidR="00570017" w:rsidRPr="00570017" w:rsidRDefault="00570017" w:rsidP="00AB7BD7">
      <w:pPr>
        <w:pStyle w:val="a8"/>
        <w:spacing w:after="0" w:line="240" w:lineRule="auto"/>
        <w:ind w:left="0" w:firstLine="709"/>
        <w:rPr>
          <w:rFonts w:ascii="PT Astra Serif" w:hAnsi="PT Astra Serif"/>
          <w:sz w:val="6"/>
          <w:szCs w:val="28"/>
        </w:rPr>
      </w:pPr>
    </w:p>
    <w:tbl>
      <w:tblPr>
        <w:tblW w:w="4934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833"/>
        <w:gridCol w:w="1128"/>
        <w:gridCol w:w="6"/>
        <w:gridCol w:w="845"/>
        <w:gridCol w:w="6"/>
        <w:gridCol w:w="985"/>
        <w:gridCol w:w="9"/>
        <w:gridCol w:w="1079"/>
        <w:gridCol w:w="56"/>
        <w:gridCol w:w="1047"/>
        <w:gridCol w:w="1061"/>
        <w:gridCol w:w="904"/>
        <w:gridCol w:w="904"/>
        <w:gridCol w:w="904"/>
        <w:gridCol w:w="143"/>
        <w:gridCol w:w="708"/>
        <w:gridCol w:w="56"/>
        <w:gridCol w:w="658"/>
        <w:gridCol w:w="702"/>
      </w:tblGrid>
      <w:tr w:rsidR="00570017" w:rsidRPr="00AB7BD7" w:rsidTr="00570017">
        <w:trPr>
          <w:trHeight w:val="64"/>
          <w:tblHeader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39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72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</w:tr>
      <w:tr w:rsidR="00570017" w:rsidRPr="00AB7BD7" w:rsidTr="00570017">
        <w:trPr>
          <w:trHeight w:val="112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Подпрограмма 4 «Обеспечение развития эффективной системы муниципальной службы Тазовского района» (всего)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1 861,08760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722,81129</w:t>
            </w:r>
          </w:p>
        </w:tc>
        <w:tc>
          <w:tcPr>
            <w:tcW w:w="372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338,33373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99,94258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B7BD7">
              <w:rPr>
                <w:rFonts w:ascii="PT Astra Serif" w:hAnsi="PT Astra Serif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570017" w:rsidRPr="00AB7BD7" w:rsidTr="00570017">
        <w:trPr>
          <w:trHeight w:val="88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1C0745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Ответственный исполнитель п</w:t>
            </w:r>
            <w:r w:rsidR="007212F7" w:rsidRPr="00AB7BD7">
              <w:rPr>
                <w:rFonts w:ascii="PT Astra Serif" w:hAnsi="PT Astra Serif"/>
                <w:sz w:val="18"/>
                <w:szCs w:val="18"/>
              </w:rPr>
              <w:t>одпрограммы 4 Администрация Тазовского района (всего)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1 861,08760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722,81129</w:t>
            </w:r>
          </w:p>
        </w:tc>
        <w:tc>
          <w:tcPr>
            <w:tcW w:w="372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338,33373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99,94258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7212F7" w:rsidRPr="00AB7BD7" w:rsidTr="00570017">
        <w:trPr>
          <w:trHeight w:val="31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99" w:type="pct"/>
            <w:gridSpan w:val="19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Основное мероприятие 4. Реализация отдельных направлений в сфере муниципального управления</w:t>
            </w:r>
          </w:p>
        </w:tc>
      </w:tr>
      <w:tr w:rsidR="007212F7" w:rsidRPr="00AB7BD7" w:rsidTr="00570017">
        <w:trPr>
          <w:trHeight w:val="51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99" w:type="pct"/>
            <w:gridSpan w:val="19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Мероприятие 4.1. Совершенствование муниципального резерва управленческих кадров и резерва управленческих кадров органа местного самоуправления</w:t>
            </w:r>
          </w:p>
        </w:tc>
      </w:tr>
      <w:tr w:rsidR="00570017" w:rsidRPr="00AB7BD7" w:rsidTr="00570017">
        <w:trPr>
          <w:trHeight w:val="76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7212F7" w:rsidP="001C07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 xml:space="preserve">Ответственный исполнитель </w:t>
            </w:r>
            <w:r w:rsidR="001C0745">
              <w:rPr>
                <w:rFonts w:ascii="PT Astra Serif" w:hAnsi="PT Astra Serif"/>
                <w:sz w:val="18"/>
                <w:szCs w:val="18"/>
              </w:rPr>
              <w:t>п</w:t>
            </w:r>
            <w:r w:rsidRPr="00AB7BD7">
              <w:rPr>
                <w:rFonts w:ascii="PT Astra Serif" w:hAnsi="PT Astra Serif"/>
                <w:sz w:val="18"/>
                <w:szCs w:val="18"/>
              </w:rPr>
              <w:t>одпрограммы 4 Администрация Тазовского района (всего)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841,32331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142,61430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298,76643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49,94258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</w:tr>
      <w:tr w:rsidR="00570017" w:rsidRPr="00AB7BD7" w:rsidTr="00570017">
        <w:trPr>
          <w:trHeight w:val="82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1C0745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Соисполнитель п</w:t>
            </w:r>
            <w:r w:rsidR="007212F7" w:rsidRPr="00AB7BD7">
              <w:rPr>
                <w:rFonts w:ascii="PT Astra Serif" w:hAnsi="PT Astra Serif"/>
                <w:sz w:val="18"/>
                <w:szCs w:val="18"/>
              </w:rPr>
              <w:t>одпрограммы 4 Департамент социального развития Администрации Тазовского района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97,41100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88" w:type="pct"/>
            <w:gridSpan w:val="2"/>
            <w:shd w:val="clear" w:color="000000" w:fill="FFFFFF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97,411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570017" w:rsidRPr="00AB7BD7" w:rsidTr="00570017">
        <w:trPr>
          <w:trHeight w:val="81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1C0745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Соисполнитель п</w:t>
            </w:r>
            <w:r w:rsidR="007212F7" w:rsidRPr="00AB7BD7">
              <w:rPr>
                <w:rFonts w:ascii="PT Astra Serif" w:hAnsi="PT Astra Serif"/>
                <w:sz w:val="18"/>
                <w:szCs w:val="18"/>
              </w:rPr>
              <w:t>одпрограммы 4 Департамент образования Администрации Тазовского района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111,79400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88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111,794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7212F7" w:rsidRPr="00AB7BD7" w:rsidTr="00570017">
        <w:trPr>
          <w:trHeight w:val="390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99" w:type="pct"/>
            <w:gridSpan w:val="19"/>
            <w:shd w:val="clear" w:color="auto" w:fill="auto"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Мероприятие 4.2. Совершенствование и развитие муниципальной службы в муниципальном образовании Тазовский район</w:t>
            </w:r>
          </w:p>
        </w:tc>
      </w:tr>
      <w:tr w:rsidR="00570017" w:rsidRPr="00AB7BD7" w:rsidTr="00570017">
        <w:trPr>
          <w:trHeight w:val="88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1C0745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Ответственный исполнитель п</w:t>
            </w:r>
            <w:r w:rsidR="007212F7" w:rsidRPr="00AB7BD7">
              <w:rPr>
                <w:rFonts w:ascii="PT Astra Serif" w:hAnsi="PT Astra Serif"/>
                <w:sz w:val="18"/>
                <w:szCs w:val="18"/>
              </w:rPr>
              <w:t>одпрограммы 4 Администрация Тазовского района (всего), в т. ч.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1019,76429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580,19699</w:t>
            </w:r>
          </w:p>
        </w:tc>
        <w:tc>
          <w:tcPr>
            <w:tcW w:w="388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39,5673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</w:tr>
      <w:tr w:rsidR="00570017" w:rsidRPr="00AB7BD7" w:rsidTr="00570017">
        <w:trPr>
          <w:trHeight w:val="735"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7212F7" w:rsidRPr="00AB7BD7" w:rsidRDefault="007212F7" w:rsidP="001C074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 xml:space="preserve">Соисполнитель </w:t>
            </w:r>
            <w:r w:rsidR="001C0745">
              <w:rPr>
                <w:rFonts w:ascii="PT Astra Serif" w:hAnsi="PT Astra Serif"/>
                <w:sz w:val="18"/>
                <w:szCs w:val="18"/>
              </w:rPr>
              <w:t>п</w:t>
            </w:r>
            <w:r w:rsidRPr="00AB7BD7">
              <w:rPr>
                <w:rFonts w:ascii="PT Astra Serif" w:hAnsi="PT Astra Serif"/>
                <w:sz w:val="18"/>
                <w:szCs w:val="18"/>
              </w:rPr>
              <w:t>одпрограммы 4 Департамент социального развития Администрации Тазовского района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549,0518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549,0518</w:t>
            </w:r>
          </w:p>
        </w:tc>
        <w:tc>
          <w:tcPr>
            <w:tcW w:w="388" w:type="pct"/>
            <w:gridSpan w:val="2"/>
            <w:shd w:val="clear" w:color="000000" w:fill="FFFFFF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212F7" w:rsidRPr="00AB7BD7" w:rsidRDefault="007212F7" w:rsidP="00493D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7BD7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</w:tbl>
    <w:p w:rsidR="001574F3" w:rsidRDefault="000B4E0A" w:rsidP="0066043A">
      <w:pPr>
        <w:pStyle w:val="a8"/>
        <w:spacing w:after="0" w:line="240" w:lineRule="auto"/>
        <w:ind w:left="0" w:firstLine="709"/>
        <w:jc w:val="right"/>
        <w:rPr>
          <w:rFonts w:ascii="PT Astra Serif" w:hAnsi="PT Astra Serif"/>
          <w:sz w:val="28"/>
          <w:szCs w:val="28"/>
        </w:rPr>
        <w:sectPr w:rsidR="001574F3" w:rsidSect="000A5BF8">
          <w:pgSz w:w="16838" w:h="11906" w:orient="landscape" w:code="9"/>
          <w:pgMar w:top="1701" w:right="1103" w:bottom="567" w:left="1134" w:header="1247" w:footer="720" w:gutter="0"/>
          <w:cols w:space="720"/>
          <w:docGrid w:linePitch="326"/>
        </w:sectPr>
      </w:pPr>
      <w:r w:rsidRPr="00AB7BD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»</w:t>
      </w:r>
      <w:r w:rsidR="00635778" w:rsidRPr="00AB7BD7">
        <w:rPr>
          <w:rFonts w:ascii="PT Astra Serif" w:hAnsi="PT Astra Serif"/>
          <w:sz w:val="28"/>
          <w:szCs w:val="28"/>
        </w:rPr>
        <w:t>;</w:t>
      </w:r>
      <w:r w:rsidRPr="00AB7BD7">
        <w:rPr>
          <w:rFonts w:ascii="PT Astra Serif" w:hAnsi="PT Astra Serif"/>
          <w:sz w:val="28"/>
          <w:szCs w:val="28"/>
        </w:rPr>
        <w:t xml:space="preserve"> </w:t>
      </w:r>
    </w:p>
    <w:p w:rsidR="008B120A" w:rsidRPr="00AB7BD7" w:rsidRDefault="008B120A" w:rsidP="0066043A">
      <w:pPr>
        <w:widowControl w:val="0"/>
        <w:autoSpaceDE w:val="0"/>
        <w:autoSpaceDN w:val="0"/>
        <w:adjustRightInd w:val="0"/>
        <w:spacing w:line="360" w:lineRule="auto"/>
        <w:ind w:left="9639" w:right="11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8B120A" w:rsidRPr="00AB7BD7" w:rsidSect="0066043A">
      <w:pgSz w:w="16838" w:h="11906" w:orient="landscape" w:code="9"/>
      <w:pgMar w:top="0" w:right="1103" w:bottom="567" w:left="1134" w:header="12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B" w:rsidRDefault="00DB492B" w:rsidP="00AD55C9">
      <w:r>
        <w:separator/>
      </w:r>
    </w:p>
  </w:endnote>
  <w:endnote w:type="continuationSeparator" w:id="0">
    <w:p w:rsidR="00DB492B" w:rsidRDefault="00DB492B" w:rsidP="00A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B" w:rsidRDefault="00DB492B" w:rsidP="00AD55C9">
      <w:r>
        <w:separator/>
      </w:r>
    </w:p>
  </w:footnote>
  <w:footnote w:type="continuationSeparator" w:id="0">
    <w:p w:rsidR="00DB492B" w:rsidRDefault="00DB492B" w:rsidP="00AD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B1" w:rsidRDefault="006C14B1" w:rsidP="006C14B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43A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93F"/>
    <w:multiLevelType w:val="hybridMultilevel"/>
    <w:tmpl w:val="4790C5C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236073A"/>
    <w:multiLevelType w:val="hybridMultilevel"/>
    <w:tmpl w:val="9046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E3B26"/>
    <w:multiLevelType w:val="hybridMultilevel"/>
    <w:tmpl w:val="B82A9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E23686"/>
    <w:multiLevelType w:val="hybridMultilevel"/>
    <w:tmpl w:val="CBA06D1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04DF021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5">
    <w:nsid w:val="0813796C"/>
    <w:multiLevelType w:val="multilevel"/>
    <w:tmpl w:val="E014F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95D54E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7">
    <w:nsid w:val="0B712698"/>
    <w:multiLevelType w:val="multilevel"/>
    <w:tmpl w:val="9514C3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8">
    <w:nsid w:val="0B9E6637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9">
    <w:nsid w:val="0C653CE5"/>
    <w:multiLevelType w:val="hybridMultilevel"/>
    <w:tmpl w:val="596A94B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11E6686F"/>
    <w:multiLevelType w:val="hybridMultilevel"/>
    <w:tmpl w:val="71C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5A4B0E"/>
    <w:multiLevelType w:val="multilevel"/>
    <w:tmpl w:val="280CC3D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cs="Times New Roman" w:hint="default"/>
      </w:rPr>
    </w:lvl>
  </w:abstractNum>
  <w:abstractNum w:abstractNumId="12">
    <w:nsid w:val="21ED30B8"/>
    <w:multiLevelType w:val="hybridMultilevel"/>
    <w:tmpl w:val="824873E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257244E1"/>
    <w:multiLevelType w:val="hybridMultilevel"/>
    <w:tmpl w:val="9B488BFC"/>
    <w:lvl w:ilvl="0" w:tplc="056C541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4">
    <w:nsid w:val="28963D71"/>
    <w:multiLevelType w:val="multilevel"/>
    <w:tmpl w:val="A27A943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28F745A7"/>
    <w:multiLevelType w:val="hybridMultilevel"/>
    <w:tmpl w:val="A0B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83788D"/>
    <w:multiLevelType w:val="hybridMultilevel"/>
    <w:tmpl w:val="AD5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371416"/>
    <w:multiLevelType w:val="hybridMultilevel"/>
    <w:tmpl w:val="6E1CB298"/>
    <w:lvl w:ilvl="0" w:tplc="9BE29942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364110B7"/>
    <w:multiLevelType w:val="hybridMultilevel"/>
    <w:tmpl w:val="F87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7B388C"/>
    <w:multiLevelType w:val="multilevel"/>
    <w:tmpl w:val="3CA4B1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DD97274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2EF7EAB"/>
    <w:multiLevelType w:val="multilevel"/>
    <w:tmpl w:val="3F24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402449A"/>
    <w:multiLevelType w:val="multilevel"/>
    <w:tmpl w:val="155CD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3">
    <w:nsid w:val="471E1B23"/>
    <w:multiLevelType w:val="hybridMultilevel"/>
    <w:tmpl w:val="B70E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7092F"/>
    <w:multiLevelType w:val="hybridMultilevel"/>
    <w:tmpl w:val="DE504EF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5">
    <w:nsid w:val="4D3654FD"/>
    <w:multiLevelType w:val="multilevel"/>
    <w:tmpl w:val="534016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0AF0CA8"/>
    <w:multiLevelType w:val="hybridMultilevel"/>
    <w:tmpl w:val="8FC04EFE"/>
    <w:lvl w:ilvl="0" w:tplc="396C7590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2401E26"/>
    <w:multiLevelType w:val="multilevel"/>
    <w:tmpl w:val="C0F61B4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8">
    <w:nsid w:val="529C6184"/>
    <w:multiLevelType w:val="hybridMultilevel"/>
    <w:tmpl w:val="016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248E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0">
    <w:nsid w:val="5737180A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747080B"/>
    <w:multiLevelType w:val="hybridMultilevel"/>
    <w:tmpl w:val="CBA06D18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2">
    <w:nsid w:val="5AA9598D"/>
    <w:multiLevelType w:val="multilevel"/>
    <w:tmpl w:val="534016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CF14CF5"/>
    <w:multiLevelType w:val="hybridMultilevel"/>
    <w:tmpl w:val="8FC04EFE"/>
    <w:lvl w:ilvl="0" w:tplc="396C7590">
      <w:start w:val="1"/>
      <w:numFmt w:val="decimal"/>
      <w:lvlText w:val="%1."/>
      <w:lvlJc w:val="left"/>
      <w:pPr>
        <w:ind w:left="667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5DF82DF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35">
    <w:nsid w:val="62F051C8"/>
    <w:multiLevelType w:val="hybridMultilevel"/>
    <w:tmpl w:val="9EBC361C"/>
    <w:lvl w:ilvl="0" w:tplc="E6805C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3964CB6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4DE6894"/>
    <w:multiLevelType w:val="multilevel"/>
    <w:tmpl w:val="95E0613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52C20FA"/>
    <w:multiLevelType w:val="hybridMultilevel"/>
    <w:tmpl w:val="F9C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B7714A"/>
    <w:multiLevelType w:val="hybridMultilevel"/>
    <w:tmpl w:val="CE7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965A86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1">
    <w:nsid w:val="6C530342"/>
    <w:multiLevelType w:val="multilevel"/>
    <w:tmpl w:val="555ABF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244" w:hanging="171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418" w:hanging="17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7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6" w:hanging="17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7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2">
    <w:nsid w:val="6D6C2380"/>
    <w:multiLevelType w:val="hybridMultilevel"/>
    <w:tmpl w:val="484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8A0C19"/>
    <w:multiLevelType w:val="multilevel"/>
    <w:tmpl w:val="8368C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3710A74"/>
    <w:multiLevelType w:val="hybridMultilevel"/>
    <w:tmpl w:val="3FA88030"/>
    <w:lvl w:ilvl="0" w:tplc="0B3C3C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0A4E3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46">
    <w:nsid w:val="75AD3DE9"/>
    <w:multiLevelType w:val="multilevel"/>
    <w:tmpl w:val="906AAA6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7">
    <w:nsid w:val="7BCF05EB"/>
    <w:multiLevelType w:val="multilevel"/>
    <w:tmpl w:val="5FC221B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8">
    <w:nsid w:val="7BEE3CBA"/>
    <w:multiLevelType w:val="multilevel"/>
    <w:tmpl w:val="12EA01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C772E9"/>
    <w:multiLevelType w:val="multilevel"/>
    <w:tmpl w:val="739E083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num w:numId="1">
    <w:abstractNumId w:val="18"/>
  </w:num>
  <w:num w:numId="2">
    <w:abstractNumId w:val="20"/>
  </w:num>
  <w:num w:numId="3">
    <w:abstractNumId w:val="41"/>
  </w:num>
  <w:num w:numId="4">
    <w:abstractNumId w:val="10"/>
  </w:num>
  <w:num w:numId="5">
    <w:abstractNumId w:val="39"/>
  </w:num>
  <w:num w:numId="6">
    <w:abstractNumId w:val="28"/>
  </w:num>
  <w:num w:numId="7">
    <w:abstractNumId w:val="1"/>
  </w:num>
  <w:num w:numId="8">
    <w:abstractNumId w:val="16"/>
  </w:num>
  <w:num w:numId="9">
    <w:abstractNumId w:val="23"/>
  </w:num>
  <w:num w:numId="10">
    <w:abstractNumId w:val="13"/>
  </w:num>
  <w:num w:numId="11">
    <w:abstractNumId w:val="44"/>
  </w:num>
  <w:num w:numId="12">
    <w:abstractNumId w:val="4"/>
  </w:num>
  <w:num w:numId="13">
    <w:abstractNumId w:val="9"/>
  </w:num>
  <w:num w:numId="14">
    <w:abstractNumId w:val="24"/>
  </w:num>
  <w:num w:numId="15">
    <w:abstractNumId w:val="42"/>
  </w:num>
  <w:num w:numId="16">
    <w:abstractNumId w:val="35"/>
  </w:num>
  <w:num w:numId="17">
    <w:abstractNumId w:val="21"/>
  </w:num>
  <w:num w:numId="18">
    <w:abstractNumId w:val="3"/>
  </w:num>
  <w:num w:numId="19">
    <w:abstractNumId w:val="38"/>
  </w:num>
  <w:num w:numId="20">
    <w:abstractNumId w:val="15"/>
  </w:num>
  <w:num w:numId="21">
    <w:abstractNumId w:val="17"/>
  </w:num>
  <w:num w:numId="22">
    <w:abstractNumId w:val="5"/>
  </w:num>
  <w:num w:numId="23">
    <w:abstractNumId w:val="48"/>
  </w:num>
  <w:num w:numId="24">
    <w:abstractNumId w:val="31"/>
  </w:num>
  <w:num w:numId="25">
    <w:abstractNumId w:val="0"/>
  </w:num>
  <w:num w:numId="26">
    <w:abstractNumId w:val="12"/>
  </w:num>
  <w:num w:numId="27">
    <w:abstractNumId w:val="33"/>
  </w:num>
  <w:num w:numId="28">
    <w:abstractNumId w:val="26"/>
  </w:num>
  <w:num w:numId="29">
    <w:abstractNumId w:val="45"/>
  </w:num>
  <w:num w:numId="30">
    <w:abstractNumId w:val="29"/>
  </w:num>
  <w:num w:numId="31">
    <w:abstractNumId w:val="34"/>
  </w:num>
  <w:num w:numId="32">
    <w:abstractNumId w:val="49"/>
  </w:num>
  <w:num w:numId="33">
    <w:abstractNumId w:val="40"/>
  </w:num>
  <w:num w:numId="34">
    <w:abstractNumId w:val="8"/>
  </w:num>
  <w:num w:numId="35">
    <w:abstractNumId w:val="2"/>
  </w:num>
  <w:num w:numId="36">
    <w:abstractNumId w:val="36"/>
  </w:num>
  <w:num w:numId="37">
    <w:abstractNumId w:val="30"/>
  </w:num>
  <w:num w:numId="38">
    <w:abstractNumId w:val="6"/>
  </w:num>
  <w:num w:numId="39">
    <w:abstractNumId w:val="11"/>
  </w:num>
  <w:num w:numId="40">
    <w:abstractNumId w:val="43"/>
  </w:num>
  <w:num w:numId="41">
    <w:abstractNumId w:val="47"/>
  </w:num>
  <w:num w:numId="42">
    <w:abstractNumId w:val="37"/>
  </w:num>
  <w:num w:numId="43">
    <w:abstractNumId w:val="22"/>
  </w:num>
  <w:num w:numId="44">
    <w:abstractNumId w:val="46"/>
  </w:num>
  <w:num w:numId="45">
    <w:abstractNumId w:val="14"/>
  </w:num>
  <w:num w:numId="46">
    <w:abstractNumId w:val="25"/>
  </w:num>
  <w:num w:numId="47">
    <w:abstractNumId w:val="27"/>
  </w:num>
  <w:num w:numId="48">
    <w:abstractNumId w:val="19"/>
  </w:num>
  <w:num w:numId="49">
    <w:abstractNumId w:val="7"/>
  </w:num>
  <w:num w:numId="50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C"/>
    <w:rsid w:val="000002F9"/>
    <w:rsid w:val="00000994"/>
    <w:rsid w:val="0000452B"/>
    <w:rsid w:val="00012007"/>
    <w:rsid w:val="00012B9A"/>
    <w:rsid w:val="00014F69"/>
    <w:rsid w:val="000153D0"/>
    <w:rsid w:val="000156A2"/>
    <w:rsid w:val="00017474"/>
    <w:rsid w:val="000202C1"/>
    <w:rsid w:val="000212D9"/>
    <w:rsid w:val="000259AD"/>
    <w:rsid w:val="00027936"/>
    <w:rsid w:val="0003043E"/>
    <w:rsid w:val="00031C46"/>
    <w:rsid w:val="00032575"/>
    <w:rsid w:val="00032FBD"/>
    <w:rsid w:val="00034A98"/>
    <w:rsid w:val="00035B87"/>
    <w:rsid w:val="000363F4"/>
    <w:rsid w:val="00036D93"/>
    <w:rsid w:val="0003719D"/>
    <w:rsid w:val="000378A6"/>
    <w:rsid w:val="00037FD2"/>
    <w:rsid w:val="00042E3F"/>
    <w:rsid w:val="00043153"/>
    <w:rsid w:val="000433D9"/>
    <w:rsid w:val="000443FF"/>
    <w:rsid w:val="00044FF9"/>
    <w:rsid w:val="00050EE8"/>
    <w:rsid w:val="000516D6"/>
    <w:rsid w:val="0005401E"/>
    <w:rsid w:val="0005406A"/>
    <w:rsid w:val="000569F0"/>
    <w:rsid w:val="000606DC"/>
    <w:rsid w:val="00060971"/>
    <w:rsid w:val="00060BCD"/>
    <w:rsid w:val="0006121F"/>
    <w:rsid w:val="00062570"/>
    <w:rsid w:val="00062BCA"/>
    <w:rsid w:val="00065B94"/>
    <w:rsid w:val="000661DF"/>
    <w:rsid w:val="00070E00"/>
    <w:rsid w:val="000711A5"/>
    <w:rsid w:val="000774FF"/>
    <w:rsid w:val="00083FC2"/>
    <w:rsid w:val="000860D7"/>
    <w:rsid w:val="0009048E"/>
    <w:rsid w:val="000904BD"/>
    <w:rsid w:val="00093400"/>
    <w:rsid w:val="00095DCD"/>
    <w:rsid w:val="000972C7"/>
    <w:rsid w:val="000A021E"/>
    <w:rsid w:val="000A0848"/>
    <w:rsid w:val="000A17B7"/>
    <w:rsid w:val="000A1F40"/>
    <w:rsid w:val="000A2C27"/>
    <w:rsid w:val="000A5BF8"/>
    <w:rsid w:val="000A648C"/>
    <w:rsid w:val="000A68F8"/>
    <w:rsid w:val="000B1E6A"/>
    <w:rsid w:val="000B3A3B"/>
    <w:rsid w:val="000B4E0A"/>
    <w:rsid w:val="000B5581"/>
    <w:rsid w:val="000B576F"/>
    <w:rsid w:val="000B5D1A"/>
    <w:rsid w:val="000C098F"/>
    <w:rsid w:val="000C1B54"/>
    <w:rsid w:val="000C2404"/>
    <w:rsid w:val="000C2F07"/>
    <w:rsid w:val="000C3021"/>
    <w:rsid w:val="000C524A"/>
    <w:rsid w:val="000C5E14"/>
    <w:rsid w:val="000C6B12"/>
    <w:rsid w:val="000C7CC0"/>
    <w:rsid w:val="000D106D"/>
    <w:rsid w:val="000D13B8"/>
    <w:rsid w:val="000D1893"/>
    <w:rsid w:val="000D46C1"/>
    <w:rsid w:val="000D5AA5"/>
    <w:rsid w:val="000E1CE0"/>
    <w:rsid w:val="000E3414"/>
    <w:rsid w:val="000E5416"/>
    <w:rsid w:val="000E66BC"/>
    <w:rsid w:val="000F0A13"/>
    <w:rsid w:val="000F1016"/>
    <w:rsid w:val="000F35D9"/>
    <w:rsid w:val="000F3C6F"/>
    <w:rsid w:val="000F4EC0"/>
    <w:rsid w:val="000F691D"/>
    <w:rsid w:val="001016B5"/>
    <w:rsid w:val="001016FC"/>
    <w:rsid w:val="00102769"/>
    <w:rsid w:val="001029BD"/>
    <w:rsid w:val="001040A9"/>
    <w:rsid w:val="0010573B"/>
    <w:rsid w:val="00105FC6"/>
    <w:rsid w:val="00106445"/>
    <w:rsid w:val="00107AEE"/>
    <w:rsid w:val="00107D7E"/>
    <w:rsid w:val="00110F5D"/>
    <w:rsid w:val="001123AF"/>
    <w:rsid w:val="00112E70"/>
    <w:rsid w:val="00112F06"/>
    <w:rsid w:val="001130D8"/>
    <w:rsid w:val="001133D7"/>
    <w:rsid w:val="00116A18"/>
    <w:rsid w:val="00120BE9"/>
    <w:rsid w:val="00121B5D"/>
    <w:rsid w:val="001230F5"/>
    <w:rsid w:val="001235E9"/>
    <w:rsid w:val="001249B9"/>
    <w:rsid w:val="00125285"/>
    <w:rsid w:val="00125B9A"/>
    <w:rsid w:val="001263B1"/>
    <w:rsid w:val="00126888"/>
    <w:rsid w:val="00130940"/>
    <w:rsid w:val="00131995"/>
    <w:rsid w:val="00132B81"/>
    <w:rsid w:val="00132BEA"/>
    <w:rsid w:val="00132C14"/>
    <w:rsid w:val="001347ED"/>
    <w:rsid w:val="00135F60"/>
    <w:rsid w:val="001402A3"/>
    <w:rsid w:val="001404EB"/>
    <w:rsid w:val="00140889"/>
    <w:rsid w:val="001414CE"/>
    <w:rsid w:val="00141864"/>
    <w:rsid w:val="001427E4"/>
    <w:rsid w:val="00143185"/>
    <w:rsid w:val="0014328E"/>
    <w:rsid w:val="00144972"/>
    <w:rsid w:val="00145BB2"/>
    <w:rsid w:val="00146890"/>
    <w:rsid w:val="0014775F"/>
    <w:rsid w:val="00147A48"/>
    <w:rsid w:val="00150198"/>
    <w:rsid w:val="001501C3"/>
    <w:rsid w:val="0015036C"/>
    <w:rsid w:val="00150972"/>
    <w:rsid w:val="00151C05"/>
    <w:rsid w:val="001530DE"/>
    <w:rsid w:val="00155990"/>
    <w:rsid w:val="001563AF"/>
    <w:rsid w:val="00156867"/>
    <w:rsid w:val="00156C3A"/>
    <w:rsid w:val="001574F3"/>
    <w:rsid w:val="001623C3"/>
    <w:rsid w:val="00163290"/>
    <w:rsid w:val="00163422"/>
    <w:rsid w:val="00164B94"/>
    <w:rsid w:val="00164C51"/>
    <w:rsid w:val="00171235"/>
    <w:rsid w:val="00173151"/>
    <w:rsid w:val="001735DC"/>
    <w:rsid w:val="001753A9"/>
    <w:rsid w:val="00175B44"/>
    <w:rsid w:val="00177FEB"/>
    <w:rsid w:val="00180318"/>
    <w:rsid w:val="00183120"/>
    <w:rsid w:val="00183713"/>
    <w:rsid w:val="00184197"/>
    <w:rsid w:val="0018494F"/>
    <w:rsid w:val="00190CD9"/>
    <w:rsid w:val="001919B9"/>
    <w:rsid w:val="001964F1"/>
    <w:rsid w:val="00196B8A"/>
    <w:rsid w:val="00196F81"/>
    <w:rsid w:val="001978DF"/>
    <w:rsid w:val="00197E0E"/>
    <w:rsid w:val="001A0FC5"/>
    <w:rsid w:val="001A1D04"/>
    <w:rsid w:val="001A1E82"/>
    <w:rsid w:val="001A47B6"/>
    <w:rsid w:val="001A4FB2"/>
    <w:rsid w:val="001B0636"/>
    <w:rsid w:val="001B0F75"/>
    <w:rsid w:val="001B1151"/>
    <w:rsid w:val="001B1784"/>
    <w:rsid w:val="001B75D4"/>
    <w:rsid w:val="001C0745"/>
    <w:rsid w:val="001C12F0"/>
    <w:rsid w:val="001C1C89"/>
    <w:rsid w:val="001C2902"/>
    <w:rsid w:val="001C2ABA"/>
    <w:rsid w:val="001C415A"/>
    <w:rsid w:val="001C4544"/>
    <w:rsid w:val="001C5462"/>
    <w:rsid w:val="001D2507"/>
    <w:rsid w:val="001D2C78"/>
    <w:rsid w:val="001D4DF7"/>
    <w:rsid w:val="001D520B"/>
    <w:rsid w:val="001E0E8E"/>
    <w:rsid w:val="001E1BD7"/>
    <w:rsid w:val="001E28C4"/>
    <w:rsid w:val="001E29F7"/>
    <w:rsid w:val="001E49A9"/>
    <w:rsid w:val="001E51DA"/>
    <w:rsid w:val="001E7144"/>
    <w:rsid w:val="001F057A"/>
    <w:rsid w:val="001F2BC7"/>
    <w:rsid w:val="001F3473"/>
    <w:rsid w:val="001F52D6"/>
    <w:rsid w:val="001F6EEF"/>
    <w:rsid w:val="001F7A7D"/>
    <w:rsid w:val="001F7B9C"/>
    <w:rsid w:val="00200F1A"/>
    <w:rsid w:val="00203D74"/>
    <w:rsid w:val="00204A3D"/>
    <w:rsid w:val="00205767"/>
    <w:rsid w:val="00213C59"/>
    <w:rsid w:val="00214968"/>
    <w:rsid w:val="00214BDF"/>
    <w:rsid w:val="00220012"/>
    <w:rsid w:val="00220EBB"/>
    <w:rsid w:val="00221614"/>
    <w:rsid w:val="0022228C"/>
    <w:rsid w:val="00226851"/>
    <w:rsid w:val="0022696E"/>
    <w:rsid w:val="0023047F"/>
    <w:rsid w:val="00232EBB"/>
    <w:rsid w:val="00233C58"/>
    <w:rsid w:val="00234653"/>
    <w:rsid w:val="002347B2"/>
    <w:rsid w:val="0023493D"/>
    <w:rsid w:val="00234D53"/>
    <w:rsid w:val="002360F2"/>
    <w:rsid w:val="00237346"/>
    <w:rsid w:val="00240215"/>
    <w:rsid w:val="002409C3"/>
    <w:rsid w:val="002418DF"/>
    <w:rsid w:val="00241E5C"/>
    <w:rsid w:val="002426D7"/>
    <w:rsid w:val="00243CCE"/>
    <w:rsid w:val="0024491B"/>
    <w:rsid w:val="00245979"/>
    <w:rsid w:val="00247FDA"/>
    <w:rsid w:val="00251131"/>
    <w:rsid w:val="002511AB"/>
    <w:rsid w:val="00251EE8"/>
    <w:rsid w:val="00254863"/>
    <w:rsid w:val="00254A67"/>
    <w:rsid w:val="002572E1"/>
    <w:rsid w:val="00260244"/>
    <w:rsid w:val="00260AED"/>
    <w:rsid w:val="00260DDD"/>
    <w:rsid w:val="002629C7"/>
    <w:rsid w:val="00264FE2"/>
    <w:rsid w:val="002657E7"/>
    <w:rsid w:val="002713A0"/>
    <w:rsid w:val="002715C0"/>
    <w:rsid w:val="00271D7E"/>
    <w:rsid w:val="002733C0"/>
    <w:rsid w:val="0027359B"/>
    <w:rsid w:val="00274A11"/>
    <w:rsid w:val="00274D59"/>
    <w:rsid w:val="00275725"/>
    <w:rsid w:val="002763C6"/>
    <w:rsid w:val="00276A26"/>
    <w:rsid w:val="00277529"/>
    <w:rsid w:val="00277A56"/>
    <w:rsid w:val="00281692"/>
    <w:rsid w:val="002842B8"/>
    <w:rsid w:val="00284CF2"/>
    <w:rsid w:val="002857DB"/>
    <w:rsid w:val="00286970"/>
    <w:rsid w:val="00287A8F"/>
    <w:rsid w:val="00290AE8"/>
    <w:rsid w:val="00290E53"/>
    <w:rsid w:val="002915A7"/>
    <w:rsid w:val="00291774"/>
    <w:rsid w:val="002919A0"/>
    <w:rsid w:val="002927CB"/>
    <w:rsid w:val="002958AD"/>
    <w:rsid w:val="002A0023"/>
    <w:rsid w:val="002A088E"/>
    <w:rsid w:val="002A1E18"/>
    <w:rsid w:val="002A21DE"/>
    <w:rsid w:val="002A2428"/>
    <w:rsid w:val="002A6074"/>
    <w:rsid w:val="002A628C"/>
    <w:rsid w:val="002A697A"/>
    <w:rsid w:val="002A6E91"/>
    <w:rsid w:val="002B0129"/>
    <w:rsid w:val="002B0850"/>
    <w:rsid w:val="002B1CF4"/>
    <w:rsid w:val="002B1FD1"/>
    <w:rsid w:val="002B2033"/>
    <w:rsid w:val="002B74BF"/>
    <w:rsid w:val="002B7A0E"/>
    <w:rsid w:val="002B7E09"/>
    <w:rsid w:val="002C045B"/>
    <w:rsid w:val="002C09A1"/>
    <w:rsid w:val="002C280A"/>
    <w:rsid w:val="002C2ACF"/>
    <w:rsid w:val="002C4463"/>
    <w:rsid w:val="002C5D45"/>
    <w:rsid w:val="002C6A04"/>
    <w:rsid w:val="002C77F7"/>
    <w:rsid w:val="002D0FA6"/>
    <w:rsid w:val="002D3E42"/>
    <w:rsid w:val="002D3ED8"/>
    <w:rsid w:val="002D4586"/>
    <w:rsid w:val="002D4945"/>
    <w:rsid w:val="002D562E"/>
    <w:rsid w:val="002D59AA"/>
    <w:rsid w:val="002D6656"/>
    <w:rsid w:val="002D7046"/>
    <w:rsid w:val="002D7456"/>
    <w:rsid w:val="002D79E8"/>
    <w:rsid w:val="002E3CA7"/>
    <w:rsid w:val="002E4F69"/>
    <w:rsid w:val="002E5755"/>
    <w:rsid w:val="002F025B"/>
    <w:rsid w:val="002F1019"/>
    <w:rsid w:val="002F1651"/>
    <w:rsid w:val="002F2840"/>
    <w:rsid w:val="002F2FB3"/>
    <w:rsid w:val="002F3C77"/>
    <w:rsid w:val="002F4772"/>
    <w:rsid w:val="0030265E"/>
    <w:rsid w:val="00305D9E"/>
    <w:rsid w:val="00306EDE"/>
    <w:rsid w:val="00310E25"/>
    <w:rsid w:val="00311E8D"/>
    <w:rsid w:val="00311FC9"/>
    <w:rsid w:val="0031655B"/>
    <w:rsid w:val="00322483"/>
    <w:rsid w:val="003227BB"/>
    <w:rsid w:val="00322D23"/>
    <w:rsid w:val="0032344C"/>
    <w:rsid w:val="00327974"/>
    <w:rsid w:val="00330FCE"/>
    <w:rsid w:val="00336BA9"/>
    <w:rsid w:val="0033707D"/>
    <w:rsid w:val="00337767"/>
    <w:rsid w:val="0034024A"/>
    <w:rsid w:val="00342985"/>
    <w:rsid w:val="003512F8"/>
    <w:rsid w:val="00352F3F"/>
    <w:rsid w:val="00354F48"/>
    <w:rsid w:val="003552CD"/>
    <w:rsid w:val="003574B3"/>
    <w:rsid w:val="003578A8"/>
    <w:rsid w:val="003629A7"/>
    <w:rsid w:val="003634CD"/>
    <w:rsid w:val="0036357B"/>
    <w:rsid w:val="003636DF"/>
    <w:rsid w:val="00364576"/>
    <w:rsid w:val="00367654"/>
    <w:rsid w:val="00367A1A"/>
    <w:rsid w:val="003717F4"/>
    <w:rsid w:val="00372B5F"/>
    <w:rsid w:val="00372FB3"/>
    <w:rsid w:val="00373108"/>
    <w:rsid w:val="003734A3"/>
    <w:rsid w:val="00373524"/>
    <w:rsid w:val="00374287"/>
    <w:rsid w:val="0037511D"/>
    <w:rsid w:val="0037553A"/>
    <w:rsid w:val="003769D3"/>
    <w:rsid w:val="00376A73"/>
    <w:rsid w:val="00380852"/>
    <w:rsid w:val="00380D38"/>
    <w:rsid w:val="00381AE9"/>
    <w:rsid w:val="00382E23"/>
    <w:rsid w:val="003855BD"/>
    <w:rsid w:val="003863A7"/>
    <w:rsid w:val="00386A95"/>
    <w:rsid w:val="00387756"/>
    <w:rsid w:val="003900F7"/>
    <w:rsid w:val="00390803"/>
    <w:rsid w:val="00391759"/>
    <w:rsid w:val="00391EC6"/>
    <w:rsid w:val="00392048"/>
    <w:rsid w:val="00392A14"/>
    <w:rsid w:val="00392A6F"/>
    <w:rsid w:val="00394E72"/>
    <w:rsid w:val="00395314"/>
    <w:rsid w:val="00397956"/>
    <w:rsid w:val="003A1450"/>
    <w:rsid w:val="003A1460"/>
    <w:rsid w:val="003A1952"/>
    <w:rsid w:val="003A2E5E"/>
    <w:rsid w:val="003A3B2D"/>
    <w:rsid w:val="003A66BC"/>
    <w:rsid w:val="003A6C1D"/>
    <w:rsid w:val="003B03AE"/>
    <w:rsid w:val="003B17C1"/>
    <w:rsid w:val="003B27A0"/>
    <w:rsid w:val="003B2994"/>
    <w:rsid w:val="003B2E32"/>
    <w:rsid w:val="003B62C5"/>
    <w:rsid w:val="003C0F1F"/>
    <w:rsid w:val="003C28AE"/>
    <w:rsid w:val="003C2AE9"/>
    <w:rsid w:val="003C555C"/>
    <w:rsid w:val="003C5B03"/>
    <w:rsid w:val="003C6A47"/>
    <w:rsid w:val="003C74BD"/>
    <w:rsid w:val="003D0723"/>
    <w:rsid w:val="003D1945"/>
    <w:rsid w:val="003D46FD"/>
    <w:rsid w:val="003D6757"/>
    <w:rsid w:val="003E0822"/>
    <w:rsid w:val="003E33BE"/>
    <w:rsid w:val="003E3C35"/>
    <w:rsid w:val="003E3E79"/>
    <w:rsid w:val="003E3F70"/>
    <w:rsid w:val="003E4F9C"/>
    <w:rsid w:val="003E57C8"/>
    <w:rsid w:val="003E626C"/>
    <w:rsid w:val="003E6820"/>
    <w:rsid w:val="003E6E0D"/>
    <w:rsid w:val="003E73D9"/>
    <w:rsid w:val="003F2E94"/>
    <w:rsid w:val="003F7359"/>
    <w:rsid w:val="00403A03"/>
    <w:rsid w:val="0040437B"/>
    <w:rsid w:val="00404392"/>
    <w:rsid w:val="00406939"/>
    <w:rsid w:val="00411CBE"/>
    <w:rsid w:val="00414886"/>
    <w:rsid w:val="00414EB8"/>
    <w:rsid w:val="00416800"/>
    <w:rsid w:val="00416A2C"/>
    <w:rsid w:val="0041777A"/>
    <w:rsid w:val="00420224"/>
    <w:rsid w:val="004202AF"/>
    <w:rsid w:val="004208D4"/>
    <w:rsid w:val="00420E33"/>
    <w:rsid w:val="00421DE9"/>
    <w:rsid w:val="00422121"/>
    <w:rsid w:val="00422C70"/>
    <w:rsid w:val="00424523"/>
    <w:rsid w:val="00426FFC"/>
    <w:rsid w:val="004314EB"/>
    <w:rsid w:val="00432695"/>
    <w:rsid w:val="00434887"/>
    <w:rsid w:val="004406E0"/>
    <w:rsid w:val="00440BC8"/>
    <w:rsid w:val="00442761"/>
    <w:rsid w:val="00443A6C"/>
    <w:rsid w:val="00445E28"/>
    <w:rsid w:val="004466BD"/>
    <w:rsid w:val="00447EDD"/>
    <w:rsid w:val="0045532E"/>
    <w:rsid w:val="00456A8B"/>
    <w:rsid w:val="0045777B"/>
    <w:rsid w:val="0046049C"/>
    <w:rsid w:val="004609CB"/>
    <w:rsid w:val="00462D1B"/>
    <w:rsid w:val="004631A8"/>
    <w:rsid w:val="004633F2"/>
    <w:rsid w:val="00463626"/>
    <w:rsid w:val="00463B34"/>
    <w:rsid w:val="00463FEE"/>
    <w:rsid w:val="00464B32"/>
    <w:rsid w:val="00465635"/>
    <w:rsid w:val="004659FC"/>
    <w:rsid w:val="00465B78"/>
    <w:rsid w:val="0046754E"/>
    <w:rsid w:val="004677E2"/>
    <w:rsid w:val="0047599D"/>
    <w:rsid w:val="00475BD4"/>
    <w:rsid w:val="004766C0"/>
    <w:rsid w:val="004769E7"/>
    <w:rsid w:val="00477262"/>
    <w:rsid w:val="00477BF7"/>
    <w:rsid w:val="00481940"/>
    <w:rsid w:val="004829A0"/>
    <w:rsid w:val="0048415C"/>
    <w:rsid w:val="0048599B"/>
    <w:rsid w:val="00485CAB"/>
    <w:rsid w:val="00486DA8"/>
    <w:rsid w:val="00491122"/>
    <w:rsid w:val="00491D7D"/>
    <w:rsid w:val="00491FF3"/>
    <w:rsid w:val="00492CED"/>
    <w:rsid w:val="00493055"/>
    <w:rsid w:val="00493DCE"/>
    <w:rsid w:val="00494C1B"/>
    <w:rsid w:val="00497A16"/>
    <w:rsid w:val="004A088F"/>
    <w:rsid w:val="004A3B5F"/>
    <w:rsid w:val="004A469C"/>
    <w:rsid w:val="004A547E"/>
    <w:rsid w:val="004B158C"/>
    <w:rsid w:val="004B1B93"/>
    <w:rsid w:val="004B2962"/>
    <w:rsid w:val="004B310D"/>
    <w:rsid w:val="004B3236"/>
    <w:rsid w:val="004B3C8C"/>
    <w:rsid w:val="004B5B6B"/>
    <w:rsid w:val="004B63A1"/>
    <w:rsid w:val="004B6CDC"/>
    <w:rsid w:val="004B7A54"/>
    <w:rsid w:val="004B7CC6"/>
    <w:rsid w:val="004C0523"/>
    <w:rsid w:val="004C3EA3"/>
    <w:rsid w:val="004C4C9D"/>
    <w:rsid w:val="004C5000"/>
    <w:rsid w:val="004C6EC9"/>
    <w:rsid w:val="004D1AD8"/>
    <w:rsid w:val="004D316C"/>
    <w:rsid w:val="004D3402"/>
    <w:rsid w:val="004D40CC"/>
    <w:rsid w:val="004D4B8F"/>
    <w:rsid w:val="004D58AC"/>
    <w:rsid w:val="004D67B0"/>
    <w:rsid w:val="004E150B"/>
    <w:rsid w:val="004E1D5F"/>
    <w:rsid w:val="004E2494"/>
    <w:rsid w:val="004E40D8"/>
    <w:rsid w:val="004E4961"/>
    <w:rsid w:val="004F6E32"/>
    <w:rsid w:val="004F7F1E"/>
    <w:rsid w:val="00500528"/>
    <w:rsid w:val="00501793"/>
    <w:rsid w:val="00504E5B"/>
    <w:rsid w:val="0050542D"/>
    <w:rsid w:val="005061C0"/>
    <w:rsid w:val="00507041"/>
    <w:rsid w:val="00510126"/>
    <w:rsid w:val="005119DD"/>
    <w:rsid w:val="00512A1F"/>
    <w:rsid w:val="005132DE"/>
    <w:rsid w:val="00515B4F"/>
    <w:rsid w:val="005203D7"/>
    <w:rsid w:val="00520623"/>
    <w:rsid w:val="005215C7"/>
    <w:rsid w:val="00521AC0"/>
    <w:rsid w:val="00522A01"/>
    <w:rsid w:val="00522E6C"/>
    <w:rsid w:val="0052393B"/>
    <w:rsid w:val="00524679"/>
    <w:rsid w:val="00524E50"/>
    <w:rsid w:val="00527821"/>
    <w:rsid w:val="00531B88"/>
    <w:rsid w:val="00532E09"/>
    <w:rsid w:val="00533277"/>
    <w:rsid w:val="00535A4C"/>
    <w:rsid w:val="0053643D"/>
    <w:rsid w:val="00537A83"/>
    <w:rsid w:val="005420DC"/>
    <w:rsid w:val="0054235A"/>
    <w:rsid w:val="005428AC"/>
    <w:rsid w:val="00542E5D"/>
    <w:rsid w:val="00544ABF"/>
    <w:rsid w:val="005456A7"/>
    <w:rsid w:val="0054660B"/>
    <w:rsid w:val="00546696"/>
    <w:rsid w:val="00546A6D"/>
    <w:rsid w:val="005500D5"/>
    <w:rsid w:val="0055162D"/>
    <w:rsid w:val="00551B85"/>
    <w:rsid w:val="00551FEB"/>
    <w:rsid w:val="0055201D"/>
    <w:rsid w:val="0055219A"/>
    <w:rsid w:val="00552548"/>
    <w:rsid w:val="00552649"/>
    <w:rsid w:val="00552BBD"/>
    <w:rsid w:val="00553555"/>
    <w:rsid w:val="005537F4"/>
    <w:rsid w:val="0055472F"/>
    <w:rsid w:val="0055543F"/>
    <w:rsid w:val="00556EDB"/>
    <w:rsid w:val="00557120"/>
    <w:rsid w:val="00560EB8"/>
    <w:rsid w:val="0056224E"/>
    <w:rsid w:val="00562607"/>
    <w:rsid w:val="00564E69"/>
    <w:rsid w:val="005657A3"/>
    <w:rsid w:val="00565C15"/>
    <w:rsid w:val="00566E83"/>
    <w:rsid w:val="00567787"/>
    <w:rsid w:val="00570017"/>
    <w:rsid w:val="005722D2"/>
    <w:rsid w:val="00572596"/>
    <w:rsid w:val="00573E9D"/>
    <w:rsid w:val="00574276"/>
    <w:rsid w:val="00574E10"/>
    <w:rsid w:val="00575F9B"/>
    <w:rsid w:val="00576DCB"/>
    <w:rsid w:val="00576E64"/>
    <w:rsid w:val="005818D7"/>
    <w:rsid w:val="00582A22"/>
    <w:rsid w:val="0058357F"/>
    <w:rsid w:val="00583B52"/>
    <w:rsid w:val="00587241"/>
    <w:rsid w:val="00590B12"/>
    <w:rsid w:val="005919B5"/>
    <w:rsid w:val="00593BB5"/>
    <w:rsid w:val="00593E7F"/>
    <w:rsid w:val="00595937"/>
    <w:rsid w:val="00596648"/>
    <w:rsid w:val="0059668B"/>
    <w:rsid w:val="005A1735"/>
    <w:rsid w:val="005A546F"/>
    <w:rsid w:val="005A6489"/>
    <w:rsid w:val="005A6733"/>
    <w:rsid w:val="005A7096"/>
    <w:rsid w:val="005A76FC"/>
    <w:rsid w:val="005B19E2"/>
    <w:rsid w:val="005B242C"/>
    <w:rsid w:val="005B38AD"/>
    <w:rsid w:val="005B4681"/>
    <w:rsid w:val="005B47F1"/>
    <w:rsid w:val="005B4A84"/>
    <w:rsid w:val="005B5B3B"/>
    <w:rsid w:val="005C0291"/>
    <w:rsid w:val="005C0383"/>
    <w:rsid w:val="005C2779"/>
    <w:rsid w:val="005C2847"/>
    <w:rsid w:val="005C2F7F"/>
    <w:rsid w:val="005C46CB"/>
    <w:rsid w:val="005C58C7"/>
    <w:rsid w:val="005C7C7B"/>
    <w:rsid w:val="005D081E"/>
    <w:rsid w:val="005D089E"/>
    <w:rsid w:val="005D0C0D"/>
    <w:rsid w:val="005D6F50"/>
    <w:rsid w:val="005D79B8"/>
    <w:rsid w:val="005E08C5"/>
    <w:rsid w:val="005E2B41"/>
    <w:rsid w:val="005E311E"/>
    <w:rsid w:val="005E4247"/>
    <w:rsid w:val="005E4E1D"/>
    <w:rsid w:val="005E6082"/>
    <w:rsid w:val="005E7995"/>
    <w:rsid w:val="005E7DD6"/>
    <w:rsid w:val="005F105E"/>
    <w:rsid w:val="005F2891"/>
    <w:rsid w:val="005F318F"/>
    <w:rsid w:val="005F35A6"/>
    <w:rsid w:val="005F5D64"/>
    <w:rsid w:val="005F5EC4"/>
    <w:rsid w:val="005F7405"/>
    <w:rsid w:val="005F789A"/>
    <w:rsid w:val="0060174D"/>
    <w:rsid w:val="006027DD"/>
    <w:rsid w:val="006038D8"/>
    <w:rsid w:val="00606059"/>
    <w:rsid w:val="006062A0"/>
    <w:rsid w:val="006103B9"/>
    <w:rsid w:val="006105BD"/>
    <w:rsid w:val="006120E4"/>
    <w:rsid w:val="00613889"/>
    <w:rsid w:val="0061463E"/>
    <w:rsid w:val="00615DAB"/>
    <w:rsid w:val="006160DD"/>
    <w:rsid w:val="00616E99"/>
    <w:rsid w:val="0062216E"/>
    <w:rsid w:val="006222F0"/>
    <w:rsid w:val="006232D9"/>
    <w:rsid w:val="00625A50"/>
    <w:rsid w:val="00626B9A"/>
    <w:rsid w:val="006324BF"/>
    <w:rsid w:val="00632EE0"/>
    <w:rsid w:val="00635778"/>
    <w:rsid w:val="00636022"/>
    <w:rsid w:val="00636E07"/>
    <w:rsid w:val="00636EF2"/>
    <w:rsid w:val="006372AC"/>
    <w:rsid w:val="006372FC"/>
    <w:rsid w:val="00637EB6"/>
    <w:rsid w:val="0064033C"/>
    <w:rsid w:val="006416E3"/>
    <w:rsid w:val="0064175A"/>
    <w:rsid w:val="00641F31"/>
    <w:rsid w:val="00642BB1"/>
    <w:rsid w:val="00643320"/>
    <w:rsid w:val="00644ACB"/>
    <w:rsid w:val="00645950"/>
    <w:rsid w:val="006465D0"/>
    <w:rsid w:val="00646E32"/>
    <w:rsid w:val="00650ED7"/>
    <w:rsid w:val="006547E2"/>
    <w:rsid w:val="00654913"/>
    <w:rsid w:val="0065770F"/>
    <w:rsid w:val="0066043A"/>
    <w:rsid w:val="00663D4F"/>
    <w:rsid w:val="00666295"/>
    <w:rsid w:val="00671CC2"/>
    <w:rsid w:val="00672C48"/>
    <w:rsid w:val="0067326E"/>
    <w:rsid w:val="00673B2E"/>
    <w:rsid w:val="00674FD8"/>
    <w:rsid w:val="00674FE1"/>
    <w:rsid w:val="0067561B"/>
    <w:rsid w:val="0067662F"/>
    <w:rsid w:val="00680B58"/>
    <w:rsid w:val="0068285D"/>
    <w:rsid w:val="00686205"/>
    <w:rsid w:val="00687D82"/>
    <w:rsid w:val="00692DC4"/>
    <w:rsid w:val="00695458"/>
    <w:rsid w:val="00695E95"/>
    <w:rsid w:val="006A0410"/>
    <w:rsid w:val="006A04B4"/>
    <w:rsid w:val="006A3287"/>
    <w:rsid w:val="006A34DD"/>
    <w:rsid w:val="006A38FE"/>
    <w:rsid w:val="006A4ECE"/>
    <w:rsid w:val="006A5CEB"/>
    <w:rsid w:val="006A68F5"/>
    <w:rsid w:val="006B063C"/>
    <w:rsid w:val="006B2045"/>
    <w:rsid w:val="006B2993"/>
    <w:rsid w:val="006B3EE5"/>
    <w:rsid w:val="006B5EC9"/>
    <w:rsid w:val="006B7908"/>
    <w:rsid w:val="006C0437"/>
    <w:rsid w:val="006C14B1"/>
    <w:rsid w:val="006C1BA4"/>
    <w:rsid w:val="006C3BF2"/>
    <w:rsid w:val="006C4EA4"/>
    <w:rsid w:val="006C5CFB"/>
    <w:rsid w:val="006C7CBB"/>
    <w:rsid w:val="006D12AE"/>
    <w:rsid w:val="006D1904"/>
    <w:rsid w:val="006D22E6"/>
    <w:rsid w:val="006D35C4"/>
    <w:rsid w:val="006D45DF"/>
    <w:rsid w:val="006D5EBF"/>
    <w:rsid w:val="006E105E"/>
    <w:rsid w:val="006E116E"/>
    <w:rsid w:val="006E1A45"/>
    <w:rsid w:val="006E2BAB"/>
    <w:rsid w:val="006E3AED"/>
    <w:rsid w:val="006E4DA2"/>
    <w:rsid w:val="006E7CE5"/>
    <w:rsid w:val="006F10EE"/>
    <w:rsid w:val="006F1B7D"/>
    <w:rsid w:val="006F209C"/>
    <w:rsid w:val="006F20CC"/>
    <w:rsid w:val="006F2407"/>
    <w:rsid w:val="006F69A3"/>
    <w:rsid w:val="00700D32"/>
    <w:rsid w:val="00702E31"/>
    <w:rsid w:val="007040AF"/>
    <w:rsid w:val="00706184"/>
    <w:rsid w:val="00706717"/>
    <w:rsid w:val="007076D7"/>
    <w:rsid w:val="00710BB5"/>
    <w:rsid w:val="00711755"/>
    <w:rsid w:val="007125ED"/>
    <w:rsid w:val="007130E4"/>
    <w:rsid w:val="00713B0D"/>
    <w:rsid w:val="007143A3"/>
    <w:rsid w:val="007157E1"/>
    <w:rsid w:val="00716A3F"/>
    <w:rsid w:val="007208F4"/>
    <w:rsid w:val="00720C66"/>
    <w:rsid w:val="007212F7"/>
    <w:rsid w:val="007222FA"/>
    <w:rsid w:val="0072271E"/>
    <w:rsid w:val="00723320"/>
    <w:rsid w:val="00725354"/>
    <w:rsid w:val="00726338"/>
    <w:rsid w:val="00727BC4"/>
    <w:rsid w:val="0073000F"/>
    <w:rsid w:val="00730BF9"/>
    <w:rsid w:val="0073109A"/>
    <w:rsid w:val="00732009"/>
    <w:rsid w:val="007342C4"/>
    <w:rsid w:val="00735AFF"/>
    <w:rsid w:val="00736772"/>
    <w:rsid w:val="0074074A"/>
    <w:rsid w:val="00742789"/>
    <w:rsid w:val="0074382B"/>
    <w:rsid w:val="0074527F"/>
    <w:rsid w:val="0074649E"/>
    <w:rsid w:val="007465F6"/>
    <w:rsid w:val="0074771A"/>
    <w:rsid w:val="007500B2"/>
    <w:rsid w:val="007503C4"/>
    <w:rsid w:val="00750C66"/>
    <w:rsid w:val="00750F18"/>
    <w:rsid w:val="0075255E"/>
    <w:rsid w:val="00752C75"/>
    <w:rsid w:val="00754820"/>
    <w:rsid w:val="0075530D"/>
    <w:rsid w:val="00756204"/>
    <w:rsid w:val="0076101C"/>
    <w:rsid w:val="007637D0"/>
    <w:rsid w:val="00764AD9"/>
    <w:rsid w:val="007676F0"/>
    <w:rsid w:val="00767835"/>
    <w:rsid w:val="00772145"/>
    <w:rsid w:val="00773239"/>
    <w:rsid w:val="00774198"/>
    <w:rsid w:val="0077423B"/>
    <w:rsid w:val="00774ED0"/>
    <w:rsid w:val="007754AD"/>
    <w:rsid w:val="00776273"/>
    <w:rsid w:val="00777CB0"/>
    <w:rsid w:val="0078010A"/>
    <w:rsid w:val="00781953"/>
    <w:rsid w:val="00792598"/>
    <w:rsid w:val="00793403"/>
    <w:rsid w:val="00794E7F"/>
    <w:rsid w:val="007955D7"/>
    <w:rsid w:val="00796D78"/>
    <w:rsid w:val="007A23C3"/>
    <w:rsid w:val="007A3440"/>
    <w:rsid w:val="007A3B78"/>
    <w:rsid w:val="007A4E30"/>
    <w:rsid w:val="007A5EE7"/>
    <w:rsid w:val="007B03E2"/>
    <w:rsid w:val="007B044C"/>
    <w:rsid w:val="007B0553"/>
    <w:rsid w:val="007B1040"/>
    <w:rsid w:val="007B22AD"/>
    <w:rsid w:val="007B2E4B"/>
    <w:rsid w:val="007B35D3"/>
    <w:rsid w:val="007B5CB7"/>
    <w:rsid w:val="007B60AF"/>
    <w:rsid w:val="007B60DC"/>
    <w:rsid w:val="007C1D5A"/>
    <w:rsid w:val="007C2F28"/>
    <w:rsid w:val="007C4133"/>
    <w:rsid w:val="007C46E7"/>
    <w:rsid w:val="007C687D"/>
    <w:rsid w:val="007D085E"/>
    <w:rsid w:val="007D181D"/>
    <w:rsid w:val="007D2960"/>
    <w:rsid w:val="007D4732"/>
    <w:rsid w:val="007D6AC0"/>
    <w:rsid w:val="007E1675"/>
    <w:rsid w:val="007E49E6"/>
    <w:rsid w:val="007E5B27"/>
    <w:rsid w:val="007E6DBD"/>
    <w:rsid w:val="007E79DE"/>
    <w:rsid w:val="007F0C94"/>
    <w:rsid w:val="007F3A64"/>
    <w:rsid w:val="007F4839"/>
    <w:rsid w:val="007F582A"/>
    <w:rsid w:val="007F753D"/>
    <w:rsid w:val="007F7C0F"/>
    <w:rsid w:val="008001E7"/>
    <w:rsid w:val="00800D6B"/>
    <w:rsid w:val="00802CD1"/>
    <w:rsid w:val="00804164"/>
    <w:rsid w:val="00804294"/>
    <w:rsid w:val="00805998"/>
    <w:rsid w:val="0080599F"/>
    <w:rsid w:val="0080701B"/>
    <w:rsid w:val="00810118"/>
    <w:rsid w:val="00810547"/>
    <w:rsid w:val="008125F7"/>
    <w:rsid w:val="008126E3"/>
    <w:rsid w:val="00813970"/>
    <w:rsid w:val="0081623B"/>
    <w:rsid w:val="00816364"/>
    <w:rsid w:val="0082075B"/>
    <w:rsid w:val="00823961"/>
    <w:rsid w:val="00823B30"/>
    <w:rsid w:val="00824C0D"/>
    <w:rsid w:val="00824D49"/>
    <w:rsid w:val="008250AB"/>
    <w:rsid w:val="00825AEA"/>
    <w:rsid w:val="008261FF"/>
    <w:rsid w:val="00827A48"/>
    <w:rsid w:val="00831553"/>
    <w:rsid w:val="00831D48"/>
    <w:rsid w:val="0083216E"/>
    <w:rsid w:val="00832CF5"/>
    <w:rsid w:val="00832EC5"/>
    <w:rsid w:val="00834002"/>
    <w:rsid w:val="008351E9"/>
    <w:rsid w:val="00835633"/>
    <w:rsid w:val="00836016"/>
    <w:rsid w:val="00836261"/>
    <w:rsid w:val="00837B0F"/>
    <w:rsid w:val="008439DA"/>
    <w:rsid w:val="00851DA5"/>
    <w:rsid w:val="00852839"/>
    <w:rsid w:val="0085298E"/>
    <w:rsid w:val="008544DB"/>
    <w:rsid w:val="00854881"/>
    <w:rsid w:val="00854970"/>
    <w:rsid w:val="00855CC3"/>
    <w:rsid w:val="008564DF"/>
    <w:rsid w:val="00860587"/>
    <w:rsid w:val="00860D39"/>
    <w:rsid w:val="00861C42"/>
    <w:rsid w:val="00862A96"/>
    <w:rsid w:val="00862F43"/>
    <w:rsid w:val="00866A11"/>
    <w:rsid w:val="00866A41"/>
    <w:rsid w:val="00867595"/>
    <w:rsid w:val="00871157"/>
    <w:rsid w:val="00871B71"/>
    <w:rsid w:val="00872485"/>
    <w:rsid w:val="0087432A"/>
    <w:rsid w:val="00874F3D"/>
    <w:rsid w:val="008767DA"/>
    <w:rsid w:val="00882168"/>
    <w:rsid w:val="0088456B"/>
    <w:rsid w:val="0088694A"/>
    <w:rsid w:val="00886AAC"/>
    <w:rsid w:val="008903FB"/>
    <w:rsid w:val="0089083C"/>
    <w:rsid w:val="00890993"/>
    <w:rsid w:val="008928F0"/>
    <w:rsid w:val="00895B55"/>
    <w:rsid w:val="008A1D5F"/>
    <w:rsid w:val="008A5E47"/>
    <w:rsid w:val="008A7449"/>
    <w:rsid w:val="008B118D"/>
    <w:rsid w:val="008B120A"/>
    <w:rsid w:val="008B12A0"/>
    <w:rsid w:val="008B1C51"/>
    <w:rsid w:val="008B1FEF"/>
    <w:rsid w:val="008B3516"/>
    <w:rsid w:val="008B35F6"/>
    <w:rsid w:val="008B4349"/>
    <w:rsid w:val="008B496C"/>
    <w:rsid w:val="008B5387"/>
    <w:rsid w:val="008C0848"/>
    <w:rsid w:val="008C1714"/>
    <w:rsid w:val="008C2F15"/>
    <w:rsid w:val="008C4F18"/>
    <w:rsid w:val="008C5E49"/>
    <w:rsid w:val="008C7102"/>
    <w:rsid w:val="008D318D"/>
    <w:rsid w:val="008D3E8A"/>
    <w:rsid w:val="008E0437"/>
    <w:rsid w:val="008E2039"/>
    <w:rsid w:val="008E209B"/>
    <w:rsid w:val="008E2765"/>
    <w:rsid w:val="008E2C4D"/>
    <w:rsid w:val="008E7956"/>
    <w:rsid w:val="008F3C97"/>
    <w:rsid w:val="008F552E"/>
    <w:rsid w:val="008F6A8D"/>
    <w:rsid w:val="008F7A32"/>
    <w:rsid w:val="00902F45"/>
    <w:rsid w:val="009038BB"/>
    <w:rsid w:val="00903FAD"/>
    <w:rsid w:val="00906616"/>
    <w:rsid w:val="00906985"/>
    <w:rsid w:val="00907D3A"/>
    <w:rsid w:val="009122D6"/>
    <w:rsid w:val="009134B0"/>
    <w:rsid w:val="0091416E"/>
    <w:rsid w:val="009145C4"/>
    <w:rsid w:val="00920098"/>
    <w:rsid w:val="0092062D"/>
    <w:rsid w:val="00920888"/>
    <w:rsid w:val="009218D8"/>
    <w:rsid w:val="00922ABF"/>
    <w:rsid w:val="00922E41"/>
    <w:rsid w:val="00922E57"/>
    <w:rsid w:val="00924535"/>
    <w:rsid w:val="00925456"/>
    <w:rsid w:val="009279B5"/>
    <w:rsid w:val="00930B7E"/>
    <w:rsid w:val="00932964"/>
    <w:rsid w:val="00933534"/>
    <w:rsid w:val="0093367F"/>
    <w:rsid w:val="00934CA8"/>
    <w:rsid w:val="00935261"/>
    <w:rsid w:val="00937410"/>
    <w:rsid w:val="00937903"/>
    <w:rsid w:val="00940884"/>
    <w:rsid w:val="00941137"/>
    <w:rsid w:val="00944539"/>
    <w:rsid w:val="00944A56"/>
    <w:rsid w:val="009452FB"/>
    <w:rsid w:val="00947199"/>
    <w:rsid w:val="009471C0"/>
    <w:rsid w:val="00950DE4"/>
    <w:rsid w:val="00950F5B"/>
    <w:rsid w:val="009513CD"/>
    <w:rsid w:val="009524A5"/>
    <w:rsid w:val="00954152"/>
    <w:rsid w:val="0095427B"/>
    <w:rsid w:val="00956C37"/>
    <w:rsid w:val="00956ED0"/>
    <w:rsid w:val="0095741B"/>
    <w:rsid w:val="00961A63"/>
    <w:rsid w:val="00963438"/>
    <w:rsid w:val="00964315"/>
    <w:rsid w:val="0096475E"/>
    <w:rsid w:val="00964AA0"/>
    <w:rsid w:val="009653A3"/>
    <w:rsid w:val="009656A7"/>
    <w:rsid w:val="00966EB2"/>
    <w:rsid w:val="00966EE5"/>
    <w:rsid w:val="009701E9"/>
    <w:rsid w:val="0097293D"/>
    <w:rsid w:val="00974DD2"/>
    <w:rsid w:val="00975C35"/>
    <w:rsid w:val="0097622A"/>
    <w:rsid w:val="0097692D"/>
    <w:rsid w:val="0097750A"/>
    <w:rsid w:val="009823A2"/>
    <w:rsid w:val="009837F7"/>
    <w:rsid w:val="00983D71"/>
    <w:rsid w:val="00984C70"/>
    <w:rsid w:val="00984FF3"/>
    <w:rsid w:val="00985263"/>
    <w:rsid w:val="00990628"/>
    <w:rsid w:val="0099170F"/>
    <w:rsid w:val="00993AEE"/>
    <w:rsid w:val="00993D33"/>
    <w:rsid w:val="00994303"/>
    <w:rsid w:val="009945EE"/>
    <w:rsid w:val="009949AE"/>
    <w:rsid w:val="00995B73"/>
    <w:rsid w:val="0099770F"/>
    <w:rsid w:val="009A1755"/>
    <w:rsid w:val="009A300C"/>
    <w:rsid w:val="009A461D"/>
    <w:rsid w:val="009A5962"/>
    <w:rsid w:val="009B037C"/>
    <w:rsid w:val="009B073A"/>
    <w:rsid w:val="009B1E0B"/>
    <w:rsid w:val="009B25F3"/>
    <w:rsid w:val="009B271E"/>
    <w:rsid w:val="009B5D74"/>
    <w:rsid w:val="009B62CB"/>
    <w:rsid w:val="009B6B32"/>
    <w:rsid w:val="009C09FC"/>
    <w:rsid w:val="009C13D5"/>
    <w:rsid w:val="009C13F9"/>
    <w:rsid w:val="009C2A10"/>
    <w:rsid w:val="009C303A"/>
    <w:rsid w:val="009C362B"/>
    <w:rsid w:val="009C3F6B"/>
    <w:rsid w:val="009C40DC"/>
    <w:rsid w:val="009C4D53"/>
    <w:rsid w:val="009D0BB0"/>
    <w:rsid w:val="009D0EE3"/>
    <w:rsid w:val="009D2EA4"/>
    <w:rsid w:val="009D4778"/>
    <w:rsid w:val="009D5202"/>
    <w:rsid w:val="009E07AA"/>
    <w:rsid w:val="009E0D58"/>
    <w:rsid w:val="009E0E8C"/>
    <w:rsid w:val="009E3644"/>
    <w:rsid w:val="009E367A"/>
    <w:rsid w:val="009E3B42"/>
    <w:rsid w:val="009E53B2"/>
    <w:rsid w:val="009E6402"/>
    <w:rsid w:val="009E64EB"/>
    <w:rsid w:val="009E7ADB"/>
    <w:rsid w:val="009F1F56"/>
    <w:rsid w:val="009F2342"/>
    <w:rsid w:val="009F67C2"/>
    <w:rsid w:val="00A01A1D"/>
    <w:rsid w:val="00A0204D"/>
    <w:rsid w:val="00A02A70"/>
    <w:rsid w:val="00A06E25"/>
    <w:rsid w:val="00A06FC6"/>
    <w:rsid w:val="00A07759"/>
    <w:rsid w:val="00A11C13"/>
    <w:rsid w:val="00A11CBC"/>
    <w:rsid w:val="00A16ABD"/>
    <w:rsid w:val="00A21CE6"/>
    <w:rsid w:val="00A21FA8"/>
    <w:rsid w:val="00A22276"/>
    <w:rsid w:val="00A232EE"/>
    <w:rsid w:val="00A25282"/>
    <w:rsid w:val="00A26474"/>
    <w:rsid w:val="00A26EC0"/>
    <w:rsid w:val="00A30F25"/>
    <w:rsid w:val="00A319B5"/>
    <w:rsid w:val="00A3209C"/>
    <w:rsid w:val="00A32557"/>
    <w:rsid w:val="00A3271E"/>
    <w:rsid w:val="00A333E1"/>
    <w:rsid w:val="00A33556"/>
    <w:rsid w:val="00A3434A"/>
    <w:rsid w:val="00A3493F"/>
    <w:rsid w:val="00A36474"/>
    <w:rsid w:val="00A405E3"/>
    <w:rsid w:val="00A4102C"/>
    <w:rsid w:val="00A4373A"/>
    <w:rsid w:val="00A479AA"/>
    <w:rsid w:val="00A50F07"/>
    <w:rsid w:val="00A532CE"/>
    <w:rsid w:val="00A55397"/>
    <w:rsid w:val="00A60511"/>
    <w:rsid w:val="00A6126A"/>
    <w:rsid w:val="00A61CE6"/>
    <w:rsid w:val="00A63502"/>
    <w:rsid w:val="00A63E32"/>
    <w:rsid w:val="00A64547"/>
    <w:rsid w:val="00A64C74"/>
    <w:rsid w:val="00A65148"/>
    <w:rsid w:val="00A652A0"/>
    <w:rsid w:val="00A65B67"/>
    <w:rsid w:val="00A66D6E"/>
    <w:rsid w:val="00A72CE9"/>
    <w:rsid w:val="00A741A8"/>
    <w:rsid w:val="00A74DA2"/>
    <w:rsid w:val="00A7544B"/>
    <w:rsid w:val="00A75B06"/>
    <w:rsid w:val="00A762B7"/>
    <w:rsid w:val="00A76C04"/>
    <w:rsid w:val="00A77277"/>
    <w:rsid w:val="00A772C6"/>
    <w:rsid w:val="00A805FF"/>
    <w:rsid w:val="00A8116D"/>
    <w:rsid w:val="00A82F76"/>
    <w:rsid w:val="00A83D8B"/>
    <w:rsid w:val="00A86787"/>
    <w:rsid w:val="00A8686A"/>
    <w:rsid w:val="00A87E09"/>
    <w:rsid w:val="00A87FFD"/>
    <w:rsid w:val="00A92926"/>
    <w:rsid w:val="00A93BD5"/>
    <w:rsid w:val="00A95D4C"/>
    <w:rsid w:val="00A96AE2"/>
    <w:rsid w:val="00AA1F7B"/>
    <w:rsid w:val="00AA53D6"/>
    <w:rsid w:val="00AA5A7A"/>
    <w:rsid w:val="00AA6D83"/>
    <w:rsid w:val="00AA754B"/>
    <w:rsid w:val="00AA79CF"/>
    <w:rsid w:val="00AB04CA"/>
    <w:rsid w:val="00AB0B84"/>
    <w:rsid w:val="00AB274D"/>
    <w:rsid w:val="00AB2B61"/>
    <w:rsid w:val="00AB2EC8"/>
    <w:rsid w:val="00AB41EE"/>
    <w:rsid w:val="00AB521D"/>
    <w:rsid w:val="00AB57FA"/>
    <w:rsid w:val="00AB5DC2"/>
    <w:rsid w:val="00AB760C"/>
    <w:rsid w:val="00AB7BD7"/>
    <w:rsid w:val="00AB7C36"/>
    <w:rsid w:val="00AC0872"/>
    <w:rsid w:val="00AC2CA1"/>
    <w:rsid w:val="00AC41BA"/>
    <w:rsid w:val="00AC4824"/>
    <w:rsid w:val="00AC4BA4"/>
    <w:rsid w:val="00AC7ED7"/>
    <w:rsid w:val="00AD09DB"/>
    <w:rsid w:val="00AD0F5E"/>
    <w:rsid w:val="00AD2791"/>
    <w:rsid w:val="00AD36A1"/>
    <w:rsid w:val="00AD55C9"/>
    <w:rsid w:val="00AD55E2"/>
    <w:rsid w:val="00AD7467"/>
    <w:rsid w:val="00AD7CF9"/>
    <w:rsid w:val="00AE2350"/>
    <w:rsid w:val="00AE421A"/>
    <w:rsid w:val="00AE7035"/>
    <w:rsid w:val="00AE7590"/>
    <w:rsid w:val="00AF15F7"/>
    <w:rsid w:val="00AF4156"/>
    <w:rsid w:val="00AF4799"/>
    <w:rsid w:val="00AF6700"/>
    <w:rsid w:val="00AF7236"/>
    <w:rsid w:val="00B00338"/>
    <w:rsid w:val="00B0048D"/>
    <w:rsid w:val="00B037A0"/>
    <w:rsid w:val="00B05A35"/>
    <w:rsid w:val="00B05F03"/>
    <w:rsid w:val="00B10526"/>
    <w:rsid w:val="00B11888"/>
    <w:rsid w:val="00B145F5"/>
    <w:rsid w:val="00B15B98"/>
    <w:rsid w:val="00B163E5"/>
    <w:rsid w:val="00B1735A"/>
    <w:rsid w:val="00B22A3D"/>
    <w:rsid w:val="00B22C8E"/>
    <w:rsid w:val="00B22EDC"/>
    <w:rsid w:val="00B247CD"/>
    <w:rsid w:val="00B328AC"/>
    <w:rsid w:val="00B34931"/>
    <w:rsid w:val="00B349FC"/>
    <w:rsid w:val="00B35E9B"/>
    <w:rsid w:val="00B36D17"/>
    <w:rsid w:val="00B36E2B"/>
    <w:rsid w:val="00B42B5B"/>
    <w:rsid w:val="00B435AA"/>
    <w:rsid w:val="00B46EFD"/>
    <w:rsid w:val="00B50537"/>
    <w:rsid w:val="00B53FDA"/>
    <w:rsid w:val="00B605B4"/>
    <w:rsid w:val="00B60A79"/>
    <w:rsid w:val="00B618DA"/>
    <w:rsid w:val="00B636D9"/>
    <w:rsid w:val="00B647AE"/>
    <w:rsid w:val="00B65878"/>
    <w:rsid w:val="00B66245"/>
    <w:rsid w:val="00B666F4"/>
    <w:rsid w:val="00B670A3"/>
    <w:rsid w:val="00B7088E"/>
    <w:rsid w:val="00B70F6F"/>
    <w:rsid w:val="00B74C78"/>
    <w:rsid w:val="00B74E26"/>
    <w:rsid w:val="00B753ED"/>
    <w:rsid w:val="00B759FD"/>
    <w:rsid w:val="00B76C29"/>
    <w:rsid w:val="00B770B2"/>
    <w:rsid w:val="00B77E4D"/>
    <w:rsid w:val="00B804CE"/>
    <w:rsid w:val="00B808BC"/>
    <w:rsid w:val="00B80B13"/>
    <w:rsid w:val="00B81188"/>
    <w:rsid w:val="00B8125E"/>
    <w:rsid w:val="00B825BC"/>
    <w:rsid w:val="00B836F9"/>
    <w:rsid w:val="00B9235D"/>
    <w:rsid w:val="00B95807"/>
    <w:rsid w:val="00B96338"/>
    <w:rsid w:val="00BA04BC"/>
    <w:rsid w:val="00BA11A2"/>
    <w:rsid w:val="00BA22F7"/>
    <w:rsid w:val="00BA2B8A"/>
    <w:rsid w:val="00BA2C45"/>
    <w:rsid w:val="00BA52FB"/>
    <w:rsid w:val="00BA54BF"/>
    <w:rsid w:val="00BA5F5B"/>
    <w:rsid w:val="00BB19B0"/>
    <w:rsid w:val="00BB27B8"/>
    <w:rsid w:val="00BB323E"/>
    <w:rsid w:val="00BB45E8"/>
    <w:rsid w:val="00BB4894"/>
    <w:rsid w:val="00BB6E30"/>
    <w:rsid w:val="00BB734B"/>
    <w:rsid w:val="00BB7B86"/>
    <w:rsid w:val="00BC004D"/>
    <w:rsid w:val="00BC112D"/>
    <w:rsid w:val="00BC153E"/>
    <w:rsid w:val="00BC6CED"/>
    <w:rsid w:val="00BC72A8"/>
    <w:rsid w:val="00BC7B9E"/>
    <w:rsid w:val="00BD0288"/>
    <w:rsid w:val="00BD0D45"/>
    <w:rsid w:val="00BD1B42"/>
    <w:rsid w:val="00BD76EF"/>
    <w:rsid w:val="00BE0075"/>
    <w:rsid w:val="00BE108D"/>
    <w:rsid w:val="00BE20E0"/>
    <w:rsid w:val="00BE56FB"/>
    <w:rsid w:val="00BE77C5"/>
    <w:rsid w:val="00BF20CA"/>
    <w:rsid w:val="00BF21E5"/>
    <w:rsid w:val="00BF3B40"/>
    <w:rsid w:val="00BF3CEE"/>
    <w:rsid w:val="00BF4B16"/>
    <w:rsid w:val="00BF566A"/>
    <w:rsid w:val="00BF649A"/>
    <w:rsid w:val="00BF6A7D"/>
    <w:rsid w:val="00C0185D"/>
    <w:rsid w:val="00C0302C"/>
    <w:rsid w:val="00C032AD"/>
    <w:rsid w:val="00C044B8"/>
    <w:rsid w:val="00C138CE"/>
    <w:rsid w:val="00C21743"/>
    <w:rsid w:val="00C21EEF"/>
    <w:rsid w:val="00C2293B"/>
    <w:rsid w:val="00C23611"/>
    <w:rsid w:val="00C24468"/>
    <w:rsid w:val="00C246D5"/>
    <w:rsid w:val="00C24F13"/>
    <w:rsid w:val="00C27E96"/>
    <w:rsid w:val="00C30085"/>
    <w:rsid w:val="00C318C0"/>
    <w:rsid w:val="00C31AC5"/>
    <w:rsid w:val="00C35ACB"/>
    <w:rsid w:val="00C36287"/>
    <w:rsid w:val="00C40EEE"/>
    <w:rsid w:val="00C41958"/>
    <w:rsid w:val="00C41EE9"/>
    <w:rsid w:val="00C4456C"/>
    <w:rsid w:val="00C44F85"/>
    <w:rsid w:val="00C456B8"/>
    <w:rsid w:val="00C47202"/>
    <w:rsid w:val="00C508A0"/>
    <w:rsid w:val="00C51E17"/>
    <w:rsid w:val="00C52925"/>
    <w:rsid w:val="00C54A11"/>
    <w:rsid w:val="00C56336"/>
    <w:rsid w:val="00C56AFF"/>
    <w:rsid w:val="00C571D6"/>
    <w:rsid w:val="00C6018C"/>
    <w:rsid w:val="00C60685"/>
    <w:rsid w:val="00C624CD"/>
    <w:rsid w:val="00C6266E"/>
    <w:rsid w:val="00C65305"/>
    <w:rsid w:val="00C67099"/>
    <w:rsid w:val="00C719E4"/>
    <w:rsid w:val="00C7316C"/>
    <w:rsid w:val="00C742D3"/>
    <w:rsid w:val="00C74355"/>
    <w:rsid w:val="00C768E7"/>
    <w:rsid w:val="00C819B6"/>
    <w:rsid w:val="00C85BE4"/>
    <w:rsid w:val="00C90F88"/>
    <w:rsid w:val="00C91959"/>
    <w:rsid w:val="00C959B8"/>
    <w:rsid w:val="00CA1387"/>
    <w:rsid w:val="00CA2526"/>
    <w:rsid w:val="00CA289E"/>
    <w:rsid w:val="00CA311B"/>
    <w:rsid w:val="00CA4E4B"/>
    <w:rsid w:val="00CA621C"/>
    <w:rsid w:val="00CA69E2"/>
    <w:rsid w:val="00CA7A5B"/>
    <w:rsid w:val="00CB115A"/>
    <w:rsid w:val="00CB398A"/>
    <w:rsid w:val="00CB427F"/>
    <w:rsid w:val="00CB566A"/>
    <w:rsid w:val="00CB7702"/>
    <w:rsid w:val="00CC0F6A"/>
    <w:rsid w:val="00CC1E5D"/>
    <w:rsid w:val="00CC1F00"/>
    <w:rsid w:val="00CC657D"/>
    <w:rsid w:val="00CC7579"/>
    <w:rsid w:val="00CD0337"/>
    <w:rsid w:val="00CD1C50"/>
    <w:rsid w:val="00CD1E7B"/>
    <w:rsid w:val="00CD2834"/>
    <w:rsid w:val="00CD37F3"/>
    <w:rsid w:val="00CD5E78"/>
    <w:rsid w:val="00CD7237"/>
    <w:rsid w:val="00CE0D2B"/>
    <w:rsid w:val="00CE2BDA"/>
    <w:rsid w:val="00CE47E3"/>
    <w:rsid w:val="00CE5ED4"/>
    <w:rsid w:val="00CE61FE"/>
    <w:rsid w:val="00CE6817"/>
    <w:rsid w:val="00CF04F3"/>
    <w:rsid w:val="00CF053C"/>
    <w:rsid w:val="00CF1866"/>
    <w:rsid w:val="00CF34C8"/>
    <w:rsid w:val="00CF3657"/>
    <w:rsid w:val="00CF7487"/>
    <w:rsid w:val="00D01854"/>
    <w:rsid w:val="00D024EC"/>
    <w:rsid w:val="00D03ACA"/>
    <w:rsid w:val="00D11924"/>
    <w:rsid w:val="00D1370C"/>
    <w:rsid w:val="00D14031"/>
    <w:rsid w:val="00D1412C"/>
    <w:rsid w:val="00D153C6"/>
    <w:rsid w:val="00D1620F"/>
    <w:rsid w:val="00D162C9"/>
    <w:rsid w:val="00D17D49"/>
    <w:rsid w:val="00D17ED9"/>
    <w:rsid w:val="00D20F34"/>
    <w:rsid w:val="00D23492"/>
    <w:rsid w:val="00D23511"/>
    <w:rsid w:val="00D2404C"/>
    <w:rsid w:val="00D243A2"/>
    <w:rsid w:val="00D24C52"/>
    <w:rsid w:val="00D25D54"/>
    <w:rsid w:val="00D26071"/>
    <w:rsid w:val="00D271F9"/>
    <w:rsid w:val="00D31026"/>
    <w:rsid w:val="00D3147A"/>
    <w:rsid w:val="00D31DE9"/>
    <w:rsid w:val="00D32E29"/>
    <w:rsid w:val="00D4037B"/>
    <w:rsid w:val="00D42F7B"/>
    <w:rsid w:val="00D44FBA"/>
    <w:rsid w:val="00D44FE3"/>
    <w:rsid w:val="00D45A6E"/>
    <w:rsid w:val="00D50D4E"/>
    <w:rsid w:val="00D51ADB"/>
    <w:rsid w:val="00D51BF9"/>
    <w:rsid w:val="00D55434"/>
    <w:rsid w:val="00D608DF"/>
    <w:rsid w:val="00D6263A"/>
    <w:rsid w:val="00D64080"/>
    <w:rsid w:val="00D64BE5"/>
    <w:rsid w:val="00D6562C"/>
    <w:rsid w:val="00D65F0A"/>
    <w:rsid w:val="00D676F3"/>
    <w:rsid w:val="00D71AC5"/>
    <w:rsid w:val="00D72CFC"/>
    <w:rsid w:val="00D733D2"/>
    <w:rsid w:val="00D735B2"/>
    <w:rsid w:val="00D77894"/>
    <w:rsid w:val="00D8088E"/>
    <w:rsid w:val="00D84DA9"/>
    <w:rsid w:val="00D87556"/>
    <w:rsid w:val="00D87BAB"/>
    <w:rsid w:val="00D90635"/>
    <w:rsid w:val="00D90920"/>
    <w:rsid w:val="00D90F8F"/>
    <w:rsid w:val="00D9154B"/>
    <w:rsid w:val="00D91C9A"/>
    <w:rsid w:val="00D922BC"/>
    <w:rsid w:val="00D93809"/>
    <w:rsid w:val="00D938E5"/>
    <w:rsid w:val="00D968F6"/>
    <w:rsid w:val="00D973FE"/>
    <w:rsid w:val="00DA052A"/>
    <w:rsid w:val="00DA253B"/>
    <w:rsid w:val="00DA29B0"/>
    <w:rsid w:val="00DA2FF0"/>
    <w:rsid w:val="00DA3659"/>
    <w:rsid w:val="00DA40AD"/>
    <w:rsid w:val="00DA5590"/>
    <w:rsid w:val="00DA7FAE"/>
    <w:rsid w:val="00DB008D"/>
    <w:rsid w:val="00DB135D"/>
    <w:rsid w:val="00DB2091"/>
    <w:rsid w:val="00DB2E9D"/>
    <w:rsid w:val="00DB3B0E"/>
    <w:rsid w:val="00DB3DC9"/>
    <w:rsid w:val="00DB492B"/>
    <w:rsid w:val="00DB522E"/>
    <w:rsid w:val="00DB6294"/>
    <w:rsid w:val="00DB65A8"/>
    <w:rsid w:val="00DB6BCF"/>
    <w:rsid w:val="00DB7285"/>
    <w:rsid w:val="00DB7D2D"/>
    <w:rsid w:val="00DC00A3"/>
    <w:rsid w:val="00DC31CB"/>
    <w:rsid w:val="00DC3FBD"/>
    <w:rsid w:val="00DC5ABD"/>
    <w:rsid w:val="00DC5FC1"/>
    <w:rsid w:val="00DD0505"/>
    <w:rsid w:val="00DD1E4F"/>
    <w:rsid w:val="00DD31C9"/>
    <w:rsid w:val="00DD4831"/>
    <w:rsid w:val="00DD56CB"/>
    <w:rsid w:val="00DD6E85"/>
    <w:rsid w:val="00DD7261"/>
    <w:rsid w:val="00DE3563"/>
    <w:rsid w:val="00DE3B04"/>
    <w:rsid w:val="00DE6300"/>
    <w:rsid w:val="00DF0835"/>
    <w:rsid w:val="00DF1C0F"/>
    <w:rsid w:val="00DF2DAB"/>
    <w:rsid w:val="00DF3A33"/>
    <w:rsid w:val="00DF59BB"/>
    <w:rsid w:val="00DF5DFA"/>
    <w:rsid w:val="00E00230"/>
    <w:rsid w:val="00E0553C"/>
    <w:rsid w:val="00E07C7A"/>
    <w:rsid w:val="00E07F62"/>
    <w:rsid w:val="00E122E8"/>
    <w:rsid w:val="00E13014"/>
    <w:rsid w:val="00E13964"/>
    <w:rsid w:val="00E1463F"/>
    <w:rsid w:val="00E14C3D"/>
    <w:rsid w:val="00E14F92"/>
    <w:rsid w:val="00E155A0"/>
    <w:rsid w:val="00E15B74"/>
    <w:rsid w:val="00E227F3"/>
    <w:rsid w:val="00E22F26"/>
    <w:rsid w:val="00E2344A"/>
    <w:rsid w:val="00E25AC9"/>
    <w:rsid w:val="00E26FEC"/>
    <w:rsid w:val="00E308D3"/>
    <w:rsid w:val="00E3247C"/>
    <w:rsid w:val="00E343C3"/>
    <w:rsid w:val="00E356A7"/>
    <w:rsid w:val="00E36547"/>
    <w:rsid w:val="00E37626"/>
    <w:rsid w:val="00E3798D"/>
    <w:rsid w:val="00E4162E"/>
    <w:rsid w:val="00E43629"/>
    <w:rsid w:val="00E44F5A"/>
    <w:rsid w:val="00E45957"/>
    <w:rsid w:val="00E468B7"/>
    <w:rsid w:val="00E47ACD"/>
    <w:rsid w:val="00E5215F"/>
    <w:rsid w:val="00E54416"/>
    <w:rsid w:val="00E551E0"/>
    <w:rsid w:val="00E56D19"/>
    <w:rsid w:val="00E61AD6"/>
    <w:rsid w:val="00E62652"/>
    <w:rsid w:val="00E628D4"/>
    <w:rsid w:val="00E63E9C"/>
    <w:rsid w:val="00E64589"/>
    <w:rsid w:val="00E655B6"/>
    <w:rsid w:val="00E65D39"/>
    <w:rsid w:val="00E66AF4"/>
    <w:rsid w:val="00E672BA"/>
    <w:rsid w:val="00E71059"/>
    <w:rsid w:val="00E73143"/>
    <w:rsid w:val="00E74645"/>
    <w:rsid w:val="00E74B49"/>
    <w:rsid w:val="00E808DF"/>
    <w:rsid w:val="00E817E7"/>
    <w:rsid w:val="00E83881"/>
    <w:rsid w:val="00E83EB1"/>
    <w:rsid w:val="00E8450E"/>
    <w:rsid w:val="00E84BF3"/>
    <w:rsid w:val="00E8567E"/>
    <w:rsid w:val="00E86821"/>
    <w:rsid w:val="00E87B2A"/>
    <w:rsid w:val="00E87BC4"/>
    <w:rsid w:val="00E90992"/>
    <w:rsid w:val="00E90C2F"/>
    <w:rsid w:val="00E92654"/>
    <w:rsid w:val="00E938C0"/>
    <w:rsid w:val="00E94EA9"/>
    <w:rsid w:val="00E95355"/>
    <w:rsid w:val="00E95571"/>
    <w:rsid w:val="00E9591A"/>
    <w:rsid w:val="00E9671C"/>
    <w:rsid w:val="00EA1964"/>
    <w:rsid w:val="00EA1E49"/>
    <w:rsid w:val="00EA33D5"/>
    <w:rsid w:val="00EA396E"/>
    <w:rsid w:val="00EA47E0"/>
    <w:rsid w:val="00EA6C6D"/>
    <w:rsid w:val="00EA7483"/>
    <w:rsid w:val="00EA74AD"/>
    <w:rsid w:val="00EA74B7"/>
    <w:rsid w:val="00EA7EB7"/>
    <w:rsid w:val="00EB0938"/>
    <w:rsid w:val="00EB0E98"/>
    <w:rsid w:val="00EB1A6B"/>
    <w:rsid w:val="00EB3462"/>
    <w:rsid w:val="00EB36F4"/>
    <w:rsid w:val="00EB3BE1"/>
    <w:rsid w:val="00EB462B"/>
    <w:rsid w:val="00EB6E2A"/>
    <w:rsid w:val="00EB7106"/>
    <w:rsid w:val="00EB7A68"/>
    <w:rsid w:val="00EC2561"/>
    <w:rsid w:val="00EC56B3"/>
    <w:rsid w:val="00EC5EB2"/>
    <w:rsid w:val="00EC66E8"/>
    <w:rsid w:val="00ED2523"/>
    <w:rsid w:val="00ED2C46"/>
    <w:rsid w:val="00ED3E29"/>
    <w:rsid w:val="00ED4BB1"/>
    <w:rsid w:val="00ED6754"/>
    <w:rsid w:val="00ED735E"/>
    <w:rsid w:val="00EE068A"/>
    <w:rsid w:val="00EE1B72"/>
    <w:rsid w:val="00EE24D3"/>
    <w:rsid w:val="00EE3752"/>
    <w:rsid w:val="00EE5D22"/>
    <w:rsid w:val="00EF0C99"/>
    <w:rsid w:val="00EF274B"/>
    <w:rsid w:val="00EF29AF"/>
    <w:rsid w:val="00EF36A3"/>
    <w:rsid w:val="00EF5606"/>
    <w:rsid w:val="00F005F8"/>
    <w:rsid w:val="00F00CCE"/>
    <w:rsid w:val="00F010F0"/>
    <w:rsid w:val="00F0404B"/>
    <w:rsid w:val="00F13503"/>
    <w:rsid w:val="00F2188E"/>
    <w:rsid w:val="00F23013"/>
    <w:rsid w:val="00F237E3"/>
    <w:rsid w:val="00F25E58"/>
    <w:rsid w:val="00F2653C"/>
    <w:rsid w:val="00F269B0"/>
    <w:rsid w:val="00F27A65"/>
    <w:rsid w:val="00F27AD1"/>
    <w:rsid w:val="00F27D23"/>
    <w:rsid w:val="00F3052B"/>
    <w:rsid w:val="00F30B1F"/>
    <w:rsid w:val="00F320A4"/>
    <w:rsid w:val="00F326B6"/>
    <w:rsid w:val="00F3345E"/>
    <w:rsid w:val="00F34165"/>
    <w:rsid w:val="00F3555E"/>
    <w:rsid w:val="00F36C1B"/>
    <w:rsid w:val="00F37164"/>
    <w:rsid w:val="00F3720C"/>
    <w:rsid w:val="00F400B7"/>
    <w:rsid w:val="00F401CE"/>
    <w:rsid w:val="00F402B9"/>
    <w:rsid w:val="00F43479"/>
    <w:rsid w:val="00F43E85"/>
    <w:rsid w:val="00F43F61"/>
    <w:rsid w:val="00F46924"/>
    <w:rsid w:val="00F50CB8"/>
    <w:rsid w:val="00F5440D"/>
    <w:rsid w:val="00F5574A"/>
    <w:rsid w:val="00F55F30"/>
    <w:rsid w:val="00F57035"/>
    <w:rsid w:val="00F6311A"/>
    <w:rsid w:val="00F63E31"/>
    <w:rsid w:val="00F64B9F"/>
    <w:rsid w:val="00F64BF4"/>
    <w:rsid w:val="00F66566"/>
    <w:rsid w:val="00F72931"/>
    <w:rsid w:val="00F74816"/>
    <w:rsid w:val="00F752AD"/>
    <w:rsid w:val="00F77206"/>
    <w:rsid w:val="00F801C6"/>
    <w:rsid w:val="00F80C34"/>
    <w:rsid w:val="00F817DC"/>
    <w:rsid w:val="00F85431"/>
    <w:rsid w:val="00F86068"/>
    <w:rsid w:val="00F86928"/>
    <w:rsid w:val="00F9025F"/>
    <w:rsid w:val="00F94C69"/>
    <w:rsid w:val="00F970AC"/>
    <w:rsid w:val="00FA173D"/>
    <w:rsid w:val="00FA1B89"/>
    <w:rsid w:val="00FA2A33"/>
    <w:rsid w:val="00FA4B6D"/>
    <w:rsid w:val="00FA6CF1"/>
    <w:rsid w:val="00FB0530"/>
    <w:rsid w:val="00FB0967"/>
    <w:rsid w:val="00FB74B6"/>
    <w:rsid w:val="00FC2055"/>
    <w:rsid w:val="00FC2E75"/>
    <w:rsid w:val="00FC3552"/>
    <w:rsid w:val="00FC3742"/>
    <w:rsid w:val="00FC45E4"/>
    <w:rsid w:val="00FC4E1E"/>
    <w:rsid w:val="00FC5D1A"/>
    <w:rsid w:val="00FC6833"/>
    <w:rsid w:val="00FC763A"/>
    <w:rsid w:val="00FC7F59"/>
    <w:rsid w:val="00FD1905"/>
    <w:rsid w:val="00FD356C"/>
    <w:rsid w:val="00FD4A1D"/>
    <w:rsid w:val="00FD5B21"/>
    <w:rsid w:val="00FE3238"/>
    <w:rsid w:val="00FE4571"/>
    <w:rsid w:val="00FE491B"/>
    <w:rsid w:val="00FE57D1"/>
    <w:rsid w:val="00FE7193"/>
    <w:rsid w:val="00FF1880"/>
    <w:rsid w:val="00FF1A88"/>
    <w:rsid w:val="00FF284B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55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55C9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C571D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C571D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C571D6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571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571D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3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4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4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4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2713A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713A0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7316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25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D6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rsid w:val="004B6C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55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55C9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C571D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C571D6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C571D6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571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571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1BD-2323-490A-95E0-86CEAB72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FST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Клименко Галина Александровна</cp:lastModifiedBy>
  <cp:revision>231</cp:revision>
  <cp:lastPrinted>2019-06-21T07:04:00Z</cp:lastPrinted>
  <dcterms:created xsi:type="dcterms:W3CDTF">2017-12-26T06:04:00Z</dcterms:created>
  <dcterms:modified xsi:type="dcterms:W3CDTF">2020-07-07T11:47:00Z</dcterms:modified>
</cp:coreProperties>
</file>