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F8" w:rsidRDefault="005C32F8" w:rsidP="005C32F8">
      <w:pPr>
        <w:spacing w:after="200" w:line="276" w:lineRule="auto"/>
      </w:pPr>
    </w:p>
    <w:tbl>
      <w:tblPr>
        <w:tblW w:w="10245" w:type="dxa"/>
        <w:tblInd w:w="-72" w:type="dxa"/>
        <w:tblLook w:val="01E0" w:firstRow="1" w:lastRow="1" w:firstColumn="1" w:lastColumn="1" w:noHBand="0" w:noVBand="0"/>
      </w:tblPr>
      <w:tblGrid>
        <w:gridCol w:w="10245"/>
      </w:tblGrid>
      <w:tr w:rsidR="005C32F8" w:rsidRPr="00D5190D" w:rsidTr="00F81550">
        <w:trPr>
          <w:trHeight w:val="1572"/>
        </w:trPr>
        <w:tc>
          <w:tcPr>
            <w:tcW w:w="10245" w:type="dxa"/>
            <w:tcBorders>
              <w:bottom w:val="single" w:sz="4" w:space="0" w:color="auto"/>
            </w:tcBorders>
            <w:shd w:val="clear" w:color="auto" w:fill="auto"/>
          </w:tcPr>
          <w:p w:rsidR="005C32F8" w:rsidRPr="001069D2" w:rsidRDefault="0042440B" w:rsidP="00EE5B25">
            <w:pPr>
              <w:pBdr>
                <w:top w:val="single" w:sz="4" w:space="1" w:color="auto"/>
                <w:left w:val="single" w:sz="4" w:space="4" w:color="auto"/>
                <w:bottom w:val="single" w:sz="4" w:space="1" w:color="auto"/>
                <w:right w:val="single" w:sz="4" w:space="4" w:color="auto"/>
              </w:pBdr>
              <w:shd w:val="clear" w:color="auto" w:fill="BFBFBF"/>
              <w:ind w:left="214"/>
              <w:jc w:val="center"/>
              <w:rPr>
                <w:b/>
                <w:sz w:val="28"/>
                <w:szCs w:val="28"/>
              </w:rPr>
            </w:pPr>
            <w:r>
              <w:rPr>
                <w:b/>
                <w:sz w:val="28"/>
                <w:szCs w:val="28"/>
              </w:rPr>
              <w:t>ПЕРЕЧЕНЬ                                                                                                        вопросов для проведения публичных консультаций</w:t>
            </w:r>
          </w:p>
          <w:p w:rsidR="005C32F8" w:rsidRPr="001069D2" w:rsidRDefault="005C32F8" w:rsidP="00EE5B25">
            <w:pPr>
              <w:ind w:right="-54"/>
              <w:jc w:val="center"/>
              <w:rPr>
                <w:b/>
                <w:sz w:val="28"/>
                <w:szCs w:val="28"/>
              </w:rPr>
            </w:pPr>
            <w:r w:rsidRPr="001069D2">
              <w:rPr>
                <w:b/>
                <w:sz w:val="28"/>
                <w:szCs w:val="28"/>
              </w:rPr>
              <w:t xml:space="preserve"> </w:t>
            </w:r>
          </w:p>
          <w:p w:rsidR="0042440B" w:rsidRPr="0042440B" w:rsidRDefault="008221F7" w:rsidP="0042440B">
            <w:pPr>
              <w:pBdr>
                <w:top w:val="single" w:sz="4" w:space="1" w:color="auto"/>
                <w:left w:val="single" w:sz="4" w:space="4" w:color="auto"/>
                <w:bottom w:val="single" w:sz="4" w:space="1" w:color="auto"/>
                <w:right w:val="single" w:sz="4" w:space="4" w:color="auto"/>
              </w:pBdr>
              <w:shd w:val="clear" w:color="auto" w:fill="FFFFFF"/>
              <w:ind w:firstLine="567"/>
              <w:jc w:val="both"/>
              <w:rPr>
                <w:sz w:val="28"/>
                <w:szCs w:val="28"/>
              </w:rPr>
            </w:pPr>
            <w:r>
              <w:rPr>
                <w:sz w:val="28"/>
                <w:szCs w:val="28"/>
              </w:rPr>
              <w:t>в</w:t>
            </w:r>
            <w:r w:rsidR="0054749F">
              <w:rPr>
                <w:sz w:val="28"/>
                <w:szCs w:val="28"/>
              </w:rPr>
              <w:t xml:space="preserve"> отношении </w:t>
            </w:r>
            <w:r w:rsidR="0042440B" w:rsidRPr="0042440B">
              <w:rPr>
                <w:sz w:val="28"/>
                <w:szCs w:val="28"/>
              </w:rPr>
              <w:t>проект</w:t>
            </w:r>
            <w:r w:rsidR="00C31473">
              <w:rPr>
                <w:sz w:val="28"/>
                <w:szCs w:val="28"/>
              </w:rPr>
              <w:t>а</w:t>
            </w:r>
            <w:r w:rsidR="0042440B" w:rsidRPr="0042440B">
              <w:rPr>
                <w:sz w:val="28"/>
                <w:szCs w:val="28"/>
              </w:rPr>
              <w:t xml:space="preserve"> Постановления </w:t>
            </w:r>
            <w:r w:rsidR="00E54138" w:rsidRPr="00E54138">
              <w:rPr>
                <w:sz w:val="28"/>
              </w:rPr>
              <w:t>«</w:t>
            </w:r>
            <w:r w:rsidR="00E54138" w:rsidRPr="00E54138">
              <w:rPr>
                <w:sz w:val="28"/>
                <w:szCs w:val="28"/>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w:t>
            </w:r>
          </w:p>
          <w:p w:rsidR="00EE5B25" w:rsidRPr="001069D2" w:rsidRDefault="00EE5B25" w:rsidP="0042440B">
            <w:pPr>
              <w:pBdr>
                <w:top w:val="single" w:sz="4" w:space="1" w:color="auto"/>
                <w:left w:val="single" w:sz="4" w:space="4" w:color="auto"/>
                <w:bottom w:val="single" w:sz="4" w:space="1" w:color="auto"/>
                <w:right w:val="single" w:sz="4" w:space="4" w:color="auto"/>
              </w:pBdr>
              <w:shd w:val="clear" w:color="auto" w:fill="FFFFFF"/>
              <w:jc w:val="both"/>
              <w:rPr>
                <w:sz w:val="28"/>
                <w:szCs w:val="28"/>
              </w:rPr>
            </w:pPr>
          </w:p>
        </w:tc>
      </w:tr>
      <w:tr w:rsidR="005C32F8" w:rsidRPr="00D5190D" w:rsidTr="0094352C">
        <w:trPr>
          <w:trHeight w:val="1767"/>
        </w:trPr>
        <w:tc>
          <w:tcPr>
            <w:tcW w:w="10245" w:type="dxa"/>
            <w:tcBorders>
              <w:top w:val="single" w:sz="4" w:space="0" w:color="auto"/>
              <w:left w:val="single" w:sz="4" w:space="0" w:color="auto"/>
              <w:bottom w:val="single" w:sz="4" w:space="0" w:color="auto"/>
              <w:right w:val="single" w:sz="4" w:space="0" w:color="auto"/>
            </w:tcBorders>
            <w:shd w:val="clear" w:color="auto" w:fill="auto"/>
          </w:tcPr>
          <w:p w:rsidR="008221F7" w:rsidRPr="00440E1C" w:rsidRDefault="008221F7" w:rsidP="0094352C">
            <w:pPr>
              <w:tabs>
                <w:tab w:val="left" w:pos="1134"/>
                <w:tab w:val="left" w:pos="1276"/>
              </w:tabs>
              <w:ind w:firstLine="498"/>
              <w:jc w:val="both"/>
              <w:rPr>
                <w:sz w:val="28"/>
                <w:szCs w:val="28"/>
              </w:rPr>
            </w:pPr>
            <w:r w:rsidRPr="00440E1C">
              <w:rPr>
                <w:sz w:val="28"/>
                <w:szCs w:val="28"/>
              </w:rPr>
              <w:t xml:space="preserve">Пожалуйста, заполните и направьте данную форму по электронной почте на адрес: </w:t>
            </w:r>
            <w:hyperlink r:id="rId8" w:history="1">
              <w:r w:rsidR="0042440B" w:rsidRPr="00514893">
                <w:rPr>
                  <w:rStyle w:val="a9"/>
                  <w:sz w:val="28"/>
                  <w:szCs w:val="28"/>
                  <w:lang w:val="en-US"/>
                </w:rPr>
                <w:t>dogovordizo</w:t>
              </w:r>
              <w:r w:rsidR="0042440B" w:rsidRPr="00514893">
                <w:rPr>
                  <w:rStyle w:val="a9"/>
                  <w:sz w:val="28"/>
                  <w:szCs w:val="28"/>
                </w:rPr>
                <w:t>@</w:t>
              </w:r>
              <w:r w:rsidR="0042440B" w:rsidRPr="00514893">
                <w:rPr>
                  <w:rStyle w:val="a9"/>
                  <w:sz w:val="28"/>
                  <w:szCs w:val="28"/>
                  <w:lang w:val="en-US"/>
                </w:rPr>
                <w:t>yandex</w:t>
              </w:r>
              <w:r w:rsidR="0042440B" w:rsidRPr="00514893">
                <w:rPr>
                  <w:rStyle w:val="a9"/>
                  <w:rFonts w:eastAsiaTheme="minorHAnsi"/>
                  <w:sz w:val="28"/>
                  <w:szCs w:val="28"/>
                  <w:lang w:eastAsia="en-US"/>
                </w:rPr>
                <w:t>.</w:t>
              </w:r>
              <w:r w:rsidR="0042440B" w:rsidRPr="00514893">
                <w:rPr>
                  <w:rStyle w:val="a9"/>
                  <w:rFonts w:eastAsiaTheme="minorHAnsi"/>
                  <w:sz w:val="28"/>
                  <w:szCs w:val="28"/>
                  <w:lang w:val="en-US" w:eastAsia="en-US"/>
                </w:rPr>
                <w:t>ru</w:t>
              </w:r>
            </w:hyperlink>
            <w:r w:rsidR="0042440B" w:rsidRPr="0042440B">
              <w:rPr>
                <w:rFonts w:eastAsiaTheme="minorHAnsi"/>
                <w:color w:val="0070C0"/>
                <w:sz w:val="28"/>
                <w:szCs w:val="28"/>
                <w:lang w:eastAsia="en-US"/>
              </w:rPr>
              <w:t xml:space="preserve"> </w:t>
            </w:r>
            <w:r w:rsidRPr="00440E1C">
              <w:rPr>
                <w:sz w:val="28"/>
                <w:szCs w:val="28"/>
              </w:rPr>
              <w:t xml:space="preserve"> не позднее </w:t>
            </w:r>
            <w:r w:rsidRPr="00440E1C">
              <w:rPr>
                <w:b/>
                <w:sz w:val="28"/>
                <w:szCs w:val="28"/>
              </w:rPr>
              <w:t>«</w:t>
            </w:r>
            <w:r w:rsidR="00E54138">
              <w:rPr>
                <w:b/>
                <w:sz w:val="28"/>
                <w:szCs w:val="28"/>
              </w:rPr>
              <w:t>06</w:t>
            </w:r>
            <w:r w:rsidRPr="00440E1C">
              <w:rPr>
                <w:b/>
                <w:sz w:val="28"/>
                <w:szCs w:val="28"/>
              </w:rPr>
              <w:t xml:space="preserve">» </w:t>
            </w:r>
            <w:r w:rsidR="00E54138">
              <w:rPr>
                <w:b/>
                <w:sz w:val="28"/>
                <w:szCs w:val="28"/>
              </w:rPr>
              <w:t>июня</w:t>
            </w:r>
            <w:bookmarkStart w:id="0" w:name="_GoBack"/>
            <w:bookmarkEnd w:id="0"/>
            <w:r w:rsidRPr="00440E1C">
              <w:rPr>
                <w:b/>
                <w:sz w:val="28"/>
                <w:szCs w:val="28"/>
              </w:rPr>
              <w:t xml:space="preserve"> 201</w:t>
            </w:r>
            <w:r w:rsidR="006D06C3">
              <w:rPr>
                <w:b/>
                <w:sz w:val="28"/>
                <w:szCs w:val="28"/>
              </w:rPr>
              <w:t>7</w:t>
            </w:r>
            <w:r w:rsidRPr="00440E1C">
              <w:rPr>
                <w:b/>
                <w:sz w:val="28"/>
                <w:szCs w:val="28"/>
              </w:rPr>
              <w:t xml:space="preserve"> года</w:t>
            </w:r>
            <w:r w:rsidRPr="00440E1C">
              <w:rPr>
                <w:sz w:val="28"/>
                <w:szCs w:val="28"/>
              </w:rPr>
              <w:t xml:space="preserve"> с последующим подтверждением на бумажном носителе.</w:t>
            </w:r>
          </w:p>
          <w:p w:rsidR="005C32F8" w:rsidRPr="00440E1C" w:rsidRDefault="008221F7" w:rsidP="0094352C">
            <w:pPr>
              <w:ind w:firstLine="498"/>
              <w:jc w:val="both"/>
              <w:rPr>
                <w:sz w:val="28"/>
                <w:szCs w:val="28"/>
              </w:rPr>
            </w:pPr>
            <w:r w:rsidRPr="008221F7">
              <w:rPr>
                <w:sz w:val="28"/>
                <w:szCs w:val="28"/>
              </w:rPr>
              <w:t>Разработчик не будет рассматривать предложения, направленные после указанного срока, а также направленные не в соотв</w:t>
            </w:r>
            <w:r w:rsidR="00440E1C">
              <w:rPr>
                <w:sz w:val="28"/>
                <w:szCs w:val="28"/>
              </w:rPr>
              <w:t>етствии с настоящей формой</w:t>
            </w:r>
            <w:r w:rsidR="005C32F8" w:rsidRPr="001069D2">
              <w:rPr>
                <w:sz w:val="28"/>
                <w:szCs w:val="28"/>
              </w:rPr>
              <w:t xml:space="preserve"> </w:t>
            </w:r>
          </w:p>
        </w:tc>
      </w:tr>
      <w:tr w:rsidR="005C32F8" w:rsidRPr="00D5190D" w:rsidTr="00F81550">
        <w:tc>
          <w:tcPr>
            <w:tcW w:w="10245" w:type="dxa"/>
            <w:tcBorders>
              <w:top w:val="single" w:sz="4" w:space="0" w:color="auto"/>
            </w:tcBorders>
            <w:shd w:val="clear" w:color="auto" w:fill="auto"/>
          </w:tcPr>
          <w:p w:rsidR="005C32F8" w:rsidRPr="001069D2" w:rsidRDefault="005C32F8" w:rsidP="00EE5B25">
            <w:pPr>
              <w:ind w:right="-54"/>
              <w:jc w:val="both"/>
              <w:rPr>
                <w:sz w:val="28"/>
                <w:szCs w:val="28"/>
              </w:rPr>
            </w:pPr>
          </w:p>
        </w:tc>
      </w:tr>
    </w:tbl>
    <w:p w:rsidR="00440E1C" w:rsidRDefault="00440E1C" w:rsidP="00EC291E">
      <w:pPr>
        <w:pBdr>
          <w:top w:val="single" w:sz="4" w:space="1" w:color="auto"/>
          <w:left w:val="single" w:sz="4" w:space="4" w:color="auto"/>
          <w:bottom w:val="single" w:sz="4" w:space="10" w:color="auto"/>
          <w:right w:val="single" w:sz="4" w:space="0" w:color="auto"/>
        </w:pBdr>
        <w:jc w:val="center"/>
        <w:rPr>
          <w:sz w:val="28"/>
          <w:szCs w:val="28"/>
        </w:rPr>
      </w:pPr>
      <w:r w:rsidRPr="00FB2E1D">
        <w:rPr>
          <w:sz w:val="28"/>
          <w:szCs w:val="28"/>
        </w:rPr>
        <w:t>Контактная информация</w:t>
      </w:r>
    </w:p>
    <w:p w:rsidR="00440E1C" w:rsidRPr="009876B2" w:rsidRDefault="00440E1C" w:rsidP="00EC291E">
      <w:pPr>
        <w:pBdr>
          <w:top w:val="single" w:sz="4" w:space="1" w:color="auto"/>
          <w:left w:val="single" w:sz="4" w:space="4" w:color="auto"/>
          <w:bottom w:val="single" w:sz="4" w:space="10" w:color="auto"/>
          <w:right w:val="single" w:sz="4" w:space="0" w:color="auto"/>
        </w:pBdr>
        <w:jc w:val="center"/>
      </w:pP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r w:rsidRPr="00AA7AB0">
        <w:rPr>
          <w:sz w:val="20"/>
        </w:rPr>
        <w:t>______________________________________</w:t>
      </w:r>
      <w:r>
        <w:rPr>
          <w:sz w:val="20"/>
        </w:rPr>
        <w:t>________</w:t>
      </w:r>
      <w:r w:rsidRPr="00AA7AB0">
        <w:rPr>
          <w:sz w:val="20"/>
        </w:rPr>
        <w:t>_________</w:t>
      </w: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r>
        <w:rPr>
          <w:sz w:val="20"/>
        </w:rPr>
        <w:t>(</w:t>
      </w:r>
      <w:r w:rsidRPr="00AA7AB0">
        <w:rPr>
          <w:sz w:val="20"/>
        </w:rPr>
        <w:t>наименование организации</w:t>
      </w:r>
      <w:r>
        <w:rPr>
          <w:sz w:val="20"/>
        </w:rPr>
        <w:t>)</w:t>
      </w: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r w:rsidRPr="00AA7AB0">
        <w:rPr>
          <w:sz w:val="20"/>
        </w:rPr>
        <w:t>____________________________________</w:t>
      </w:r>
      <w:r>
        <w:rPr>
          <w:sz w:val="20"/>
        </w:rPr>
        <w:t>_________</w:t>
      </w:r>
      <w:r w:rsidRPr="00AA7AB0">
        <w:rPr>
          <w:sz w:val="20"/>
        </w:rPr>
        <w:t>___________</w:t>
      </w: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r>
        <w:rPr>
          <w:sz w:val="20"/>
        </w:rPr>
        <w:t>(</w:t>
      </w:r>
      <w:r w:rsidRPr="00AA7AB0">
        <w:rPr>
          <w:sz w:val="20"/>
        </w:rPr>
        <w:t>сфера деятельности организации</w:t>
      </w:r>
      <w:r>
        <w:rPr>
          <w:sz w:val="20"/>
        </w:rPr>
        <w:t>)</w:t>
      </w: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r w:rsidRPr="00AA7AB0">
        <w:rPr>
          <w:sz w:val="20"/>
        </w:rPr>
        <w:t>_____________________________________</w:t>
      </w:r>
      <w:r>
        <w:rPr>
          <w:sz w:val="20"/>
        </w:rPr>
        <w:t>_________</w:t>
      </w:r>
      <w:r w:rsidRPr="00AA7AB0">
        <w:rPr>
          <w:sz w:val="20"/>
        </w:rPr>
        <w:t>__________</w:t>
      </w: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r>
        <w:rPr>
          <w:sz w:val="20"/>
        </w:rPr>
        <w:t>(</w:t>
      </w:r>
      <w:r w:rsidRPr="00AA7AB0">
        <w:rPr>
          <w:sz w:val="20"/>
        </w:rPr>
        <w:t>Ф.И.О. контактного лица</w:t>
      </w:r>
      <w:r>
        <w:rPr>
          <w:sz w:val="20"/>
        </w:rPr>
        <w:t>)</w:t>
      </w: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r w:rsidRPr="00AA7AB0">
        <w:rPr>
          <w:sz w:val="20"/>
        </w:rPr>
        <w:t>______________________________________</w:t>
      </w:r>
      <w:r>
        <w:rPr>
          <w:sz w:val="20"/>
        </w:rPr>
        <w:t>_________</w:t>
      </w:r>
      <w:r w:rsidRPr="00AA7AB0">
        <w:rPr>
          <w:sz w:val="20"/>
        </w:rPr>
        <w:t>_________</w:t>
      </w: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r>
        <w:rPr>
          <w:sz w:val="20"/>
        </w:rPr>
        <w:t>(</w:t>
      </w:r>
      <w:r w:rsidRPr="00AA7AB0">
        <w:rPr>
          <w:sz w:val="20"/>
        </w:rPr>
        <w:t>номер контактного телефона</w:t>
      </w:r>
      <w:r>
        <w:rPr>
          <w:sz w:val="20"/>
        </w:rPr>
        <w:t>)</w:t>
      </w: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sz w:val="20"/>
        </w:rPr>
      </w:pPr>
      <w:r w:rsidRPr="00AA7AB0">
        <w:rPr>
          <w:sz w:val="20"/>
        </w:rPr>
        <w:t>______________________________</w:t>
      </w:r>
      <w:r>
        <w:rPr>
          <w:sz w:val="20"/>
        </w:rPr>
        <w:t>_________</w:t>
      </w:r>
      <w:r w:rsidRPr="00AA7AB0">
        <w:rPr>
          <w:sz w:val="20"/>
        </w:rPr>
        <w:t>_________________</w:t>
      </w:r>
    </w:p>
    <w:p w:rsidR="00440E1C" w:rsidRPr="00AA7AB0" w:rsidRDefault="00440E1C" w:rsidP="00EC291E">
      <w:pPr>
        <w:pBdr>
          <w:top w:val="single" w:sz="4" w:space="1" w:color="auto"/>
          <w:left w:val="single" w:sz="4" w:space="4" w:color="auto"/>
          <w:bottom w:val="single" w:sz="4" w:space="10" w:color="auto"/>
          <w:right w:val="single" w:sz="4" w:space="0" w:color="auto"/>
        </w:pBdr>
        <w:jc w:val="center"/>
        <w:rPr>
          <w:rFonts w:eastAsiaTheme="minorHAnsi"/>
          <w:sz w:val="20"/>
          <w:lang w:eastAsia="en-US"/>
        </w:rPr>
      </w:pPr>
      <w:r>
        <w:rPr>
          <w:rFonts w:eastAsiaTheme="minorHAnsi"/>
          <w:sz w:val="20"/>
          <w:lang w:eastAsia="en-US"/>
        </w:rPr>
        <w:t>(</w:t>
      </w:r>
      <w:r w:rsidRPr="00AA7AB0">
        <w:rPr>
          <w:rFonts w:eastAsiaTheme="minorHAnsi"/>
          <w:sz w:val="20"/>
          <w:lang w:eastAsia="en-US"/>
        </w:rPr>
        <w:t>адрес электронной почты</w:t>
      </w:r>
      <w:r>
        <w:rPr>
          <w:rFonts w:eastAsiaTheme="minorHAnsi"/>
          <w:sz w:val="20"/>
          <w:lang w:eastAsia="en-US"/>
        </w:rPr>
        <w:t>)</w:t>
      </w:r>
    </w:p>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sidRPr="0029536A">
        <w:rPr>
          <w:sz w:val="28"/>
          <w:szCs w:val="28"/>
        </w:rPr>
        <w:t>1.</w:t>
      </w:r>
      <w:r>
        <w:rPr>
          <w:sz w:val="28"/>
          <w:szCs w:val="28"/>
        </w:rPr>
        <w:t> </w:t>
      </w:r>
      <w:r w:rsidRPr="0029536A">
        <w:rPr>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440E1C" w:rsidRPr="0029536A" w:rsidRDefault="00440E1C" w:rsidP="00440E1C">
      <w:pPr>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C291E">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jc w:val="both"/>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Pr>
          <w:sz w:val="28"/>
          <w:szCs w:val="28"/>
        </w:rPr>
        <w:t>2. </w:t>
      </w:r>
      <w:r w:rsidRPr="0029536A">
        <w:rPr>
          <w:sz w:val="28"/>
          <w:szCs w:val="28"/>
        </w:rPr>
        <w:t>Обосновал ли разработчик необходимость государственного вмешательства? Соответствует ли цель предлагаемого государственного регулирования проблеме,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440E1C" w:rsidRPr="0029536A" w:rsidRDefault="00440E1C" w:rsidP="00440E1C">
      <w:pPr>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jc w:val="both"/>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sidRPr="0029536A">
        <w:rPr>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440E1C" w:rsidRPr="0029536A" w:rsidRDefault="00440E1C" w:rsidP="00440E1C">
      <w:pPr>
        <w:ind w:firstLine="709"/>
        <w:jc w:val="both"/>
        <w:rPr>
          <w:sz w:val="28"/>
          <w:szCs w:val="28"/>
        </w:rPr>
      </w:pPr>
      <w:r w:rsidRPr="0029536A">
        <w:rPr>
          <w:sz w:val="28"/>
          <w:szCs w:val="28"/>
        </w:rPr>
        <w:lastRenderedPageBreak/>
        <w:t>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затратны и (или) более эффективны?</w:t>
      </w:r>
    </w:p>
    <w:p w:rsidR="00440E1C" w:rsidRPr="0029536A" w:rsidRDefault="00440E1C" w:rsidP="00440E1C">
      <w:pPr>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Pr>
          <w:sz w:val="28"/>
          <w:szCs w:val="28"/>
        </w:rPr>
        <w:t>4. </w:t>
      </w:r>
      <w:r w:rsidRPr="0029536A">
        <w:rPr>
          <w:sz w:val="28"/>
          <w:szCs w:val="28"/>
        </w:rPr>
        <w:t>Какие, по Вашей оценке, субъекты предпринимательской и инвестиционной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прочее)?</w:t>
      </w:r>
    </w:p>
    <w:p w:rsidR="00440E1C" w:rsidRPr="0029536A" w:rsidRDefault="00440E1C" w:rsidP="00440E1C">
      <w:pPr>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sidRPr="0029536A">
        <w:rPr>
          <w:sz w:val="28"/>
          <w:szCs w:val="28"/>
        </w:rPr>
        <w:t>5. Повлияет ли введение предлагаемого государственного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440E1C" w:rsidRPr="0029536A" w:rsidRDefault="00440E1C" w:rsidP="00440E1C">
      <w:pPr>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sidRPr="0029536A">
        <w:rPr>
          <w:sz w:val="28"/>
          <w:szCs w:val="28"/>
        </w:rPr>
        <w:t>6.</w:t>
      </w:r>
      <w:r>
        <w:rPr>
          <w:sz w:val="28"/>
          <w:szCs w:val="28"/>
        </w:rPr>
        <w:t> </w:t>
      </w:r>
      <w:r w:rsidRPr="0029536A">
        <w:rPr>
          <w:sz w:val="28"/>
          <w:szCs w:val="28"/>
        </w:rPr>
        <w:t>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440E1C" w:rsidRPr="0029536A" w:rsidRDefault="00440E1C" w:rsidP="00440E1C">
      <w:pPr>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Pr>
          <w:sz w:val="28"/>
          <w:szCs w:val="28"/>
        </w:rPr>
        <w:t>7. </w:t>
      </w:r>
      <w:r w:rsidRPr="0029536A">
        <w:rPr>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440E1C" w:rsidRPr="0029536A" w:rsidRDefault="00440E1C" w:rsidP="00440E1C">
      <w:pPr>
        <w:ind w:firstLine="709"/>
        <w:jc w:val="both"/>
        <w:rPr>
          <w:sz w:val="28"/>
          <w:szCs w:val="28"/>
        </w:rPr>
      </w:pPr>
      <w:r w:rsidRPr="0029536A">
        <w:rPr>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440E1C" w:rsidRPr="0029536A" w:rsidRDefault="00440E1C" w:rsidP="00440E1C">
      <w:pPr>
        <w:ind w:firstLine="709"/>
        <w:jc w:val="both"/>
        <w:rPr>
          <w:sz w:val="28"/>
          <w:szCs w:val="28"/>
        </w:rPr>
      </w:pPr>
      <w:r w:rsidRPr="0029536A">
        <w:rPr>
          <w:sz w:val="28"/>
          <w:szCs w:val="28"/>
        </w:rPr>
        <w:t>имеются ли технические ошибки;</w:t>
      </w:r>
    </w:p>
    <w:p w:rsidR="00440E1C" w:rsidRPr="0029536A" w:rsidRDefault="00440E1C" w:rsidP="00440E1C">
      <w:pPr>
        <w:ind w:firstLine="709"/>
        <w:jc w:val="both"/>
        <w:rPr>
          <w:sz w:val="28"/>
          <w:szCs w:val="28"/>
        </w:rPr>
      </w:pPr>
      <w:r w:rsidRPr="0029536A">
        <w:rPr>
          <w:sz w:val="28"/>
          <w:szCs w:val="28"/>
        </w:rPr>
        <w:t>приводит ли исполнение положений государственного регулирования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440E1C" w:rsidRPr="0029536A" w:rsidRDefault="00440E1C" w:rsidP="00440E1C">
      <w:pPr>
        <w:ind w:firstLine="709"/>
        <w:jc w:val="both"/>
        <w:rPr>
          <w:sz w:val="28"/>
          <w:szCs w:val="28"/>
        </w:rPr>
      </w:pPr>
      <w:r w:rsidRPr="0029536A">
        <w:rPr>
          <w:sz w:val="28"/>
          <w:szCs w:val="28"/>
        </w:rPr>
        <w:lastRenderedPageBreak/>
        <w:t>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440E1C" w:rsidRPr="0029536A" w:rsidRDefault="00440E1C" w:rsidP="00440E1C">
      <w:pPr>
        <w:ind w:firstLine="709"/>
        <w:jc w:val="both"/>
        <w:rPr>
          <w:sz w:val="28"/>
          <w:szCs w:val="28"/>
        </w:rPr>
      </w:pPr>
      <w:r w:rsidRPr="0029536A">
        <w:rPr>
          <w:sz w:val="28"/>
          <w:szCs w:val="28"/>
        </w:rPr>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440E1C" w:rsidRPr="0029536A" w:rsidRDefault="00440E1C" w:rsidP="00440E1C">
      <w:pPr>
        <w:ind w:firstLine="709"/>
        <w:jc w:val="both"/>
        <w:rPr>
          <w:sz w:val="28"/>
          <w:szCs w:val="28"/>
        </w:rPr>
      </w:pPr>
      <w:r w:rsidRPr="0029536A">
        <w:rPr>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государственной власти и должностных лиц, допускает ли возможность избирательного применения норм;</w:t>
      </w:r>
    </w:p>
    <w:p w:rsidR="00440E1C" w:rsidRPr="0029536A" w:rsidRDefault="00440E1C" w:rsidP="00440E1C">
      <w:pPr>
        <w:ind w:firstLine="709"/>
        <w:jc w:val="both"/>
        <w:rPr>
          <w:sz w:val="28"/>
          <w:szCs w:val="28"/>
        </w:rPr>
      </w:pPr>
      <w:r w:rsidRPr="0029536A">
        <w:rPr>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w:t>
      </w:r>
    </w:p>
    <w:p w:rsidR="00440E1C" w:rsidRPr="0029536A" w:rsidRDefault="00440E1C" w:rsidP="00440E1C">
      <w:pPr>
        <w:ind w:firstLine="709"/>
        <w:jc w:val="both"/>
        <w:rPr>
          <w:sz w:val="28"/>
          <w:szCs w:val="28"/>
        </w:rPr>
      </w:pPr>
      <w:r w:rsidRPr="0029536A">
        <w:rPr>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440E1C" w:rsidRPr="0029536A" w:rsidRDefault="00440E1C" w:rsidP="00440E1C">
      <w:pPr>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sidRPr="0029536A">
        <w:rPr>
          <w:sz w:val="28"/>
          <w:szCs w:val="28"/>
        </w:rPr>
        <w:t>8.</w:t>
      </w:r>
      <w:r>
        <w:rPr>
          <w:sz w:val="28"/>
          <w:szCs w:val="28"/>
        </w:rPr>
        <w:t> </w:t>
      </w:r>
      <w:r w:rsidRPr="0029536A">
        <w:rPr>
          <w:sz w:val="28"/>
          <w:szCs w:val="28"/>
        </w:rPr>
        <w:t>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440E1C" w:rsidRPr="0029536A" w:rsidRDefault="00440E1C" w:rsidP="00440E1C">
      <w:pPr>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sidRPr="0029536A">
        <w:rPr>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регулирования.</w:t>
      </w:r>
    </w:p>
    <w:p w:rsidR="00440E1C" w:rsidRPr="0029536A" w:rsidRDefault="00440E1C" w:rsidP="00440E1C">
      <w:pPr>
        <w:ind w:firstLine="709"/>
        <w:jc w:val="both"/>
        <w:rPr>
          <w:sz w:val="28"/>
          <w:szCs w:val="28"/>
        </w:rPr>
      </w:pPr>
      <w:r w:rsidRPr="0029536A">
        <w:rPr>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предлагаемым государственным регулированием.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440E1C" w:rsidRPr="0029536A" w:rsidRDefault="00440E1C" w:rsidP="00440E1C">
      <w:pPr>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sidRPr="0029536A">
        <w:rPr>
          <w:sz w:val="28"/>
          <w:szCs w:val="28"/>
        </w:rPr>
        <w:lastRenderedPageBreak/>
        <w:t>10.</w:t>
      </w:r>
      <w:r>
        <w:rPr>
          <w:sz w:val="28"/>
          <w:szCs w:val="28"/>
        </w:rPr>
        <w:t> </w:t>
      </w:r>
      <w:r w:rsidRPr="0029536A">
        <w:rPr>
          <w:sz w:val="28"/>
          <w:szCs w:val="28"/>
        </w:rPr>
        <w:t>Какие, на Ваш взгляд, могут возникнуть проблемы и трудности в осуществлении контроля за соблюдением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w:t>
      </w:r>
    </w:p>
    <w:p w:rsidR="00440E1C" w:rsidRPr="0029536A" w:rsidRDefault="00440E1C" w:rsidP="00440E1C">
      <w:pPr>
        <w:ind w:firstLine="709"/>
        <w:jc w:val="both"/>
        <w:rPr>
          <w:sz w:val="28"/>
          <w:szCs w:val="28"/>
        </w:rPr>
      </w:pPr>
      <w:r w:rsidRPr="0029536A">
        <w:rPr>
          <w:sz w:val="28"/>
          <w:szCs w:val="28"/>
        </w:rPr>
        <w:t>Предусмотрен ли в нем механизм защиты прав хозяйствующих субъектов?</w:t>
      </w:r>
    </w:p>
    <w:p w:rsidR="00440E1C" w:rsidRPr="0029536A" w:rsidRDefault="00440E1C" w:rsidP="00440E1C">
      <w:pPr>
        <w:ind w:firstLine="709"/>
        <w:jc w:val="both"/>
        <w:rPr>
          <w:sz w:val="28"/>
          <w:szCs w:val="28"/>
        </w:rPr>
      </w:pPr>
      <w:r w:rsidRPr="0029536A">
        <w:rPr>
          <w:sz w:val="28"/>
          <w:szCs w:val="28"/>
        </w:rPr>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440E1C" w:rsidRPr="0029536A" w:rsidRDefault="00440E1C" w:rsidP="00440E1C">
      <w:pPr>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sidRPr="0029536A">
        <w:rPr>
          <w:sz w:val="28"/>
          <w:szCs w:val="28"/>
        </w:rPr>
        <w:t>11.</w:t>
      </w:r>
      <w:r>
        <w:rPr>
          <w:sz w:val="28"/>
          <w:szCs w:val="28"/>
        </w:rPr>
        <w:t> </w:t>
      </w:r>
      <w:r w:rsidRPr="0029536A">
        <w:rPr>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440E1C" w:rsidRPr="0029536A" w:rsidRDefault="00440E1C" w:rsidP="00440E1C">
      <w:pPr>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sidRPr="0029536A">
        <w:rPr>
          <w:sz w:val="28"/>
          <w:szCs w:val="28"/>
        </w:rPr>
        <w:t>12.</w:t>
      </w:r>
      <w:r>
        <w:rPr>
          <w:sz w:val="28"/>
          <w:szCs w:val="28"/>
        </w:rPr>
        <w:t> </w:t>
      </w:r>
      <w:r w:rsidRPr="0029536A">
        <w:rPr>
          <w:sz w:val="28"/>
          <w:szCs w:val="28"/>
        </w:rPr>
        <w:t>Какие, на Ваш взгляд, целесообразно применить исключения по введению государственного регулирования в отношении отдельных групп лиц? Приведите соответствующее обоснование.</w:t>
      </w:r>
    </w:p>
    <w:p w:rsidR="00440E1C" w:rsidRPr="0029536A" w:rsidRDefault="00440E1C" w:rsidP="00440E1C">
      <w:pPr>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Pr>
          <w:sz w:val="28"/>
          <w:szCs w:val="28"/>
        </w:rPr>
        <w:t>13. </w:t>
      </w:r>
      <w:r w:rsidRPr="0029536A">
        <w:rPr>
          <w:sz w:val="28"/>
          <w:szCs w:val="28"/>
        </w:rPr>
        <w:t>Специальные вопросы, касающиеся конкретных положений и норм предлагаемого государственного регулирования, которые разработчику необходимо прояснить.</w:t>
      </w:r>
    </w:p>
    <w:p w:rsidR="00440E1C" w:rsidRPr="0029536A" w:rsidRDefault="00440E1C" w:rsidP="00440E1C">
      <w:pPr>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440E1C" w:rsidRPr="0029536A" w:rsidRDefault="00440E1C" w:rsidP="00440E1C">
      <w:pPr>
        <w:jc w:val="both"/>
        <w:rPr>
          <w:sz w:val="28"/>
          <w:szCs w:val="28"/>
        </w:rPr>
      </w:pPr>
    </w:p>
    <w:p w:rsidR="00440E1C" w:rsidRPr="0029536A" w:rsidRDefault="00440E1C" w:rsidP="00440E1C">
      <w:pPr>
        <w:ind w:firstLine="709"/>
        <w:jc w:val="both"/>
        <w:rPr>
          <w:sz w:val="28"/>
          <w:szCs w:val="28"/>
        </w:rPr>
      </w:pPr>
      <w:r w:rsidRPr="0029536A">
        <w:rPr>
          <w:sz w:val="28"/>
          <w:szCs w:val="28"/>
        </w:rPr>
        <w:t>Иные предложения и замечания, которые, по Вашему мнению, целесообразно учесть в рамках оценки регулирующего воздействия.</w:t>
      </w:r>
    </w:p>
    <w:p w:rsidR="00440E1C" w:rsidRPr="0029536A" w:rsidRDefault="00440E1C" w:rsidP="00440E1C">
      <w:pPr>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3"/>
      </w:tblGrid>
      <w:tr w:rsidR="00440E1C" w:rsidRPr="0029536A" w:rsidTr="00EE5B25">
        <w:tc>
          <w:tcPr>
            <w:tcW w:w="9923" w:type="dxa"/>
            <w:tcBorders>
              <w:top w:val="single" w:sz="4" w:space="0" w:color="auto"/>
              <w:left w:val="single" w:sz="4" w:space="0" w:color="auto"/>
              <w:bottom w:val="single" w:sz="4" w:space="0" w:color="auto"/>
              <w:right w:val="single" w:sz="4" w:space="0" w:color="auto"/>
            </w:tcBorders>
          </w:tcPr>
          <w:p w:rsidR="00440E1C" w:rsidRPr="0029536A" w:rsidRDefault="00440E1C" w:rsidP="00EE5B25">
            <w:pPr>
              <w:rPr>
                <w:sz w:val="28"/>
                <w:szCs w:val="28"/>
              </w:rPr>
            </w:pPr>
          </w:p>
        </w:tc>
      </w:tr>
    </w:tbl>
    <w:p w:rsidR="00DA3983" w:rsidRPr="00440E1C" w:rsidRDefault="00DA3983" w:rsidP="00440E1C">
      <w:pPr>
        <w:pStyle w:val="ConsPlusNormal"/>
        <w:spacing w:before="100" w:beforeAutospacing="1" w:after="100" w:afterAutospacing="1"/>
        <w:contextualSpacing/>
        <w:jc w:val="both"/>
        <w:rPr>
          <w:rFonts w:ascii="Times New Roman" w:hAnsi="Times New Roman" w:cs="Times New Roman"/>
        </w:rPr>
      </w:pPr>
    </w:p>
    <w:sectPr w:rsidR="00DA3983" w:rsidRPr="00440E1C" w:rsidSect="00B247BF">
      <w:headerReference w:type="even" r:id="rId9"/>
      <w:headerReference w:type="default" r:id="rId10"/>
      <w:footerReference w:type="even" r:id="rId11"/>
      <w:footerReference w:type="default" r:id="rId12"/>
      <w:pgSz w:w="11907" w:h="16840" w:code="9"/>
      <w:pgMar w:top="567" w:right="567" w:bottom="567" w:left="1418" w:header="680"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67" w:rsidRDefault="00BE0167" w:rsidP="00BB1719">
      <w:r>
        <w:separator/>
      </w:r>
    </w:p>
  </w:endnote>
  <w:endnote w:type="continuationSeparator" w:id="0">
    <w:p w:rsidR="00BE0167" w:rsidRDefault="00BE0167" w:rsidP="00BB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25" w:rsidRDefault="00B50001" w:rsidP="00EE5B25">
    <w:pPr>
      <w:pStyle w:val="a4"/>
      <w:framePr w:wrap="around" w:vAnchor="text" w:hAnchor="margin" w:xAlign="center" w:y="1"/>
      <w:rPr>
        <w:rStyle w:val="a6"/>
      </w:rPr>
    </w:pPr>
    <w:r>
      <w:rPr>
        <w:rStyle w:val="a6"/>
      </w:rPr>
      <w:fldChar w:fldCharType="begin"/>
    </w:r>
    <w:r w:rsidR="00EE5B25">
      <w:rPr>
        <w:rStyle w:val="a6"/>
      </w:rPr>
      <w:instrText xml:space="preserve">PAGE  </w:instrText>
    </w:r>
    <w:r>
      <w:rPr>
        <w:rStyle w:val="a6"/>
      </w:rPr>
      <w:fldChar w:fldCharType="end"/>
    </w:r>
  </w:p>
  <w:p w:rsidR="00EE5B25" w:rsidRDefault="00EE5B25" w:rsidP="00EE5B2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25" w:rsidRDefault="00B50001" w:rsidP="00EE5B25">
    <w:pPr>
      <w:pStyle w:val="a4"/>
      <w:framePr w:wrap="around" w:vAnchor="text" w:hAnchor="margin" w:xAlign="center" w:y="1"/>
      <w:rPr>
        <w:rStyle w:val="a6"/>
      </w:rPr>
    </w:pPr>
    <w:r>
      <w:rPr>
        <w:rStyle w:val="a6"/>
      </w:rPr>
      <w:fldChar w:fldCharType="begin"/>
    </w:r>
    <w:r w:rsidR="00EE5B25">
      <w:rPr>
        <w:rStyle w:val="a6"/>
      </w:rPr>
      <w:instrText xml:space="preserve">PAGE  </w:instrText>
    </w:r>
    <w:r>
      <w:rPr>
        <w:rStyle w:val="a6"/>
      </w:rPr>
      <w:fldChar w:fldCharType="separate"/>
    </w:r>
    <w:r w:rsidR="00E54138">
      <w:rPr>
        <w:rStyle w:val="a6"/>
        <w:noProof/>
      </w:rPr>
      <w:t>4</w:t>
    </w:r>
    <w:r>
      <w:rPr>
        <w:rStyle w:val="a6"/>
      </w:rPr>
      <w:fldChar w:fldCharType="end"/>
    </w:r>
  </w:p>
  <w:p w:rsidR="00EE5B25" w:rsidRDefault="00EE5B25" w:rsidP="00EE5B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67" w:rsidRDefault="00BE0167" w:rsidP="00BB1719">
      <w:r>
        <w:separator/>
      </w:r>
    </w:p>
  </w:footnote>
  <w:footnote w:type="continuationSeparator" w:id="0">
    <w:p w:rsidR="00BE0167" w:rsidRDefault="00BE0167" w:rsidP="00BB1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25" w:rsidRDefault="00B50001" w:rsidP="00EE5B25">
    <w:pPr>
      <w:pStyle w:val="a7"/>
      <w:framePr w:wrap="around" w:vAnchor="text" w:hAnchor="margin" w:xAlign="center" w:y="1"/>
      <w:rPr>
        <w:rStyle w:val="a6"/>
      </w:rPr>
    </w:pPr>
    <w:r>
      <w:rPr>
        <w:rStyle w:val="a6"/>
      </w:rPr>
      <w:fldChar w:fldCharType="begin"/>
    </w:r>
    <w:r w:rsidR="00EE5B25">
      <w:rPr>
        <w:rStyle w:val="a6"/>
      </w:rPr>
      <w:instrText xml:space="preserve">PAGE  </w:instrText>
    </w:r>
    <w:r>
      <w:rPr>
        <w:rStyle w:val="a6"/>
      </w:rPr>
      <w:fldChar w:fldCharType="end"/>
    </w:r>
  </w:p>
  <w:p w:rsidR="00EE5B25" w:rsidRDefault="00EE5B2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25" w:rsidRDefault="00EE5B25" w:rsidP="00EE5B25">
    <w:pPr>
      <w:pStyle w:val="a7"/>
      <w:framePr w:wrap="around" w:vAnchor="text" w:hAnchor="margin" w:xAlign="center" w:y="1"/>
      <w:rPr>
        <w:rStyle w:val="a6"/>
      </w:rPr>
    </w:pPr>
  </w:p>
  <w:p w:rsidR="00EE5B25" w:rsidRDefault="00EE5B2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6F7B"/>
    <w:multiLevelType w:val="hybridMultilevel"/>
    <w:tmpl w:val="38FED8F6"/>
    <w:lvl w:ilvl="0" w:tplc="A29229B6">
      <w:start w:val="1"/>
      <w:numFmt w:val="decimal"/>
      <w:lvlText w:val="%1."/>
      <w:lvlJc w:val="left"/>
      <w:pPr>
        <w:tabs>
          <w:tab w:val="num" w:pos="1789"/>
        </w:tabs>
        <w:ind w:left="1789" w:hanging="360"/>
      </w:pPr>
      <w:rPr>
        <w:rFonts w:hint="default"/>
        <w:b w:val="0"/>
        <w:i/>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F4650D"/>
    <w:multiLevelType w:val="multilevel"/>
    <w:tmpl w:val="A95C9E50"/>
    <w:lvl w:ilvl="0">
      <w:start w:val="1"/>
      <w:numFmt w:val="decimal"/>
      <w:lvlText w:val="%1."/>
      <w:lvlJc w:val="left"/>
      <w:pPr>
        <w:ind w:left="1070" w:hanging="360"/>
      </w:pPr>
      <w:rPr>
        <w:rFonts w:hint="default"/>
        <w:i/>
      </w:rPr>
    </w:lvl>
    <w:lvl w:ilvl="1">
      <w:start w:val="1"/>
      <w:numFmt w:val="decimal"/>
      <w:isLgl/>
      <w:lvlText w:val="%1.%2."/>
      <w:lvlJc w:val="left"/>
      <w:pPr>
        <w:ind w:left="1440" w:hanging="7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7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2">
    <w:nsid w:val="231E7DFB"/>
    <w:multiLevelType w:val="hybridMultilevel"/>
    <w:tmpl w:val="61A0C7E8"/>
    <w:lvl w:ilvl="0" w:tplc="C0CE44D8">
      <w:start w:val="1"/>
      <w:numFmt w:val="decimal"/>
      <w:lvlText w:val="%1."/>
      <w:lvlJc w:val="left"/>
      <w:pPr>
        <w:tabs>
          <w:tab w:val="num" w:pos="1080"/>
        </w:tabs>
        <w:ind w:left="1080" w:hanging="360"/>
      </w:pPr>
      <w:rPr>
        <w:rFonts w:hint="default"/>
        <w:b w:val="0"/>
        <w:i/>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8B2F32"/>
    <w:multiLevelType w:val="hybridMultilevel"/>
    <w:tmpl w:val="E6FA8590"/>
    <w:lvl w:ilvl="0" w:tplc="0CFA0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5FD4ED8"/>
    <w:multiLevelType w:val="hybridMultilevel"/>
    <w:tmpl w:val="F1D8A6DC"/>
    <w:lvl w:ilvl="0" w:tplc="87567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32F8"/>
    <w:rsid w:val="00006CCE"/>
    <w:rsid w:val="00011728"/>
    <w:rsid w:val="0003670A"/>
    <w:rsid w:val="0005308A"/>
    <w:rsid w:val="00054084"/>
    <w:rsid w:val="000616FF"/>
    <w:rsid w:val="000B6502"/>
    <w:rsid w:val="000E799E"/>
    <w:rsid w:val="001051BE"/>
    <w:rsid w:val="00110245"/>
    <w:rsid w:val="00135379"/>
    <w:rsid w:val="001B0910"/>
    <w:rsid w:val="001C0076"/>
    <w:rsid w:val="001F14A0"/>
    <w:rsid w:val="002020C8"/>
    <w:rsid w:val="00207A31"/>
    <w:rsid w:val="0022038D"/>
    <w:rsid w:val="002309DA"/>
    <w:rsid w:val="0024531C"/>
    <w:rsid w:val="002542A1"/>
    <w:rsid w:val="00271141"/>
    <w:rsid w:val="002D7C1F"/>
    <w:rsid w:val="002E0A7F"/>
    <w:rsid w:val="003360D1"/>
    <w:rsid w:val="00347044"/>
    <w:rsid w:val="00350235"/>
    <w:rsid w:val="003560AF"/>
    <w:rsid w:val="003D2FFF"/>
    <w:rsid w:val="003D5385"/>
    <w:rsid w:val="003F638E"/>
    <w:rsid w:val="00407B4C"/>
    <w:rsid w:val="0041062B"/>
    <w:rsid w:val="0042440B"/>
    <w:rsid w:val="004275FA"/>
    <w:rsid w:val="00434C75"/>
    <w:rsid w:val="004379E9"/>
    <w:rsid w:val="00440E1C"/>
    <w:rsid w:val="004457D8"/>
    <w:rsid w:val="00455108"/>
    <w:rsid w:val="004707EF"/>
    <w:rsid w:val="00476F22"/>
    <w:rsid w:val="004C1324"/>
    <w:rsid w:val="004D4ADC"/>
    <w:rsid w:val="004F1494"/>
    <w:rsid w:val="004F6662"/>
    <w:rsid w:val="0052408D"/>
    <w:rsid w:val="00525BB3"/>
    <w:rsid w:val="0054749F"/>
    <w:rsid w:val="005653FE"/>
    <w:rsid w:val="0059159F"/>
    <w:rsid w:val="005B10A8"/>
    <w:rsid w:val="005C1257"/>
    <w:rsid w:val="005C32F8"/>
    <w:rsid w:val="005C643F"/>
    <w:rsid w:val="005D04CF"/>
    <w:rsid w:val="005F508F"/>
    <w:rsid w:val="00652279"/>
    <w:rsid w:val="006525DC"/>
    <w:rsid w:val="0065735B"/>
    <w:rsid w:val="006C602E"/>
    <w:rsid w:val="006D06C3"/>
    <w:rsid w:val="006E2C64"/>
    <w:rsid w:val="006F2D3C"/>
    <w:rsid w:val="006F6A15"/>
    <w:rsid w:val="00734FB8"/>
    <w:rsid w:val="0074478A"/>
    <w:rsid w:val="007616E0"/>
    <w:rsid w:val="007628CC"/>
    <w:rsid w:val="00796928"/>
    <w:rsid w:val="007B2F52"/>
    <w:rsid w:val="007E4A78"/>
    <w:rsid w:val="007E5A47"/>
    <w:rsid w:val="00815D53"/>
    <w:rsid w:val="008221F7"/>
    <w:rsid w:val="00880821"/>
    <w:rsid w:val="00890FAB"/>
    <w:rsid w:val="008B2D31"/>
    <w:rsid w:val="008C0C00"/>
    <w:rsid w:val="008C2B87"/>
    <w:rsid w:val="008E6CFA"/>
    <w:rsid w:val="0092601A"/>
    <w:rsid w:val="0094055C"/>
    <w:rsid w:val="0094352C"/>
    <w:rsid w:val="00952486"/>
    <w:rsid w:val="00960D50"/>
    <w:rsid w:val="00994294"/>
    <w:rsid w:val="009949FB"/>
    <w:rsid w:val="009C1F3B"/>
    <w:rsid w:val="009C3FE4"/>
    <w:rsid w:val="00A525E0"/>
    <w:rsid w:val="00A62334"/>
    <w:rsid w:val="00A720BC"/>
    <w:rsid w:val="00A92C08"/>
    <w:rsid w:val="00A96C5F"/>
    <w:rsid w:val="00AA4BC7"/>
    <w:rsid w:val="00AB7835"/>
    <w:rsid w:val="00B05957"/>
    <w:rsid w:val="00B247BF"/>
    <w:rsid w:val="00B461FE"/>
    <w:rsid w:val="00B50001"/>
    <w:rsid w:val="00B546A4"/>
    <w:rsid w:val="00B54743"/>
    <w:rsid w:val="00B77B4E"/>
    <w:rsid w:val="00B871BE"/>
    <w:rsid w:val="00B944B0"/>
    <w:rsid w:val="00BB1719"/>
    <w:rsid w:val="00BB2DBC"/>
    <w:rsid w:val="00BD0198"/>
    <w:rsid w:val="00BD76F3"/>
    <w:rsid w:val="00BE0167"/>
    <w:rsid w:val="00BE7044"/>
    <w:rsid w:val="00BF17C8"/>
    <w:rsid w:val="00C2680A"/>
    <w:rsid w:val="00C31473"/>
    <w:rsid w:val="00C4667A"/>
    <w:rsid w:val="00C56BCD"/>
    <w:rsid w:val="00C7161A"/>
    <w:rsid w:val="00CD3D07"/>
    <w:rsid w:val="00D1705D"/>
    <w:rsid w:val="00D21C54"/>
    <w:rsid w:val="00D66ACC"/>
    <w:rsid w:val="00D8538A"/>
    <w:rsid w:val="00D96167"/>
    <w:rsid w:val="00DA3983"/>
    <w:rsid w:val="00DB6A02"/>
    <w:rsid w:val="00DD2266"/>
    <w:rsid w:val="00DD5D24"/>
    <w:rsid w:val="00DD7C81"/>
    <w:rsid w:val="00DD7FDD"/>
    <w:rsid w:val="00E0235D"/>
    <w:rsid w:val="00E247B6"/>
    <w:rsid w:val="00E446A1"/>
    <w:rsid w:val="00E46719"/>
    <w:rsid w:val="00E5040B"/>
    <w:rsid w:val="00E54138"/>
    <w:rsid w:val="00EB0383"/>
    <w:rsid w:val="00EB623A"/>
    <w:rsid w:val="00EC291E"/>
    <w:rsid w:val="00EE5B25"/>
    <w:rsid w:val="00F105A5"/>
    <w:rsid w:val="00F33427"/>
    <w:rsid w:val="00F36A27"/>
    <w:rsid w:val="00F412E5"/>
    <w:rsid w:val="00F43DFB"/>
    <w:rsid w:val="00F62015"/>
    <w:rsid w:val="00F633B6"/>
    <w:rsid w:val="00F81550"/>
    <w:rsid w:val="00F8243B"/>
    <w:rsid w:val="00F940D9"/>
    <w:rsid w:val="00F955A7"/>
    <w:rsid w:val="00FA61F8"/>
    <w:rsid w:val="00FD0688"/>
    <w:rsid w:val="00FD5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2F8"/>
    <w:pPr>
      <w:ind w:left="720"/>
      <w:contextualSpacing/>
    </w:pPr>
  </w:style>
  <w:style w:type="paragraph" w:styleId="a4">
    <w:name w:val="footer"/>
    <w:basedOn w:val="a"/>
    <w:link w:val="a5"/>
    <w:rsid w:val="005C32F8"/>
    <w:pPr>
      <w:tabs>
        <w:tab w:val="center" w:pos="4677"/>
        <w:tab w:val="right" w:pos="9355"/>
      </w:tabs>
    </w:pPr>
  </w:style>
  <w:style w:type="character" w:customStyle="1" w:styleId="a5">
    <w:name w:val="Нижний колонтитул Знак"/>
    <w:basedOn w:val="a0"/>
    <w:link w:val="a4"/>
    <w:rsid w:val="005C32F8"/>
    <w:rPr>
      <w:rFonts w:ascii="Times New Roman" w:eastAsia="Times New Roman" w:hAnsi="Times New Roman" w:cs="Times New Roman"/>
      <w:sz w:val="24"/>
      <w:szCs w:val="24"/>
      <w:lang w:eastAsia="ru-RU"/>
    </w:rPr>
  </w:style>
  <w:style w:type="character" w:styleId="a6">
    <w:name w:val="page number"/>
    <w:basedOn w:val="a0"/>
    <w:rsid w:val="005C32F8"/>
  </w:style>
  <w:style w:type="paragraph" w:styleId="a7">
    <w:name w:val="header"/>
    <w:basedOn w:val="a"/>
    <w:link w:val="a8"/>
    <w:rsid w:val="005C32F8"/>
    <w:pPr>
      <w:tabs>
        <w:tab w:val="center" w:pos="4677"/>
        <w:tab w:val="right" w:pos="9355"/>
      </w:tabs>
    </w:pPr>
  </w:style>
  <w:style w:type="character" w:customStyle="1" w:styleId="a8">
    <w:name w:val="Верхний колонтитул Знак"/>
    <w:basedOn w:val="a0"/>
    <w:link w:val="a7"/>
    <w:rsid w:val="005C32F8"/>
    <w:rPr>
      <w:rFonts w:ascii="Times New Roman" w:eastAsia="Times New Roman" w:hAnsi="Times New Roman" w:cs="Times New Roman"/>
      <w:sz w:val="24"/>
      <w:szCs w:val="24"/>
      <w:lang w:eastAsia="ru-RU"/>
    </w:rPr>
  </w:style>
  <w:style w:type="character" w:styleId="a9">
    <w:name w:val="Hyperlink"/>
    <w:basedOn w:val="a0"/>
    <w:uiPriority w:val="99"/>
    <w:unhideWhenUsed/>
    <w:rsid w:val="0074478A"/>
    <w:rPr>
      <w:color w:val="0000FF" w:themeColor="hyperlink"/>
      <w:u w:val="single"/>
    </w:rPr>
  </w:style>
  <w:style w:type="character" w:customStyle="1" w:styleId="10pt">
    <w:name w:val="Основной текст + 10 pt;Не полужирный"/>
    <w:basedOn w:val="a0"/>
    <w:rsid w:val="00890FA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a">
    <w:name w:val="Balloon Text"/>
    <w:basedOn w:val="a"/>
    <w:link w:val="ab"/>
    <w:uiPriority w:val="99"/>
    <w:semiHidden/>
    <w:unhideWhenUsed/>
    <w:rsid w:val="008221F7"/>
    <w:rPr>
      <w:rFonts w:ascii="Tahoma" w:hAnsi="Tahoma" w:cs="Tahoma"/>
      <w:sz w:val="16"/>
      <w:szCs w:val="16"/>
    </w:rPr>
  </w:style>
  <w:style w:type="character" w:customStyle="1" w:styleId="ab">
    <w:name w:val="Текст выноски Знак"/>
    <w:basedOn w:val="a0"/>
    <w:link w:val="aa"/>
    <w:uiPriority w:val="99"/>
    <w:semiHidden/>
    <w:rsid w:val="008221F7"/>
    <w:rPr>
      <w:rFonts w:ascii="Tahoma" w:eastAsia="Times New Roman" w:hAnsi="Tahoma" w:cs="Tahoma"/>
      <w:sz w:val="16"/>
      <w:szCs w:val="16"/>
      <w:lang w:eastAsia="ru-RU"/>
    </w:rPr>
  </w:style>
  <w:style w:type="paragraph" w:customStyle="1" w:styleId="ConsPlusNormal">
    <w:name w:val="ConsPlusNormal"/>
    <w:rsid w:val="00440E1C"/>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ovordizo@yandex.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экономики ЯНАО</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Першикова Наталья Евгеньевна</dc:creator>
  <cp:lastModifiedBy>MAKSIM</cp:lastModifiedBy>
  <cp:revision>7</cp:revision>
  <cp:lastPrinted>2017-05-30T05:41:00Z</cp:lastPrinted>
  <dcterms:created xsi:type="dcterms:W3CDTF">2016-12-09T11:04:00Z</dcterms:created>
  <dcterms:modified xsi:type="dcterms:W3CDTF">2017-05-30T05:41:00Z</dcterms:modified>
</cp:coreProperties>
</file>