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C5" w:rsidRPr="001F4AD2" w:rsidRDefault="00F35AC5" w:rsidP="00DC254A">
      <w:pPr>
        <w:tabs>
          <w:tab w:val="left" w:pos="5103"/>
        </w:tabs>
        <w:spacing w:line="360" w:lineRule="auto"/>
        <w:ind w:left="5103"/>
        <w:rPr>
          <w:rFonts w:ascii="PT Astra Serif" w:hAnsi="PT Astra Serif"/>
          <w:sz w:val="28"/>
          <w:szCs w:val="28"/>
        </w:rPr>
      </w:pPr>
      <w:r w:rsidRPr="001F4AD2">
        <w:rPr>
          <w:rFonts w:ascii="PT Astra Serif" w:hAnsi="PT Astra Serif"/>
          <w:sz w:val="28"/>
          <w:szCs w:val="28"/>
        </w:rPr>
        <w:t>Приложение</w:t>
      </w:r>
    </w:p>
    <w:p w:rsidR="00DC254A" w:rsidRDefault="00F35AC5" w:rsidP="00DC254A">
      <w:pPr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1F4AD2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F35AC5" w:rsidRPr="001F4AD2" w:rsidRDefault="00F35AC5" w:rsidP="00DC254A">
      <w:pPr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1F4AD2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F35AC5" w:rsidRPr="001F4AD2" w:rsidRDefault="00F35AC5" w:rsidP="00DC254A">
      <w:pPr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1F4AD2">
        <w:rPr>
          <w:rFonts w:ascii="PT Astra Serif" w:hAnsi="PT Astra Serif"/>
          <w:sz w:val="28"/>
          <w:szCs w:val="28"/>
        </w:rPr>
        <w:t xml:space="preserve">от </w:t>
      </w:r>
      <w:r w:rsidR="005648D5" w:rsidRPr="005648D5">
        <w:rPr>
          <w:rFonts w:ascii="PT Astra Serif" w:hAnsi="PT Astra Serif"/>
          <w:sz w:val="28"/>
          <w:szCs w:val="28"/>
        </w:rPr>
        <w:t>27 декабря 2021 года</w:t>
      </w:r>
      <w:r w:rsidR="00DC254A">
        <w:rPr>
          <w:rFonts w:ascii="PT Astra Serif" w:hAnsi="PT Astra Serif"/>
          <w:sz w:val="28"/>
          <w:szCs w:val="28"/>
        </w:rPr>
        <w:t xml:space="preserve"> № </w:t>
      </w:r>
      <w:r w:rsidR="005648D5">
        <w:rPr>
          <w:rFonts w:ascii="PT Astra Serif" w:hAnsi="PT Astra Serif"/>
          <w:sz w:val="28"/>
          <w:szCs w:val="28"/>
        </w:rPr>
        <w:t>1183-п</w:t>
      </w:r>
      <w:bookmarkStart w:id="0" w:name="_GoBack"/>
      <w:bookmarkEnd w:id="0"/>
    </w:p>
    <w:p w:rsidR="00F35AC5" w:rsidRDefault="00F35AC5" w:rsidP="00C73924">
      <w:pPr>
        <w:jc w:val="center"/>
        <w:rPr>
          <w:rFonts w:ascii="PT Astra Serif" w:hAnsi="PT Astra Serif"/>
          <w:sz w:val="28"/>
          <w:szCs w:val="28"/>
        </w:rPr>
      </w:pPr>
    </w:p>
    <w:p w:rsidR="00DC254A" w:rsidRDefault="00DC254A" w:rsidP="00C73924">
      <w:pPr>
        <w:jc w:val="center"/>
        <w:rPr>
          <w:rFonts w:ascii="PT Astra Serif" w:hAnsi="PT Astra Serif"/>
          <w:sz w:val="28"/>
          <w:szCs w:val="28"/>
        </w:rPr>
      </w:pPr>
    </w:p>
    <w:p w:rsidR="00DC254A" w:rsidRPr="001F4AD2" w:rsidRDefault="00DC254A" w:rsidP="00C73924">
      <w:pPr>
        <w:jc w:val="center"/>
        <w:rPr>
          <w:rFonts w:ascii="PT Astra Serif" w:hAnsi="PT Astra Serif"/>
          <w:sz w:val="28"/>
          <w:szCs w:val="28"/>
        </w:rPr>
      </w:pPr>
    </w:p>
    <w:p w:rsidR="00F35AC5" w:rsidRPr="00DC254A" w:rsidRDefault="00F35AC5" w:rsidP="00C73924">
      <w:pPr>
        <w:jc w:val="center"/>
        <w:rPr>
          <w:rFonts w:ascii="PT Astra Serif" w:hAnsi="PT Astra Serif"/>
          <w:b/>
          <w:sz w:val="28"/>
          <w:szCs w:val="28"/>
        </w:rPr>
      </w:pPr>
      <w:r w:rsidRPr="00DC254A">
        <w:rPr>
          <w:rFonts w:ascii="PT Astra Serif" w:hAnsi="PT Astra Serif"/>
          <w:b/>
          <w:sz w:val="28"/>
          <w:szCs w:val="28"/>
        </w:rPr>
        <w:t>ПЕРЕЧЕНЬ</w:t>
      </w:r>
    </w:p>
    <w:p w:rsidR="00F35AC5" w:rsidRPr="00DC254A" w:rsidRDefault="00F35AC5" w:rsidP="00C73924">
      <w:pPr>
        <w:jc w:val="center"/>
        <w:rPr>
          <w:rFonts w:ascii="PT Astra Serif" w:hAnsi="PT Astra Serif"/>
          <w:b/>
          <w:sz w:val="28"/>
          <w:szCs w:val="28"/>
        </w:rPr>
      </w:pPr>
      <w:r w:rsidRPr="00DC254A">
        <w:rPr>
          <w:rFonts w:ascii="PT Astra Serif" w:hAnsi="PT Astra Serif"/>
          <w:b/>
          <w:sz w:val="28"/>
          <w:szCs w:val="28"/>
        </w:rPr>
        <w:t>приоритетных социально значимых расходов бюджета Тазовского района</w:t>
      </w:r>
    </w:p>
    <w:p w:rsidR="00F35AC5" w:rsidRDefault="00F35AC5" w:rsidP="00C73924">
      <w:pPr>
        <w:jc w:val="center"/>
        <w:rPr>
          <w:rFonts w:ascii="PT Astra Serif" w:hAnsi="PT Astra Serif"/>
          <w:sz w:val="28"/>
          <w:szCs w:val="28"/>
        </w:rPr>
      </w:pPr>
    </w:p>
    <w:p w:rsidR="00DC254A" w:rsidRPr="001F4AD2" w:rsidRDefault="00DC254A" w:rsidP="00C7392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1300"/>
        <w:gridCol w:w="7830"/>
      </w:tblGrid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№ п/п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Вид расходов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Экономическое содержание расходов</w:t>
            </w:r>
          </w:p>
        </w:tc>
      </w:tr>
      <w:tr w:rsidR="00F35AC5" w:rsidRPr="00DC254A" w:rsidTr="00DC254A">
        <w:trPr>
          <w:tblHeader/>
        </w:trPr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3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100</w:t>
            </w:r>
          </w:p>
        </w:tc>
        <w:tc>
          <w:tcPr>
            <w:tcW w:w="7830" w:type="dxa"/>
            <w:vAlign w:val="center"/>
          </w:tcPr>
          <w:p w:rsidR="00F35AC5" w:rsidRPr="00DC254A" w:rsidRDefault="005971E4" w:rsidP="005971E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244</w:t>
            </w:r>
          </w:p>
        </w:tc>
        <w:tc>
          <w:tcPr>
            <w:tcW w:w="7830" w:type="dxa"/>
            <w:vAlign w:val="center"/>
          </w:tcPr>
          <w:p w:rsidR="00F35AC5" w:rsidRPr="00DC254A" w:rsidRDefault="00EF5D8A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Увеличение стоимости материальных запасов в части лекарственных препаратов и материалов, применяемых в медицинских целях, продуктов питания, мягкого инвентаря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5971E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610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Субсидии бюджетным учреждениям в части расходов:</w:t>
            </w:r>
          </w:p>
          <w:p w:rsidR="00F35AC5" w:rsidRPr="00DC254A" w:rsidRDefault="00F35AC5" w:rsidP="00DC254A">
            <w:pPr>
              <w:pStyle w:val="a4"/>
              <w:numPr>
                <w:ilvl w:val="0"/>
                <w:numId w:val="1"/>
              </w:numPr>
              <w:tabs>
                <w:tab w:val="left" w:pos="843"/>
              </w:tabs>
              <w:ind w:left="0" w:firstLine="493"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 xml:space="preserve">на оплату труда, осуществление иных выплат, предусмотренных законодательством Российской Федерации, персоналу </w:t>
            </w:r>
            <w:r w:rsidR="005971E4" w:rsidRPr="00DC254A">
              <w:rPr>
                <w:rFonts w:ascii="PT Astra Serif" w:hAnsi="PT Astra Serif"/>
                <w:szCs w:val="28"/>
              </w:rPr>
              <w:t>муниципальных</w:t>
            </w:r>
            <w:r w:rsidRPr="00DC254A">
              <w:rPr>
                <w:rFonts w:ascii="PT Astra Serif" w:hAnsi="PT Astra Serif"/>
                <w:szCs w:val="28"/>
              </w:rPr>
              <w:t xml:space="preserve"> учреждений с учетом страховых взносов по обязательному социальному страхованию в государственные внебюджетные фонды Российской Федерации, а также выплат в соответствии с трудовыми договорами (служебными контрактами, контрактами) и законодательством Российской Федерации, законодательством Ямало-Ненецкого автономного округа</w:t>
            </w:r>
            <w:r w:rsidR="005971E4" w:rsidRPr="00DC254A">
              <w:rPr>
                <w:rFonts w:ascii="PT Astra Serif" w:hAnsi="PT Astra Serif"/>
                <w:szCs w:val="28"/>
              </w:rPr>
              <w:t>, муниципальными правовыми актами</w:t>
            </w:r>
            <w:r w:rsidRPr="00DC254A">
              <w:rPr>
                <w:rFonts w:ascii="PT Astra Serif" w:hAnsi="PT Astra Serif"/>
                <w:szCs w:val="28"/>
              </w:rPr>
              <w:t>;</w:t>
            </w:r>
          </w:p>
          <w:p w:rsidR="00F35AC5" w:rsidRPr="00DC254A" w:rsidRDefault="00F35AC5" w:rsidP="00DC254A">
            <w:pPr>
              <w:pStyle w:val="a4"/>
              <w:numPr>
                <w:ilvl w:val="0"/>
                <w:numId w:val="1"/>
              </w:numPr>
              <w:tabs>
                <w:tab w:val="left" w:pos="843"/>
              </w:tabs>
              <w:ind w:left="0" w:firstLine="493"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по публичным нормативным социальным выплатам гражданам;</w:t>
            </w:r>
          </w:p>
          <w:p w:rsidR="00F35AC5" w:rsidRPr="00DC254A" w:rsidRDefault="00F35AC5" w:rsidP="00DC254A">
            <w:pPr>
              <w:pStyle w:val="a4"/>
              <w:numPr>
                <w:ilvl w:val="0"/>
                <w:numId w:val="1"/>
              </w:numPr>
              <w:tabs>
                <w:tab w:val="left" w:pos="843"/>
              </w:tabs>
              <w:ind w:left="0" w:firstLine="493"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по социальным выплатам гражданам, кроме публичных нормативных социальных выплат;</w:t>
            </w:r>
          </w:p>
          <w:p w:rsidR="00F35AC5" w:rsidRPr="00DC254A" w:rsidRDefault="00F35AC5" w:rsidP="00DC254A">
            <w:pPr>
              <w:pStyle w:val="a4"/>
              <w:numPr>
                <w:ilvl w:val="0"/>
                <w:numId w:val="1"/>
              </w:numPr>
              <w:tabs>
                <w:tab w:val="left" w:pos="843"/>
              </w:tabs>
              <w:ind w:left="0" w:firstLine="493"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на выплату стипендий;</w:t>
            </w:r>
          </w:p>
          <w:p w:rsidR="00F35AC5" w:rsidRPr="00DC254A" w:rsidRDefault="00EF5D8A" w:rsidP="00DC254A">
            <w:pPr>
              <w:pStyle w:val="a4"/>
              <w:numPr>
                <w:ilvl w:val="0"/>
                <w:numId w:val="1"/>
              </w:numPr>
              <w:tabs>
                <w:tab w:val="left" w:pos="843"/>
              </w:tabs>
              <w:ind w:left="0" w:firstLine="493"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на увеличение стоимости материальных запасов в части лекарственных препаратов и материалов, применяемых в медицинских целях, продуктов питания, мягкого инвентаря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DC254A">
              <w:rPr>
                <w:rFonts w:ascii="PT Astra Serif" w:hAnsi="PT Astra Serif"/>
                <w:szCs w:val="28"/>
                <w:lang w:val="en-US"/>
              </w:rPr>
              <w:t>4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310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Публичные нормативные социальные выплаты гражданам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DC254A">
              <w:rPr>
                <w:rFonts w:ascii="PT Astra Serif" w:hAnsi="PT Astra Serif"/>
                <w:szCs w:val="28"/>
                <w:lang w:val="en-US"/>
              </w:rPr>
              <w:t>5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320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DC254A">
              <w:rPr>
                <w:rFonts w:ascii="PT Astra Serif" w:hAnsi="PT Astra Serif"/>
                <w:szCs w:val="28"/>
                <w:lang w:val="en-US"/>
              </w:rPr>
              <w:t>6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340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Стипендии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5971E4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850</w:t>
            </w: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Уплата налогов, сборов и иных платежей</w:t>
            </w:r>
          </w:p>
        </w:tc>
      </w:tr>
      <w:tr w:rsidR="00F35AC5" w:rsidRPr="00DC254A" w:rsidTr="00DC254A">
        <w:tc>
          <w:tcPr>
            <w:tcW w:w="617" w:type="dxa"/>
            <w:vAlign w:val="center"/>
          </w:tcPr>
          <w:p w:rsidR="00F35AC5" w:rsidRPr="00DC254A" w:rsidRDefault="005971E4" w:rsidP="00C73924">
            <w:pPr>
              <w:jc w:val="center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8</w:t>
            </w:r>
          </w:p>
        </w:tc>
        <w:tc>
          <w:tcPr>
            <w:tcW w:w="1300" w:type="dxa"/>
            <w:vAlign w:val="center"/>
          </w:tcPr>
          <w:p w:rsidR="00F35AC5" w:rsidRPr="00DC254A" w:rsidRDefault="00F35AC5" w:rsidP="00C7392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830" w:type="dxa"/>
            <w:vAlign w:val="center"/>
          </w:tcPr>
          <w:p w:rsidR="00F35AC5" w:rsidRPr="00DC254A" w:rsidRDefault="00F35AC5" w:rsidP="00C73924">
            <w:pPr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DC254A">
              <w:rPr>
                <w:rFonts w:ascii="PT Astra Serif" w:hAnsi="PT Astra Serif"/>
                <w:szCs w:val="28"/>
              </w:rPr>
              <w:t>Расходы, связанные с профилактикой и устранением последствий распространения COVID-19</w:t>
            </w:r>
          </w:p>
        </w:tc>
      </w:tr>
    </w:tbl>
    <w:p w:rsidR="00F35AC5" w:rsidRPr="001F4AD2" w:rsidRDefault="00F35AC5" w:rsidP="00C73924">
      <w:pPr>
        <w:jc w:val="both"/>
        <w:rPr>
          <w:rFonts w:ascii="PT Astra Serif" w:hAnsi="PT Astra Serif"/>
          <w:sz w:val="28"/>
          <w:szCs w:val="28"/>
        </w:rPr>
      </w:pPr>
    </w:p>
    <w:p w:rsidR="00DD06F3" w:rsidRPr="001F4AD2" w:rsidRDefault="00DD06F3" w:rsidP="00C73924">
      <w:pPr>
        <w:rPr>
          <w:rFonts w:ascii="PT Astra Serif" w:hAnsi="PT Astra Serif"/>
          <w:sz w:val="28"/>
          <w:szCs w:val="28"/>
        </w:rPr>
      </w:pPr>
    </w:p>
    <w:p w:rsidR="001F4AD2" w:rsidRPr="001F4AD2" w:rsidRDefault="001F4AD2" w:rsidP="00C73924">
      <w:pPr>
        <w:rPr>
          <w:rFonts w:ascii="PT Astra Serif" w:hAnsi="PT Astra Serif"/>
          <w:sz w:val="28"/>
          <w:szCs w:val="28"/>
        </w:rPr>
      </w:pPr>
    </w:p>
    <w:sectPr w:rsidR="001F4AD2" w:rsidRPr="001F4AD2" w:rsidSect="00DC2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53402"/>
    <w:multiLevelType w:val="hybridMultilevel"/>
    <w:tmpl w:val="D138DC6C"/>
    <w:lvl w:ilvl="0" w:tplc="F8B8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5"/>
    <w:rsid w:val="001F4AD2"/>
    <w:rsid w:val="005648D5"/>
    <w:rsid w:val="005971E4"/>
    <w:rsid w:val="00C73924"/>
    <w:rsid w:val="00DC254A"/>
    <w:rsid w:val="00DD06F3"/>
    <w:rsid w:val="00ED1ACE"/>
    <w:rsid w:val="00EF5D8A"/>
    <w:rsid w:val="00F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48237-4733-4916-A9F6-1ADC4A5C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5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Антонова</dc:creator>
  <cp:lastModifiedBy>Фадеева Алена Михайловна</cp:lastModifiedBy>
  <cp:revision>6</cp:revision>
  <cp:lastPrinted>2021-12-27T12:20:00Z</cp:lastPrinted>
  <dcterms:created xsi:type="dcterms:W3CDTF">2021-12-27T04:12:00Z</dcterms:created>
  <dcterms:modified xsi:type="dcterms:W3CDTF">2021-12-27T12:20:00Z</dcterms:modified>
</cp:coreProperties>
</file>