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84"/>
        <w:ind w:right="726"/>
      </w:pPr>
      <w:r>
        <w:rPr/>
        <w:t>Приложение 2 Утверждены</w:t>
      </w:r>
    </w:p>
    <w:p>
      <w:pPr>
        <w:pStyle w:val="BodyText"/>
        <w:spacing w:line="244" w:lineRule="auto"/>
        <w:ind w:right="622"/>
      </w:pPr>
      <w:r>
        <w:rPr/>
        <w:t>решением Районной Думы от 20.12.2019 № 13-2-70</w:t>
      </w:r>
    </w:p>
    <w:p>
      <w:pPr>
        <w:pStyle w:val="BodyText"/>
        <w:spacing w:line="148" w:lineRule="exact" w:before="0"/>
      </w:pPr>
      <w:r>
        <w:rPr/>
        <w:t>Приложение 2</w:t>
      </w:r>
    </w:p>
    <w:p>
      <w:pPr>
        <w:pStyle w:val="BodyText"/>
        <w:spacing w:line="244" w:lineRule="auto" w:before="2"/>
        <w:ind w:right="559"/>
      </w:pPr>
      <w:r>
        <w:rPr/>
        <w:t>к решению Районной Думы от 05.12.2018 года № 17-2-77</w:t>
      </w:r>
    </w:p>
    <w:p>
      <w:pPr>
        <w:pStyle w:val="BodyText"/>
        <w:ind w:left="0"/>
        <w:rPr>
          <w:sz w:val="23"/>
        </w:rPr>
      </w:pPr>
    </w:p>
    <w:p>
      <w:pPr>
        <w:spacing w:before="91"/>
        <w:ind w:left="2147" w:right="2168" w:firstLine="0"/>
        <w:jc w:val="center"/>
        <w:rPr>
          <w:b/>
          <w:sz w:val="17"/>
        </w:rPr>
      </w:pPr>
      <w:r>
        <w:rPr>
          <w:b/>
          <w:sz w:val="17"/>
        </w:rPr>
        <w:t>Доходы бюджета района на плановый период 2020 и 2021 годов</w:t>
      </w:r>
    </w:p>
    <w:p>
      <w:pPr>
        <w:pStyle w:val="BodyText"/>
        <w:spacing w:before="4"/>
        <w:ind w:left="0"/>
        <w:rPr>
          <w:b/>
          <w:sz w:val="16"/>
        </w:rPr>
      </w:pPr>
    </w:p>
    <w:p>
      <w:pPr>
        <w:spacing w:before="98" w:after="4"/>
        <w:ind w:left="0" w:right="153" w:firstLine="0"/>
        <w:jc w:val="right"/>
        <w:rPr>
          <w:sz w:val="14"/>
        </w:rPr>
      </w:pPr>
      <w:r>
        <w:rPr>
          <w:w w:val="105"/>
          <w:sz w:val="14"/>
        </w:rPr>
        <w:t>тыс. рублей</w:t>
      </w: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8"/>
        <w:gridCol w:w="5091"/>
        <w:gridCol w:w="1090"/>
        <w:gridCol w:w="1032"/>
      </w:tblGrid>
      <w:tr>
        <w:trPr>
          <w:trHeight w:val="700" w:hRule="atLeast"/>
        </w:trPr>
        <w:tc>
          <w:tcPr>
            <w:tcW w:w="1798" w:type="dxa"/>
          </w:tcPr>
          <w:p>
            <w:pPr>
              <w:pStyle w:val="TableParagraph"/>
              <w:spacing w:line="271" w:lineRule="auto" w:before="93"/>
              <w:ind w:left="134" w:right="121" w:firstLine="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Код бюджетной классификации </w:t>
            </w:r>
            <w:r>
              <w:rPr>
                <w:b/>
                <w:sz w:val="14"/>
              </w:rPr>
              <w:t>Российской Федерации</w:t>
            </w:r>
          </w:p>
        </w:tc>
        <w:tc>
          <w:tcPr>
            <w:tcW w:w="5091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945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Наименование групп, подгрупп и статей доходов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7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2020 год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4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2021 год</w:t>
            </w:r>
          </w:p>
        </w:tc>
      </w:tr>
      <w:tr>
        <w:trPr>
          <w:trHeight w:val="167" w:hRule="atLeast"/>
        </w:trPr>
        <w:tc>
          <w:tcPr>
            <w:tcW w:w="1798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5091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spacing w:line="138" w:lineRule="exact" w:before="9"/>
              <w:ind w:left="16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3</w:t>
            </w:r>
          </w:p>
        </w:tc>
        <w:tc>
          <w:tcPr>
            <w:tcW w:w="1032" w:type="dxa"/>
          </w:tcPr>
          <w:p>
            <w:pPr>
              <w:pStyle w:val="TableParagraph"/>
              <w:spacing w:line="138" w:lineRule="exact" w:before="9"/>
              <w:ind w:left="1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4</w:t>
            </w:r>
          </w:p>
        </w:tc>
      </w:tr>
      <w:tr>
        <w:trPr>
          <w:trHeight w:val="237" w:hRule="atLeast"/>
        </w:trPr>
        <w:tc>
          <w:tcPr>
            <w:tcW w:w="1798" w:type="dxa"/>
          </w:tcPr>
          <w:p>
            <w:pPr>
              <w:pStyle w:val="TableParagraph"/>
              <w:spacing w:before="40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1 00 00000 00 0000 000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43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НАЛОГОВЫЕ И НЕНАЛОГОВЫЕ ДОХОДЫ</w:t>
            </w:r>
          </w:p>
        </w:tc>
        <w:tc>
          <w:tcPr>
            <w:tcW w:w="1090" w:type="dxa"/>
          </w:tcPr>
          <w:p>
            <w:pPr>
              <w:pStyle w:val="TableParagraph"/>
              <w:spacing w:before="40"/>
              <w:ind w:right="304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762 205</w:t>
            </w:r>
          </w:p>
        </w:tc>
        <w:tc>
          <w:tcPr>
            <w:tcW w:w="1032" w:type="dxa"/>
          </w:tcPr>
          <w:p>
            <w:pPr>
              <w:pStyle w:val="TableParagraph"/>
              <w:spacing w:before="40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742 139</w:t>
            </w:r>
          </w:p>
        </w:tc>
      </w:tr>
      <w:tr>
        <w:trPr>
          <w:trHeight w:val="253" w:hRule="atLeast"/>
        </w:trPr>
        <w:tc>
          <w:tcPr>
            <w:tcW w:w="1798" w:type="dxa"/>
          </w:tcPr>
          <w:p>
            <w:pPr>
              <w:pStyle w:val="TableParagraph"/>
              <w:spacing w:before="4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1 01 00000 00 0000 000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5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ПРИБЫЛЬ, ДОХОДЫ</w:t>
            </w:r>
          </w:p>
        </w:tc>
        <w:tc>
          <w:tcPr>
            <w:tcW w:w="1090" w:type="dxa"/>
          </w:tcPr>
          <w:p>
            <w:pPr>
              <w:pStyle w:val="TableParagraph"/>
              <w:spacing w:before="47"/>
              <w:ind w:right="304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678 521</w:t>
            </w:r>
          </w:p>
        </w:tc>
        <w:tc>
          <w:tcPr>
            <w:tcW w:w="1032" w:type="dxa"/>
          </w:tcPr>
          <w:p>
            <w:pPr>
              <w:pStyle w:val="TableParagraph"/>
              <w:spacing w:before="47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655 927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0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1 01 02000 01 0000 110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55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 на доходы физических лиц</w:t>
            </w:r>
          </w:p>
        </w:tc>
        <w:tc>
          <w:tcPr>
            <w:tcW w:w="1090" w:type="dxa"/>
          </w:tcPr>
          <w:p>
            <w:pPr>
              <w:pStyle w:val="TableParagraph"/>
              <w:spacing w:before="50"/>
              <w:ind w:right="30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678 521</w:t>
            </w:r>
          </w:p>
        </w:tc>
        <w:tc>
          <w:tcPr>
            <w:tcW w:w="1032" w:type="dxa"/>
          </w:tcPr>
          <w:p>
            <w:pPr>
              <w:pStyle w:val="TableParagraph"/>
              <w:spacing w:before="50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655 927</w:t>
            </w:r>
          </w:p>
        </w:tc>
      </w:tr>
      <w:tr>
        <w:trPr>
          <w:trHeight w:val="439" w:hRule="atLeast"/>
        </w:trPr>
        <w:tc>
          <w:tcPr>
            <w:tcW w:w="1798" w:type="dxa"/>
          </w:tcPr>
          <w:p>
            <w:pPr>
              <w:pStyle w:val="TableParagraph"/>
              <w:spacing w:before="141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1 03 00000 00 0000 000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52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41"/>
              <w:ind w:right="37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5 401</w:t>
            </w:r>
          </w:p>
        </w:tc>
        <w:tc>
          <w:tcPr>
            <w:tcW w:w="1032" w:type="dxa"/>
          </w:tcPr>
          <w:p>
            <w:pPr>
              <w:pStyle w:val="TableParagraph"/>
              <w:spacing w:before="141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6 273</w:t>
            </w:r>
          </w:p>
        </w:tc>
      </w:tr>
      <w:tr>
        <w:trPr>
          <w:trHeight w:val="393" w:hRule="atLeast"/>
        </w:trPr>
        <w:tc>
          <w:tcPr>
            <w:tcW w:w="1798" w:type="dxa"/>
          </w:tcPr>
          <w:p>
            <w:pPr>
              <w:pStyle w:val="TableParagraph"/>
              <w:spacing w:before="115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1 03 02000 01 0000 110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line="180" w:lineRule="atLeast" w:before="9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5"/>
              <w:ind w:right="3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5 401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5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6 273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1 05 00000 00 0000 000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57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НАЛОГИ НА СОВОКУПНЫЙ ДОХОД</w:t>
            </w:r>
          </w:p>
        </w:tc>
        <w:tc>
          <w:tcPr>
            <w:tcW w:w="1090" w:type="dxa"/>
          </w:tcPr>
          <w:p>
            <w:pPr>
              <w:pStyle w:val="TableParagraph"/>
              <w:spacing w:before="52"/>
              <w:ind w:right="340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37 298</w:t>
            </w:r>
          </w:p>
        </w:tc>
        <w:tc>
          <w:tcPr>
            <w:tcW w:w="1032" w:type="dxa"/>
          </w:tcPr>
          <w:p>
            <w:pPr>
              <w:pStyle w:val="TableParagraph"/>
              <w:spacing w:before="5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38 597</w:t>
            </w:r>
          </w:p>
        </w:tc>
      </w:tr>
      <w:tr>
        <w:trPr>
          <w:trHeight w:val="359" w:hRule="atLeast"/>
        </w:trPr>
        <w:tc>
          <w:tcPr>
            <w:tcW w:w="1798" w:type="dxa"/>
          </w:tcPr>
          <w:p>
            <w:pPr>
              <w:pStyle w:val="TableParagraph"/>
              <w:spacing w:before="98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1 05 01000 00 0000 110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1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Налог, взимаемый в связи с применением упрощенной системы</w:t>
            </w:r>
          </w:p>
          <w:p>
            <w:pPr>
              <w:pStyle w:val="TableParagraph"/>
              <w:spacing w:line="145" w:lineRule="exact" w:before="22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налогообложения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98"/>
              <w:ind w:right="3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31 875</w:t>
            </w:r>
          </w:p>
        </w:tc>
        <w:tc>
          <w:tcPr>
            <w:tcW w:w="1032" w:type="dxa"/>
          </w:tcPr>
          <w:p>
            <w:pPr>
              <w:pStyle w:val="TableParagraph"/>
              <w:spacing w:before="98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36 740</w:t>
            </w:r>
          </w:p>
        </w:tc>
      </w:tr>
      <w:tr>
        <w:trPr>
          <w:trHeight w:val="306" w:hRule="atLeast"/>
        </w:trPr>
        <w:tc>
          <w:tcPr>
            <w:tcW w:w="1798" w:type="dxa"/>
          </w:tcPr>
          <w:p>
            <w:pPr>
              <w:pStyle w:val="TableParagraph"/>
              <w:spacing w:before="7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1 05 02000 02 0000 110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76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71"/>
              <w:ind w:right="3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4 787</w:t>
            </w:r>
          </w:p>
        </w:tc>
        <w:tc>
          <w:tcPr>
            <w:tcW w:w="1032" w:type="dxa"/>
          </w:tcPr>
          <w:p>
            <w:pPr>
              <w:pStyle w:val="TableParagraph"/>
              <w:spacing w:before="71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1 197</w:t>
            </w:r>
          </w:p>
        </w:tc>
      </w:tr>
      <w:tr>
        <w:trPr>
          <w:trHeight w:val="316" w:hRule="atLeast"/>
        </w:trPr>
        <w:tc>
          <w:tcPr>
            <w:tcW w:w="1798" w:type="dxa"/>
          </w:tcPr>
          <w:p>
            <w:pPr>
              <w:pStyle w:val="TableParagraph"/>
              <w:spacing w:before="76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1 05 03000 01 0000 110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8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Единый сельскохозяйственный налог</w:t>
            </w:r>
          </w:p>
        </w:tc>
        <w:tc>
          <w:tcPr>
            <w:tcW w:w="1090" w:type="dxa"/>
          </w:tcPr>
          <w:p>
            <w:pPr>
              <w:pStyle w:val="TableParagraph"/>
              <w:spacing w:before="76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590</w:t>
            </w:r>
          </w:p>
        </w:tc>
        <w:tc>
          <w:tcPr>
            <w:tcW w:w="1032" w:type="dxa"/>
          </w:tcPr>
          <w:p>
            <w:pPr>
              <w:pStyle w:val="TableParagraph"/>
              <w:spacing w:before="76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614</w:t>
            </w:r>
          </w:p>
        </w:tc>
      </w:tr>
      <w:tr>
        <w:trPr>
          <w:trHeight w:val="481" w:hRule="atLeast"/>
        </w:trPr>
        <w:tc>
          <w:tcPr>
            <w:tcW w:w="1798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1 05 04000 02 0000 110</w:t>
            </w:r>
          </w:p>
        </w:tc>
        <w:tc>
          <w:tcPr>
            <w:tcW w:w="5091" w:type="dxa"/>
          </w:tcPr>
          <w:p>
            <w:pPr>
              <w:pStyle w:val="TableParagraph"/>
              <w:spacing w:before="2"/>
              <w:jc w:val="left"/>
              <w:rPr>
                <w:sz w:val="14"/>
              </w:rPr>
            </w:pPr>
          </w:p>
          <w:p>
            <w:pPr>
              <w:pStyle w:val="TableParagraph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</w:p>
        </w:tc>
        <w:tc>
          <w:tcPr>
            <w:tcW w:w="1032" w:type="dxa"/>
          </w:tcPr>
          <w:p>
            <w:pPr>
              <w:pStyle w:val="TableParagraph"/>
              <w:spacing w:before="11"/>
              <w:jc w:val="left"/>
              <w:rPr>
                <w:sz w:val="13"/>
              </w:rPr>
            </w:pPr>
          </w:p>
          <w:p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46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1 08 00000 00 0000 000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57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ГОСУДАРСТВЕННАЯ ПОШЛИНА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52"/>
              <w:ind w:right="37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2 580</w:t>
            </w:r>
          </w:p>
        </w:tc>
        <w:tc>
          <w:tcPr>
            <w:tcW w:w="1032" w:type="dxa"/>
          </w:tcPr>
          <w:p>
            <w:pPr>
              <w:pStyle w:val="TableParagraph"/>
              <w:spacing w:before="5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2 580</w:t>
            </w:r>
          </w:p>
        </w:tc>
      </w:tr>
      <w:tr>
        <w:trPr>
          <w:trHeight w:val="455" w:hRule="atLeast"/>
        </w:trPr>
        <w:tc>
          <w:tcPr>
            <w:tcW w:w="1798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1 08 03000 01 0000 110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59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3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1 400</w:t>
            </w:r>
          </w:p>
        </w:tc>
        <w:tc>
          <w:tcPr>
            <w:tcW w:w="1032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1 400</w:t>
            </w:r>
          </w:p>
        </w:tc>
      </w:tr>
      <w:tr>
        <w:trPr>
          <w:trHeight w:val="499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ind w:left="154" w:right="140"/>
              <w:rPr>
                <w:sz w:val="14"/>
              </w:rPr>
            </w:pPr>
            <w:r>
              <w:rPr>
                <w:w w:val="105"/>
                <w:sz w:val="14"/>
              </w:rPr>
              <w:t>1 08 07000 01 0000 110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8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090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right="3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1 180</w:t>
            </w:r>
          </w:p>
        </w:tc>
        <w:tc>
          <w:tcPr>
            <w:tcW w:w="1032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1 180</w:t>
            </w:r>
          </w:p>
        </w:tc>
      </w:tr>
      <w:tr>
        <w:trPr>
          <w:trHeight w:val="448" w:hRule="atLeast"/>
        </w:trPr>
        <w:tc>
          <w:tcPr>
            <w:tcW w:w="1798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1 11 00000 00 0000 000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57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right="340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23 944</w:t>
            </w:r>
          </w:p>
        </w:tc>
        <w:tc>
          <w:tcPr>
            <w:tcW w:w="1032" w:type="dxa"/>
          </w:tcPr>
          <w:p>
            <w:pPr>
              <w:pStyle w:val="TableParagraph"/>
              <w:spacing w:before="8"/>
              <w:jc w:val="left"/>
              <w:rPr>
                <w:sz w:val="12"/>
              </w:rPr>
            </w:pPr>
          </w:p>
          <w:p>
            <w:pPr>
              <w:pStyle w:val="TableParagraph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23 994</w:t>
            </w:r>
          </w:p>
        </w:tc>
      </w:tr>
      <w:tr>
        <w:trPr>
          <w:trHeight w:val="988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1 11 05000 00 0000 120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52"/>
              <w:ind w:left="26" w:right="9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Доходы,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получаемые</w:t>
            </w:r>
            <w:r>
              <w:rPr>
                <w:spacing w:val="-7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виде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арендной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либо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иной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платы</w:t>
            </w:r>
            <w:r>
              <w:rPr>
                <w:spacing w:val="-10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за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передачу</w:t>
            </w:r>
            <w:r>
              <w:rPr>
                <w:spacing w:val="-8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9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right="340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23 944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10"/>
              <w:jc w:val="left"/>
              <w:rPr>
                <w:sz w:val="19"/>
              </w:rPr>
            </w:pPr>
          </w:p>
          <w:p>
            <w:pPr>
              <w:pStyle w:val="TableParagraph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23 994</w:t>
            </w:r>
          </w:p>
        </w:tc>
      </w:tr>
      <w:tr>
        <w:trPr>
          <w:trHeight w:val="282" w:hRule="atLeast"/>
        </w:trPr>
        <w:tc>
          <w:tcPr>
            <w:tcW w:w="1798" w:type="dxa"/>
          </w:tcPr>
          <w:p>
            <w:pPr>
              <w:pStyle w:val="TableParagraph"/>
              <w:spacing w:before="6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1 12 00000 00 0000 000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67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ПЛАТЕЖИ ПРИ ПОЛЬЗОВАНИИ ПРИРОДНЫМИ РЕСУРСАМИ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62"/>
              <w:ind w:right="37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7 675</w:t>
            </w:r>
          </w:p>
        </w:tc>
        <w:tc>
          <w:tcPr>
            <w:tcW w:w="1032" w:type="dxa"/>
          </w:tcPr>
          <w:p>
            <w:pPr>
              <w:pStyle w:val="TableParagraph"/>
              <w:spacing w:before="6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7 982</w:t>
            </w:r>
          </w:p>
        </w:tc>
      </w:tr>
      <w:tr>
        <w:trPr>
          <w:trHeight w:val="325" w:hRule="atLeast"/>
        </w:trPr>
        <w:tc>
          <w:tcPr>
            <w:tcW w:w="1798" w:type="dxa"/>
          </w:tcPr>
          <w:p>
            <w:pPr>
              <w:pStyle w:val="TableParagraph"/>
              <w:spacing w:before="8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1 12 01000 01 0000 120</w:t>
            </w:r>
          </w:p>
        </w:tc>
        <w:tc>
          <w:tcPr>
            <w:tcW w:w="5091" w:type="dxa"/>
          </w:tcPr>
          <w:p>
            <w:pPr>
              <w:pStyle w:val="TableParagraph"/>
              <w:spacing w:before="86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Плата за негативное воздействие на окружающую среду</w:t>
            </w:r>
          </w:p>
        </w:tc>
        <w:tc>
          <w:tcPr>
            <w:tcW w:w="1090" w:type="dxa"/>
          </w:tcPr>
          <w:p>
            <w:pPr>
              <w:pStyle w:val="TableParagraph"/>
              <w:spacing w:before="81"/>
              <w:ind w:right="3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7 675</w:t>
            </w:r>
          </w:p>
        </w:tc>
        <w:tc>
          <w:tcPr>
            <w:tcW w:w="1032" w:type="dxa"/>
          </w:tcPr>
          <w:p>
            <w:pPr>
              <w:pStyle w:val="TableParagraph"/>
              <w:spacing w:before="81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7 982</w:t>
            </w:r>
          </w:p>
        </w:tc>
      </w:tr>
      <w:tr>
        <w:trPr>
          <w:trHeight w:val="402" w:hRule="atLeast"/>
        </w:trPr>
        <w:tc>
          <w:tcPr>
            <w:tcW w:w="1798" w:type="dxa"/>
          </w:tcPr>
          <w:p>
            <w:pPr>
              <w:pStyle w:val="TableParagraph"/>
              <w:spacing w:before="12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1 13 00000 00 0000 000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180" w:lineRule="atLeast" w:before="16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122"/>
              <w:ind w:right="37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5 049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2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5 049</w:t>
            </w:r>
          </w:p>
        </w:tc>
      </w:tr>
      <w:tr>
        <w:trPr>
          <w:trHeight w:val="316" w:hRule="atLeast"/>
        </w:trPr>
        <w:tc>
          <w:tcPr>
            <w:tcW w:w="1798" w:type="dxa"/>
          </w:tcPr>
          <w:p>
            <w:pPr>
              <w:pStyle w:val="TableParagraph"/>
              <w:spacing w:before="76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1 13 01000 00 0000 130</w:t>
            </w:r>
          </w:p>
        </w:tc>
        <w:tc>
          <w:tcPr>
            <w:tcW w:w="5091" w:type="dxa"/>
          </w:tcPr>
          <w:p>
            <w:pPr>
              <w:pStyle w:val="TableParagraph"/>
              <w:spacing w:before="81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 от оказания платных услуг (работ)</w:t>
            </w:r>
          </w:p>
        </w:tc>
        <w:tc>
          <w:tcPr>
            <w:tcW w:w="1090" w:type="dxa"/>
          </w:tcPr>
          <w:p>
            <w:pPr>
              <w:pStyle w:val="TableParagraph"/>
              <w:spacing w:before="76"/>
              <w:ind w:right="376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5 049</w:t>
            </w:r>
          </w:p>
        </w:tc>
        <w:tc>
          <w:tcPr>
            <w:tcW w:w="1032" w:type="dxa"/>
          </w:tcPr>
          <w:p>
            <w:pPr>
              <w:pStyle w:val="TableParagraph"/>
              <w:spacing w:before="76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5 049</w:t>
            </w:r>
          </w:p>
        </w:tc>
      </w:tr>
      <w:tr>
        <w:trPr>
          <w:trHeight w:val="412" w:hRule="atLeast"/>
        </w:trPr>
        <w:tc>
          <w:tcPr>
            <w:tcW w:w="1798" w:type="dxa"/>
          </w:tcPr>
          <w:p>
            <w:pPr>
              <w:pStyle w:val="TableParagraph"/>
              <w:spacing w:before="127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1 14 00000 00 0000 000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180" w:lineRule="atLeast" w:before="21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ДОХОДЫ ОТ ПРОДАЖИ МАТЕРИАЛЬНЫХ И НЕМАТЕРИАЛЬНЫХ АКТИВОВ</w:t>
            </w:r>
          </w:p>
        </w:tc>
        <w:tc>
          <w:tcPr>
            <w:tcW w:w="1090" w:type="dxa"/>
          </w:tcPr>
          <w:p>
            <w:pPr>
              <w:pStyle w:val="TableParagraph"/>
              <w:spacing w:before="127"/>
              <w:ind w:right="376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1 097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7"/>
              <w:ind w:left="191" w:right="19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1 097</w:t>
            </w:r>
          </w:p>
        </w:tc>
      </w:tr>
      <w:tr>
        <w:trPr>
          <w:trHeight w:val="892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1 14 02000 00 0000 000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96"/>
              <w:ind w:left="26" w:right="9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747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747</w:t>
            </w:r>
          </w:p>
        </w:tc>
      </w:tr>
      <w:tr>
        <w:trPr>
          <w:trHeight w:val="438" w:hRule="atLeast"/>
        </w:trPr>
        <w:tc>
          <w:tcPr>
            <w:tcW w:w="1798" w:type="dxa"/>
          </w:tcPr>
          <w:p>
            <w:pPr>
              <w:pStyle w:val="TableParagraph"/>
              <w:spacing w:before="139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1 14 06000 00 0000 430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50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9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350</w:t>
            </w:r>
          </w:p>
        </w:tc>
        <w:tc>
          <w:tcPr>
            <w:tcW w:w="1032" w:type="dxa"/>
          </w:tcPr>
          <w:p>
            <w:pPr>
              <w:pStyle w:val="TableParagraph"/>
              <w:spacing w:before="139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350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1 16 00000 00 0000 000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57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ШТРАФЫ, САНКЦИИ, ВОЗМЕЩЕНИЕ УЩЕРБА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5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640</w:t>
            </w:r>
          </w:p>
        </w:tc>
        <w:tc>
          <w:tcPr>
            <w:tcW w:w="1032" w:type="dxa"/>
          </w:tcPr>
          <w:p>
            <w:pPr>
              <w:pStyle w:val="TableParagraph"/>
              <w:spacing w:before="5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640</w:t>
            </w:r>
          </w:p>
        </w:tc>
      </w:tr>
      <w:tr>
        <w:trPr>
          <w:trHeight w:val="429" w:hRule="atLeast"/>
        </w:trPr>
        <w:tc>
          <w:tcPr>
            <w:tcW w:w="1798" w:type="dxa"/>
          </w:tcPr>
          <w:p>
            <w:pPr>
              <w:pStyle w:val="TableParagraph"/>
              <w:spacing w:before="134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1 16 18000 00 0000 140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180" w:lineRule="atLeast" w:before="26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4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  <w:tc>
          <w:tcPr>
            <w:tcW w:w="1032" w:type="dxa"/>
          </w:tcPr>
          <w:p>
            <w:pPr>
              <w:pStyle w:val="TableParagraph"/>
              <w:spacing w:before="134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40</w:t>
            </w:r>
          </w:p>
        </w:tc>
      </w:tr>
      <w:tr>
        <w:trPr>
          <w:trHeight w:val="412" w:hRule="atLeast"/>
        </w:trPr>
        <w:tc>
          <w:tcPr>
            <w:tcW w:w="1798" w:type="dxa"/>
          </w:tcPr>
          <w:p>
            <w:pPr>
              <w:pStyle w:val="TableParagraph"/>
              <w:spacing w:before="124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1 16 21000 00 0000 140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180" w:lineRule="atLeast" w:before="19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Денежные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взыскания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(штрафы)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6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иные</w:t>
            </w:r>
            <w:r>
              <w:rPr>
                <w:spacing w:val="-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суммы,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взыскиваемые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лиц,</w:t>
            </w:r>
            <w:r>
              <w:rPr>
                <w:spacing w:val="-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виновных</w:t>
            </w:r>
            <w:r>
              <w:rPr>
                <w:spacing w:val="-5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в совершении преступлений, и в возмещение ущерба</w:t>
            </w:r>
            <w:r>
              <w:rPr>
                <w:spacing w:val="-2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имуществу</w:t>
            </w:r>
          </w:p>
        </w:tc>
        <w:tc>
          <w:tcPr>
            <w:tcW w:w="1090" w:type="dxa"/>
          </w:tcPr>
          <w:p>
            <w:pPr>
              <w:pStyle w:val="TableParagraph"/>
              <w:spacing w:before="124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4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75</w:t>
            </w:r>
          </w:p>
        </w:tc>
      </w:tr>
      <w:tr>
        <w:trPr>
          <w:trHeight w:val="630" w:hRule="atLeast"/>
        </w:trPr>
        <w:tc>
          <w:tcPr>
            <w:tcW w:w="1798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1 16 37000 00 0000 140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271" w:lineRule="auto" w:before="55"/>
              <w:ind w:left="26" w:right="9"/>
              <w:jc w:val="both"/>
              <w:rPr>
                <w:sz w:val="14"/>
              </w:rPr>
            </w:pPr>
            <w:r>
              <w:rPr>
                <w:w w:val="105"/>
                <w:sz w:val="14"/>
              </w:rPr>
              <w:t>Поступления сумм в возмещение вреда, причиняемого автомобильным дорогам транспортными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средствами,</w:t>
            </w:r>
            <w:r>
              <w:rPr>
                <w:spacing w:val="-13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осуществляющими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перевозки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тяжеловесных</w:t>
            </w:r>
            <w:r>
              <w:rPr>
                <w:spacing w:val="-1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и</w:t>
            </w:r>
            <w:r>
              <w:rPr>
                <w:spacing w:val="-14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(или) крупногабаритных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грузов</w:t>
            </w:r>
          </w:p>
        </w:tc>
        <w:tc>
          <w:tcPr>
            <w:tcW w:w="1090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  <w:tc>
          <w:tcPr>
            <w:tcW w:w="1032" w:type="dxa"/>
          </w:tcPr>
          <w:p>
            <w:pPr>
              <w:pStyle w:val="TableParagraph"/>
              <w:spacing w:before="4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10</w:t>
            </w:r>
          </w:p>
        </w:tc>
      </w:tr>
    </w:tbl>
    <w:p>
      <w:pPr>
        <w:spacing w:after="0"/>
        <w:rPr>
          <w:sz w:val="14"/>
        </w:rPr>
        <w:sectPr>
          <w:type w:val="continuous"/>
          <w:pgSz w:w="11910" w:h="16840"/>
          <w:pgMar w:top="1160" w:bottom="280" w:left="1320" w:right="1340"/>
        </w:sect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8"/>
        <w:gridCol w:w="5091"/>
        <w:gridCol w:w="1090"/>
        <w:gridCol w:w="1032"/>
      </w:tblGrid>
      <w:tr>
        <w:trPr>
          <w:trHeight w:val="700" w:hRule="atLeast"/>
        </w:trPr>
        <w:tc>
          <w:tcPr>
            <w:tcW w:w="1798" w:type="dxa"/>
          </w:tcPr>
          <w:p>
            <w:pPr>
              <w:pStyle w:val="TableParagraph"/>
              <w:spacing w:line="271" w:lineRule="auto" w:before="93"/>
              <w:ind w:left="134" w:right="121" w:firstLine="1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Код бюджетной классификации </w:t>
            </w:r>
            <w:r>
              <w:rPr>
                <w:b/>
                <w:sz w:val="14"/>
              </w:rPr>
              <w:t>Российской Федерации</w:t>
            </w:r>
          </w:p>
        </w:tc>
        <w:tc>
          <w:tcPr>
            <w:tcW w:w="5091" w:type="dxa"/>
          </w:tcPr>
          <w:p>
            <w:pPr>
              <w:pStyle w:val="TableParagraph"/>
              <w:spacing w:before="11"/>
              <w:jc w:val="left"/>
              <w:rPr>
                <w:sz w:val="23"/>
              </w:rPr>
            </w:pPr>
          </w:p>
          <w:p>
            <w:pPr>
              <w:pStyle w:val="TableParagraph"/>
              <w:ind w:left="945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Наименование групп, подгрупп и статей доходов</w:t>
            </w:r>
          </w:p>
        </w:tc>
        <w:tc>
          <w:tcPr>
            <w:tcW w:w="109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7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2020 год</w:t>
            </w:r>
          </w:p>
        </w:tc>
        <w:tc>
          <w:tcPr>
            <w:tcW w:w="103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line="271" w:lineRule="auto"/>
              <w:ind w:left="249" w:hanging="53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Сумма на 2021 год</w:t>
            </w:r>
          </w:p>
        </w:tc>
      </w:tr>
      <w:tr>
        <w:trPr>
          <w:trHeight w:val="167" w:hRule="atLeast"/>
        </w:trPr>
        <w:tc>
          <w:tcPr>
            <w:tcW w:w="1798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1</w:t>
            </w:r>
          </w:p>
        </w:tc>
        <w:tc>
          <w:tcPr>
            <w:tcW w:w="5091" w:type="dxa"/>
          </w:tcPr>
          <w:p>
            <w:pPr>
              <w:pStyle w:val="TableParagraph"/>
              <w:spacing w:line="138" w:lineRule="exact" w:before="9"/>
              <w:ind w:left="12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2</w:t>
            </w:r>
          </w:p>
        </w:tc>
        <w:tc>
          <w:tcPr>
            <w:tcW w:w="1090" w:type="dxa"/>
          </w:tcPr>
          <w:p>
            <w:pPr>
              <w:pStyle w:val="TableParagraph"/>
              <w:spacing w:line="138" w:lineRule="exact" w:before="9"/>
              <w:ind w:left="16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3</w:t>
            </w:r>
          </w:p>
        </w:tc>
        <w:tc>
          <w:tcPr>
            <w:tcW w:w="1032" w:type="dxa"/>
          </w:tcPr>
          <w:p>
            <w:pPr>
              <w:pStyle w:val="TableParagraph"/>
              <w:spacing w:line="138" w:lineRule="exact" w:before="9"/>
              <w:ind w:left="1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4</w:t>
            </w:r>
          </w:p>
        </w:tc>
      </w:tr>
      <w:tr>
        <w:trPr>
          <w:trHeight w:val="421" w:hRule="atLeast"/>
        </w:trPr>
        <w:tc>
          <w:tcPr>
            <w:tcW w:w="1798" w:type="dxa"/>
          </w:tcPr>
          <w:p>
            <w:pPr>
              <w:pStyle w:val="TableParagraph"/>
              <w:spacing w:before="129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1 16 90000 00 0000 140</w:t>
            </w:r>
          </w:p>
        </w:tc>
        <w:tc>
          <w:tcPr>
            <w:tcW w:w="5091" w:type="dxa"/>
          </w:tcPr>
          <w:p>
            <w:pPr>
              <w:pStyle w:val="TableParagraph"/>
              <w:spacing w:line="180" w:lineRule="atLeast" w:before="24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090" w:type="dxa"/>
          </w:tcPr>
          <w:p>
            <w:pPr>
              <w:pStyle w:val="TableParagraph"/>
              <w:spacing w:before="129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515</w:t>
            </w:r>
          </w:p>
        </w:tc>
        <w:tc>
          <w:tcPr>
            <w:tcW w:w="1032" w:type="dxa"/>
          </w:tcPr>
          <w:p>
            <w:pPr>
              <w:pStyle w:val="TableParagraph"/>
              <w:spacing w:before="129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515</w:t>
            </w:r>
          </w:p>
        </w:tc>
      </w:tr>
      <w:tr>
        <w:trPr>
          <w:trHeight w:val="282" w:hRule="atLeast"/>
        </w:trPr>
        <w:tc>
          <w:tcPr>
            <w:tcW w:w="1798" w:type="dxa"/>
          </w:tcPr>
          <w:p>
            <w:pPr>
              <w:pStyle w:val="TableParagraph"/>
              <w:spacing w:before="62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2 00 00000 00 0000 000</w:t>
            </w:r>
          </w:p>
        </w:tc>
        <w:tc>
          <w:tcPr>
            <w:tcW w:w="5091" w:type="dxa"/>
          </w:tcPr>
          <w:p>
            <w:pPr>
              <w:pStyle w:val="TableParagraph"/>
              <w:spacing w:before="67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 ПОСТУПЛЕНИЯ</w:t>
            </w:r>
          </w:p>
        </w:tc>
        <w:tc>
          <w:tcPr>
            <w:tcW w:w="1090" w:type="dxa"/>
          </w:tcPr>
          <w:p>
            <w:pPr>
              <w:pStyle w:val="TableParagraph"/>
              <w:spacing w:before="62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5 842 316</w:t>
            </w:r>
          </w:p>
        </w:tc>
        <w:tc>
          <w:tcPr>
            <w:tcW w:w="1032" w:type="dxa"/>
          </w:tcPr>
          <w:p>
            <w:pPr>
              <w:pStyle w:val="TableParagraph"/>
              <w:spacing w:before="62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6 235 867</w:t>
            </w:r>
          </w:p>
        </w:tc>
      </w:tr>
      <w:tr>
        <w:trPr>
          <w:trHeight w:val="491" w:hRule="atLeast"/>
        </w:trPr>
        <w:tc>
          <w:tcPr>
            <w:tcW w:w="1798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61" w:right="13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2 02 00000 00 0000 000</w:t>
            </w:r>
          </w:p>
        </w:tc>
        <w:tc>
          <w:tcPr>
            <w:tcW w:w="5091" w:type="dxa"/>
          </w:tcPr>
          <w:p>
            <w:pPr>
              <w:pStyle w:val="TableParagraph"/>
              <w:tabs>
                <w:tab w:pos="1550" w:val="left" w:leader="none"/>
                <w:tab w:pos="2935" w:val="left" w:leader="none"/>
                <w:tab w:pos="3355" w:val="left" w:leader="none"/>
                <w:tab w:pos="4164" w:val="left" w:leader="none"/>
              </w:tabs>
              <w:spacing w:line="271" w:lineRule="auto" w:before="79"/>
              <w:ind w:left="26" w:right="9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БЕЗВОЗМЕЗДНЫЕ</w:t>
              <w:tab/>
              <w:t>ПОСТУПЛЕНИЯ</w:t>
              <w:tab/>
              <w:t>ОТ</w:t>
              <w:tab/>
              <w:t>ДРУГИХ</w:t>
              <w:tab/>
            </w:r>
            <w:r>
              <w:rPr>
                <w:b/>
                <w:spacing w:val="-3"/>
                <w:w w:val="105"/>
                <w:sz w:val="14"/>
              </w:rPr>
              <w:t>БЮДЖЕТОВ </w:t>
            </w:r>
            <w:r>
              <w:rPr>
                <w:b/>
                <w:w w:val="105"/>
                <w:sz w:val="14"/>
              </w:rPr>
              <w:t>БЮДЖЕТНОЙ СИСТЕМЫ РОССИЙСКОЙ</w:t>
            </w:r>
            <w:r>
              <w:rPr>
                <w:b/>
                <w:spacing w:val="-10"/>
                <w:w w:val="105"/>
                <w:sz w:val="14"/>
              </w:rPr>
              <w:t> </w:t>
            </w:r>
            <w:r>
              <w:rPr>
                <w:b/>
                <w:w w:val="105"/>
                <w:sz w:val="14"/>
              </w:rPr>
              <w:t>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5 842 316</w:t>
            </w:r>
          </w:p>
        </w:tc>
        <w:tc>
          <w:tcPr>
            <w:tcW w:w="1032" w:type="dxa"/>
          </w:tcPr>
          <w:p>
            <w:pPr>
              <w:pStyle w:val="TableParagraph"/>
              <w:spacing w:before="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6 235 867</w:t>
            </w:r>
          </w:p>
        </w:tc>
      </w:tr>
      <w:tr>
        <w:trPr>
          <w:trHeight w:val="325" w:hRule="atLeast"/>
        </w:trPr>
        <w:tc>
          <w:tcPr>
            <w:tcW w:w="1798" w:type="dxa"/>
          </w:tcPr>
          <w:p>
            <w:pPr>
              <w:pStyle w:val="TableParagraph"/>
              <w:spacing w:before="8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2 02 10000 00 0000 150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86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Дотации бюджетам бюджетной системы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81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2 906 084</w:t>
            </w:r>
          </w:p>
        </w:tc>
        <w:tc>
          <w:tcPr>
            <w:tcW w:w="1032" w:type="dxa"/>
          </w:tcPr>
          <w:p>
            <w:pPr>
              <w:pStyle w:val="TableParagraph"/>
              <w:spacing w:before="81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3 120 208</w:t>
            </w:r>
          </w:p>
        </w:tc>
      </w:tr>
      <w:tr>
        <w:trPr>
          <w:trHeight w:val="429" w:hRule="atLeast"/>
        </w:trPr>
        <w:tc>
          <w:tcPr>
            <w:tcW w:w="1798" w:type="dxa"/>
          </w:tcPr>
          <w:p>
            <w:pPr>
              <w:pStyle w:val="TableParagraph"/>
              <w:spacing w:before="134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2 02 20000 00 0000 150</w:t>
            </w:r>
          </w:p>
        </w:tc>
        <w:tc>
          <w:tcPr>
            <w:tcW w:w="5091" w:type="dxa"/>
          </w:tcPr>
          <w:p>
            <w:pPr>
              <w:pStyle w:val="TableParagraph"/>
              <w:tabs>
                <w:tab w:pos="868" w:val="left" w:leader="none"/>
                <w:tab w:pos="1740" w:val="left" w:leader="none"/>
                <w:tab w:pos="2678" w:val="left" w:leader="none"/>
                <w:tab w:pos="3432" w:val="left" w:leader="none"/>
                <w:tab w:pos="4380" w:val="left" w:leader="none"/>
              </w:tabs>
              <w:spacing w:line="180" w:lineRule="atLeast" w:before="26"/>
              <w:ind w:left="26" w:right="9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Субсидии</w:t>
              <w:tab/>
              <w:t>бюджетам</w:t>
              <w:tab/>
              <w:t>бюджетной</w:t>
              <w:tab/>
              <w:t>системы</w:t>
              <w:tab/>
              <w:t>Российской</w:t>
              <w:tab/>
            </w:r>
            <w:r>
              <w:rPr>
                <w:spacing w:val="-3"/>
                <w:w w:val="105"/>
                <w:sz w:val="14"/>
              </w:rPr>
              <w:t>Федерации </w:t>
            </w:r>
            <w:r>
              <w:rPr>
                <w:w w:val="105"/>
                <w:sz w:val="14"/>
              </w:rPr>
              <w:t>(межбюджетные</w:t>
            </w:r>
            <w:r>
              <w:rPr>
                <w:spacing w:val="-2"/>
                <w:w w:val="105"/>
                <w:sz w:val="14"/>
              </w:rPr>
              <w:t> </w:t>
            </w:r>
            <w:r>
              <w:rPr>
                <w:w w:val="105"/>
                <w:sz w:val="14"/>
              </w:rPr>
              <w:t>субсидии)</w:t>
            </w:r>
          </w:p>
        </w:tc>
        <w:tc>
          <w:tcPr>
            <w:tcW w:w="1090" w:type="dxa"/>
          </w:tcPr>
          <w:p>
            <w:pPr>
              <w:pStyle w:val="TableParagraph"/>
              <w:spacing w:before="134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755 346</w:t>
            </w:r>
          </w:p>
        </w:tc>
        <w:tc>
          <w:tcPr>
            <w:tcW w:w="1032" w:type="dxa"/>
          </w:tcPr>
          <w:p>
            <w:pPr>
              <w:pStyle w:val="TableParagraph"/>
              <w:spacing w:before="134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932 531</w:t>
            </w:r>
          </w:p>
        </w:tc>
      </w:tr>
      <w:tr>
        <w:trPr>
          <w:trHeight w:val="342" w:hRule="atLeast"/>
        </w:trPr>
        <w:tc>
          <w:tcPr>
            <w:tcW w:w="1798" w:type="dxa"/>
          </w:tcPr>
          <w:p>
            <w:pPr>
              <w:pStyle w:val="TableParagraph"/>
              <w:spacing w:before="91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2 02 30000 00 0000 150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93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Субвенции бюджетам бюджетной системы Российской Федерации</w:t>
            </w:r>
          </w:p>
        </w:tc>
        <w:tc>
          <w:tcPr>
            <w:tcW w:w="1090" w:type="dxa"/>
          </w:tcPr>
          <w:p>
            <w:pPr>
              <w:pStyle w:val="TableParagraph"/>
              <w:spacing w:before="91"/>
              <w:ind w:left="220" w:right="227"/>
              <w:rPr>
                <w:sz w:val="14"/>
              </w:rPr>
            </w:pPr>
            <w:r>
              <w:rPr>
                <w:w w:val="105"/>
                <w:sz w:val="14"/>
              </w:rPr>
              <w:t>2 125 254</w:t>
            </w:r>
          </w:p>
        </w:tc>
        <w:tc>
          <w:tcPr>
            <w:tcW w:w="1032" w:type="dxa"/>
          </w:tcPr>
          <w:p>
            <w:pPr>
              <w:pStyle w:val="TableParagraph"/>
              <w:spacing w:before="91"/>
              <w:ind w:left="191" w:right="197"/>
              <w:rPr>
                <w:sz w:val="14"/>
              </w:rPr>
            </w:pPr>
            <w:r>
              <w:rPr>
                <w:w w:val="105"/>
                <w:sz w:val="14"/>
              </w:rPr>
              <w:t>2 127 496</w:t>
            </w:r>
          </w:p>
        </w:tc>
      </w:tr>
      <w:tr>
        <w:trPr>
          <w:trHeight w:val="263" w:hRule="atLeast"/>
        </w:trPr>
        <w:tc>
          <w:tcPr>
            <w:tcW w:w="1798" w:type="dxa"/>
          </w:tcPr>
          <w:p>
            <w:pPr>
              <w:pStyle w:val="TableParagraph"/>
              <w:spacing w:before="50"/>
              <w:ind w:left="161" w:right="133"/>
              <w:rPr>
                <w:sz w:val="14"/>
              </w:rPr>
            </w:pPr>
            <w:r>
              <w:rPr>
                <w:w w:val="105"/>
                <w:sz w:val="14"/>
              </w:rPr>
              <w:t>2 02 40000 00 0000 150</w:t>
            </w:r>
          </w:p>
        </w:tc>
        <w:tc>
          <w:tcPr>
            <w:tcW w:w="5091" w:type="dxa"/>
          </w:tcPr>
          <w:p>
            <w:pPr>
              <w:pStyle w:val="TableParagraph"/>
              <w:spacing w:before="55"/>
              <w:ind w:left="26"/>
              <w:jc w:val="left"/>
              <w:rPr>
                <w:sz w:val="14"/>
              </w:rPr>
            </w:pPr>
            <w:r>
              <w:rPr>
                <w:w w:val="105"/>
                <w:sz w:val="14"/>
              </w:rPr>
              <w:t>Иные межбюджетные трансферты</w:t>
            </w:r>
          </w:p>
        </w:tc>
        <w:tc>
          <w:tcPr>
            <w:tcW w:w="1090" w:type="dxa"/>
          </w:tcPr>
          <w:p>
            <w:pPr>
              <w:pStyle w:val="TableParagraph"/>
              <w:spacing w:before="50"/>
              <w:ind w:left="220" w:right="223"/>
              <w:rPr>
                <w:sz w:val="14"/>
              </w:rPr>
            </w:pPr>
            <w:r>
              <w:rPr>
                <w:w w:val="105"/>
                <w:sz w:val="14"/>
              </w:rPr>
              <w:t>55 632</w:t>
            </w:r>
          </w:p>
        </w:tc>
        <w:tc>
          <w:tcPr>
            <w:tcW w:w="1032" w:type="dxa"/>
          </w:tcPr>
          <w:p>
            <w:pPr>
              <w:pStyle w:val="TableParagraph"/>
              <w:spacing w:before="50"/>
              <w:ind w:left="191" w:right="196"/>
              <w:rPr>
                <w:sz w:val="14"/>
              </w:rPr>
            </w:pPr>
            <w:r>
              <w:rPr>
                <w:w w:val="105"/>
                <w:sz w:val="14"/>
              </w:rPr>
              <w:t>55 632</w:t>
            </w:r>
          </w:p>
        </w:tc>
      </w:tr>
      <w:tr>
        <w:trPr>
          <w:trHeight w:val="299" w:hRule="atLeast"/>
        </w:trPr>
        <w:tc>
          <w:tcPr>
            <w:tcW w:w="17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091" w:type="dxa"/>
          </w:tcPr>
          <w:p>
            <w:pPr>
              <w:pStyle w:val="TableParagraph"/>
              <w:spacing w:before="74"/>
              <w:ind w:left="26"/>
              <w:jc w:val="lef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ИТОГО ДОХОДОВ</w:t>
            </w:r>
          </w:p>
        </w:tc>
        <w:tc>
          <w:tcPr>
            <w:tcW w:w="1090" w:type="dxa"/>
          </w:tcPr>
          <w:p>
            <w:pPr>
              <w:pStyle w:val="TableParagraph"/>
              <w:spacing w:before="71"/>
              <w:ind w:left="220" w:right="22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6 604 521</w:t>
            </w:r>
          </w:p>
        </w:tc>
        <w:tc>
          <w:tcPr>
            <w:tcW w:w="1032" w:type="dxa"/>
          </w:tcPr>
          <w:p>
            <w:pPr>
              <w:pStyle w:val="TableParagraph"/>
              <w:spacing w:before="71"/>
              <w:ind w:left="191" w:right="19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6 978 006</w:t>
            </w:r>
          </w:p>
        </w:tc>
      </w:tr>
    </w:tbl>
    <w:sectPr>
      <w:pgSz w:w="11910" w:h="16840"/>
      <w:pgMar w:top="1120" w:bottom="280" w:left="132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spacing w:before="3"/>
      <w:ind w:left="7040"/>
    </w:pPr>
    <w:rPr>
      <w:rFonts w:ascii="Times New Roman" w:hAnsi="Times New Roman" w:eastAsia="Times New Roman" w:cs="Times New Roman"/>
      <w:sz w:val="13"/>
      <w:szCs w:val="13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2019-12-20T12:23:55Z</dcterms:created>
  <dcterms:modified xsi:type="dcterms:W3CDTF">2019-12-20T12:23:55Z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