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6F7" w:rsidRDefault="00CB2E56" w:rsidP="00A036F7">
      <w:pPr>
        <w:pStyle w:val="a6"/>
        <w:ind w:left="5954"/>
        <w:jc w:val="center"/>
        <w:rPr>
          <w:sz w:val="24"/>
          <w:szCs w:val="24"/>
        </w:rPr>
      </w:pPr>
      <w:r w:rsidRPr="00A036F7">
        <w:rPr>
          <w:sz w:val="24"/>
          <w:szCs w:val="24"/>
        </w:rPr>
        <w:t>Приложение</w:t>
      </w:r>
    </w:p>
    <w:p w:rsidR="00A036F7" w:rsidRPr="00A036F7" w:rsidRDefault="00A036F7" w:rsidP="00A036F7">
      <w:pPr>
        <w:pStyle w:val="a6"/>
        <w:ind w:left="5954"/>
        <w:jc w:val="center"/>
        <w:rPr>
          <w:sz w:val="24"/>
          <w:szCs w:val="24"/>
        </w:rPr>
      </w:pPr>
      <w:bookmarkStart w:id="0" w:name="_GoBack"/>
      <w:bookmarkEnd w:id="0"/>
    </w:p>
    <w:p w:rsidR="00CB2E56" w:rsidRPr="00A036F7" w:rsidRDefault="00CB2E56" w:rsidP="00A036F7">
      <w:pPr>
        <w:pStyle w:val="a6"/>
        <w:ind w:left="5954"/>
        <w:jc w:val="center"/>
        <w:rPr>
          <w:sz w:val="24"/>
          <w:szCs w:val="24"/>
        </w:rPr>
      </w:pPr>
      <w:r w:rsidRPr="00A036F7">
        <w:rPr>
          <w:sz w:val="24"/>
          <w:szCs w:val="24"/>
        </w:rPr>
        <w:t>к решению Районной Думы</w:t>
      </w:r>
    </w:p>
    <w:p w:rsidR="004419B7" w:rsidRPr="00A036F7" w:rsidRDefault="00CB2E56" w:rsidP="00A036F7">
      <w:pPr>
        <w:pStyle w:val="a6"/>
        <w:ind w:left="5954"/>
        <w:jc w:val="center"/>
        <w:rPr>
          <w:sz w:val="24"/>
          <w:szCs w:val="24"/>
        </w:rPr>
      </w:pPr>
      <w:r w:rsidRPr="00A036F7">
        <w:rPr>
          <w:sz w:val="24"/>
          <w:szCs w:val="24"/>
        </w:rPr>
        <w:t>от 26 апреля 2017 года № 4-4-18</w:t>
      </w:r>
    </w:p>
    <w:p w:rsidR="00CB2E56" w:rsidRDefault="00CB2E56" w:rsidP="00CB2E56">
      <w:pPr>
        <w:pStyle w:val="a6"/>
        <w:ind w:firstLine="567"/>
        <w:jc w:val="center"/>
        <w:rPr>
          <w:sz w:val="28"/>
          <w:szCs w:val="28"/>
        </w:rPr>
      </w:pPr>
    </w:p>
    <w:p w:rsidR="00CB2E56" w:rsidRDefault="00CB2E56" w:rsidP="00CB2E56">
      <w:pPr>
        <w:pStyle w:val="a6"/>
        <w:ind w:firstLine="567"/>
        <w:jc w:val="center"/>
        <w:rPr>
          <w:sz w:val="28"/>
          <w:szCs w:val="28"/>
        </w:rPr>
      </w:pPr>
    </w:p>
    <w:p w:rsidR="00CB2E56" w:rsidRPr="007A371B" w:rsidRDefault="00CB2E56" w:rsidP="004419B7">
      <w:pPr>
        <w:pStyle w:val="a6"/>
        <w:ind w:firstLine="567"/>
        <w:jc w:val="both"/>
        <w:rPr>
          <w:sz w:val="28"/>
          <w:szCs w:val="28"/>
        </w:rPr>
      </w:pPr>
    </w:p>
    <w:p w:rsidR="007F7E1B" w:rsidRPr="007A371B" w:rsidRDefault="007F7E1B" w:rsidP="003E4910">
      <w:pPr>
        <w:ind w:firstLine="567"/>
        <w:jc w:val="center"/>
        <w:rPr>
          <w:b/>
          <w:sz w:val="28"/>
          <w:szCs w:val="28"/>
        </w:rPr>
      </w:pPr>
      <w:r w:rsidRPr="007A371B">
        <w:rPr>
          <w:b/>
          <w:sz w:val="28"/>
          <w:szCs w:val="28"/>
        </w:rPr>
        <w:t>ОТЧЁТ</w:t>
      </w:r>
    </w:p>
    <w:p w:rsidR="007F7E1B" w:rsidRPr="007A371B" w:rsidRDefault="003E4910" w:rsidP="004D5CDE">
      <w:pPr>
        <w:ind w:firstLine="567"/>
        <w:jc w:val="center"/>
        <w:rPr>
          <w:b/>
          <w:sz w:val="28"/>
          <w:szCs w:val="28"/>
        </w:rPr>
      </w:pPr>
      <w:r w:rsidRPr="007A371B">
        <w:rPr>
          <w:b/>
          <w:sz w:val="28"/>
          <w:szCs w:val="28"/>
        </w:rPr>
        <w:t xml:space="preserve"> </w:t>
      </w:r>
      <w:r w:rsidR="007F7E1B" w:rsidRPr="007A371B">
        <w:rPr>
          <w:b/>
          <w:sz w:val="28"/>
          <w:szCs w:val="28"/>
        </w:rPr>
        <w:t xml:space="preserve"> </w:t>
      </w:r>
      <w:r w:rsidR="004D5CDE" w:rsidRPr="007A371B">
        <w:rPr>
          <w:b/>
          <w:sz w:val="28"/>
          <w:szCs w:val="28"/>
        </w:rPr>
        <w:t>о деятельности Районной Думы муниципального образования Тазовский район пятого созыва за 2016 год</w:t>
      </w:r>
    </w:p>
    <w:p w:rsidR="007F7E1B" w:rsidRPr="007A371B" w:rsidRDefault="007F7E1B" w:rsidP="00F43485">
      <w:pPr>
        <w:pStyle w:val="a6"/>
        <w:ind w:firstLine="709"/>
        <w:jc w:val="both"/>
        <w:rPr>
          <w:sz w:val="28"/>
          <w:szCs w:val="28"/>
        </w:rPr>
      </w:pPr>
    </w:p>
    <w:p w:rsidR="00DF4063" w:rsidRPr="007A371B" w:rsidRDefault="007F7E1B" w:rsidP="00DF4063">
      <w:pPr>
        <w:ind w:firstLine="567"/>
        <w:jc w:val="both"/>
        <w:rPr>
          <w:sz w:val="28"/>
          <w:szCs w:val="28"/>
        </w:rPr>
      </w:pPr>
      <w:r w:rsidRPr="007A371B">
        <w:rPr>
          <w:bCs/>
          <w:sz w:val="28"/>
          <w:szCs w:val="28"/>
        </w:rPr>
        <w:t xml:space="preserve">В соответствии с требованиями Федерального закона </w:t>
      </w:r>
      <w:r w:rsidRPr="007A371B">
        <w:rPr>
          <w:sz w:val="28"/>
          <w:szCs w:val="28"/>
        </w:rPr>
        <w:t xml:space="preserve">«Об общих принципах организации местного самоуправления в Российской Федерации», на основании Устава муниципального образования </w:t>
      </w:r>
      <w:r w:rsidR="00AC012D" w:rsidRPr="007A371B">
        <w:rPr>
          <w:sz w:val="28"/>
          <w:szCs w:val="28"/>
        </w:rPr>
        <w:t>Тазовский</w:t>
      </w:r>
      <w:r w:rsidR="001472EB">
        <w:rPr>
          <w:sz w:val="28"/>
          <w:szCs w:val="28"/>
        </w:rPr>
        <w:t xml:space="preserve"> район</w:t>
      </w:r>
      <w:r w:rsidRPr="007A371B">
        <w:rPr>
          <w:sz w:val="28"/>
          <w:szCs w:val="28"/>
        </w:rPr>
        <w:t xml:space="preserve"> </w:t>
      </w:r>
      <w:r w:rsidR="002B777E" w:rsidRPr="007A371B">
        <w:rPr>
          <w:sz w:val="28"/>
          <w:szCs w:val="28"/>
        </w:rPr>
        <w:t xml:space="preserve"> </w:t>
      </w:r>
      <w:r w:rsidRPr="007A371B">
        <w:rPr>
          <w:sz w:val="28"/>
          <w:szCs w:val="28"/>
        </w:rPr>
        <w:t>Районн</w:t>
      </w:r>
      <w:r w:rsidR="002B777E" w:rsidRPr="007A371B">
        <w:rPr>
          <w:sz w:val="28"/>
          <w:szCs w:val="28"/>
        </w:rPr>
        <w:t>ая</w:t>
      </w:r>
      <w:r w:rsidRPr="007A371B">
        <w:rPr>
          <w:sz w:val="28"/>
          <w:szCs w:val="28"/>
        </w:rPr>
        <w:t xml:space="preserve"> Дум</w:t>
      </w:r>
      <w:r w:rsidR="002B777E" w:rsidRPr="007A371B">
        <w:rPr>
          <w:sz w:val="28"/>
          <w:szCs w:val="28"/>
        </w:rPr>
        <w:t>а</w:t>
      </w:r>
      <w:r w:rsidR="00DF4063" w:rsidRPr="007A371B">
        <w:rPr>
          <w:sz w:val="28"/>
          <w:szCs w:val="28"/>
        </w:rPr>
        <w:t xml:space="preserve"> муниципального образования Тазовский район (далее-Районная Дума)</w:t>
      </w:r>
      <w:r w:rsidRPr="007A371B">
        <w:rPr>
          <w:sz w:val="28"/>
          <w:szCs w:val="28"/>
        </w:rPr>
        <w:t xml:space="preserve"> представляет отчёт о результатах  деятельности </w:t>
      </w:r>
      <w:r w:rsidR="00DF4063" w:rsidRPr="007A371B">
        <w:rPr>
          <w:sz w:val="28"/>
          <w:szCs w:val="28"/>
        </w:rPr>
        <w:t>Районной Думы муниципального образования Тазовский район  пятого созыва за 2016 год</w:t>
      </w:r>
    </w:p>
    <w:p w:rsidR="007F7E1B" w:rsidRPr="007A371B" w:rsidRDefault="007F7E1B" w:rsidP="00F43485">
      <w:pPr>
        <w:pStyle w:val="a6"/>
        <w:ind w:firstLine="709"/>
        <w:jc w:val="both"/>
        <w:rPr>
          <w:sz w:val="28"/>
          <w:szCs w:val="28"/>
        </w:rPr>
      </w:pPr>
    </w:p>
    <w:p w:rsidR="004419B7" w:rsidRPr="007A371B" w:rsidRDefault="007F7E1B" w:rsidP="00F43485">
      <w:pPr>
        <w:pStyle w:val="a6"/>
        <w:ind w:firstLine="567"/>
        <w:jc w:val="both"/>
        <w:rPr>
          <w:sz w:val="28"/>
          <w:szCs w:val="28"/>
        </w:rPr>
      </w:pPr>
      <w:r w:rsidRPr="007A371B">
        <w:rPr>
          <w:sz w:val="28"/>
          <w:szCs w:val="28"/>
        </w:rPr>
        <w:t>В 201</w:t>
      </w:r>
      <w:r w:rsidR="00AC012D" w:rsidRPr="007A371B">
        <w:rPr>
          <w:sz w:val="28"/>
          <w:szCs w:val="28"/>
        </w:rPr>
        <w:t>5</w:t>
      </w:r>
      <w:r w:rsidRPr="007A371B">
        <w:rPr>
          <w:sz w:val="28"/>
          <w:szCs w:val="28"/>
        </w:rPr>
        <w:t xml:space="preserve"> году был </w:t>
      </w:r>
      <w:r w:rsidR="00DF4063" w:rsidRPr="007A371B">
        <w:rPr>
          <w:sz w:val="28"/>
          <w:szCs w:val="28"/>
        </w:rPr>
        <w:t>избран</w:t>
      </w:r>
      <w:r w:rsidRPr="007A371B">
        <w:rPr>
          <w:sz w:val="28"/>
          <w:szCs w:val="28"/>
        </w:rPr>
        <w:t xml:space="preserve"> представительный орган </w:t>
      </w:r>
      <w:r w:rsidR="00DF4063" w:rsidRPr="007A371B">
        <w:rPr>
          <w:sz w:val="28"/>
          <w:szCs w:val="28"/>
        </w:rPr>
        <w:t xml:space="preserve">Тазовского </w:t>
      </w:r>
      <w:r w:rsidRPr="007A371B">
        <w:rPr>
          <w:sz w:val="28"/>
          <w:szCs w:val="28"/>
        </w:rPr>
        <w:t xml:space="preserve">района </w:t>
      </w:r>
      <w:r w:rsidR="00F43485" w:rsidRPr="007A371B">
        <w:rPr>
          <w:sz w:val="28"/>
          <w:szCs w:val="28"/>
        </w:rPr>
        <w:t xml:space="preserve">пятого созыва </w:t>
      </w:r>
      <w:r w:rsidR="00DF4063" w:rsidRPr="007A371B">
        <w:rPr>
          <w:sz w:val="28"/>
          <w:szCs w:val="28"/>
        </w:rPr>
        <w:t>от</w:t>
      </w:r>
      <w:r w:rsidR="00AC012D" w:rsidRPr="007A371B">
        <w:rPr>
          <w:sz w:val="28"/>
          <w:szCs w:val="28"/>
        </w:rPr>
        <w:t xml:space="preserve"> шести</w:t>
      </w:r>
      <w:r w:rsidRPr="007A371B">
        <w:rPr>
          <w:sz w:val="28"/>
          <w:szCs w:val="28"/>
        </w:rPr>
        <w:t xml:space="preserve"> многомандатных избирательных округов,</w:t>
      </w:r>
      <w:r w:rsidR="00DF4063" w:rsidRPr="007A371B">
        <w:rPr>
          <w:sz w:val="28"/>
          <w:szCs w:val="28"/>
        </w:rPr>
        <w:t xml:space="preserve"> в состав которых вошло </w:t>
      </w:r>
      <w:r w:rsidR="00243AD1" w:rsidRPr="007A371B">
        <w:rPr>
          <w:sz w:val="28"/>
          <w:szCs w:val="28"/>
        </w:rPr>
        <w:t>15 депутатов,</w:t>
      </w:r>
      <w:r w:rsidRPr="007A371B">
        <w:rPr>
          <w:sz w:val="28"/>
          <w:szCs w:val="28"/>
        </w:rPr>
        <w:t xml:space="preserve"> избранных на основе всеобщего, равного и прямого избирательного права. </w:t>
      </w:r>
      <w:r w:rsidR="00A31397" w:rsidRPr="007A371B">
        <w:rPr>
          <w:sz w:val="28"/>
          <w:szCs w:val="28"/>
        </w:rPr>
        <w:t>Состав депутатского корпуса</w:t>
      </w:r>
      <w:r w:rsidR="00F43485" w:rsidRPr="007A371B">
        <w:rPr>
          <w:sz w:val="28"/>
          <w:szCs w:val="28"/>
        </w:rPr>
        <w:t xml:space="preserve">  </w:t>
      </w:r>
      <w:r w:rsidR="001472EB">
        <w:rPr>
          <w:sz w:val="28"/>
          <w:szCs w:val="28"/>
        </w:rPr>
        <w:t>практически</w:t>
      </w:r>
      <w:r w:rsidR="00F43485" w:rsidRPr="007A371B">
        <w:rPr>
          <w:sz w:val="28"/>
          <w:szCs w:val="28"/>
        </w:rPr>
        <w:t xml:space="preserve"> не изменился, 11 человек из предыдущего созыва были вновь избраны </w:t>
      </w:r>
      <w:r w:rsidR="00A31397" w:rsidRPr="007A371B">
        <w:rPr>
          <w:sz w:val="28"/>
          <w:szCs w:val="28"/>
        </w:rPr>
        <w:t>депутатами</w:t>
      </w:r>
      <w:r w:rsidR="001472EB">
        <w:rPr>
          <w:sz w:val="28"/>
          <w:szCs w:val="28"/>
        </w:rPr>
        <w:t xml:space="preserve">. Впервые вошли в состав Районной Думы: </w:t>
      </w:r>
      <w:r w:rsidR="00F43485" w:rsidRPr="007A371B">
        <w:rPr>
          <w:sz w:val="28"/>
          <w:szCs w:val="28"/>
        </w:rPr>
        <w:t>Борисова Ольга Николаевна – депутат по избирательному округу № 1, Косинцева О.И.- депутат по избирательному округу № 3, Матвиенко Н.А.- депутат по избирательному округу № 6,  Яр И.П. – депутат по избирательному округу № 6</w:t>
      </w:r>
      <w:r w:rsidR="004419B7" w:rsidRPr="007A371B">
        <w:rPr>
          <w:sz w:val="28"/>
          <w:szCs w:val="28"/>
        </w:rPr>
        <w:t>)</w:t>
      </w:r>
      <w:r w:rsidR="00F43485" w:rsidRPr="007A371B">
        <w:rPr>
          <w:sz w:val="28"/>
          <w:szCs w:val="28"/>
        </w:rPr>
        <w:t xml:space="preserve">. </w:t>
      </w:r>
      <w:r w:rsidR="0055076D" w:rsidRPr="007A371B">
        <w:rPr>
          <w:sz w:val="28"/>
          <w:szCs w:val="28"/>
        </w:rPr>
        <w:t>Все народные избранники осуществляют свою деятельность на неосвобождённой основе.</w:t>
      </w:r>
    </w:p>
    <w:p w:rsidR="00AC32B1" w:rsidRPr="007A371B" w:rsidRDefault="00736AB2" w:rsidP="00AC32B1">
      <w:pPr>
        <w:pStyle w:val="a6"/>
        <w:ind w:firstLine="567"/>
        <w:jc w:val="both"/>
        <w:rPr>
          <w:sz w:val="28"/>
          <w:szCs w:val="28"/>
        </w:rPr>
      </w:pPr>
      <w:r w:rsidRPr="007A371B">
        <w:rPr>
          <w:sz w:val="28"/>
          <w:szCs w:val="28"/>
        </w:rPr>
        <w:t>23 сентября 2015 года состоялось первое организаци</w:t>
      </w:r>
      <w:r w:rsidR="004419B7" w:rsidRPr="007A371B">
        <w:rPr>
          <w:sz w:val="28"/>
          <w:szCs w:val="28"/>
        </w:rPr>
        <w:t>онное заседание Районной Думы, на котором т</w:t>
      </w:r>
      <w:r w:rsidRPr="007A371B">
        <w:rPr>
          <w:sz w:val="28"/>
          <w:szCs w:val="28"/>
        </w:rPr>
        <w:t xml:space="preserve">айным голосованием  </w:t>
      </w:r>
      <w:r w:rsidR="00D84850" w:rsidRPr="007A371B">
        <w:rPr>
          <w:sz w:val="28"/>
          <w:szCs w:val="28"/>
        </w:rPr>
        <w:t xml:space="preserve">были </w:t>
      </w:r>
      <w:r w:rsidRPr="007A371B">
        <w:rPr>
          <w:sz w:val="28"/>
          <w:szCs w:val="28"/>
        </w:rPr>
        <w:t xml:space="preserve">избраны Председатель Районной Думы – Сытник Михаил Анатольевич, заместитель Председателя Районной Думы – Осиков Николай Андреевич. </w:t>
      </w:r>
      <w:r w:rsidR="004419B7" w:rsidRPr="007A371B">
        <w:rPr>
          <w:sz w:val="28"/>
          <w:szCs w:val="28"/>
        </w:rPr>
        <w:t>В связи с досрочным сложением полном</w:t>
      </w:r>
      <w:r w:rsidR="001472EB">
        <w:rPr>
          <w:sz w:val="28"/>
          <w:szCs w:val="28"/>
        </w:rPr>
        <w:t>очий Председателя Районной Думы</w:t>
      </w:r>
      <w:r w:rsidR="009B66BC" w:rsidRPr="007A371B">
        <w:rPr>
          <w:sz w:val="28"/>
          <w:szCs w:val="28"/>
        </w:rPr>
        <w:t xml:space="preserve"> </w:t>
      </w:r>
      <w:r w:rsidR="004419B7" w:rsidRPr="007A371B">
        <w:rPr>
          <w:sz w:val="28"/>
          <w:szCs w:val="28"/>
        </w:rPr>
        <w:t xml:space="preserve">в составе депутатского корпуса </w:t>
      </w:r>
      <w:r w:rsidR="009B66BC" w:rsidRPr="007A371B">
        <w:rPr>
          <w:sz w:val="28"/>
          <w:szCs w:val="28"/>
        </w:rPr>
        <w:t xml:space="preserve">осталось </w:t>
      </w:r>
      <w:r w:rsidR="004419B7" w:rsidRPr="007A371B">
        <w:rPr>
          <w:sz w:val="28"/>
          <w:szCs w:val="28"/>
        </w:rPr>
        <w:t xml:space="preserve"> 14</w:t>
      </w:r>
      <w:r w:rsidR="009B66BC" w:rsidRPr="007A371B">
        <w:rPr>
          <w:sz w:val="28"/>
          <w:szCs w:val="28"/>
        </w:rPr>
        <w:t xml:space="preserve"> депутатов и  10 декабря 2015 года на внеочередном заседании Районной Думы тайным голосованием решением большинства Председателем Районной Думы была избрана Борисова Ольга Николаевна - депутат по избирательному округу № 1.</w:t>
      </w:r>
    </w:p>
    <w:p w:rsidR="00736AB2" w:rsidRPr="007A371B" w:rsidRDefault="00404252" w:rsidP="00404252">
      <w:pPr>
        <w:pStyle w:val="a6"/>
        <w:ind w:firstLine="567"/>
        <w:jc w:val="both"/>
        <w:rPr>
          <w:sz w:val="28"/>
          <w:szCs w:val="28"/>
        </w:rPr>
      </w:pPr>
      <w:r w:rsidRPr="007A371B">
        <w:rPr>
          <w:sz w:val="28"/>
          <w:szCs w:val="28"/>
        </w:rPr>
        <w:t xml:space="preserve"> </w:t>
      </w:r>
      <w:r w:rsidR="00736AB2" w:rsidRPr="007A371B">
        <w:rPr>
          <w:sz w:val="28"/>
          <w:szCs w:val="28"/>
        </w:rPr>
        <w:t xml:space="preserve"> В Районной Думе </w:t>
      </w:r>
      <w:r w:rsidR="009B66BC" w:rsidRPr="007A371B">
        <w:rPr>
          <w:sz w:val="28"/>
          <w:szCs w:val="28"/>
        </w:rPr>
        <w:t>пятого</w:t>
      </w:r>
      <w:r w:rsidR="00736AB2" w:rsidRPr="007A371B">
        <w:rPr>
          <w:sz w:val="28"/>
          <w:szCs w:val="28"/>
        </w:rPr>
        <w:t xml:space="preserve"> созыва действуют </w:t>
      </w:r>
      <w:r w:rsidR="00037D30" w:rsidRPr="007A371B">
        <w:rPr>
          <w:sz w:val="28"/>
          <w:szCs w:val="28"/>
        </w:rPr>
        <w:t>5</w:t>
      </w:r>
      <w:r w:rsidR="00846F17" w:rsidRPr="007A371B">
        <w:rPr>
          <w:sz w:val="28"/>
          <w:szCs w:val="28"/>
        </w:rPr>
        <w:t xml:space="preserve"> </w:t>
      </w:r>
      <w:r w:rsidR="00CA5AC9" w:rsidRPr="007A371B">
        <w:rPr>
          <w:sz w:val="28"/>
          <w:szCs w:val="28"/>
        </w:rPr>
        <w:t xml:space="preserve">постоянных </w:t>
      </w:r>
      <w:r w:rsidR="00736AB2" w:rsidRPr="007A371B">
        <w:rPr>
          <w:sz w:val="28"/>
          <w:szCs w:val="28"/>
        </w:rPr>
        <w:t>депутатски</w:t>
      </w:r>
      <w:r w:rsidR="00037D30" w:rsidRPr="007A371B">
        <w:rPr>
          <w:sz w:val="28"/>
          <w:szCs w:val="28"/>
        </w:rPr>
        <w:t>х</w:t>
      </w:r>
      <w:r w:rsidR="00736AB2" w:rsidRPr="007A371B">
        <w:rPr>
          <w:sz w:val="28"/>
          <w:szCs w:val="28"/>
        </w:rPr>
        <w:t xml:space="preserve"> комиссии: </w:t>
      </w:r>
    </w:p>
    <w:p w:rsidR="00CA5AC9" w:rsidRPr="007A371B" w:rsidRDefault="00CA5AC9" w:rsidP="00CA5AC9">
      <w:pPr>
        <w:pStyle w:val="a6"/>
        <w:ind w:firstLine="567"/>
        <w:jc w:val="both"/>
        <w:rPr>
          <w:sz w:val="28"/>
          <w:szCs w:val="28"/>
        </w:rPr>
      </w:pPr>
      <w:r w:rsidRPr="007A371B">
        <w:rPr>
          <w:sz w:val="28"/>
          <w:szCs w:val="28"/>
        </w:rPr>
        <w:t>-   по бюджету, налогам и финансам (председатель –  Волкова Н.С.)</w:t>
      </w:r>
    </w:p>
    <w:p w:rsidR="00CA5AC9" w:rsidRPr="007A371B" w:rsidRDefault="00CA5AC9" w:rsidP="00CA5AC9">
      <w:pPr>
        <w:pStyle w:val="ConsNormal"/>
        <w:widowControl/>
        <w:ind w:right="0" w:firstLine="567"/>
        <w:jc w:val="both"/>
        <w:rPr>
          <w:rFonts w:ascii="Times New Roman" w:hAnsi="Times New Roman" w:cs="Times New Roman"/>
          <w:sz w:val="28"/>
          <w:szCs w:val="28"/>
        </w:rPr>
      </w:pPr>
      <w:r w:rsidRPr="007A371B">
        <w:rPr>
          <w:rFonts w:ascii="Times New Roman" w:hAnsi="Times New Roman" w:cs="Times New Roman"/>
          <w:sz w:val="28"/>
          <w:szCs w:val="28"/>
        </w:rPr>
        <w:t>- по жилищно-коммунальному хозяйству, жилищной политике и строительству (председатель – Исмаилов М.А.)</w:t>
      </w:r>
    </w:p>
    <w:p w:rsidR="00CA5AC9" w:rsidRPr="007A371B" w:rsidRDefault="00CA5AC9" w:rsidP="00CA5AC9">
      <w:pPr>
        <w:pStyle w:val="a6"/>
        <w:ind w:firstLine="567"/>
        <w:jc w:val="both"/>
        <w:rPr>
          <w:sz w:val="28"/>
          <w:szCs w:val="28"/>
        </w:rPr>
      </w:pPr>
      <w:r w:rsidRPr="007A371B">
        <w:rPr>
          <w:sz w:val="28"/>
          <w:szCs w:val="28"/>
        </w:rPr>
        <w:t>- по  вопросам традиционной хозяйственной деятельности, природопользованию и делам коренных малочисленных народов Севера (председатель – Лапсуй М.П.)</w:t>
      </w:r>
    </w:p>
    <w:p w:rsidR="00CA5AC9" w:rsidRPr="007A371B" w:rsidRDefault="00CA5AC9" w:rsidP="00CA5AC9">
      <w:pPr>
        <w:pStyle w:val="ConsNormal"/>
        <w:widowControl/>
        <w:ind w:right="0" w:firstLine="567"/>
        <w:jc w:val="both"/>
        <w:rPr>
          <w:rFonts w:ascii="Times New Roman" w:hAnsi="Times New Roman" w:cs="Times New Roman"/>
          <w:sz w:val="28"/>
          <w:szCs w:val="28"/>
        </w:rPr>
      </w:pPr>
      <w:r w:rsidRPr="007A371B">
        <w:rPr>
          <w:rFonts w:ascii="Times New Roman" w:hAnsi="Times New Roman" w:cs="Times New Roman"/>
          <w:sz w:val="28"/>
          <w:szCs w:val="28"/>
        </w:rPr>
        <w:lastRenderedPageBreak/>
        <w:t>- по социальным вопросам, молодежной политике и взаимодействию с гражданским обществом (председатель - Косинцева О.И.)</w:t>
      </w:r>
    </w:p>
    <w:p w:rsidR="00CA5AC9" w:rsidRPr="007A371B" w:rsidRDefault="00CA5AC9" w:rsidP="00CA5AC9">
      <w:pPr>
        <w:pStyle w:val="ConsNormal"/>
        <w:widowControl/>
        <w:ind w:right="0" w:firstLine="567"/>
        <w:jc w:val="both"/>
        <w:rPr>
          <w:rFonts w:ascii="Times New Roman" w:hAnsi="Times New Roman" w:cs="Times New Roman"/>
          <w:sz w:val="28"/>
          <w:szCs w:val="28"/>
        </w:rPr>
      </w:pPr>
      <w:r w:rsidRPr="007A371B">
        <w:rPr>
          <w:rFonts w:ascii="Times New Roman" w:hAnsi="Times New Roman" w:cs="Times New Roman"/>
          <w:sz w:val="28"/>
          <w:szCs w:val="28"/>
        </w:rPr>
        <w:t xml:space="preserve">  -  по законности, регламенту и депутатской деятельности (председатель – Чепак О.Н.).</w:t>
      </w:r>
    </w:p>
    <w:p w:rsidR="0055076D" w:rsidRPr="007A371B" w:rsidRDefault="0055076D" w:rsidP="0055076D">
      <w:pPr>
        <w:pStyle w:val="a6"/>
        <w:ind w:firstLine="567"/>
        <w:jc w:val="both"/>
        <w:rPr>
          <w:sz w:val="28"/>
          <w:szCs w:val="28"/>
        </w:rPr>
      </w:pPr>
      <w:r w:rsidRPr="007A371B">
        <w:rPr>
          <w:sz w:val="28"/>
          <w:szCs w:val="28"/>
        </w:rPr>
        <w:t>Представительный орган Тазовского района продолжил осуществление деятельности органа местного самоуправления по регулированию вопросов, отнесённых к его компетенции, реализуя представительные функции в соответствии с планом работы Районной Думы и предложениями, поступившими от</w:t>
      </w:r>
      <w:r w:rsidR="001472EB">
        <w:rPr>
          <w:sz w:val="28"/>
          <w:szCs w:val="28"/>
        </w:rPr>
        <w:t xml:space="preserve"> отраслевых (функциональных) органов и</w:t>
      </w:r>
      <w:r w:rsidRPr="007A371B">
        <w:rPr>
          <w:sz w:val="28"/>
          <w:szCs w:val="28"/>
        </w:rPr>
        <w:t xml:space="preserve"> структурных подразделений Администрации</w:t>
      </w:r>
      <w:r w:rsidR="001472EB">
        <w:rPr>
          <w:sz w:val="28"/>
          <w:szCs w:val="28"/>
        </w:rPr>
        <w:t xml:space="preserve"> Тазовского</w:t>
      </w:r>
      <w:r w:rsidRPr="007A371B">
        <w:rPr>
          <w:sz w:val="28"/>
          <w:szCs w:val="28"/>
        </w:rPr>
        <w:t xml:space="preserve"> района, депутатов района. Вместе депутаты работали над </w:t>
      </w:r>
      <w:r w:rsidRPr="007A371B">
        <w:rPr>
          <w:color w:val="000000"/>
          <w:sz w:val="28"/>
          <w:szCs w:val="28"/>
        </w:rPr>
        <w:t>обесп</w:t>
      </w:r>
      <w:r w:rsidRPr="007A371B">
        <w:rPr>
          <w:sz w:val="28"/>
          <w:szCs w:val="28"/>
        </w:rPr>
        <w:t>е</w:t>
      </w:r>
      <w:r w:rsidRPr="007A371B">
        <w:rPr>
          <w:color w:val="000000"/>
          <w:sz w:val="28"/>
          <w:szCs w:val="28"/>
        </w:rPr>
        <w:t xml:space="preserve">чением скоординированной деятельности двух органов власти, </w:t>
      </w:r>
      <w:r w:rsidRPr="007A371B">
        <w:rPr>
          <w:sz w:val="28"/>
          <w:szCs w:val="28"/>
        </w:rPr>
        <w:t>созданием правовых, организационных и материальных основ по каждому вопросу местного значения, заботясь о повышении качества жизни жителей района. Сегодня необходимо проанализировать, что уже сделано, наметить перспективы и задуматься над предстоящей работой.</w:t>
      </w:r>
    </w:p>
    <w:p w:rsidR="00F14016" w:rsidRPr="007A371B" w:rsidRDefault="00965B4B" w:rsidP="00F43485">
      <w:pPr>
        <w:pStyle w:val="a6"/>
        <w:ind w:firstLine="567"/>
        <w:jc w:val="both"/>
        <w:rPr>
          <w:sz w:val="28"/>
          <w:szCs w:val="28"/>
        </w:rPr>
      </w:pPr>
      <w:r w:rsidRPr="007A371B">
        <w:rPr>
          <w:sz w:val="28"/>
          <w:szCs w:val="28"/>
        </w:rPr>
        <w:t xml:space="preserve">Главными приоритетом в работе представительного органа, конечно, является деятельность, связанная с </w:t>
      </w:r>
      <w:r w:rsidR="009B66BC" w:rsidRPr="007A371B">
        <w:rPr>
          <w:sz w:val="28"/>
          <w:szCs w:val="28"/>
        </w:rPr>
        <w:t>право</w:t>
      </w:r>
      <w:r w:rsidRPr="007A371B">
        <w:rPr>
          <w:sz w:val="28"/>
          <w:szCs w:val="28"/>
        </w:rPr>
        <w:t>творчеством. За период с октября 2015 по декабрь 2016 года проведено 2</w:t>
      </w:r>
      <w:r w:rsidR="00AC32B1" w:rsidRPr="007A371B">
        <w:rPr>
          <w:sz w:val="28"/>
          <w:szCs w:val="28"/>
        </w:rPr>
        <w:t>3</w:t>
      </w:r>
      <w:r w:rsidRPr="007A371B">
        <w:rPr>
          <w:sz w:val="28"/>
          <w:szCs w:val="28"/>
        </w:rPr>
        <w:t xml:space="preserve">  заседани</w:t>
      </w:r>
      <w:r w:rsidR="00AC32B1" w:rsidRPr="007A371B">
        <w:rPr>
          <w:sz w:val="28"/>
          <w:szCs w:val="28"/>
        </w:rPr>
        <w:t>я</w:t>
      </w:r>
      <w:r w:rsidRPr="007A371B">
        <w:rPr>
          <w:sz w:val="28"/>
          <w:szCs w:val="28"/>
        </w:rPr>
        <w:t xml:space="preserve"> Районной Думы, из них </w:t>
      </w:r>
      <w:r w:rsidR="00AC32B1" w:rsidRPr="007A371B">
        <w:rPr>
          <w:sz w:val="28"/>
          <w:szCs w:val="28"/>
        </w:rPr>
        <w:t>2-внеочередных, 10</w:t>
      </w:r>
      <w:r w:rsidRPr="007A371B">
        <w:rPr>
          <w:sz w:val="28"/>
          <w:szCs w:val="28"/>
        </w:rPr>
        <w:t xml:space="preserve"> в форме заочного голосования.  За это</w:t>
      </w:r>
      <w:r w:rsidR="001472EB">
        <w:rPr>
          <w:sz w:val="28"/>
          <w:szCs w:val="28"/>
        </w:rPr>
        <w:t>т</w:t>
      </w:r>
      <w:r w:rsidRPr="007A371B">
        <w:rPr>
          <w:sz w:val="28"/>
          <w:szCs w:val="28"/>
        </w:rPr>
        <w:t xml:space="preserve"> период представительным органом</w:t>
      </w:r>
      <w:r w:rsidR="00F14016" w:rsidRPr="007A371B">
        <w:rPr>
          <w:sz w:val="28"/>
          <w:szCs w:val="28"/>
        </w:rPr>
        <w:t xml:space="preserve"> был</w:t>
      </w:r>
      <w:r w:rsidR="008B4792" w:rsidRPr="007A371B">
        <w:rPr>
          <w:sz w:val="28"/>
          <w:szCs w:val="28"/>
        </w:rPr>
        <w:t>о</w:t>
      </w:r>
      <w:r w:rsidR="00F14016" w:rsidRPr="007A371B">
        <w:rPr>
          <w:sz w:val="28"/>
          <w:szCs w:val="28"/>
        </w:rPr>
        <w:t xml:space="preserve"> принят</w:t>
      </w:r>
      <w:r w:rsidR="008B4792" w:rsidRPr="007A371B">
        <w:rPr>
          <w:sz w:val="28"/>
          <w:szCs w:val="28"/>
        </w:rPr>
        <w:t>о 110</w:t>
      </w:r>
      <w:r w:rsidR="00F14016" w:rsidRPr="007A371B">
        <w:rPr>
          <w:sz w:val="28"/>
          <w:szCs w:val="28"/>
        </w:rPr>
        <w:t xml:space="preserve"> решени</w:t>
      </w:r>
      <w:r w:rsidR="008B4792" w:rsidRPr="007A371B">
        <w:rPr>
          <w:sz w:val="28"/>
          <w:szCs w:val="28"/>
        </w:rPr>
        <w:t>й</w:t>
      </w:r>
      <w:r w:rsidR="00F14016" w:rsidRPr="007A371B">
        <w:rPr>
          <w:sz w:val="28"/>
          <w:szCs w:val="28"/>
        </w:rPr>
        <w:t xml:space="preserve"> по следующим </w:t>
      </w:r>
      <w:r w:rsidR="008B4792" w:rsidRPr="007A371B">
        <w:rPr>
          <w:sz w:val="28"/>
          <w:szCs w:val="28"/>
        </w:rPr>
        <w:t>направлениям деятельности</w:t>
      </w:r>
      <w:r w:rsidR="00F14016" w:rsidRPr="007A371B">
        <w:rPr>
          <w:sz w:val="28"/>
          <w:szCs w:val="28"/>
        </w:rPr>
        <w:t>: экономика, бюджет, финансы – 2</w:t>
      </w:r>
      <w:r w:rsidR="00BE4BA0" w:rsidRPr="007A371B">
        <w:rPr>
          <w:sz w:val="28"/>
          <w:szCs w:val="28"/>
        </w:rPr>
        <w:t>6</w:t>
      </w:r>
      <w:r w:rsidR="00F14016" w:rsidRPr="007A371B">
        <w:rPr>
          <w:sz w:val="28"/>
          <w:szCs w:val="28"/>
        </w:rPr>
        <w:t>; местное самоуправление</w:t>
      </w:r>
      <w:r w:rsidR="00BC71BD" w:rsidRPr="007A371B">
        <w:rPr>
          <w:sz w:val="28"/>
          <w:szCs w:val="28"/>
        </w:rPr>
        <w:t xml:space="preserve"> -15</w:t>
      </w:r>
      <w:r w:rsidR="008A00A1" w:rsidRPr="007A371B">
        <w:rPr>
          <w:sz w:val="28"/>
          <w:szCs w:val="28"/>
        </w:rPr>
        <w:t xml:space="preserve">; </w:t>
      </w:r>
      <w:r w:rsidR="00E80A91" w:rsidRPr="007A371B">
        <w:rPr>
          <w:sz w:val="28"/>
          <w:szCs w:val="28"/>
        </w:rPr>
        <w:t xml:space="preserve">муниципальная служба </w:t>
      </w:r>
      <w:r w:rsidR="00F14016" w:rsidRPr="007A371B">
        <w:rPr>
          <w:sz w:val="28"/>
          <w:szCs w:val="28"/>
        </w:rPr>
        <w:t xml:space="preserve"> – </w:t>
      </w:r>
      <w:r w:rsidR="00BC71BD" w:rsidRPr="007A371B">
        <w:rPr>
          <w:sz w:val="28"/>
          <w:szCs w:val="28"/>
        </w:rPr>
        <w:t>14</w:t>
      </w:r>
      <w:r w:rsidR="00F14016" w:rsidRPr="007A371B">
        <w:rPr>
          <w:sz w:val="28"/>
          <w:szCs w:val="28"/>
        </w:rPr>
        <w:t>;</w:t>
      </w:r>
      <w:r w:rsidR="008A00A1" w:rsidRPr="007A371B">
        <w:rPr>
          <w:sz w:val="28"/>
          <w:szCs w:val="28"/>
        </w:rPr>
        <w:t xml:space="preserve"> </w:t>
      </w:r>
      <w:r w:rsidR="00E80A91" w:rsidRPr="007A371B">
        <w:rPr>
          <w:sz w:val="28"/>
          <w:szCs w:val="28"/>
        </w:rPr>
        <w:t xml:space="preserve">вопросы в сфере имущественных и земельных отношений - </w:t>
      </w:r>
      <w:r w:rsidR="00BC71BD" w:rsidRPr="007A371B">
        <w:rPr>
          <w:sz w:val="28"/>
          <w:szCs w:val="28"/>
        </w:rPr>
        <w:t>18</w:t>
      </w:r>
      <w:r w:rsidR="008A00A1" w:rsidRPr="007A371B">
        <w:rPr>
          <w:sz w:val="28"/>
          <w:szCs w:val="28"/>
        </w:rPr>
        <w:t xml:space="preserve">; </w:t>
      </w:r>
      <w:r w:rsidR="00E80A91" w:rsidRPr="007A371B">
        <w:rPr>
          <w:sz w:val="28"/>
          <w:szCs w:val="28"/>
        </w:rPr>
        <w:t xml:space="preserve">социальная политика </w:t>
      </w:r>
      <w:r w:rsidR="008A00A1" w:rsidRPr="007A371B">
        <w:rPr>
          <w:sz w:val="28"/>
          <w:szCs w:val="28"/>
        </w:rPr>
        <w:t>–</w:t>
      </w:r>
      <w:r w:rsidR="0034065A" w:rsidRPr="007A371B">
        <w:rPr>
          <w:sz w:val="28"/>
          <w:szCs w:val="28"/>
        </w:rPr>
        <w:t xml:space="preserve"> </w:t>
      </w:r>
      <w:r w:rsidR="00BC71BD" w:rsidRPr="007A371B">
        <w:rPr>
          <w:sz w:val="28"/>
          <w:szCs w:val="28"/>
        </w:rPr>
        <w:t>7</w:t>
      </w:r>
      <w:r w:rsidR="008A00A1" w:rsidRPr="007A371B">
        <w:rPr>
          <w:sz w:val="28"/>
          <w:szCs w:val="28"/>
        </w:rPr>
        <w:t xml:space="preserve">; </w:t>
      </w:r>
      <w:r w:rsidR="00F14016" w:rsidRPr="007A371B">
        <w:rPr>
          <w:sz w:val="28"/>
          <w:szCs w:val="28"/>
        </w:rPr>
        <w:t xml:space="preserve">вопросы сельского хозяйства – 2 </w:t>
      </w:r>
      <w:r w:rsidR="008A00A1" w:rsidRPr="007A371B">
        <w:rPr>
          <w:sz w:val="28"/>
          <w:szCs w:val="28"/>
        </w:rPr>
        <w:t xml:space="preserve">; </w:t>
      </w:r>
      <w:r w:rsidR="00E80A91" w:rsidRPr="007A371B">
        <w:rPr>
          <w:sz w:val="28"/>
          <w:szCs w:val="28"/>
        </w:rPr>
        <w:t xml:space="preserve">награды – </w:t>
      </w:r>
      <w:r w:rsidR="0034065A" w:rsidRPr="007A371B">
        <w:rPr>
          <w:sz w:val="28"/>
          <w:szCs w:val="28"/>
        </w:rPr>
        <w:t>18</w:t>
      </w:r>
      <w:r w:rsidR="00E80A91" w:rsidRPr="007A371B">
        <w:rPr>
          <w:sz w:val="28"/>
          <w:szCs w:val="28"/>
        </w:rPr>
        <w:t>;</w:t>
      </w:r>
      <w:r w:rsidR="008A00A1" w:rsidRPr="007A371B">
        <w:rPr>
          <w:sz w:val="28"/>
          <w:szCs w:val="28"/>
        </w:rPr>
        <w:t xml:space="preserve"> </w:t>
      </w:r>
      <w:r w:rsidR="00BE4BA0" w:rsidRPr="007A371B">
        <w:rPr>
          <w:sz w:val="28"/>
          <w:szCs w:val="28"/>
        </w:rPr>
        <w:t xml:space="preserve"> друг</w:t>
      </w:r>
      <w:r w:rsidR="00BC71BD" w:rsidRPr="007A371B">
        <w:rPr>
          <w:sz w:val="28"/>
          <w:szCs w:val="28"/>
        </w:rPr>
        <w:t>ие вопросы</w:t>
      </w:r>
      <w:r w:rsidR="00BE4BA0" w:rsidRPr="007A371B">
        <w:rPr>
          <w:sz w:val="28"/>
          <w:szCs w:val="28"/>
        </w:rPr>
        <w:t xml:space="preserve"> -</w:t>
      </w:r>
      <w:r w:rsidR="0034065A" w:rsidRPr="007A371B">
        <w:rPr>
          <w:sz w:val="28"/>
          <w:szCs w:val="28"/>
        </w:rPr>
        <w:t>1</w:t>
      </w:r>
      <w:r w:rsidR="00BC71BD" w:rsidRPr="007A371B">
        <w:rPr>
          <w:sz w:val="28"/>
          <w:szCs w:val="28"/>
        </w:rPr>
        <w:t>1</w:t>
      </w:r>
      <w:r w:rsidR="008A00A1" w:rsidRPr="007A371B">
        <w:rPr>
          <w:sz w:val="28"/>
          <w:szCs w:val="28"/>
        </w:rPr>
        <w:t>.</w:t>
      </w:r>
    </w:p>
    <w:p w:rsidR="008A00A1" w:rsidRPr="007A371B" w:rsidRDefault="008A00A1" w:rsidP="008A00A1">
      <w:pPr>
        <w:pStyle w:val="a6"/>
        <w:jc w:val="both"/>
        <w:rPr>
          <w:sz w:val="28"/>
          <w:szCs w:val="28"/>
          <w:lang w:val="en-US"/>
        </w:rPr>
      </w:pPr>
      <w:r w:rsidRPr="007A371B">
        <w:rPr>
          <w:noProof/>
        </w:rPr>
        <w:drawing>
          <wp:inline distT="0" distB="0" distL="0" distR="0" wp14:anchorId="78DAFFD3" wp14:editId="04952B3B">
            <wp:extent cx="6299835" cy="3771219"/>
            <wp:effectExtent l="38100" t="38100" r="24765" b="203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5076D" w:rsidRPr="007A371B" w:rsidRDefault="0055076D" w:rsidP="0055076D">
      <w:pPr>
        <w:pStyle w:val="a6"/>
        <w:ind w:firstLine="567"/>
        <w:jc w:val="both"/>
        <w:rPr>
          <w:sz w:val="28"/>
          <w:szCs w:val="28"/>
        </w:rPr>
      </w:pPr>
      <w:r w:rsidRPr="007A371B">
        <w:rPr>
          <w:sz w:val="28"/>
          <w:szCs w:val="28"/>
        </w:rPr>
        <w:t>Озвучивая эти цифры, которые, безусловно, характеризуют деятельность Районной Думы, главное в работе</w:t>
      </w:r>
      <w:r w:rsidR="00EE54C5" w:rsidRPr="007A371B">
        <w:rPr>
          <w:sz w:val="28"/>
          <w:szCs w:val="28"/>
        </w:rPr>
        <w:t xml:space="preserve"> представительного органа</w:t>
      </w:r>
      <w:r w:rsidRPr="007A371B">
        <w:rPr>
          <w:sz w:val="28"/>
          <w:szCs w:val="28"/>
        </w:rPr>
        <w:t xml:space="preserve"> – не количество </w:t>
      </w:r>
      <w:r w:rsidRPr="007A371B">
        <w:rPr>
          <w:sz w:val="28"/>
          <w:szCs w:val="28"/>
        </w:rPr>
        <w:lastRenderedPageBreak/>
        <w:t>принятых решений и проведённых заседаний, а качество действий документов, их законность и максимальное соответствие интересам жителей района.</w:t>
      </w:r>
    </w:p>
    <w:p w:rsidR="00B86967" w:rsidRPr="007A371B" w:rsidRDefault="00B86967" w:rsidP="00B86967">
      <w:pPr>
        <w:ind w:firstLine="709"/>
        <w:jc w:val="both"/>
        <w:rPr>
          <w:sz w:val="28"/>
          <w:szCs w:val="28"/>
        </w:rPr>
      </w:pPr>
      <w:r w:rsidRPr="007A371B">
        <w:rPr>
          <w:sz w:val="28"/>
          <w:szCs w:val="28"/>
        </w:rPr>
        <w:t xml:space="preserve">Решения, принимаемые Районной Думой, затрагивают интересы различных слоев населения района, решают широкий спектр проблем его жителей, осуществляют правовое регулирование правоотношений, связанных с решением вопросов местного значения. </w:t>
      </w:r>
    </w:p>
    <w:p w:rsidR="007F7E1B" w:rsidRPr="007A371B" w:rsidRDefault="007F7E1B" w:rsidP="00F43485">
      <w:pPr>
        <w:pStyle w:val="a6"/>
        <w:ind w:firstLine="567"/>
        <w:jc w:val="both"/>
        <w:rPr>
          <w:sz w:val="28"/>
          <w:szCs w:val="28"/>
        </w:rPr>
      </w:pPr>
      <w:r w:rsidRPr="007A371B">
        <w:rPr>
          <w:sz w:val="28"/>
          <w:szCs w:val="28"/>
        </w:rPr>
        <w:t xml:space="preserve">Все проекты решений прошли процесс активного обсуждения </w:t>
      </w:r>
      <w:r w:rsidR="00AC012D" w:rsidRPr="007A371B">
        <w:rPr>
          <w:sz w:val="28"/>
          <w:szCs w:val="28"/>
        </w:rPr>
        <w:t xml:space="preserve">на </w:t>
      </w:r>
      <w:r w:rsidR="00965B4B" w:rsidRPr="007A371B">
        <w:rPr>
          <w:sz w:val="28"/>
          <w:szCs w:val="28"/>
        </w:rPr>
        <w:t xml:space="preserve">депутатских </w:t>
      </w:r>
      <w:r w:rsidR="00AC012D" w:rsidRPr="007A371B">
        <w:rPr>
          <w:sz w:val="28"/>
          <w:szCs w:val="28"/>
        </w:rPr>
        <w:t>комиссиях</w:t>
      </w:r>
      <w:r w:rsidRPr="007A371B">
        <w:rPr>
          <w:sz w:val="28"/>
          <w:szCs w:val="28"/>
        </w:rPr>
        <w:t xml:space="preserve">, где специалистами Администрации </w:t>
      </w:r>
      <w:r w:rsidR="006A0E3E">
        <w:rPr>
          <w:sz w:val="28"/>
          <w:szCs w:val="28"/>
        </w:rPr>
        <w:t>Тазовского</w:t>
      </w:r>
      <w:r w:rsidR="00AC012D" w:rsidRPr="007A371B">
        <w:rPr>
          <w:sz w:val="28"/>
          <w:szCs w:val="28"/>
        </w:rPr>
        <w:t xml:space="preserve"> </w:t>
      </w:r>
      <w:r w:rsidRPr="007A371B">
        <w:rPr>
          <w:sz w:val="28"/>
          <w:szCs w:val="28"/>
        </w:rPr>
        <w:t>района были даны квалифицированные</w:t>
      </w:r>
      <w:r w:rsidR="0055076D" w:rsidRPr="007A371B">
        <w:rPr>
          <w:sz w:val="28"/>
          <w:szCs w:val="28"/>
        </w:rPr>
        <w:t xml:space="preserve"> и</w:t>
      </w:r>
      <w:r w:rsidRPr="007A371B">
        <w:rPr>
          <w:sz w:val="28"/>
          <w:szCs w:val="28"/>
        </w:rPr>
        <w:t xml:space="preserve"> обоснованные разъяснения по каждому вопросу, выносимому на обсуждение. </w:t>
      </w:r>
    </w:p>
    <w:p w:rsidR="007F7E1B" w:rsidRPr="007A371B" w:rsidRDefault="00202A8C" w:rsidP="00A64059">
      <w:pPr>
        <w:pStyle w:val="a6"/>
        <w:ind w:firstLine="567"/>
        <w:jc w:val="both"/>
        <w:rPr>
          <w:sz w:val="28"/>
          <w:szCs w:val="28"/>
        </w:rPr>
      </w:pPr>
      <w:r w:rsidRPr="007A371B">
        <w:rPr>
          <w:sz w:val="28"/>
          <w:szCs w:val="28"/>
        </w:rPr>
        <w:t xml:space="preserve"> </w:t>
      </w:r>
      <w:r w:rsidR="008675B9" w:rsidRPr="007A371B">
        <w:rPr>
          <w:b/>
          <w:sz w:val="28"/>
          <w:szCs w:val="28"/>
        </w:rPr>
        <w:t xml:space="preserve"> </w:t>
      </w:r>
      <w:r w:rsidR="007F7E1B" w:rsidRPr="007A371B">
        <w:rPr>
          <w:sz w:val="28"/>
          <w:szCs w:val="28"/>
        </w:rPr>
        <w:t xml:space="preserve">Согласно Регламенту Районной Думы участие в каждом заседании является основной формой деятельности депутата. Затрагивая аспект инициативности каждого народного избранника и депутатского корпуса в целом на проведённых заседаниях, можно </w:t>
      </w:r>
      <w:r w:rsidR="006A0E3E">
        <w:rPr>
          <w:sz w:val="28"/>
          <w:szCs w:val="28"/>
        </w:rPr>
        <w:t>отметит</w:t>
      </w:r>
      <w:r w:rsidR="007F7E1B" w:rsidRPr="007A371B">
        <w:rPr>
          <w:sz w:val="28"/>
          <w:szCs w:val="28"/>
        </w:rPr>
        <w:t>ь, что активность депута</w:t>
      </w:r>
      <w:r w:rsidR="00005AD1" w:rsidRPr="007A371B">
        <w:rPr>
          <w:sz w:val="28"/>
          <w:szCs w:val="28"/>
        </w:rPr>
        <w:t xml:space="preserve">тов за прошедший год составила 95 %.  </w:t>
      </w:r>
    </w:p>
    <w:p w:rsidR="00A67DCC" w:rsidRPr="007A371B" w:rsidRDefault="00A67DCC" w:rsidP="00A67DCC">
      <w:pPr>
        <w:pStyle w:val="a6"/>
        <w:ind w:firstLine="567"/>
        <w:jc w:val="both"/>
        <w:rPr>
          <w:sz w:val="28"/>
          <w:szCs w:val="28"/>
        </w:rPr>
      </w:pPr>
    </w:p>
    <w:p w:rsidR="00A67DCC" w:rsidRPr="007A371B" w:rsidRDefault="00A67DCC" w:rsidP="00A67DCC">
      <w:pPr>
        <w:pStyle w:val="a6"/>
        <w:ind w:firstLine="567"/>
        <w:jc w:val="both"/>
        <w:rPr>
          <w:color w:val="000000" w:themeColor="text1"/>
          <w:sz w:val="28"/>
          <w:szCs w:val="28"/>
        </w:rPr>
      </w:pPr>
      <w:r w:rsidRPr="007A371B">
        <w:rPr>
          <w:sz w:val="28"/>
          <w:szCs w:val="28"/>
        </w:rPr>
        <w:t xml:space="preserve"> С</w:t>
      </w:r>
      <w:r w:rsidR="006A0E3E">
        <w:rPr>
          <w:sz w:val="28"/>
          <w:szCs w:val="28"/>
        </w:rPr>
        <w:t xml:space="preserve"> </w:t>
      </w:r>
      <w:r w:rsidRPr="007A371B">
        <w:rPr>
          <w:sz w:val="28"/>
          <w:szCs w:val="28"/>
        </w:rPr>
        <w:t xml:space="preserve">начала работы нового созыва  </w:t>
      </w:r>
      <w:r w:rsidRPr="007A371B">
        <w:rPr>
          <w:color w:val="000000" w:themeColor="text1"/>
          <w:sz w:val="28"/>
          <w:szCs w:val="28"/>
        </w:rPr>
        <w:t>депутатами Районной Думы рассмотрен и утвержден ряд важных решений:</w:t>
      </w:r>
    </w:p>
    <w:p w:rsidR="00243FEC" w:rsidRPr="007A371B" w:rsidRDefault="00243FEC" w:rsidP="00A67DCC">
      <w:pPr>
        <w:pStyle w:val="a6"/>
        <w:ind w:firstLine="567"/>
        <w:jc w:val="both"/>
        <w:rPr>
          <w:sz w:val="28"/>
          <w:szCs w:val="28"/>
        </w:rPr>
      </w:pPr>
      <w:r w:rsidRPr="007A371B">
        <w:rPr>
          <w:sz w:val="28"/>
          <w:szCs w:val="28"/>
        </w:rPr>
        <w:t xml:space="preserve">В связи с экономической ситуацией в стране </w:t>
      </w:r>
      <w:r w:rsidR="00A67DCC" w:rsidRPr="007A371B">
        <w:rPr>
          <w:sz w:val="28"/>
          <w:szCs w:val="28"/>
        </w:rPr>
        <w:t>13 октября</w:t>
      </w:r>
      <w:r w:rsidR="00E1206A" w:rsidRPr="007A371B">
        <w:rPr>
          <w:sz w:val="28"/>
          <w:szCs w:val="28"/>
        </w:rPr>
        <w:t xml:space="preserve"> 2015 года </w:t>
      </w:r>
      <w:r w:rsidRPr="007A371B">
        <w:rPr>
          <w:sz w:val="28"/>
          <w:szCs w:val="28"/>
        </w:rPr>
        <w:t>депутатами Районной Думы было</w:t>
      </w:r>
      <w:r w:rsidR="00A67DCC" w:rsidRPr="007A371B">
        <w:rPr>
          <w:sz w:val="28"/>
          <w:szCs w:val="28"/>
        </w:rPr>
        <w:t xml:space="preserve"> принято решение</w:t>
      </w:r>
      <w:r w:rsidRPr="007A371B">
        <w:rPr>
          <w:sz w:val="28"/>
          <w:szCs w:val="28"/>
        </w:rPr>
        <w:t xml:space="preserve"> об утверждении </w:t>
      </w:r>
      <w:r w:rsidR="00A67DCC" w:rsidRPr="007A371B">
        <w:rPr>
          <w:sz w:val="28"/>
          <w:szCs w:val="28"/>
        </w:rPr>
        <w:t>бюджет</w:t>
      </w:r>
      <w:r w:rsidRPr="007A371B">
        <w:rPr>
          <w:sz w:val="28"/>
          <w:szCs w:val="28"/>
        </w:rPr>
        <w:t>а</w:t>
      </w:r>
      <w:r w:rsidR="00A67DCC" w:rsidRPr="007A371B">
        <w:rPr>
          <w:sz w:val="28"/>
          <w:szCs w:val="28"/>
        </w:rPr>
        <w:t xml:space="preserve"> муниципального образования Тазовский район на </w:t>
      </w:r>
      <w:r w:rsidRPr="007A371B">
        <w:rPr>
          <w:sz w:val="28"/>
          <w:szCs w:val="28"/>
        </w:rPr>
        <w:t>один</w:t>
      </w:r>
      <w:r w:rsidR="00A67DCC" w:rsidRPr="007A371B">
        <w:rPr>
          <w:sz w:val="28"/>
          <w:szCs w:val="28"/>
        </w:rPr>
        <w:t xml:space="preserve"> финансовый год. </w:t>
      </w:r>
    </w:p>
    <w:p w:rsidR="00A67DCC" w:rsidRPr="007A371B" w:rsidRDefault="00A67DCC" w:rsidP="00A67DCC">
      <w:pPr>
        <w:pStyle w:val="a6"/>
        <w:ind w:firstLine="567"/>
        <w:jc w:val="both"/>
        <w:rPr>
          <w:color w:val="000000" w:themeColor="text1"/>
          <w:sz w:val="28"/>
          <w:szCs w:val="28"/>
        </w:rPr>
      </w:pPr>
      <w:r w:rsidRPr="007A371B">
        <w:rPr>
          <w:color w:val="000000" w:themeColor="text1"/>
          <w:sz w:val="28"/>
          <w:szCs w:val="28"/>
        </w:rPr>
        <w:t>23 декабря 2015 года депутаты рассмотрели и утвердили бюджет на очередной финансовый год, утвердили прогнозный план приватизации муниципального имущества на 2016 год, внесли изменения в Положение об Общественной палате района, утвердили план работы Районной Думы на 2016 год.</w:t>
      </w:r>
    </w:p>
    <w:p w:rsidR="004E137E" w:rsidRPr="007A371B" w:rsidRDefault="00A67DCC" w:rsidP="00A67DCC">
      <w:pPr>
        <w:pStyle w:val="a6"/>
        <w:ind w:firstLine="567"/>
        <w:jc w:val="both"/>
        <w:rPr>
          <w:sz w:val="28"/>
          <w:szCs w:val="28"/>
        </w:rPr>
      </w:pPr>
      <w:r w:rsidRPr="007A371B">
        <w:rPr>
          <w:sz w:val="28"/>
          <w:szCs w:val="28"/>
        </w:rPr>
        <w:t xml:space="preserve">В соответствии с Уставом района и планом работы Районной Думы  </w:t>
      </w:r>
      <w:r w:rsidR="00A87141" w:rsidRPr="007A371B">
        <w:rPr>
          <w:sz w:val="28"/>
          <w:szCs w:val="28"/>
        </w:rPr>
        <w:t xml:space="preserve"> </w:t>
      </w:r>
      <w:r w:rsidRPr="007A371B">
        <w:rPr>
          <w:b/>
          <w:sz w:val="28"/>
          <w:szCs w:val="28"/>
        </w:rPr>
        <w:t xml:space="preserve"> </w:t>
      </w:r>
      <w:r w:rsidRPr="007A371B">
        <w:rPr>
          <w:sz w:val="28"/>
          <w:szCs w:val="28"/>
        </w:rPr>
        <w:t>депутаты рассмотрели и утвердили  отчеты  Главы Тазовского района,  Контрольно-счетной палаты</w:t>
      </w:r>
      <w:r w:rsidR="00763BD5" w:rsidRPr="007A371B">
        <w:rPr>
          <w:sz w:val="28"/>
          <w:szCs w:val="28"/>
        </w:rPr>
        <w:t xml:space="preserve"> муниципального образования Тазовский район</w:t>
      </w:r>
      <w:r w:rsidR="00A87141" w:rsidRPr="007A371B">
        <w:rPr>
          <w:sz w:val="28"/>
          <w:szCs w:val="28"/>
        </w:rPr>
        <w:t xml:space="preserve">, </w:t>
      </w:r>
      <w:r w:rsidRPr="007A371B">
        <w:rPr>
          <w:sz w:val="28"/>
          <w:szCs w:val="28"/>
        </w:rPr>
        <w:t xml:space="preserve"> </w:t>
      </w:r>
      <w:r w:rsidR="00A87141" w:rsidRPr="007A371B">
        <w:rPr>
          <w:sz w:val="28"/>
          <w:szCs w:val="28"/>
        </w:rPr>
        <w:t xml:space="preserve"> </w:t>
      </w:r>
      <w:r w:rsidRPr="007A371B">
        <w:rPr>
          <w:sz w:val="28"/>
          <w:szCs w:val="28"/>
        </w:rPr>
        <w:t xml:space="preserve"> отчет начальника ОМВД России по Тазовскому району о результатах служебной деятельности за 2015 год</w:t>
      </w:r>
      <w:r w:rsidR="00243FEC" w:rsidRPr="007A371B">
        <w:rPr>
          <w:sz w:val="28"/>
          <w:szCs w:val="28"/>
        </w:rPr>
        <w:t>.</w:t>
      </w:r>
    </w:p>
    <w:p w:rsidR="00A67DCC" w:rsidRPr="007A371B" w:rsidRDefault="008675B9" w:rsidP="00A67DCC">
      <w:pPr>
        <w:pStyle w:val="a6"/>
        <w:ind w:firstLine="567"/>
        <w:jc w:val="both"/>
        <w:rPr>
          <w:sz w:val="28"/>
          <w:szCs w:val="28"/>
        </w:rPr>
      </w:pPr>
      <w:r w:rsidRPr="007A371B">
        <w:rPr>
          <w:sz w:val="28"/>
          <w:szCs w:val="28"/>
        </w:rPr>
        <w:t>П</w:t>
      </w:r>
      <w:r w:rsidR="00372338" w:rsidRPr="007A371B">
        <w:rPr>
          <w:sz w:val="28"/>
          <w:szCs w:val="28"/>
        </w:rPr>
        <w:t>осле долгого обсуждения, утвердили</w:t>
      </w:r>
      <w:r w:rsidR="00413584" w:rsidRPr="007A371B">
        <w:rPr>
          <w:sz w:val="28"/>
          <w:szCs w:val="28"/>
        </w:rPr>
        <w:t xml:space="preserve"> отчет по</w:t>
      </w:r>
      <w:r w:rsidRPr="007A371B">
        <w:rPr>
          <w:sz w:val="28"/>
          <w:szCs w:val="28"/>
        </w:rPr>
        <w:t xml:space="preserve"> исполнению бюджета за 2015 год, к</w:t>
      </w:r>
      <w:r w:rsidR="00372338" w:rsidRPr="007A371B">
        <w:rPr>
          <w:sz w:val="28"/>
          <w:szCs w:val="28"/>
        </w:rPr>
        <w:t xml:space="preserve">оторый </w:t>
      </w:r>
      <w:r w:rsidR="00413584" w:rsidRPr="007A371B">
        <w:rPr>
          <w:sz w:val="28"/>
          <w:szCs w:val="28"/>
        </w:rPr>
        <w:t>прошел обязательную процедуру публичных слушаний, был размещен в местах массового скопления людей, обсуждался на Эконом</w:t>
      </w:r>
      <w:r w:rsidRPr="007A371B">
        <w:rPr>
          <w:sz w:val="28"/>
          <w:szCs w:val="28"/>
        </w:rPr>
        <w:t>ическом Совете при Главе района. Н</w:t>
      </w:r>
      <w:r w:rsidR="00413584" w:rsidRPr="007A371B">
        <w:rPr>
          <w:sz w:val="28"/>
          <w:szCs w:val="28"/>
        </w:rPr>
        <w:t>а заседании депутатских комиссий</w:t>
      </w:r>
      <w:r w:rsidRPr="007A371B">
        <w:rPr>
          <w:sz w:val="28"/>
          <w:szCs w:val="28"/>
        </w:rPr>
        <w:t xml:space="preserve"> </w:t>
      </w:r>
      <w:r w:rsidR="009C629A" w:rsidRPr="007A371B">
        <w:rPr>
          <w:sz w:val="28"/>
          <w:szCs w:val="28"/>
        </w:rPr>
        <w:t xml:space="preserve"> детально обсуждались все статьи расходов по итогам года с руководителями </w:t>
      </w:r>
      <w:r w:rsidR="00346D81">
        <w:rPr>
          <w:sz w:val="28"/>
          <w:szCs w:val="28"/>
        </w:rPr>
        <w:t xml:space="preserve">отраслевых (функциональных) органов и </w:t>
      </w:r>
      <w:r w:rsidR="009C629A" w:rsidRPr="007A371B">
        <w:rPr>
          <w:sz w:val="28"/>
          <w:szCs w:val="28"/>
        </w:rPr>
        <w:t>структурных подра</w:t>
      </w:r>
      <w:r w:rsidR="00701906" w:rsidRPr="007A371B">
        <w:rPr>
          <w:sz w:val="28"/>
          <w:szCs w:val="28"/>
        </w:rPr>
        <w:t>з</w:t>
      </w:r>
      <w:r w:rsidR="009C629A" w:rsidRPr="007A371B">
        <w:rPr>
          <w:sz w:val="28"/>
          <w:szCs w:val="28"/>
        </w:rPr>
        <w:t>деле</w:t>
      </w:r>
      <w:r w:rsidR="00701906" w:rsidRPr="007A371B">
        <w:rPr>
          <w:sz w:val="28"/>
          <w:szCs w:val="28"/>
        </w:rPr>
        <w:t>ни</w:t>
      </w:r>
      <w:r w:rsidR="009C629A" w:rsidRPr="007A371B">
        <w:rPr>
          <w:sz w:val="28"/>
          <w:szCs w:val="28"/>
        </w:rPr>
        <w:t xml:space="preserve">й </w:t>
      </w:r>
      <w:r w:rsidR="00701906" w:rsidRPr="007A371B">
        <w:rPr>
          <w:sz w:val="28"/>
          <w:szCs w:val="28"/>
        </w:rPr>
        <w:t>А</w:t>
      </w:r>
      <w:r w:rsidR="009C629A" w:rsidRPr="007A371B">
        <w:rPr>
          <w:sz w:val="28"/>
          <w:szCs w:val="28"/>
        </w:rPr>
        <w:t>дминистрации</w:t>
      </w:r>
      <w:r w:rsidR="00346D81">
        <w:rPr>
          <w:sz w:val="28"/>
          <w:szCs w:val="28"/>
        </w:rPr>
        <w:t xml:space="preserve"> Тазовского </w:t>
      </w:r>
      <w:r w:rsidR="009C629A" w:rsidRPr="007A371B">
        <w:rPr>
          <w:sz w:val="28"/>
          <w:szCs w:val="28"/>
        </w:rPr>
        <w:t>район</w:t>
      </w:r>
      <w:r w:rsidR="00701906" w:rsidRPr="007A371B">
        <w:rPr>
          <w:sz w:val="28"/>
          <w:szCs w:val="28"/>
        </w:rPr>
        <w:t>а и учреждений.</w:t>
      </w:r>
      <w:r w:rsidR="00A67DCC" w:rsidRPr="007A371B">
        <w:rPr>
          <w:sz w:val="28"/>
          <w:szCs w:val="28"/>
        </w:rPr>
        <w:t xml:space="preserve"> В феврале</w:t>
      </w:r>
      <w:r w:rsidR="004241BD" w:rsidRPr="007A371B">
        <w:rPr>
          <w:sz w:val="28"/>
          <w:szCs w:val="28"/>
        </w:rPr>
        <w:t>, в связи с истечением сроков полномочий,  решением Районной Думы</w:t>
      </w:r>
      <w:r w:rsidR="00A67DCC" w:rsidRPr="007A371B">
        <w:rPr>
          <w:sz w:val="28"/>
          <w:szCs w:val="28"/>
        </w:rPr>
        <w:t xml:space="preserve"> были утверждены</w:t>
      </w:r>
      <w:r w:rsidR="00E647F5" w:rsidRPr="007A371B">
        <w:rPr>
          <w:sz w:val="28"/>
          <w:szCs w:val="28"/>
        </w:rPr>
        <w:t xml:space="preserve"> </w:t>
      </w:r>
      <w:r w:rsidR="00E647F5" w:rsidRPr="00346D81">
        <w:rPr>
          <w:sz w:val="28"/>
          <w:szCs w:val="28"/>
        </w:rPr>
        <w:t>3</w:t>
      </w:r>
      <w:r w:rsidR="00A67DCC" w:rsidRPr="00346D81">
        <w:rPr>
          <w:sz w:val="28"/>
          <w:szCs w:val="28"/>
        </w:rPr>
        <w:t xml:space="preserve"> член</w:t>
      </w:r>
      <w:r w:rsidR="00E647F5" w:rsidRPr="00346D81">
        <w:rPr>
          <w:sz w:val="28"/>
          <w:szCs w:val="28"/>
        </w:rPr>
        <w:t>а</w:t>
      </w:r>
      <w:r w:rsidR="00A67DCC" w:rsidRPr="007A371B">
        <w:rPr>
          <w:sz w:val="28"/>
          <w:szCs w:val="28"/>
        </w:rPr>
        <w:t xml:space="preserve"> нового состава Общественной палаты Тазовского района. </w:t>
      </w:r>
      <w:r w:rsidR="004241BD" w:rsidRPr="007A371B">
        <w:rPr>
          <w:sz w:val="28"/>
          <w:szCs w:val="28"/>
        </w:rPr>
        <w:t xml:space="preserve">В предыдущем составе  работали 15 представителей общественности. Решением представительного органа в Положение об Общественной палате были внесены изменения, в соответствии с которыми число членов сократилось до 12 человек, введена должность заместителя председателя. Изменения коснулись и срока полномочий нового состава – он продлится с двух до четырех лет. </w:t>
      </w:r>
      <w:r w:rsidR="00A67DCC" w:rsidRPr="007A371B">
        <w:rPr>
          <w:sz w:val="28"/>
          <w:szCs w:val="28"/>
        </w:rPr>
        <w:t xml:space="preserve">Председатель Общественной </w:t>
      </w:r>
      <w:r w:rsidR="00A67DCC" w:rsidRPr="007A371B">
        <w:rPr>
          <w:sz w:val="28"/>
          <w:szCs w:val="28"/>
        </w:rPr>
        <w:lastRenderedPageBreak/>
        <w:t xml:space="preserve">палаты принимает участие </w:t>
      </w:r>
      <w:r w:rsidR="00346D81">
        <w:rPr>
          <w:sz w:val="28"/>
          <w:szCs w:val="28"/>
        </w:rPr>
        <w:t>во</w:t>
      </w:r>
      <w:r w:rsidR="00A67DCC" w:rsidRPr="007A371B">
        <w:rPr>
          <w:sz w:val="28"/>
          <w:szCs w:val="28"/>
        </w:rPr>
        <w:t xml:space="preserve"> </w:t>
      </w:r>
      <w:r w:rsidR="00EE54C5" w:rsidRPr="007A371B">
        <w:rPr>
          <w:sz w:val="28"/>
          <w:szCs w:val="28"/>
        </w:rPr>
        <w:t xml:space="preserve">всех заседаниях </w:t>
      </w:r>
      <w:r w:rsidR="00A67DCC" w:rsidRPr="007A371B">
        <w:rPr>
          <w:sz w:val="28"/>
          <w:szCs w:val="28"/>
        </w:rPr>
        <w:t>депутатских комисси</w:t>
      </w:r>
      <w:r w:rsidR="00EE54C5" w:rsidRPr="007A371B">
        <w:rPr>
          <w:sz w:val="28"/>
          <w:szCs w:val="28"/>
        </w:rPr>
        <w:t xml:space="preserve">й </w:t>
      </w:r>
      <w:r w:rsidR="00A67DCC" w:rsidRPr="007A371B">
        <w:rPr>
          <w:sz w:val="28"/>
          <w:szCs w:val="28"/>
        </w:rPr>
        <w:t xml:space="preserve">и </w:t>
      </w:r>
      <w:r w:rsidR="00EE54C5" w:rsidRPr="007A371B">
        <w:rPr>
          <w:sz w:val="28"/>
          <w:szCs w:val="28"/>
        </w:rPr>
        <w:t>на</w:t>
      </w:r>
      <w:r w:rsidR="0078132F" w:rsidRPr="007A371B">
        <w:rPr>
          <w:sz w:val="28"/>
          <w:szCs w:val="28"/>
        </w:rPr>
        <w:t xml:space="preserve"> </w:t>
      </w:r>
      <w:r w:rsidR="00A67DCC" w:rsidRPr="007A371B">
        <w:rPr>
          <w:sz w:val="28"/>
          <w:szCs w:val="28"/>
        </w:rPr>
        <w:t xml:space="preserve">заседаниях Районной Думы. </w:t>
      </w:r>
    </w:p>
    <w:p w:rsidR="00185D99" w:rsidRPr="007A371B" w:rsidRDefault="007E64EA" w:rsidP="00243FEC">
      <w:pPr>
        <w:ind w:firstLine="567"/>
        <w:jc w:val="both"/>
        <w:rPr>
          <w:sz w:val="28"/>
          <w:szCs w:val="28"/>
        </w:rPr>
      </w:pPr>
      <w:r w:rsidRPr="007A371B">
        <w:t xml:space="preserve"> </w:t>
      </w:r>
      <w:r w:rsidR="00A67DCC" w:rsidRPr="007A371B">
        <w:rPr>
          <w:sz w:val="28"/>
          <w:szCs w:val="28"/>
        </w:rPr>
        <w:t>В апреле 2016 года решением Районной Думы</w:t>
      </w:r>
      <w:r w:rsidR="007D4A59" w:rsidRPr="007A371B">
        <w:rPr>
          <w:sz w:val="28"/>
          <w:szCs w:val="28"/>
        </w:rPr>
        <w:t xml:space="preserve">, </w:t>
      </w:r>
      <w:r w:rsidR="00A67DCC" w:rsidRPr="007A371B">
        <w:rPr>
          <w:sz w:val="28"/>
          <w:szCs w:val="28"/>
        </w:rPr>
        <w:t xml:space="preserve"> депутаты внесли изменения и дополнения в Устав района, которые направлены на совершенствование антикоррупционных механизмов, действующих в отношени</w:t>
      </w:r>
      <w:r w:rsidR="009C4B87" w:rsidRPr="007A371B">
        <w:rPr>
          <w:sz w:val="28"/>
          <w:szCs w:val="28"/>
        </w:rPr>
        <w:t>и</w:t>
      </w:r>
      <w:r w:rsidR="00A67DCC" w:rsidRPr="007A371B">
        <w:rPr>
          <w:sz w:val="28"/>
          <w:szCs w:val="28"/>
        </w:rPr>
        <w:t xml:space="preserve"> депутатов Районной Думы, </w:t>
      </w:r>
      <w:r w:rsidR="00E0063E" w:rsidRPr="007A371B">
        <w:rPr>
          <w:sz w:val="28"/>
          <w:szCs w:val="28"/>
        </w:rPr>
        <w:t xml:space="preserve">а также </w:t>
      </w:r>
      <w:r w:rsidR="00A67DCC" w:rsidRPr="007A371B">
        <w:rPr>
          <w:sz w:val="28"/>
          <w:szCs w:val="28"/>
        </w:rPr>
        <w:t>членов выборных органов местного самоуправления, выборного должностного лица мест</w:t>
      </w:r>
      <w:r w:rsidR="00E0063E" w:rsidRPr="007A371B">
        <w:rPr>
          <w:sz w:val="28"/>
          <w:szCs w:val="28"/>
        </w:rPr>
        <w:t>ного самоуправления.</w:t>
      </w:r>
      <w:r w:rsidR="00E1206A" w:rsidRPr="007A371B">
        <w:rPr>
          <w:sz w:val="28"/>
          <w:szCs w:val="28"/>
        </w:rPr>
        <w:t xml:space="preserve"> </w:t>
      </w:r>
      <w:r w:rsidR="00E0063E" w:rsidRPr="007A371B">
        <w:rPr>
          <w:sz w:val="28"/>
          <w:szCs w:val="28"/>
        </w:rPr>
        <w:t xml:space="preserve">Также изменения направлены на </w:t>
      </w:r>
      <w:r w:rsidR="00A67DCC" w:rsidRPr="007A371B">
        <w:rPr>
          <w:sz w:val="28"/>
          <w:szCs w:val="28"/>
        </w:rPr>
        <w:t xml:space="preserve">правовое регулирование муниципально-частного </w:t>
      </w:r>
      <w:r w:rsidR="00986E21" w:rsidRPr="007A371B">
        <w:rPr>
          <w:sz w:val="28"/>
          <w:szCs w:val="28"/>
        </w:rPr>
        <w:t xml:space="preserve"> </w:t>
      </w:r>
      <w:r w:rsidR="00A67DCC" w:rsidRPr="007A371B">
        <w:rPr>
          <w:sz w:val="28"/>
          <w:szCs w:val="28"/>
        </w:rPr>
        <w:t>партнерства,   установление полномочий по внедрению и реализации</w:t>
      </w:r>
      <w:r w:rsidR="00D84850" w:rsidRPr="007A371B">
        <w:rPr>
          <w:sz w:val="28"/>
          <w:szCs w:val="28"/>
        </w:rPr>
        <w:t xml:space="preserve">  </w:t>
      </w:r>
      <w:r w:rsidR="00A67DCC" w:rsidRPr="007A371B">
        <w:rPr>
          <w:sz w:val="28"/>
          <w:szCs w:val="28"/>
        </w:rPr>
        <w:t>комплекса ГТО, уточнение порядка предоставления дополнительных гарантий муниципальным служащим.</w:t>
      </w:r>
    </w:p>
    <w:p w:rsidR="00185D99" w:rsidRPr="007A371B" w:rsidRDefault="00185D99" w:rsidP="00185D99">
      <w:pPr>
        <w:ind w:firstLine="567"/>
        <w:jc w:val="both"/>
        <w:rPr>
          <w:sz w:val="28"/>
          <w:szCs w:val="28"/>
        </w:rPr>
      </w:pPr>
      <w:r w:rsidRPr="007A371B">
        <w:rPr>
          <w:sz w:val="28"/>
          <w:szCs w:val="28"/>
        </w:rPr>
        <w:t xml:space="preserve">Перед принятием  решения о внесении изменений в Устав </w:t>
      </w:r>
      <w:r w:rsidR="00EE54C5" w:rsidRPr="007A371B">
        <w:rPr>
          <w:sz w:val="28"/>
          <w:szCs w:val="28"/>
        </w:rPr>
        <w:t xml:space="preserve">района по проектам решений </w:t>
      </w:r>
      <w:r w:rsidRPr="007A371B">
        <w:rPr>
          <w:sz w:val="28"/>
          <w:szCs w:val="28"/>
        </w:rPr>
        <w:t xml:space="preserve">проводились публичные слушания, </w:t>
      </w:r>
      <w:r w:rsidR="00EE54C5" w:rsidRPr="007A371B">
        <w:rPr>
          <w:sz w:val="28"/>
          <w:szCs w:val="28"/>
        </w:rPr>
        <w:t>где</w:t>
      </w:r>
      <w:r w:rsidRPr="007A371B">
        <w:rPr>
          <w:sz w:val="28"/>
          <w:szCs w:val="28"/>
        </w:rPr>
        <w:t xml:space="preserve"> </w:t>
      </w:r>
      <w:r w:rsidR="00EE54C5" w:rsidRPr="007A371B">
        <w:rPr>
          <w:sz w:val="28"/>
          <w:szCs w:val="28"/>
        </w:rPr>
        <w:t>жители района могли</w:t>
      </w:r>
      <w:r w:rsidRPr="007A371B">
        <w:rPr>
          <w:sz w:val="28"/>
          <w:szCs w:val="28"/>
        </w:rPr>
        <w:t xml:space="preserve"> </w:t>
      </w:r>
      <w:r w:rsidR="00EE54C5" w:rsidRPr="007A371B">
        <w:rPr>
          <w:sz w:val="28"/>
          <w:szCs w:val="28"/>
        </w:rPr>
        <w:t xml:space="preserve">выразить своё мнение, </w:t>
      </w:r>
      <w:r w:rsidRPr="007A371B">
        <w:rPr>
          <w:sz w:val="28"/>
          <w:szCs w:val="28"/>
        </w:rPr>
        <w:t>внести</w:t>
      </w:r>
      <w:r w:rsidR="00EE54C5" w:rsidRPr="007A371B">
        <w:rPr>
          <w:sz w:val="28"/>
          <w:szCs w:val="28"/>
        </w:rPr>
        <w:t xml:space="preserve"> дополнения и </w:t>
      </w:r>
      <w:r w:rsidRPr="007A371B">
        <w:rPr>
          <w:sz w:val="28"/>
          <w:szCs w:val="28"/>
        </w:rPr>
        <w:t>предложени</w:t>
      </w:r>
      <w:r w:rsidR="00EE54C5" w:rsidRPr="007A371B">
        <w:rPr>
          <w:sz w:val="28"/>
          <w:szCs w:val="28"/>
        </w:rPr>
        <w:t>я.</w:t>
      </w:r>
      <w:r w:rsidRPr="007A371B">
        <w:rPr>
          <w:sz w:val="28"/>
          <w:szCs w:val="28"/>
        </w:rPr>
        <w:t xml:space="preserve"> </w:t>
      </w:r>
    </w:p>
    <w:p w:rsidR="00A67DCC" w:rsidRPr="007A371B" w:rsidRDefault="00346D81" w:rsidP="00986E21">
      <w:pPr>
        <w:pStyle w:val="a6"/>
        <w:ind w:firstLine="567"/>
        <w:jc w:val="both"/>
        <w:rPr>
          <w:sz w:val="28"/>
          <w:szCs w:val="28"/>
        </w:rPr>
      </w:pPr>
      <w:r>
        <w:rPr>
          <w:sz w:val="28"/>
          <w:szCs w:val="28"/>
        </w:rPr>
        <w:t xml:space="preserve">Был принят </w:t>
      </w:r>
      <w:r w:rsidR="00A67DCC" w:rsidRPr="007A371B">
        <w:rPr>
          <w:sz w:val="28"/>
          <w:szCs w:val="28"/>
        </w:rPr>
        <w:t xml:space="preserve"> ряд нормативных актов</w:t>
      </w:r>
      <w:r>
        <w:rPr>
          <w:sz w:val="28"/>
          <w:szCs w:val="28"/>
        </w:rPr>
        <w:t>,</w:t>
      </w:r>
      <w:r w:rsidR="00A67DCC" w:rsidRPr="007A371B">
        <w:rPr>
          <w:sz w:val="28"/>
          <w:szCs w:val="28"/>
        </w:rPr>
        <w:t xml:space="preserve"> направленных на совершенствование</w:t>
      </w:r>
      <w:r w:rsidR="005C548B" w:rsidRPr="007A371B">
        <w:rPr>
          <w:sz w:val="28"/>
          <w:szCs w:val="28"/>
        </w:rPr>
        <w:t xml:space="preserve"> </w:t>
      </w:r>
      <w:r w:rsidR="00A67DCC" w:rsidRPr="007A371B">
        <w:rPr>
          <w:sz w:val="28"/>
          <w:szCs w:val="28"/>
        </w:rPr>
        <w:t xml:space="preserve"> антикоррупционных механизмов, действующих в отношении муниципальных служащих.</w:t>
      </w:r>
    </w:p>
    <w:p w:rsidR="00A67DCC" w:rsidRPr="007A371B" w:rsidRDefault="00E0063E" w:rsidP="00254927">
      <w:pPr>
        <w:pStyle w:val="a6"/>
        <w:ind w:firstLine="567"/>
        <w:jc w:val="both"/>
        <w:rPr>
          <w:sz w:val="28"/>
          <w:szCs w:val="28"/>
        </w:rPr>
      </w:pPr>
      <w:r w:rsidRPr="007A371B">
        <w:rPr>
          <w:sz w:val="28"/>
          <w:szCs w:val="28"/>
        </w:rPr>
        <w:t>С целью предотвращения коррупций</w:t>
      </w:r>
      <w:r w:rsidR="00254927" w:rsidRPr="007A371B">
        <w:rPr>
          <w:sz w:val="28"/>
          <w:szCs w:val="28"/>
        </w:rPr>
        <w:t xml:space="preserve"> депутаты приняли Положение </w:t>
      </w:r>
      <w:r w:rsidR="00A67DCC" w:rsidRPr="007A371B">
        <w:rPr>
          <w:sz w:val="28"/>
          <w:szCs w:val="28"/>
        </w:rPr>
        <w:t xml:space="preserve">о порядке представления депутатами Районной Думы </w:t>
      </w:r>
      <w:r w:rsidR="00A67DCC" w:rsidRPr="007A371B">
        <w:rPr>
          <w:b/>
          <w:sz w:val="28"/>
          <w:szCs w:val="28"/>
        </w:rPr>
        <w:t xml:space="preserve"> </w:t>
      </w:r>
      <w:r w:rsidR="00A67DCC" w:rsidRPr="007A371B">
        <w:rPr>
          <w:sz w:val="28"/>
          <w:szCs w:val="28"/>
        </w:rPr>
        <w:t xml:space="preserve">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w:t>
      </w:r>
      <w:r w:rsidR="00D84850" w:rsidRPr="007A371B">
        <w:rPr>
          <w:sz w:val="28"/>
          <w:szCs w:val="28"/>
        </w:rPr>
        <w:t xml:space="preserve">членов своей семьи. </w:t>
      </w:r>
      <w:r w:rsidR="00A67DCC" w:rsidRPr="007A371B">
        <w:rPr>
          <w:sz w:val="28"/>
          <w:szCs w:val="28"/>
        </w:rPr>
        <w:t xml:space="preserve"> </w:t>
      </w:r>
      <w:r w:rsidR="001A4955" w:rsidRPr="007A371B">
        <w:rPr>
          <w:b/>
          <w:sz w:val="28"/>
          <w:szCs w:val="28"/>
        </w:rPr>
        <w:t xml:space="preserve"> </w:t>
      </w:r>
    </w:p>
    <w:p w:rsidR="0015184D" w:rsidRPr="007A371B" w:rsidRDefault="0015184D" w:rsidP="00254927">
      <w:pPr>
        <w:pStyle w:val="a6"/>
        <w:ind w:firstLine="567"/>
        <w:jc w:val="both"/>
        <w:rPr>
          <w:sz w:val="28"/>
          <w:szCs w:val="28"/>
        </w:rPr>
      </w:pPr>
      <w:r w:rsidRPr="007A371B">
        <w:rPr>
          <w:sz w:val="28"/>
          <w:szCs w:val="28"/>
          <w:u w:val="single"/>
        </w:rPr>
        <w:t>В декабре</w:t>
      </w:r>
      <w:r w:rsidRPr="007A371B">
        <w:rPr>
          <w:sz w:val="28"/>
          <w:szCs w:val="28"/>
        </w:rPr>
        <w:t xml:space="preserve"> решением Районной Думы</w:t>
      </w:r>
      <w:r w:rsidR="00506BF2" w:rsidRPr="007A371B">
        <w:rPr>
          <w:sz w:val="28"/>
          <w:szCs w:val="28"/>
        </w:rPr>
        <w:t xml:space="preserve"> было согласовано </w:t>
      </w:r>
      <w:r w:rsidRPr="007A371B">
        <w:rPr>
          <w:sz w:val="28"/>
          <w:szCs w:val="28"/>
        </w:rPr>
        <w:t>расширен</w:t>
      </w:r>
      <w:r w:rsidR="00506BF2" w:rsidRPr="007A371B">
        <w:rPr>
          <w:sz w:val="28"/>
          <w:szCs w:val="28"/>
        </w:rPr>
        <w:t>ие</w:t>
      </w:r>
      <w:r w:rsidRPr="007A371B">
        <w:rPr>
          <w:sz w:val="28"/>
          <w:szCs w:val="28"/>
        </w:rPr>
        <w:t xml:space="preserve"> границ муниципального образования село Гыда</w:t>
      </w:r>
      <w:r w:rsidR="00346D81">
        <w:rPr>
          <w:sz w:val="28"/>
          <w:szCs w:val="28"/>
        </w:rPr>
        <w:t xml:space="preserve">, в связи </w:t>
      </w:r>
      <w:r w:rsidRPr="007A371B">
        <w:rPr>
          <w:sz w:val="28"/>
          <w:szCs w:val="28"/>
        </w:rPr>
        <w:t>с тем</w:t>
      </w:r>
      <w:r w:rsidR="00AC3835" w:rsidRPr="007A371B">
        <w:rPr>
          <w:sz w:val="28"/>
          <w:szCs w:val="28"/>
        </w:rPr>
        <w:t>,</w:t>
      </w:r>
      <w:r w:rsidRPr="007A371B">
        <w:rPr>
          <w:sz w:val="28"/>
          <w:szCs w:val="28"/>
        </w:rPr>
        <w:t xml:space="preserve"> что </w:t>
      </w:r>
      <w:r w:rsidR="008549BF" w:rsidRPr="007A371B">
        <w:rPr>
          <w:sz w:val="28"/>
          <w:szCs w:val="28"/>
        </w:rPr>
        <w:t xml:space="preserve">в </w:t>
      </w:r>
      <w:r w:rsidRPr="007A371B">
        <w:rPr>
          <w:sz w:val="28"/>
          <w:szCs w:val="28"/>
        </w:rPr>
        <w:t>Гыд</w:t>
      </w:r>
      <w:r w:rsidR="008549BF" w:rsidRPr="007A371B">
        <w:rPr>
          <w:sz w:val="28"/>
          <w:szCs w:val="28"/>
        </w:rPr>
        <w:t>е</w:t>
      </w:r>
      <w:r w:rsidRPr="007A371B">
        <w:rPr>
          <w:sz w:val="28"/>
          <w:szCs w:val="28"/>
        </w:rPr>
        <w:t xml:space="preserve"> </w:t>
      </w:r>
      <w:r w:rsidR="008549BF" w:rsidRPr="007A371B">
        <w:rPr>
          <w:sz w:val="28"/>
          <w:szCs w:val="28"/>
        </w:rPr>
        <w:t xml:space="preserve"> </w:t>
      </w:r>
      <w:r w:rsidRPr="007A371B">
        <w:rPr>
          <w:sz w:val="28"/>
          <w:szCs w:val="28"/>
        </w:rPr>
        <w:t>строятся новые объекты инфраструктуры, жилые дома, производственные объекты</w:t>
      </w:r>
      <w:r w:rsidR="00346D81">
        <w:rPr>
          <w:sz w:val="28"/>
          <w:szCs w:val="28"/>
        </w:rPr>
        <w:t>.</w:t>
      </w:r>
    </w:p>
    <w:p w:rsidR="001740FE" w:rsidRPr="007A371B" w:rsidRDefault="00346D81" w:rsidP="001740FE">
      <w:pPr>
        <w:pStyle w:val="a6"/>
        <w:ind w:firstLine="567"/>
        <w:jc w:val="both"/>
        <w:rPr>
          <w:sz w:val="28"/>
          <w:szCs w:val="28"/>
        </w:rPr>
      </w:pPr>
      <w:r>
        <w:rPr>
          <w:sz w:val="28"/>
          <w:szCs w:val="28"/>
        </w:rPr>
        <w:t>В связи с тем</w:t>
      </w:r>
      <w:r w:rsidR="001740FE" w:rsidRPr="007A371B">
        <w:rPr>
          <w:sz w:val="28"/>
          <w:szCs w:val="28"/>
        </w:rPr>
        <w:t xml:space="preserve"> что добавились новые коэффициенты арендной платы по обновленному классификатору видов разрешенного использования земельных участков</w:t>
      </w:r>
      <w:r w:rsidR="00E8033C" w:rsidRPr="007A371B">
        <w:rPr>
          <w:sz w:val="28"/>
          <w:szCs w:val="28"/>
        </w:rPr>
        <w:t>,</w:t>
      </w:r>
      <w:r w:rsidR="001740FE" w:rsidRPr="007A371B">
        <w:rPr>
          <w:sz w:val="28"/>
          <w:szCs w:val="28"/>
        </w:rPr>
        <w:t xml:space="preserve"> депутатами был определен порядок размера арендной платы за земельные участки, находящиеся в собственности р</w:t>
      </w:r>
      <w:r>
        <w:rPr>
          <w:sz w:val="28"/>
          <w:szCs w:val="28"/>
        </w:rPr>
        <w:t>айона,</w:t>
      </w:r>
      <w:r w:rsidR="001740FE" w:rsidRPr="007A371B">
        <w:rPr>
          <w:sz w:val="28"/>
          <w:szCs w:val="28"/>
        </w:rPr>
        <w:t xml:space="preserve"> и земельные участки, государственная собственность на которые не разграничена, представляемые в аренду без торгов. </w:t>
      </w:r>
      <w:r w:rsidR="00372338" w:rsidRPr="007A371B">
        <w:rPr>
          <w:sz w:val="28"/>
          <w:szCs w:val="28"/>
        </w:rPr>
        <w:t xml:space="preserve">  </w:t>
      </w:r>
      <w:r w:rsidR="00A25E15" w:rsidRPr="007A371B">
        <w:rPr>
          <w:sz w:val="28"/>
          <w:szCs w:val="28"/>
        </w:rPr>
        <w:t xml:space="preserve"> </w:t>
      </w:r>
    </w:p>
    <w:p w:rsidR="00E8033C" w:rsidRPr="007A371B" w:rsidRDefault="000E5516" w:rsidP="00254927">
      <w:pPr>
        <w:pStyle w:val="a6"/>
        <w:ind w:firstLine="567"/>
        <w:jc w:val="both"/>
        <w:rPr>
          <w:sz w:val="28"/>
          <w:szCs w:val="28"/>
        </w:rPr>
      </w:pPr>
      <w:r w:rsidRPr="007A371B">
        <w:rPr>
          <w:sz w:val="28"/>
          <w:szCs w:val="28"/>
        </w:rPr>
        <w:t>В связи с тяжелым финансовым положением совхоз «Антипаютинский» обратился с предложением об освобождении муниципальных унитарных предприятий, занимающихся традиционными отраслями хозяйствования</w:t>
      </w:r>
      <w:r w:rsidR="00346D81">
        <w:rPr>
          <w:sz w:val="28"/>
          <w:szCs w:val="28"/>
        </w:rPr>
        <w:t>,</w:t>
      </w:r>
      <w:r w:rsidRPr="007A371B">
        <w:rPr>
          <w:sz w:val="28"/>
          <w:szCs w:val="28"/>
        </w:rPr>
        <w:t xml:space="preserve"> от уплаты в бюджет района части прибыли, остающейся после уплаты налогов</w:t>
      </w:r>
      <w:r w:rsidR="00513576" w:rsidRPr="007A371B">
        <w:rPr>
          <w:sz w:val="28"/>
          <w:szCs w:val="28"/>
        </w:rPr>
        <w:t>.</w:t>
      </w:r>
      <w:r w:rsidR="00A25E15" w:rsidRPr="007A371B">
        <w:rPr>
          <w:sz w:val="28"/>
          <w:szCs w:val="28"/>
        </w:rPr>
        <w:t xml:space="preserve"> </w:t>
      </w:r>
      <w:r w:rsidR="00E8033C" w:rsidRPr="007A371B">
        <w:rPr>
          <w:sz w:val="28"/>
          <w:szCs w:val="28"/>
        </w:rPr>
        <w:t xml:space="preserve"> </w:t>
      </w:r>
      <w:r w:rsidR="00513576" w:rsidRPr="007A371B">
        <w:rPr>
          <w:sz w:val="28"/>
          <w:szCs w:val="28"/>
        </w:rPr>
        <w:t>Было приято решение</w:t>
      </w:r>
      <w:r w:rsidR="009C4B87" w:rsidRPr="007A371B">
        <w:rPr>
          <w:sz w:val="28"/>
          <w:szCs w:val="28"/>
        </w:rPr>
        <w:t xml:space="preserve">: </w:t>
      </w:r>
      <w:r w:rsidR="00E8033C" w:rsidRPr="007A371B">
        <w:rPr>
          <w:sz w:val="28"/>
          <w:szCs w:val="28"/>
        </w:rPr>
        <w:t xml:space="preserve"> внес</w:t>
      </w:r>
      <w:r w:rsidR="00513576" w:rsidRPr="007A371B">
        <w:rPr>
          <w:sz w:val="28"/>
          <w:szCs w:val="28"/>
        </w:rPr>
        <w:t>т</w:t>
      </w:r>
      <w:r w:rsidR="00E8033C" w:rsidRPr="007A371B">
        <w:rPr>
          <w:sz w:val="28"/>
          <w:szCs w:val="28"/>
        </w:rPr>
        <w:t>и изменения в Положение о порядке перечисления в бюджет района части прибыли муниципальных унитарных предприятий, остающейся после уплаты налогов, которая составляет 15 процентов.</w:t>
      </w:r>
      <w:r w:rsidR="00513576" w:rsidRPr="007A371B">
        <w:rPr>
          <w:sz w:val="28"/>
          <w:szCs w:val="28"/>
        </w:rPr>
        <w:t xml:space="preserve"> На очередном заседании представительного органа д</w:t>
      </w:r>
      <w:r w:rsidR="00E8033C" w:rsidRPr="007A371B">
        <w:rPr>
          <w:sz w:val="28"/>
          <w:szCs w:val="28"/>
        </w:rPr>
        <w:t>епутаты решили «обнулить» эту ставку для совхоза «Антипаютинский», который с лета 2015 года является муниципальным унитарным предприятием.</w:t>
      </w:r>
    </w:p>
    <w:p w:rsidR="00A07306" w:rsidRPr="007A371B" w:rsidRDefault="00A07306" w:rsidP="00254927">
      <w:pPr>
        <w:pStyle w:val="a6"/>
        <w:ind w:firstLine="567"/>
        <w:jc w:val="both"/>
        <w:rPr>
          <w:sz w:val="28"/>
          <w:szCs w:val="28"/>
        </w:rPr>
      </w:pPr>
      <w:r w:rsidRPr="007A371B">
        <w:rPr>
          <w:sz w:val="28"/>
          <w:szCs w:val="28"/>
        </w:rPr>
        <w:t xml:space="preserve">С целью содействия развитию малого и среднего предпринимательства, а также расширения ими сферы </w:t>
      </w:r>
      <w:r w:rsidR="00346D81">
        <w:rPr>
          <w:sz w:val="28"/>
          <w:szCs w:val="28"/>
        </w:rPr>
        <w:t>предоставляемых услуг населению</w:t>
      </w:r>
      <w:r w:rsidRPr="007A371B">
        <w:rPr>
          <w:sz w:val="28"/>
          <w:szCs w:val="28"/>
        </w:rPr>
        <w:t xml:space="preserve"> депутаты приняли решение по отдельным видам предпринимательской деятельности, в отношении которых может применяться</w:t>
      </w:r>
      <w:r w:rsidR="005B3F44" w:rsidRPr="007A371B">
        <w:rPr>
          <w:sz w:val="28"/>
          <w:szCs w:val="28"/>
        </w:rPr>
        <w:t xml:space="preserve"> единый налог на вмененный доход, снизить значение коэффициента базовой доходности К2. Это</w:t>
      </w:r>
      <w:r w:rsidR="00513576" w:rsidRPr="007A371B">
        <w:rPr>
          <w:sz w:val="28"/>
          <w:szCs w:val="28"/>
        </w:rPr>
        <w:t xml:space="preserve"> такие виды </w:t>
      </w:r>
      <w:r w:rsidR="00513576" w:rsidRPr="007A371B">
        <w:rPr>
          <w:sz w:val="28"/>
          <w:szCs w:val="28"/>
        </w:rPr>
        <w:lastRenderedPageBreak/>
        <w:t>деятельности</w:t>
      </w:r>
      <w:r w:rsidR="00346D81">
        <w:rPr>
          <w:sz w:val="28"/>
          <w:szCs w:val="28"/>
        </w:rPr>
        <w:t>,</w:t>
      </w:r>
      <w:r w:rsidR="00513576" w:rsidRPr="007A371B">
        <w:rPr>
          <w:sz w:val="28"/>
          <w:szCs w:val="28"/>
        </w:rPr>
        <w:t xml:space="preserve"> как: </w:t>
      </w:r>
      <w:r w:rsidR="005B3F44" w:rsidRPr="007A371B">
        <w:rPr>
          <w:sz w:val="28"/>
          <w:szCs w:val="28"/>
        </w:rPr>
        <w:t xml:space="preserve"> оказание ветеринарных услуг, услуг общественного питания, услуг по временному размещению и проживанию.</w:t>
      </w:r>
    </w:p>
    <w:p w:rsidR="00E8033C" w:rsidRPr="007A371B" w:rsidRDefault="00E8033C" w:rsidP="00254927">
      <w:pPr>
        <w:pStyle w:val="a6"/>
        <w:ind w:firstLine="567"/>
        <w:jc w:val="both"/>
        <w:rPr>
          <w:sz w:val="28"/>
          <w:szCs w:val="28"/>
        </w:rPr>
      </w:pPr>
      <w:r w:rsidRPr="007A371B">
        <w:rPr>
          <w:sz w:val="28"/>
          <w:szCs w:val="28"/>
        </w:rPr>
        <w:t xml:space="preserve">Депутаты </w:t>
      </w:r>
      <w:r w:rsidR="0064432D" w:rsidRPr="007A371B">
        <w:rPr>
          <w:sz w:val="28"/>
          <w:szCs w:val="28"/>
        </w:rPr>
        <w:t xml:space="preserve">всегда уделяют </w:t>
      </w:r>
      <w:r w:rsidR="00EE54C5" w:rsidRPr="007A371B">
        <w:rPr>
          <w:sz w:val="28"/>
          <w:szCs w:val="28"/>
        </w:rPr>
        <w:t>особое</w:t>
      </w:r>
      <w:r w:rsidR="0064432D" w:rsidRPr="007A371B">
        <w:rPr>
          <w:sz w:val="28"/>
          <w:szCs w:val="28"/>
        </w:rPr>
        <w:t xml:space="preserve"> внимание наполняемости районного бюджета и сохранности муниципального имущества. </w:t>
      </w:r>
      <w:r w:rsidR="00E70FCC" w:rsidRPr="007A371B">
        <w:rPr>
          <w:sz w:val="28"/>
          <w:szCs w:val="28"/>
        </w:rPr>
        <w:t xml:space="preserve"> </w:t>
      </w:r>
      <w:r w:rsidR="0064432D" w:rsidRPr="007A371B">
        <w:rPr>
          <w:sz w:val="28"/>
          <w:szCs w:val="28"/>
        </w:rPr>
        <w:t xml:space="preserve">После долгого обсуждения </w:t>
      </w:r>
      <w:r w:rsidRPr="007A371B">
        <w:rPr>
          <w:sz w:val="28"/>
          <w:szCs w:val="28"/>
        </w:rPr>
        <w:t>утвердили отчет о результатах приватизации муниципального имущества за 2015 год.</w:t>
      </w:r>
      <w:r w:rsidR="00A87141" w:rsidRPr="007A371B">
        <w:rPr>
          <w:sz w:val="28"/>
          <w:szCs w:val="28"/>
        </w:rPr>
        <w:t xml:space="preserve"> Как было отмечено, удалось реализовать весь транспорт, который был включен в план приватизации на 2015 год, доход составил более 800 тысяч рублей.</w:t>
      </w:r>
    </w:p>
    <w:p w:rsidR="00A67DCC" w:rsidRPr="007A371B" w:rsidRDefault="00A67DCC" w:rsidP="00A67DCC">
      <w:pPr>
        <w:pStyle w:val="a6"/>
        <w:jc w:val="both"/>
        <w:rPr>
          <w:color w:val="000000" w:themeColor="text1"/>
          <w:sz w:val="28"/>
          <w:szCs w:val="28"/>
        </w:rPr>
      </w:pPr>
      <w:r w:rsidRPr="007A371B">
        <w:rPr>
          <w:color w:val="000000" w:themeColor="text1"/>
          <w:sz w:val="28"/>
          <w:szCs w:val="28"/>
          <w:u w:val="single"/>
        </w:rPr>
        <w:t xml:space="preserve">       Основная задача депутатов Районной Думы - направление дополнительных бюджетных средств </w:t>
      </w:r>
      <w:r w:rsidR="00E70FCC" w:rsidRPr="007A371B">
        <w:rPr>
          <w:color w:val="000000" w:themeColor="text1"/>
          <w:sz w:val="28"/>
          <w:szCs w:val="28"/>
          <w:u w:val="single"/>
        </w:rPr>
        <w:t xml:space="preserve"> </w:t>
      </w:r>
      <w:r w:rsidRPr="007A371B">
        <w:rPr>
          <w:color w:val="000000" w:themeColor="text1"/>
          <w:sz w:val="28"/>
          <w:szCs w:val="28"/>
        </w:rPr>
        <w:t xml:space="preserve">на улучшение жизни населения района, с учётом вопросов, затрагивающих интересы и проблемы избирателей  в обращениях направленных депутатам, Председателю Думы, Главе района. Все вопросы, касающиеся  изменений и дополнений </w:t>
      </w:r>
      <w:r w:rsidR="00346D81">
        <w:rPr>
          <w:color w:val="000000" w:themeColor="text1"/>
          <w:sz w:val="28"/>
          <w:szCs w:val="28"/>
        </w:rPr>
        <w:t>по формированию</w:t>
      </w:r>
      <w:r w:rsidRPr="007A371B">
        <w:rPr>
          <w:color w:val="000000" w:themeColor="text1"/>
          <w:sz w:val="28"/>
          <w:szCs w:val="28"/>
        </w:rPr>
        <w:t xml:space="preserve"> бюджет</w:t>
      </w:r>
      <w:r w:rsidR="00346D81">
        <w:rPr>
          <w:color w:val="000000" w:themeColor="text1"/>
          <w:sz w:val="28"/>
          <w:szCs w:val="28"/>
        </w:rPr>
        <w:t>а</w:t>
      </w:r>
      <w:r w:rsidRPr="007A371B">
        <w:rPr>
          <w:color w:val="000000" w:themeColor="text1"/>
          <w:sz w:val="28"/>
          <w:szCs w:val="28"/>
        </w:rPr>
        <w:t xml:space="preserve"> района, обстоятельно рассматривались на заседаниях Экономического Совета при Главе района и  постоянных депутатских комиссий.</w:t>
      </w:r>
      <w:r w:rsidR="00AD284A" w:rsidRPr="007A371B">
        <w:rPr>
          <w:color w:val="000000" w:themeColor="text1"/>
          <w:sz w:val="28"/>
          <w:szCs w:val="28"/>
        </w:rPr>
        <w:t xml:space="preserve"> </w:t>
      </w:r>
    </w:p>
    <w:p w:rsidR="008D3B43" w:rsidRPr="007A371B" w:rsidRDefault="00346D81" w:rsidP="008D3B43">
      <w:pPr>
        <w:pStyle w:val="a6"/>
        <w:ind w:firstLine="567"/>
        <w:jc w:val="both"/>
        <w:rPr>
          <w:sz w:val="28"/>
          <w:szCs w:val="28"/>
        </w:rPr>
      </w:pPr>
      <w:r>
        <w:rPr>
          <w:sz w:val="28"/>
          <w:szCs w:val="28"/>
        </w:rPr>
        <w:t>Так</w:t>
      </w:r>
      <w:r w:rsidR="00037D30" w:rsidRPr="007A371B">
        <w:rPr>
          <w:sz w:val="28"/>
          <w:szCs w:val="28"/>
        </w:rPr>
        <w:t xml:space="preserve">, </w:t>
      </w:r>
      <w:r w:rsidR="00D8091C" w:rsidRPr="007A371B">
        <w:rPr>
          <w:sz w:val="28"/>
          <w:szCs w:val="28"/>
        </w:rPr>
        <w:t xml:space="preserve">дополнительные </w:t>
      </w:r>
      <w:r w:rsidR="00605701" w:rsidRPr="007A371B">
        <w:rPr>
          <w:sz w:val="28"/>
          <w:szCs w:val="28"/>
        </w:rPr>
        <w:t xml:space="preserve"> </w:t>
      </w:r>
      <w:r w:rsidR="00D8091C" w:rsidRPr="007A371B">
        <w:rPr>
          <w:sz w:val="28"/>
          <w:szCs w:val="28"/>
        </w:rPr>
        <w:t>с</w:t>
      </w:r>
      <w:r w:rsidR="008D3B43" w:rsidRPr="007A371B">
        <w:rPr>
          <w:sz w:val="28"/>
          <w:szCs w:val="28"/>
        </w:rPr>
        <w:t>редства</w:t>
      </w:r>
      <w:r w:rsidR="00605701" w:rsidRPr="007A371B">
        <w:rPr>
          <w:sz w:val="28"/>
          <w:szCs w:val="28"/>
        </w:rPr>
        <w:t>,</w:t>
      </w:r>
      <w:r w:rsidR="008D3B43" w:rsidRPr="007A371B">
        <w:rPr>
          <w:sz w:val="28"/>
          <w:szCs w:val="28"/>
        </w:rPr>
        <w:t xml:space="preserve"> </w:t>
      </w:r>
      <w:r w:rsidR="00D8091C" w:rsidRPr="007A371B">
        <w:rPr>
          <w:sz w:val="28"/>
          <w:szCs w:val="28"/>
        </w:rPr>
        <w:t>поступившие в бюджет района</w:t>
      </w:r>
      <w:r w:rsidR="009B0B60" w:rsidRPr="007A371B">
        <w:rPr>
          <w:sz w:val="28"/>
          <w:szCs w:val="28"/>
        </w:rPr>
        <w:t>,</w:t>
      </w:r>
      <w:r w:rsidR="00D8091C" w:rsidRPr="007A371B">
        <w:rPr>
          <w:sz w:val="28"/>
          <w:szCs w:val="28"/>
        </w:rPr>
        <w:t xml:space="preserve"> депутаты направляли </w:t>
      </w:r>
      <w:r w:rsidR="008D3B43" w:rsidRPr="007A371B">
        <w:rPr>
          <w:sz w:val="28"/>
          <w:szCs w:val="28"/>
        </w:rPr>
        <w:t xml:space="preserve"> на важные аспекты социально-экономического развития района, такие как</w:t>
      </w:r>
      <w:r>
        <w:rPr>
          <w:sz w:val="28"/>
          <w:szCs w:val="28"/>
        </w:rPr>
        <w:t>:</w:t>
      </w:r>
      <w:r w:rsidR="008D3B43" w:rsidRPr="007A371B">
        <w:rPr>
          <w:sz w:val="28"/>
          <w:szCs w:val="28"/>
        </w:rPr>
        <w:t xml:space="preserve"> социальная поддержка населения, строительство социальных объектов, укрепление инфраструктуры образовательных организаций, учреждений культуры и другие.</w:t>
      </w:r>
    </w:p>
    <w:p w:rsidR="004F6A26" w:rsidRPr="007A371B" w:rsidRDefault="00AD284A" w:rsidP="00D8091C">
      <w:pPr>
        <w:pStyle w:val="a6"/>
        <w:ind w:firstLine="567"/>
        <w:jc w:val="both"/>
        <w:rPr>
          <w:color w:val="000000" w:themeColor="text1"/>
          <w:sz w:val="28"/>
          <w:szCs w:val="28"/>
        </w:rPr>
      </w:pPr>
      <w:r w:rsidRPr="007A371B">
        <w:rPr>
          <w:color w:val="000000" w:themeColor="text1"/>
          <w:sz w:val="28"/>
          <w:szCs w:val="28"/>
        </w:rPr>
        <w:t xml:space="preserve">  </w:t>
      </w:r>
      <w:r w:rsidR="00346D81">
        <w:rPr>
          <w:color w:val="000000" w:themeColor="text1"/>
          <w:sz w:val="28"/>
          <w:szCs w:val="28"/>
        </w:rPr>
        <w:t>На</w:t>
      </w:r>
      <w:r w:rsidR="004F6A26" w:rsidRPr="007A371B">
        <w:rPr>
          <w:color w:val="000000" w:themeColor="text1"/>
          <w:sz w:val="28"/>
          <w:szCs w:val="28"/>
        </w:rPr>
        <w:t xml:space="preserve"> состоявшемся </w:t>
      </w:r>
      <w:r w:rsidR="00220CA9" w:rsidRPr="007A371B">
        <w:rPr>
          <w:color w:val="000000" w:themeColor="text1"/>
          <w:sz w:val="28"/>
          <w:szCs w:val="28"/>
        </w:rPr>
        <w:t>в</w:t>
      </w:r>
      <w:r w:rsidR="00D8091C" w:rsidRPr="007A371B">
        <w:rPr>
          <w:color w:val="000000" w:themeColor="text1"/>
          <w:sz w:val="28"/>
          <w:szCs w:val="28"/>
        </w:rPr>
        <w:t xml:space="preserve"> марте </w:t>
      </w:r>
      <w:r w:rsidR="004F6A26" w:rsidRPr="007A371B">
        <w:rPr>
          <w:color w:val="000000" w:themeColor="text1"/>
          <w:sz w:val="28"/>
          <w:szCs w:val="28"/>
        </w:rPr>
        <w:t xml:space="preserve">2016 года очередном заседании Районной Думы </w:t>
      </w:r>
      <w:r w:rsidR="006F0BCB" w:rsidRPr="007A371B">
        <w:rPr>
          <w:color w:val="000000" w:themeColor="text1"/>
          <w:sz w:val="28"/>
          <w:szCs w:val="28"/>
        </w:rPr>
        <w:t xml:space="preserve">депутаты приняли решение  направить  более 41 миллиона рублей </w:t>
      </w:r>
      <w:r w:rsidR="004F6A26" w:rsidRPr="007A371B">
        <w:rPr>
          <w:color w:val="000000" w:themeColor="text1"/>
          <w:sz w:val="28"/>
          <w:szCs w:val="28"/>
        </w:rPr>
        <w:t>на реализацию жилищной программы  «Устойчивое развитие сельских территорий»</w:t>
      </w:r>
      <w:r w:rsidR="006F0BCB" w:rsidRPr="007A371B">
        <w:rPr>
          <w:color w:val="000000" w:themeColor="text1"/>
          <w:sz w:val="28"/>
          <w:szCs w:val="28"/>
        </w:rPr>
        <w:t>.</w:t>
      </w:r>
      <w:r w:rsidR="00220CA9" w:rsidRPr="007A371B">
        <w:rPr>
          <w:color w:val="000000" w:themeColor="text1"/>
          <w:sz w:val="28"/>
          <w:szCs w:val="28"/>
        </w:rPr>
        <w:t xml:space="preserve"> </w:t>
      </w:r>
    </w:p>
    <w:p w:rsidR="00D8091C" w:rsidRPr="007A371B" w:rsidRDefault="00D8091C" w:rsidP="00D8091C">
      <w:pPr>
        <w:pStyle w:val="a6"/>
        <w:ind w:firstLine="567"/>
        <w:jc w:val="both"/>
        <w:rPr>
          <w:color w:val="000000" w:themeColor="text1"/>
          <w:sz w:val="28"/>
          <w:szCs w:val="28"/>
        </w:rPr>
      </w:pPr>
      <w:r w:rsidRPr="007A371B">
        <w:rPr>
          <w:color w:val="000000" w:themeColor="text1"/>
          <w:sz w:val="28"/>
          <w:szCs w:val="28"/>
        </w:rPr>
        <w:t xml:space="preserve"> </w:t>
      </w:r>
      <w:r w:rsidR="004F6A26" w:rsidRPr="007A371B">
        <w:rPr>
          <w:color w:val="000000" w:themeColor="text1"/>
          <w:sz w:val="28"/>
          <w:szCs w:val="28"/>
        </w:rPr>
        <w:t xml:space="preserve"> </w:t>
      </w:r>
      <w:r w:rsidRPr="007A371B">
        <w:rPr>
          <w:color w:val="000000" w:themeColor="text1"/>
          <w:sz w:val="28"/>
          <w:szCs w:val="28"/>
        </w:rPr>
        <w:t xml:space="preserve"> Также </w:t>
      </w:r>
      <w:r w:rsidR="006F0BCB" w:rsidRPr="007A371B">
        <w:rPr>
          <w:color w:val="000000" w:themeColor="text1"/>
          <w:sz w:val="28"/>
          <w:szCs w:val="28"/>
        </w:rPr>
        <w:t xml:space="preserve">были </w:t>
      </w:r>
      <w:r w:rsidR="00312B77" w:rsidRPr="007A371B">
        <w:rPr>
          <w:color w:val="000000" w:themeColor="text1"/>
          <w:sz w:val="28"/>
          <w:szCs w:val="28"/>
        </w:rPr>
        <w:t>направлены</w:t>
      </w:r>
      <w:r w:rsidR="006F0BCB" w:rsidRPr="007A371B">
        <w:rPr>
          <w:color w:val="000000" w:themeColor="text1"/>
          <w:sz w:val="28"/>
          <w:szCs w:val="28"/>
        </w:rPr>
        <w:t xml:space="preserve"> средства: </w:t>
      </w:r>
      <w:r w:rsidRPr="007A371B">
        <w:rPr>
          <w:color w:val="000000" w:themeColor="text1"/>
          <w:sz w:val="28"/>
          <w:szCs w:val="28"/>
        </w:rPr>
        <w:t>на финансирование капитального ремонта спального корпуса Антипаютинской</w:t>
      </w:r>
      <w:r w:rsidR="00312B77" w:rsidRPr="007A371B">
        <w:rPr>
          <w:color w:val="000000" w:themeColor="text1"/>
          <w:sz w:val="28"/>
          <w:szCs w:val="28"/>
        </w:rPr>
        <w:t xml:space="preserve"> </w:t>
      </w:r>
      <w:r w:rsidRPr="007A371B">
        <w:rPr>
          <w:color w:val="000000" w:themeColor="text1"/>
          <w:sz w:val="28"/>
          <w:szCs w:val="28"/>
        </w:rPr>
        <w:t xml:space="preserve"> школы – интерната</w:t>
      </w:r>
      <w:r w:rsidR="006F0BCB" w:rsidRPr="007A371B">
        <w:rPr>
          <w:color w:val="000000" w:themeColor="text1"/>
          <w:sz w:val="28"/>
          <w:szCs w:val="28"/>
        </w:rPr>
        <w:t>,</w:t>
      </w:r>
      <w:r w:rsidR="004F6A26" w:rsidRPr="007A371B">
        <w:rPr>
          <w:color w:val="000000" w:themeColor="text1"/>
          <w:sz w:val="28"/>
          <w:szCs w:val="28"/>
        </w:rPr>
        <w:t xml:space="preserve"> </w:t>
      </w:r>
      <w:r w:rsidR="006F0BCB" w:rsidRPr="007A371B">
        <w:rPr>
          <w:color w:val="000000" w:themeColor="text1"/>
          <w:sz w:val="28"/>
          <w:szCs w:val="28"/>
        </w:rPr>
        <w:t xml:space="preserve"> </w:t>
      </w:r>
      <w:r w:rsidRPr="007A371B">
        <w:rPr>
          <w:color w:val="000000" w:themeColor="text1"/>
          <w:sz w:val="28"/>
          <w:szCs w:val="28"/>
        </w:rPr>
        <w:t>сооружение модульного здания пункта полиции в Гыде,  приобретение более</w:t>
      </w:r>
      <w:r w:rsidR="00220CA9" w:rsidRPr="007A371B">
        <w:rPr>
          <w:color w:val="000000" w:themeColor="text1"/>
          <w:sz w:val="28"/>
          <w:szCs w:val="28"/>
        </w:rPr>
        <w:t xml:space="preserve"> </w:t>
      </w:r>
      <w:r w:rsidRPr="007A371B">
        <w:rPr>
          <w:color w:val="000000" w:themeColor="text1"/>
          <w:sz w:val="28"/>
          <w:szCs w:val="28"/>
        </w:rPr>
        <w:t>1600 оленей для сельхозпредприятий района, на приобретение квартиры для семьи с ребенком –инвалидом в селе Газ-Сале, на ремонт сельского Дома культуры в</w:t>
      </w:r>
      <w:r w:rsidR="00346D81">
        <w:rPr>
          <w:color w:val="000000" w:themeColor="text1"/>
          <w:sz w:val="28"/>
          <w:szCs w:val="28"/>
        </w:rPr>
        <w:t xml:space="preserve"> селе</w:t>
      </w:r>
      <w:r w:rsidRPr="007A371B">
        <w:rPr>
          <w:color w:val="000000" w:themeColor="text1"/>
          <w:sz w:val="28"/>
          <w:szCs w:val="28"/>
        </w:rPr>
        <w:t xml:space="preserve"> </w:t>
      </w:r>
      <w:r w:rsidR="00312B77" w:rsidRPr="007A371B">
        <w:rPr>
          <w:color w:val="000000" w:themeColor="text1"/>
          <w:sz w:val="28"/>
          <w:szCs w:val="28"/>
        </w:rPr>
        <w:t xml:space="preserve"> </w:t>
      </w:r>
      <w:r w:rsidRPr="007A371B">
        <w:rPr>
          <w:color w:val="000000" w:themeColor="text1"/>
          <w:sz w:val="28"/>
          <w:szCs w:val="28"/>
        </w:rPr>
        <w:t>Гыд</w:t>
      </w:r>
      <w:r w:rsidR="00346D81">
        <w:rPr>
          <w:color w:val="000000" w:themeColor="text1"/>
          <w:sz w:val="28"/>
          <w:szCs w:val="28"/>
        </w:rPr>
        <w:t>а</w:t>
      </w:r>
      <w:r w:rsidRPr="007A371B">
        <w:rPr>
          <w:color w:val="000000" w:themeColor="text1"/>
          <w:sz w:val="28"/>
          <w:szCs w:val="28"/>
        </w:rPr>
        <w:t>.</w:t>
      </w:r>
      <w:r w:rsidR="009B0B60" w:rsidRPr="007A371B">
        <w:rPr>
          <w:color w:val="000000" w:themeColor="text1"/>
          <w:sz w:val="28"/>
          <w:szCs w:val="28"/>
        </w:rPr>
        <w:t xml:space="preserve"> </w:t>
      </w:r>
      <w:r w:rsidRPr="007A371B">
        <w:rPr>
          <w:color w:val="000000" w:themeColor="text1"/>
          <w:sz w:val="28"/>
          <w:szCs w:val="28"/>
        </w:rPr>
        <w:t xml:space="preserve"> Кроме того, депутаты после обстоятельного обсуждения и с учетом многочисленных обращений жителей села, распределили спонсорские средства, в сумме 5,8 миллионов </w:t>
      </w:r>
      <w:r w:rsidR="00312B77" w:rsidRPr="007A371B">
        <w:rPr>
          <w:color w:val="000000" w:themeColor="text1"/>
          <w:sz w:val="28"/>
          <w:szCs w:val="28"/>
        </w:rPr>
        <w:t xml:space="preserve"> </w:t>
      </w:r>
      <w:r w:rsidRPr="007A371B">
        <w:rPr>
          <w:color w:val="000000" w:themeColor="text1"/>
          <w:sz w:val="28"/>
          <w:szCs w:val="28"/>
        </w:rPr>
        <w:t>рублей, оставшиеся с прошлого года</w:t>
      </w:r>
      <w:r w:rsidR="00346D81">
        <w:rPr>
          <w:color w:val="000000" w:themeColor="text1"/>
          <w:sz w:val="28"/>
          <w:szCs w:val="28"/>
        </w:rPr>
        <w:t>,</w:t>
      </w:r>
      <w:r w:rsidRPr="007A371B">
        <w:rPr>
          <w:color w:val="000000" w:themeColor="text1"/>
          <w:sz w:val="28"/>
          <w:szCs w:val="28"/>
        </w:rPr>
        <w:t xml:space="preserve"> на проведение ремонта дизельной</w:t>
      </w:r>
      <w:r w:rsidR="00AC0050" w:rsidRPr="007A371B">
        <w:rPr>
          <w:color w:val="000000" w:themeColor="text1"/>
          <w:sz w:val="28"/>
          <w:szCs w:val="28"/>
        </w:rPr>
        <w:t xml:space="preserve"> станции </w:t>
      </w:r>
      <w:r w:rsidRPr="007A371B">
        <w:rPr>
          <w:color w:val="000000" w:themeColor="text1"/>
          <w:sz w:val="28"/>
          <w:szCs w:val="28"/>
        </w:rPr>
        <w:t xml:space="preserve"> на фактории Танамо и на строительство холодильника на 100 тонн в селе Гыда.</w:t>
      </w:r>
    </w:p>
    <w:p w:rsidR="00D8091C" w:rsidRPr="007A371B" w:rsidRDefault="00D8091C" w:rsidP="00AD284A">
      <w:pPr>
        <w:pStyle w:val="a6"/>
        <w:ind w:firstLine="567"/>
        <w:jc w:val="both"/>
        <w:rPr>
          <w:color w:val="000000" w:themeColor="text1"/>
          <w:sz w:val="28"/>
          <w:szCs w:val="28"/>
        </w:rPr>
      </w:pPr>
      <w:r w:rsidRPr="007A371B">
        <w:rPr>
          <w:color w:val="000000" w:themeColor="text1"/>
          <w:sz w:val="28"/>
          <w:szCs w:val="28"/>
          <w:u w:val="single"/>
        </w:rPr>
        <w:t>В августе с</w:t>
      </w:r>
      <w:r w:rsidRPr="007A371B">
        <w:rPr>
          <w:color w:val="000000" w:themeColor="text1"/>
          <w:sz w:val="28"/>
          <w:szCs w:val="28"/>
        </w:rPr>
        <w:t>понсорские средст</w:t>
      </w:r>
      <w:r w:rsidR="00346D81">
        <w:rPr>
          <w:color w:val="000000" w:themeColor="text1"/>
          <w:sz w:val="28"/>
          <w:szCs w:val="28"/>
        </w:rPr>
        <w:t>ва в сумме 3,5 миллионов рублей</w:t>
      </w:r>
      <w:r w:rsidRPr="007A371B">
        <w:rPr>
          <w:color w:val="000000" w:themeColor="text1"/>
          <w:sz w:val="28"/>
          <w:szCs w:val="28"/>
        </w:rPr>
        <w:t xml:space="preserve"> было решено направить на проектирование и строительство спортивного зала в </w:t>
      </w:r>
      <w:r w:rsidR="00312B77" w:rsidRPr="007A371B">
        <w:rPr>
          <w:color w:val="000000" w:themeColor="text1"/>
          <w:sz w:val="28"/>
          <w:szCs w:val="28"/>
        </w:rPr>
        <w:t xml:space="preserve">селе </w:t>
      </w:r>
      <w:r w:rsidRPr="007A371B">
        <w:rPr>
          <w:color w:val="000000" w:themeColor="text1"/>
          <w:sz w:val="28"/>
          <w:szCs w:val="28"/>
        </w:rPr>
        <w:t>Гыд</w:t>
      </w:r>
      <w:r w:rsidR="00312B77" w:rsidRPr="007A371B">
        <w:rPr>
          <w:color w:val="000000" w:themeColor="text1"/>
          <w:sz w:val="28"/>
          <w:szCs w:val="28"/>
        </w:rPr>
        <w:t>а</w:t>
      </w:r>
      <w:r w:rsidRPr="007A371B">
        <w:rPr>
          <w:color w:val="000000" w:themeColor="text1"/>
          <w:sz w:val="28"/>
          <w:szCs w:val="28"/>
        </w:rPr>
        <w:t>.          Из  83,7 миллионов рублей</w:t>
      </w:r>
      <w:r w:rsidR="00346D81">
        <w:rPr>
          <w:color w:val="000000" w:themeColor="text1"/>
          <w:sz w:val="28"/>
          <w:szCs w:val="28"/>
        </w:rPr>
        <w:t>,</w:t>
      </w:r>
      <w:r w:rsidRPr="007A371B">
        <w:rPr>
          <w:color w:val="000000" w:themeColor="text1"/>
          <w:sz w:val="28"/>
          <w:szCs w:val="28"/>
        </w:rPr>
        <w:t xml:space="preserve"> выделенных поселениям </w:t>
      </w:r>
      <w:r w:rsidR="00AC0050" w:rsidRPr="007A371B">
        <w:rPr>
          <w:color w:val="000000" w:themeColor="text1"/>
          <w:sz w:val="28"/>
          <w:szCs w:val="28"/>
        </w:rPr>
        <w:t xml:space="preserve">района, часть направили в  </w:t>
      </w:r>
      <w:r w:rsidR="00346D81">
        <w:rPr>
          <w:color w:val="000000" w:themeColor="text1"/>
          <w:sz w:val="28"/>
          <w:szCs w:val="28"/>
        </w:rPr>
        <w:t xml:space="preserve">село </w:t>
      </w:r>
      <w:r w:rsidR="00AC0050" w:rsidRPr="007A371B">
        <w:rPr>
          <w:color w:val="000000" w:themeColor="text1"/>
          <w:sz w:val="28"/>
          <w:szCs w:val="28"/>
        </w:rPr>
        <w:t>Газ-С</w:t>
      </w:r>
      <w:r w:rsidRPr="007A371B">
        <w:rPr>
          <w:color w:val="000000" w:themeColor="text1"/>
          <w:sz w:val="28"/>
          <w:szCs w:val="28"/>
        </w:rPr>
        <w:t xml:space="preserve">але. На эти средства построили тротуары и обустроили остановочные площадки в микрорайоне </w:t>
      </w:r>
      <w:r w:rsidR="00312B77" w:rsidRPr="007A371B">
        <w:rPr>
          <w:color w:val="000000" w:themeColor="text1"/>
          <w:sz w:val="28"/>
          <w:szCs w:val="28"/>
        </w:rPr>
        <w:t xml:space="preserve"> </w:t>
      </w:r>
      <w:r w:rsidR="00220CA9" w:rsidRPr="007A371B">
        <w:rPr>
          <w:color w:val="000000" w:themeColor="text1"/>
          <w:sz w:val="28"/>
          <w:szCs w:val="28"/>
        </w:rPr>
        <w:t xml:space="preserve">Юбилейный. </w:t>
      </w:r>
      <w:r w:rsidRPr="007A371B">
        <w:rPr>
          <w:color w:val="000000" w:themeColor="text1"/>
          <w:sz w:val="28"/>
          <w:szCs w:val="28"/>
        </w:rPr>
        <w:t>В</w:t>
      </w:r>
      <w:r w:rsidR="00346D81">
        <w:rPr>
          <w:color w:val="000000" w:themeColor="text1"/>
          <w:sz w:val="28"/>
          <w:szCs w:val="28"/>
        </w:rPr>
        <w:t xml:space="preserve"> селе</w:t>
      </w:r>
      <w:r w:rsidR="00FF64E5" w:rsidRPr="007A371B">
        <w:rPr>
          <w:color w:val="000000" w:themeColor="text1"/>
          <w:sz w:val="28"/>
          <w:szCs w:val="28"/>
        </w:rPr>
        <w:t xml:space="preserve"> </w:t>
      </w:r>
      <w:r w:rsidRPr="007A371B">
        <w:rPr>
          <w:color w:val="000000" w:themeColor="text1"/>
          <w:sz w:val="28"/>
          <w:szCs w:val="28"/>
        </w:rPr>
        <w:t>Антипают</w:t>
      </w:r>
      <w:r w:rsidR="00AC0050" w:rsidRPr="007A371B">
        <w:rPr>
          <w:color w:val="000000" w:themeColor="text1"/>
          <w:sz w:val="28"/>
          <w:szCs w:val="28"/>
        </w:rPr>
        <w:t>а</w:t>
      </w:r>
      <w:r w:rsidRPr="007A371B">
        <w:rPr>
          <w:color w:val="000000" w:themeColor="text1"/>
          <w:sz w:val="28"/>
          <w:szCs w:val="28"/>
        </w:rPr>
        <w:t xml:space="preserve">  - выделенные средства направили на ремонт жилья</w:t>
      </w:r>
      <w:r w:rsidR="00220CA9" w:rsidRPr="007A371B">
        <w:rPr>
          <w:color w:val="000000" w:themeColor="text1"/>
          <w:sz w:val="28"/>
          <w:szCs w:val="28"/>
        </w:rPr>
        <w:t>,</w:t>
      </w:r>
      <w:r w:rsidRPr="007A371B">
        <w:rPr>
          <w:color w:val="000000" w:themeColor="text1"/>
          <w:sz w:val="28"/>
          <w:szCs w:val="28"/>
        </w:rPr>
        <w:t xml:space="preserve"> обустройство временного полигона ТБО</w:t>
      </w:r>
      <w:r w:rsidR="00220CA9" w:rsidRPr="007A371B">
        <w:rPr>
          <w:color w:val="000000" w:themeColor="text1"/>
          <w:sz w:val="28"/>
          <w:szCs w:val="28"/>
        </w:rPr>
        <w:t>,</w:t>
      </w:r>
      <w:r w:rsidRPr="007A371B">
        <w:rPr>
          <w:color w:val="000000" w:themeColor="text1"/>
          <w:sz w:val="28"/>
          <w:szCs w:val="28"/>
        </w:rPr>
        <w:t xml:space="preserve"> </w:t>
      </w:r>
      <w:r w:rsidR="00AC0050" w:rsidRPr="007A371B">
        <w:rPr>
          <w:color w:val="000000" w:themeColor="text1"/>
          <w:sz w:val="28"/>
          <w:szCs w:val="28"/>
        </w:rPr>
        <w:t xml:space="preserve">строительства </w:t>
      </w:r>
      <w:r w:rsidRPr="007A371B">
        <w:rPr>
          <w:color w:val="000000" w:themeColor="text1"/>
          <w:sz w:val="28"/>
          <w:szCs w:val="28"/>
        </w:rPr>
        <w:t>подъездны</w:t>
      </w:r>
      <w:r w:rsidR="00AC0050" w:rsidRPr="007A371B">
        <w:rPr>
          <w:color w:val="000000" w:themeColor="text1"/>
          <w:sz w:val="28"/>
          <w:szCs w:val="28"/>
        </w:rPr>
        <w:t>х</w:t>
      </w:r>
      <w:r w:rsidRPr="007A371B">
        <w:rPr>
          <w:color w:val="000000" w:themeColor="text1"/>
          <w:sz w:val="28"/>
          <w:szCs w:val="28"/>
        </w:rPr>
        <w:t xml:space="preserve"> дорог и подъезд</w:t>
      </w:r>
      <w:r w:rsidR="00AC0050" w:rsidRPr="007A371B">
        <w:rPr>
          <w:color w:val="000000" w:themeColor="text1"/>
          <w:sz w:val="28"/>
          <w:szCs w:val="28"/>
        </w:rPr>
        <w:t>ов</w:t>
      </w:r>
      <w:r w:rsidRPr="007A371B">
        <w:rPr>
          <w:color w:val="000000" w:themeColor="text1"/>
          <w:sz w:val="28"/>
          <w:szCs w:val="28"/>
        </w:rPr>
        <w:t xml:space="preserve">. В </w:t>
      </w:r>
      <w:r w:rsidR="00346D81">
        <w:rPr>
          <w:color w:val="000000" w:themeColor="text1"/>
          <w:sz w:val="28"/>
          <w:szCs w:val="28"/>
        </w:rPr>
        <w:t>селе</w:t>
      </w:r>
      <w:r w:rsidR="00FF64E5" w:rsidRPr="007A371B">
        <w:rPr>
          <w:color w:val="000000" w:themeColor="text1"/>
          <w:sz w:val="28"/>
          <w:szCs w:val="28"/>
        </w:rPr>
        <w:t xml:space="preserve"> </w:t>
      </w:r>
      <w:r w:rsidRPr="007A371B">
        <w:rPr>
          <w:color w:val="000000" w:themeColor="text1"/>
          <w:sz w:val="28"/>
          <w:szCs w:val="28"/>
        </w:rPr>
        <w:t>Нахо</w:t>
      </w:r>
      <w:r w:rsidR="007D4A59" w:rsidRPr="007A371B">
        <w:rPr>
          <w:color w:val="000000" w:themeColor="text1"/>
          <w:sz w:val="28"/>
          <w:szCs w:val="28"/>
        </w:rPr>
        <w:t>д</w:t>
      </w:r>
      <w:r w:rsidRPr="007A371B">
        <w:rPr>
          <w:color w:val="000000" w:themeColor="text1"/>
          <w:sz w:val="28"/>
          <w:szCs w:val="28"/>
        </w:rPr>
        <w:t>к</w:t>
      </w:r>
      <w:r w:rsidR="00AC0050" w:rsidRPr="007A371B">
        <w:rPr>
          <w:color w:val="000000" w:themeColor="text1"/>
          <w:sz w:val="28"/>
          <w:szCs w:val="28"/>
        </w:rPr>
        <w:t>а</w:t>
      </w:r>
      <w:r w:rsidRPr="007A371B">
        <w:rPr>
          <w:color w:val="000000" w:themeColor="text1"/>
          <w:sz w:val="28"/>
          <w:szCs w:val="28"/>
        </w:rPr>
        <w:t>- от</w:t>
      </w:r>
      <w:r w:rsidR="00000A6E" w:rsidRPr="007A371B">
        <w:rPr>
          <w:color w:val="000000" w:themeColor="text1"/>
          <w:sz w:val="28"/>
          <w:szCs w:val="28"/>
        </w:rPr>
        <w:t xml:space="preserve">ремонтировали несколько квартир, сдан </w:t>
      </w:r>
      <w:r w:rsidR="00D30B53" w:rsidRPr="007A371B">
        <w:rPr>
          <w:color w:val="000000" w:themeColor="text1"/>
          <w:sz w:val="28"/>
          <w:szCs w:val="28"/>
        </w:rPr>
        <w:t>сельский дом</w:t>
      </w:r>
      <w:r w:rsidR="00000A6E" w:rsidRPr="007A371B">
        <w:rPr>
          <w:color w:val="000000" w:themeColor="text1"/>
          <w:sz w:val="28"/>
          <w:szCs w:val="28"/>
        </w:rPr>
        <w:t xml:space="preserve"> культуры.</w:t>
      </w:r>
      <w:r w:rsidRPr="007A371B">
        <w:rPr>
          <w:color w:val="000000" w:themeColor="text1"/>
          <w:sz w:val="28"/>
          <w:szCs w:val="28"/>
        </w:rPr>
        <w:t xml:space="preserve"> В </w:t>
      </w:r>
      <w:r w:rsidR="00346D81">
        <w:rPr>
          <w:color w:val="000000" w:themeColor="text1"/>
          <w:sz w:val="28"/>
          <w:szCs w:val="28"/>
        </w:rPr>
        <w:t>поселке</w:t>
      </w:r>
      <w:r w:rsidR="00FF64E5" w:rsidRPr="007A371B">
        <w:rPr>
          <w:color w:val="000000" w:themeColor="text1"/>
          <w:sz w:val="28"/>
          <w:szCs w:val="28"/>
        </w:rPr>
        <w:t xml:space="preserve"> </w:t>
      </w:r>
      <w:r w:rsidRPr="007A371B">
        <w:rPr>
          <w:color w:val="000000" w:themeColor="text1"/>
          <w:sz w:val="28"/>
          <w:szCs w:val="28"/>
        </w:rPr>
        <w:t>Тазовск</w:t>
      </w:r>
      <w:r w:rsidR="00AC0050" w:rsidRPr="007A371B">
        <w:rPr>
          <w:color w:val="000000" w:themeColor="text1"/>
          <w:sz w:val="28"/>
          <w:szCs w:val="28"/>
        </w:rPr>
        <w:t>ий</w:t>
      </w:r>
      <w:r w:rsidRPr="007A371B">
        <w:rPr>
          <w:color w:val="000000" w:themeColor="text1"/>
          <w:sz w:val="28"/>
          <w:szCs w:val="28"/>
        </w:rPr>
        <w:t xml:space="preserve"> средства направили на ремонт дорог,  обустройство площади возле ЦНК и устройство спортивной площадки </w:t>
      </w:r>
      <w:r w:rsidRPr="007A371B">
        <w:rPr>
          <w:sz w:val="28"/>
          <w:szCs w:val="28"/>
        </w:rPr>
        <w:t>с хоккейной коробкой в</w:t>
      </w:r>
      <w:r w:rsidRPr="007A371B">
        <w:rPr>
          <w:color w:val="000000" w:themeColor="text1"/>
          <w:sz w:val="28"/>
          <w:szCs w:val="28"/>
        </w:rPr>
        <w:t xml:space="preserve"> микрорайоне Калинина. Дополнительно поступившие доходы бюджета депутаты направили на капитальный ремонт 6 домов в деревне Тибей-Сале и клуба на 5-6 </w:t>
      </w:r>
      <w:r w:rsidR="00346D81">
        <w:rPr>
          <w:color w:val="000000" w:themeColor="text1"/>
          <w:sz w:val="28"/>
          <w:szCs w:val="28"/>
        </w:rPr>
        <w:t>П</w:t>
      </w:r>
      <w:r w:rsidRPr="007A371B">
        <w:rPr>
          <w:color w:val="000000" w:themeColor="text1"/>
          <w:sz w:val="28"/>
          <w:szCs w:val="28"/>
        </w:rPr>
        <w:t xml:space="preserve">есках, на </w:t>
      </w:r>
      <w:r w:rsidRPr="007A371B">
        <w:rPr>
          <w:color w:val="000000" w:themeColor="text1"/>
          <w:sz w:val="28"/>
          <w:szCs w:val="28"/>
        </w:rPr>
        <w:lastRenderedPageBreak/>
        <w:t>приобретение товарно-материальных ценностей для жителей тундры, а также ветеринарных препаратов и оборудования, ремонт коралей в Тазовской</w:t>
      </w:r>
      <w:r w:rsidR="00625A01" w:rsidRPr="007A371B">
        <w:rPr>
          <w:color w:val="000000" w:themeColor="text1"/>
          <w:sz w:val="28"/>
          <w:szCs w:val="28"/>
        </w:rPr>
        <w:t>,</w:t>
      </w:r>
      <w:r w:rsidRPr="007A371B">
        <w:rPr>
          <w:color w:val="000000" w:themeColor="text1"/>
          <w:sz w:val="28"/>
          <w:szCs w:val="28"/>
        </w:rPr>
        <w:t xml:space="preserve"> Находкинской</w:t>
      </w:r>
      <w:r w:rsidR="00625A01" w:rsidRPr="007A371B">
        <w:rPr>
          <w:color w:val="000000" w:themeColor="text1"/>
          <w:sz w:val="28"/>
          <w:szCs w:val="28"/>
        </w:rPr>
        <w:t xml:space="preserve"> и</w:t>
      </w:r>
      <w:r w:rsidRPr="007A371B">
        <w:rPr>
          <w:color w:val="000000" w:themeColor="text1"/>
          <w:sz w:val="28"/>
          <w:szCs w:val="28"/>
        </w:rPr>
        <w:t xml:space="preserve"> Гыданской тундр</w:t>
      </w:r>
      <w:r w:rsidR="00346D81">
        <w:rPr>
          <w:color w:val="000000" w:themeColor="text1"/>
          <w:sz w:val="28"/>
          <w:szCs w:val="28"/>
        </w:rPr>
        <w:t>ах</w:t>
      </w:r>
      <w:r w:rsidRPr="007A371B">
        <w:rPr>
          <w:color w:val="000000" w:themeColor="text1"/>
          <w:sz w:val="28"/>
          <w:szCs w:val="28"/>
        </w:rPr>
        <w:t>, на приобретение трех «Трэколов» для нужд центральной районной больницы.</w:t>
      </w:r>
    </w:p>
    <w:p w:rsidR="00605701" w:rsidRPr="007A371B" w:rsidRDefault="00AD284A" w:rsidP="00650AC1">
      <w:pPr>
        <w:pStyle w:val="a6"/>
        <w:ind w:firstLine="567"/>
        <w:jc w:val="both"/>
        <w:rPr>
          <w:color w:val="000000" w:themeColor="text1"/>
          <w:sz w:val="28"/>
          <w:szCs w:val="28"/>
        </w:rPr>
      </w:pPr>
      <w:r w:rsidRPr="007A371B">
        <w:rPr>
          <w:color w:val="000000" w:themeColor="text1"/>
          <w:sz w:val="28"/>
          <w:szCs w:val="28"/>
        </w:rPr>
        <w:t xml:space="preserve"> </w:t>
      </w:r>
      <w:r w:rsidR="00650AC1" w:rsidRPr="007A371B">
        <w:rPr>
          <w:color w:val="000000" w:themeColor="text1"/>
          <w:sz w:val="28"/>
          <w:szCs w:val="28"/>
        </w:rPr>
        <w:t>В</w:t>
      </w:r>
      <w:r w:rsidRPr="007A371B">
        <w:rPr>
          <w:color w:val="000000" w:themeColor="text1"/>
          <w:sz w:val="28"/>
          <w:szCs w:val="28"/>
          <w:u w:val="single"/>
        </w:rPr>
        <w:t xml:space="preserve"> декабре</w:t>
      </w:r>
      <w:r w:rsidR="00650AC1" w:rsidRPr="007A371B">
        <w:rPr>
          <w:color w:val="000000" w:themeColor="text1"/>
          <w:sz w:val="28"/>
          <w:szCs w:val="28"/>
          <w:u w:val="single"/>
        </w:rPr>
        <w:t xml:space="preserve">, </w:t>
      </w:r>
      <w:r w:rsidRPr="007A371B">
        <w:rPr>
          <w:color w:val="000000" w:themeColor="text1"/>
          <w:sz w:val="28"/>
          <w:szCs w:val="28"/>
        </w:rPr>
        <w:t xml:space="preserve"> </w:t>
      </w:r>
      <w:r w:rsidR="00650AC1" w:rsidRPr="007A371B">
        <w:rPr>
          <w:color w:val="000000" w:themeColor="text1"/>
          <w:sz w:val="28"/>
          <w:szCs w:val="28"/>
        </w:rPr>
        <w:t xml:space="preserve">решением Районной Думы, депутаты выделили </w:t>
      </w:r>
      <w:r w:rsidRPr="007A371B">
        <w:rPr>
          <w:color w:val="000000" w:themeColor="text1"/>
          <w:sz w:val="28"/>
          <w:szCs w:val="28"/>
        </w:rPr>
        <w:t xml:space="preserve">более 16,6 миллионов рублей </w:t>
      </w:r>
      <w:r w:rsidR="00650AC1" w:rsidRPr="007A371B">
        <w:rPr>
          <w:color w:val="000000" w:themeColor="text1"/>
          <w:sz w:val="28"/>
          <w:szCs w:val="28"/>
        </w:rPr>
        <w:t xml:space="preserve"> </w:t>
      </w:r>
      <w:r w:rsidRPr="007A371B">
        <w:rPr>
          <w:color w:val="000000" w:themeColor="text1"/>
          <w:sz w:val="28"/>
          <w:szCs w:val="28"/>
        </w:rPr>
        <w:t xml:space="preserve"> на мероприятия по организации питания школьников, 14 миллио</w:t>
      </w:r>
      <w:r w:rsidR="00B8345D" w:rsidRPr="007A371B">
        <w:rPr>
          <w:color w:val="000000" w:themeColor="text1"/>
          <w:sz w:val="28"/>
          <w:szCs w:val="28"/>
        </w:rPr>
        <w:t>нов</w:t>
      </w:r>
      <w:r w:rsidR="00D8091C" w:rsidRPr="007A371B">
        <w:rPr>
          <w:color w:val="000000" w:themeColor="text1"/>
          <w:sz w:val="28"/>
          <w:szCs w:val="28"/>
        </w:rPr>
        <w:t xml:space="preserve"> </w:t>
      </w:r>
      <w:r w:rsidR="00B8345D" w:rsidRPr="007A371B">
        <w:rPr>
          <w:color w:val="000000" w:themeColor="text1"/>
          <w:sz w:val="28"/>
          <w:szCs w:val="28"/>
        </w:rPr>
        <w:t>- на капитальный ремонт Газ-С</w:t>
      </w:r>
      <w:r w:rsidRPr="007A371B">
        <w:rPr>
          <w:color w:val="000000" w:themeColor="text1"/>
          <w:sz w:val="28"/>
          <w:szCs w:val="28"/>
        </w:rPr>
        <w:t>алинской средней школы. Профинансировано строительство жилых домов на межсел</w:t>
      </w:r>
      <w:r w:rsidR="004038E3">
        <w:rPr>
          <w:color w:val="000000" w:themeColor="text1"/>
          <w:sz w:val="28"/>
          <w:szCs w:val="28"/>
        </w:rPr>
        <w:t>енной территории – Юрибее, 3-4 П</w:t>
      </w:r>
      <w:r w:rsidRPr="007A371B">
        <w:rPr>
          <w:color w:val="000000" w:themeColor="text1"/>
          <w:sz w:val="28"/>
          <w:szCs w:val="28"/>
        </w:rPr>
        <w:t xml:space="preserve">есках и </w:t>
      </w:r>
      <w:r w:rsidRPr="007A371B">
        <w:rPr>
          <w:sz w:val="28"/>
          <w:szCs w:val="28"/>
        </w:rPr>
        <w:t>верхней Находке</w:t>
      </w:r>
      <w:r w:rsidR="00506BF2" w:rsidRPr="007A371B">
        <w:rPr>
          <w:color w:val="000000" w:themeColor="text1"/>
          <w:sz w:val="28"/>
          <w:szCs w:val="28"/>
        </w:rPr>
        <w:t>.</w:t>
      </w:r>
    </w:p>
    <w:p w:rsidR="00E1206A" w:rsidRPr="007A371B" w:rsidRDefault="00605701" w:rsidP="00650AC1">
      <w:pPr>
        <w:pStyle w:val="a6"/>
        <w:ind w:firstLine="567"/>
        <w:jc w:val="both"/>
        <w:rPr>
          <w:b/>
          <w:sz w:val="28"/>
          <w:szCs w:val="28"/>
        </w:rPr>
      </w:pPr>
      <w:r w:rsidRPr="007A371B">
        <w:rPr>
          <w:color w:val="000000" w:themeColor="text1"/>
          <w:sz w:val="28"/>
          <w:szCs w:val="28"/>
        </w:rPr>
        <w:t xml:space="preserve">  </w:t>
      </w:r>
    </w:p>
    <w:p w:rsidR="007F7E1B" w:rsidRPr="007A371B" w:rsidRDefault="007F7E1B" w:rsidP="00AD284A">
      <w:pPr>
        <w:pStyle w:val="a6"/>
        <w:ind w:firstLine="567"/>
        <w:jc w:val="both"/>
        <w:rPr>
          <w:sz w:val="28"/>
          <w:szCs w:val="28"/>
        </w:rPr>
      </w:pPr>
      <w:r w:rsidRPr="007A371B">
        <w:rPr>
          <w:sz w:val="28"/>
          <w:szCs w:val="28"/>
        </w:rPr>
        <w:t xml:space="preserve">В ушедшем году депутаты утвердили главный финансовый документ района – </w:t>
      </w:r>
      <w:r w:rsidRPr="007A371B">
        <w:rPr>
          <w:b/>
          <w:sz w:val="28"/>
          <w:szCs w:val="28"/>
        </w:rPr>
        <w:t>бюджет на 201</w:t>
      </w:r>
      <w:r w:rsidR="00005AD1" w:rsidRPr="007A371B">
        <w:rPr>
          <w:b/>
          <w:sz w:val="28"/>
          <w:szCs w:val="28"/>
        </w:rPr>
        <w:t>7</w:t>
      </w:r>
      <w:r w:rsidRPr="007A371B">
        <w:rPr>
          <w:b/>
          <w:sz w:val="28"/>
          <w:szCs w:val="28"/>
        </w:rPr>
        <w:t xml:space="preserve"> год</w:t>
      </w:r>
      <w:r w:rsidR="00005AD1" w:rsidRPr="007A371B">
        <w:rPr>
          <w:sz w:val="28"/>
          <w:szCs w:val="28"/>
        </w:rPr>
        <w:t xml:space="preserve"> и на плановый период 2018-2019 год</w:t>
      </w:r>
      <w:r w:rsidR="00884438">
        <w:rPr>
          <w:sz w:val="28"/>
          <w:szCs w:val="28"/>
        </w:rPr>
        <w:t>ов</w:t>
      </w:r>
      <w:r w:rsidR="00005AD1" w:rsidRPr="007A371B">
        <w:rPr>
          <w:sz w:val="28"/>
          <w:szCs w:val="28"/>
        </w:rPr>
        <w:t>,</w:t>
      </w:r>
      <w:r w:rsidRPr="007A371B">
        <w:rPr>
          <w:sz w:val="28"/>
          <w:szCs w:val="28"/>
        </w:rPr>
        <w:t xml:space="preserve"> который предварительно прошёл обсуждение на публичных слушаниях, </w:t>
      </w:r>
      <w:r w:rsidR="00F7674E" w:rsidRPr="007A371B">
        <w:rPr>
          <w:sz w:val="28"/>
          <w:szCs w:val="28"/>
        </w:rPr>
        <w:t xml:space="preserve">на </w:t>
      </w:r>
      <w:r w:rsidR="00EF399C" w:rsidRPr="007A371B">
        <w:rPr>
          <w:sz w:val="28"/>
          <w:szCs w:val="28"/>
        </w:rPr>
        <w:t xml:space="preserve">заседании </w:t>
      </w:r>
      <w:r w:rsidR="00A35088" w:rsidRPr="007A371B">
        <w:rPr>
          <w:sz w:val="28"/>
          <w:szCs w:val="28"/>
        </w:rPr>
        <w:t>Экономического Совета</w:t>
      </w:r>
      <w:r w:rsidR="00884438">
        <w:rPr>
          <w:sz w:val="28"/>
          <w:szCs w:val="28"/>
        </w:rPr>
        <w:t xml:space="preserve"> при Главе Тазовского района</w:t>
      </w:r>
      <w:r w:rsidR="00A35088" w:rsidRPr="007A371B">
        <w:rPr>
          <w:sz w:val="28"/>
          <w:szCs w:val="28"/>
        </w:rPr>
        <w:t xml:space="preserve"> и </w:t>
      </w:r>
      <w:r w:rsidR="00EF399C" w:rsidRPr="007A371B">
        <w:rPr>
          <w:sz w:val="28"/>
          <w:szCs w:val="28"/>
        </w:rPr>
        <w:t xml:space="preserve">постоянных </w:t>
      </w:r>
      <w:r w:rsidR="00F7674E" w:rsidRPr="007A371B">
        <w:rPr>
          <w:sz w:val="28"/>
          <w:szCs w:val="28"/>
        </w:rPr>
        <w:t>депутатских</w:t>
      </w:r>
      <w:r w:rsidR="00EF399C" w:rsidRPr="007A371B">
        <w:rPr>
          <w:sz w:val="28"/>
          <w:szCs w:val="28"/>
        </w:rPr>
        <w:t xml:space="preserve"> комиссий</w:t>
      </w:r>
      <w:r w:rsidR="00F7674E" w:rsidRPr="007A371B">
        <w:rPr>
          <w:sz w:val="28"/>
          <w:szCs w:val="28"/>
        </w:rPr>
        <w:t xml:space="preserve">. </w:t>
      </w:r>
      <w:r w:rsidRPr="007A371B">
        <w:rPr>
          <w:sz w:val="28"/>
          <w:szCs w:val="28"/>
        </w:rPr>
        <w:t xml:space="preserve"> </w:t>
      </w:r>
      <w:r w:rsidR="00F7674E" w:rsidRPr="007A371B">
        <w:rPr>
          <w:sz w:val="28"/>
          <w:szCs w:val="28"/>
        </w:rPr>
        <w:t xml:space="preserve"> </w:t>
      </w:r>
    </w:p>
    <w:p w:rsidR="00964A97" w:rsidRPr="007A371B" w:rsidRDefault="009537D7" w:rsidP="00A64059">
      <w:pPr>
        <w:pStyle w:val="a6"/>
        <w:ind w:firstLine="567"/>
        <w:jc w:val="both"/>
        <w:rPr>
          <w:sz w:val="28"/>
          <w:szCs w:val="28"/>
        </w:rPr>
      </w:pPr>
      <w:r w:rsidRPr="007A371B">
        <w:rPr>
          <w:sz w:val="28"/>
          <w:szCs w:val="28"/>
        </w:rPr>
        <w:t xml:space="preserve">В отличие от бюджета 2016 года нынешний проект бюджета формировался на 3 года. Возврат к формированию бюджета на трехлетний период позволит наиболее эффективно </w:t>
      </w:r>
      <w:r w:rsidR="00884438">
        <w:rPr>
          <w:sz w:val="28"/>
          <w:szCs w:val="28"/>
        </w:rPr>
        <w:t>ставит</w:t>
      </w:r>
      <w:r w:rsidRPr="007A371B">
        <w:rPr>
          <w:sz w:val="28"/>
          <w:szCs w:val="28"/>
        </w:rPr>
        <w:t>ь стратегические цели и задачи развития Тазовского района на среднесрочную перспективу.</w:t>
      </w:r>
      <w:r w:rsidR="000F6CFA" w:rsidRPr="007A371B">
        <w:rPr>
          <w:sz w:val="28"/>
          <w:szCs w:val="28"/>
        </w:rPr>
        <w:t xml:space="preserve"> По доходам бюджет муниципального образования на 2017 год сформирован в объеме 5 млрд</w:t>
      </w:r>
      <w:r w:rsidR="00891116" w:rsidRPr="007A371B">
        <w:rPr>
          <w:sz w:val="28"/>
          <w:szCs w:val="28"/>
        </w:rPr>
        <w:t xml:space="preserve">. 262 млн.727 тыс. рублей, что выше утвержденного объема поступлений 2016 года на 4 процента.  Аналогичная сумма предусмотрена и в расходной части бюджета. В 2018 году сумма планируемых доходов и расходов составляет 4 млрд.999 млн.215 тысяч  рублей, в 2019 году 4 млрд.982 млн. 121 тысяча рублей. </w:t>
      </w:r>
    </w:p>
    <w:p w:rsidR="001E39AD" w:rsidRPr="007A371B" w:rsidRDefault="00964A97" w:rsidP="00A64059">
      <w:pPr>
        <w:pStyle w:val="a6"/>
        <w:ind w:firstLine="567"/>
        <w:jc w:val="both"/>
        <w:rPr>
          <w:sz w:val="28"/>
          <w:szCs w:val="28"/>
        </w:rPr>
      </w:pPr>
      <w:r w:rsidRPr="007A371B">
        <w:rPr>
          <w:sz w:val="28"/>
          <w:szCs w:val="28"/>
        </w:rPr>
        <w:t>Расходная часть бюджета на три года будет распределена по 11 муниципальным программам, небольшая часть также приходится на внепрограммные расходы.</w:t>
      </w:r>
      <w:r w:rsidR="009A07E7" w:rsidRPr="007A371B">
        <w:rPr>
          <w:sz w:val="28"/>
          <w:szCs w:val="28"/>
        </w:rPr>
        <w:t xml:space="preserve"> </w:t>
      </w:r>
      <w:r w:rsidR="00891116" w:rsidRPr="007A371B">
        <w:rPr>
          <w:sz w:val="28"/>
          <w:szCs w:val="28"/>
        </w:rPr>
        <w:t>Бюджет на предстоящие три</w:t>
      </w:r>
      <w:r w:rsidR="002267F3" w:rsidRPr="007A371B">
        <w:rPr>
          <w:sz w:val="28"/>
          <w:szCs w:val="28"/>
        </w:rPr>
        <w:t xml:space="preserve"> года сформирован бездефицитным</w:t>
      </w:r>
      <w:r w:rsidR="00884438">
        <w:rPr>
          <w:sz w:val="28"/>
          <w:szCs w:val="28"/>
        </w:rPr>
        <w:t xml:space="preserve"> и</w:t>
      </w:r>
      <w:r w:rsidR="002267F3" w:rsidRPr="007A371B">
        <w:rPr>
          <w:sz w:val="28"/>
          <w:szCs w:val="28"/>
        </w:rPr>
        <w:t xml:space="preserve"> традиционно сохранит свою социальную направленность. </w:t>
      </w:r>
      <w:r w:rsidRPr="007A371B">
        <w:rPr>
          <w:sz w:val="28"/>
          <w:szCs w:val="28"/>
        </w:rPr>
        <w:t xml:space="preserve"> </w:t>
      </w:r>
    </w:p>
    <w:p w:rsidR="001E39AD" w:rsidRPr="007A371B" w:rsidRDefault="005D3216" w:rsidP="00A64059">
      <w:pPr>
        <w:pStyle w:val="a6"/>
        <w:ind w:firstLine="567"/>
        <w:jc w:val="both"/>
        <w:rPr>
          <w:spacing w:val="-20"/>
          <w:sz w:val="28"/>
          <w:szCs w:val="28"/>
        </w:rPr>
      </w:pPr>
      <w:r w:rsidRPr="007A371B">
        <w:rPr>
          <w:sz w:val="28"/>
          <w:szCs w:val="28"/>
        </w:rPr>
        <w:t xml:space="preserve">Так, например, в </w:t>
      </w:r>
      <w:r w:rsidR="00CC185B" w:rsidRPr="007A371B">
        <w:rPr>
          <w:sz w:val="28"/>
          <w:szCs w:val="28"/>
        </w:rPr>
        <w:t xml:space="preserve"> разрезе муниципальных программ 42 процента от общего объема расходов бюджета - это более 2 млрд. рублей ежегодно</w:t>
      </w:r>
      <w:r w:rsidRPr="007A371B">
        <w:rPr>
          <w:sz w:val="28"/>
          <w:szCs w:val="28"/>
        </w:rPr>
        <w:t xml:space="preserve"> </w:t>
      </w:r>
      <w:r w:rsidR="00CC185B" w:rsidRPr="007A371B">
        <w:rPr>
          <w:sz w:val="28"/>
          <w:szCs w:val="28"/>
        </w:rPr>
        <w:t>- будет направлено на реализацию программы «Развитие образования»</w:t>
      </w:r>
      <w:r w:rsidRPr="007A371B">
        <w:rPr>
          <w:sz w:val="28"/>
          <w:szCs w:val="28"/>
        </w:rPr>
        <w:t xml:space="preserve">. В эту сумму вошло и бесплатное питание школьников в следующем году. На реализацию программы </w:t>
      </w:r>
      <w:r w:rsidR="006F0BCB" w:rsidRPr="007A371B">
        <w:rPr>
          <w:sz w:val="28"/>
          <w:szCs w:val="28"/>
        </w:rPr>
        <w:t xml:space="preserve"> </w:t>
      </w:r>
      <w:r w:rsidR="00312B77" w:rsidRPr="007A371B">
        <w:rPr>
          <w:sz w:val="28"/>
          <w:szCs w:val="28"/>
        </w:rPr>
        <w:t xml:space="preserve"> </w:t>
      </w:r>
      <w:r w:rsidRPr="007A371B">
        <w:rPr>
          <w:sz w:val="28"/>
          <w:szCs w:val="28"/>
        </w:rPr>
        <w:t xml:space="preserve">«Доступная среда, социальная поддержка граждан и охрана труда» депутаты направили 12 процентов от общего объема расходов бюджета, 5,9 процентов – на реализацию муниципальной политики в сфере социально-экономического развития коренных малочисленных народов Севера и агропромышленного комплекса Тазовского района», 9,4 процента – на развитие </w:t>
      </w:r>
      <w:r w:rsidR="000B0A40" w:rsidRPr="007A371B">
        <w:rPr>
          <w:sz w:val="28"/>
          <w:szCs w:val="28"/>
        </w:rPr>
        <w:t xml:space="preserve">культуры, </w:t>
      </w:r>
      <w:r w:rsidRPr="007A371B">
        <w:rPr>
          <w:sz w:val="28"/>
          <w:szCs w:val="28"/>
        </w:rPr>
        <w:t>физкультуры и спорта</w:t>
      </w:r>
      <w:r w:rsidR="000B0A40" w:rsidRPr="007A371B">
        <w:rPr>
          <w:sz w:val="28"/>
          <w:szCs w:val="28"/>
        </w:rPr>
        <w:t xml:space="preserve">, организацию отдыха и оздоровления детей и  т.д. </w:t>
      </w:r>
      <w:r w:rsidR="00CC185B" w:rsidRPr="007A371B">
        <w:rPr>
          <w:spacing w:val="-20"/>
          <w:sz w:val="28"/>
          <w:szCs w:val="28"/>
        </w:rPr>
        <w:t>Среди значимых направлений работы – реализация жилищных программ, благоустройство поселений.</w:t>
      </w:r>
    </w:p>
    <w:p w:rsidR="003C0FCF" w:rsidRPr="007A371B" w:rsidRDefault="00A35088" w:rsidP="003C0FCF">
      <w:pPr>
        <w:ind w:firstLine="709"/>
        <w:jc w:val="both"/>
        <w:rPr>
          <w:sz w:val="28"/>
          <w:szCs w:val="28"/>
        </w:rPr>
      </w:pPr>
      <w:r w:rsidRPr="007A371B">
        <w:rPr>
          <w:sz w:val="28"/>
          <w:szCs w:val="28"/>
        </w:rPr>
        <w:t xml:space="preserve"> </w:t>
      </w:r>
      <w:r w:rsidR="003C0FCF" w:rsidRPr="007A371B">
        <w:rPr>
          <w:sz w:val="28"/>
          <w:szCs w:val="28"/>
        </w:rPr>
        <w:t xml:space="preserve">При формировании проекта бюджета </w:t>
      </w:r>
      <w:r w:rsidR="003D5D3A" w:rsidRPr="007A371B">
        <w:rPr>
          <w:sz w:val="28"/>
          <w:szCs w:val="28"/>
        </w:rPr>
        <w:t>Тазовского</w:t>
      </w:r>
      <w:r w:rsidR="003C0FCF" w:rsidRPr="007A371B">
        <w:rPr>
          <w:sz w:val="28"/>
          <w:szCs w:val="28"/>
        </w:rPr>
        <w:t xml:space="preserve"> района главной задачей депутатов и финансового органа остается соблюдение требований бюджетного законодательства, которым определен переход на программный бюджет и внедрение практики формирования муниципальных заданий на оказание услуг. </w:t>
      </w:r>
    </w:p>
    <w:p w:rsidR="003C0FCF" w:rsidRPr="007A371B" w:rsidRDefault="003C0FCF" w:rsidP="003C0FCF">
      <w:pPr>
        <w:ind w:firstLine="709"/>
        <w:jc w:val="both"/>
        <w:rPr>
          <w:sz w:val="28"/>
          <w:szCs w:val="28"/>
        </w:rPr>
      </w:pPr>
      <w:r w:rsidRPr="007A371B">
        <w:rPr>
          <w:sz w:val="28"/>
          <w:szCs w:val="28"/>
        </w:rPr>
        <w:t xml:space="preserve">Финансовая прозрачность - необходимое условие для эффективного использования бюджетных средств. При взаимодействии с Контрольно-счетной </w:t>
      </w:r>
      <w:r w:rsidRPr="007A371B">
        <w:rPr>
          <w:sz w:val="28"/>
          <w:szCs w:val="28"/>
        </w:rPr>
        <w:lastRenderedPageBreak/>
        <w:t xml:space="preserve">палатой </w:t>
      </w:r>
      <w:r w:rsidR="00884438">
        <w:rPr>
          <w:sz w:val="28"/>
          <w:szCs w:val="28"/>
        </w:rPr>
        <w:t xml:space="preserve">муниципального образования </w:t>
      </w:r>
      <w:r w:rsidR="003D5D3A" w:rsidRPr="007A371B">
        <w:rPr>
          <w:sz w:val="28"/>
          <w:szCs w:val="28"/>
        </w:rPr>
        <w:t>Тазовск</w:t>
      </w:r>
      <w:r w:rsidR="00884438">
        <w:rPr>
          <w:sz w:val="28"/>
          <w:szCs w:val="28"/>
        </w:rPr>
        <w:t>ий район</w:t>
      </w:r>
      <w:r w:rsidRPr="007A371B">
        <w:rPr>
          <w:sz w:val="28"/>
          <w:szCs w:val="28"/>
        </w:rPr>
        <w:t xml:space="preserve"> осуществляется контроль за целевым и</w:t>
      </w:r>
      <w:r w:rsidR="00884438">
        <w:rPr>
          <w:sz w:val="28"/>
          <w:szCs w:val="28"/>
        </w:rPr>
        <w:t>спользованием бюджетных средств:</w:t>
      </w:r>
      <w:r w:rsidRPr="007A371B">
        <w:rPr>
          <w:sz w:val="28"/>
          <w:szCs w:val="28"/>
        </w:rPr>
        <w:t xml:space="preserve"> проекты решений о бюджете, отчеты об исполнении местного бюджета</w:t>
      </w:r>
      <w:r w:rsidR="008509C4" w:rsidRPr="007A371B">
        <w:rPr>
          <w:sz w:val="28"/>
          <w:szCs w:val="28"/>
        </w:rPr>
        <w:t xml:space="preserve">, а также проекты решений, регулирующие вопросы в части расходных </w:t>
      </w:r>
      <w:r w:rsidR="00FF64E5" w:rsidRPr="007A371B">
        <w:rPr>
          <w:sz w:val="28"/>
          <w:szCs w:val="28"/>
        </w:rPr>
        <w:t>обязательств</w:t>
      </w:r>
      <w:r w:rsidR="008509C4" w:rsidRPr="007A371B">
        <w:rPr>
          <w:sz w:val="28"/>
          <w:szCs w:val="28"/>
        </w:rPr>
        <w:t>,</w:t>
      </w:r>
      <w:r w:rsidRPr="007A371B">
        <w:rPr>
          <w:sz w:val="28"/>
          <w:szCs w:val="28"/>
        </w:rPr>
        <w:t xml:space="preserve"> рассматривались и принимались с учетом заключений контрольно - счетного органа. </w:t>
      </w:r>
    </w:p>
    <w:p w:rsidR="003C0FCF" w:rsidRPr="007A371B" w:rsidRDefault="00A35088" w:rsidP="003C0FCF">
      <w:pPr>
        <w:ind w:firstLine="709"/>
        <w:jc w:val="both"/>
        <w:rPr>
          <w:b/>
        </w:rPr>
      </w:pPr>
      <w:r w:rsidRPr="007A371B">
        <w:rPr>
          <w:b/>
        </w:rPr>
        <w:t xml:space="preserve"> </w:t>
      </w:r>
      <w:r w:rsidR="009C4B87" w:rsidRPr="007A371B">
        <w:rPr>
          <w:b/>
        </w:rPr>
        <w:t xml:space="preserve"> </w:t>
      </w:r>
    </w:p>
    <w:p w:rsidR="00A67DCC" w:rsidRPr="007A371B" w:rsidRDefault="00A35088" w:rsidP="0078752C">
      <w:pPr>
        <w:ind w:firstLine="567"/>
        <w:jc w:val="both"/>
        <w:rPr>
          <w:sz w:val="28"/>
          <w:szCs w:val="28"/>
        </w:rPr>
      </w:pPr>
      <w:r w:rsidRPr="007A371B">
        <w:rPr>
          <w:b/>
        </w:rPr>
        <w:t xml:space="preserve"> </w:t>
      </w:r>
      <w:r w:rsidR="007F7E1B" w:rsidRPr="007A371B">
        <w:rPr>
          <w:sz w:val="28"/>
          <w:szCs w:val="28"/>
        </w:rPr>
        <w:t xml:space="preserve">В отчётный период была продолжена совместная работа Районной Думы с </w:t>
      </w:r>
      <w:r w:rsidR="00EF6673" w:rsidRPr="007A371B">
        <w:rPr>
          <w:sz w:val="28"/>
          <w:szCs w:val="28"/>
        </w:rPr>
        <w:t>Администрацией</w:t>
      </w:r>
      <w:r w:rsidR="007F7E1B" w:rsidRPr="007A371B">
        <w:rPr>
          <w:sz w:val="28"/>
          <w:szCs w:val="28"/>
        </w:rPr>
        <w:t xml:space="preserve"> </w:t>
      </w:r>
      <w:r w:rsidR="00F7674E" w:rsidRPr="007A371B">
        <w:rPr>
          <w:sz w:val="28"/>
          <w:szCs w:val="28"/>
        </w:rPr>
        <w:t>Тазовского</w:t>
      </w:r>
      <w:r w:rsidR="007F7E1B" w:rsidRPr="007A371B">
        <w:rPr>
          <w:sz w:val="28"/>
          <w:szCs w:val="28"/>
        </w:rPr>
        <w:t xml:space="preserve"> района по совершенствованию действующих муниципальных правовых актов в соответствии с требованиями федерального и окружного законодательства. </w:t>
      </w:r>
    </w:p>
    <w:p w:rsidR="007F7E1B" w:rsidRPr="007A371B" w:rsidRDefault="00A67DCC" w:rsidP="00247C36">
      <w:pPr>
        <w:pStyle w:val="a6"/>
        <w:ind w:firstLine="567"/>
        <w:jc w:val="both"/>
        <w:rPr>
          <w:sz w:val="28"/>
          <w:szCs w:val="28"/>
        </w:rPr>
      </w:pPr>
      <w:r w:rsidRPr="007A371B">
        <w:rPr>
          <w:sz w:val="28"/>
          <w:szCs w:val="28"/>
        </w:rPr>
        <w:t xml:space="preserve">   </w:t>
      </w:r>
      <w:r w:rsidR="00202A8C" w:rsidRPr="007A371B">
        <w:rPr>
          <w:sz w:val="28"/>
          <w:szCs w:val="28"/>
        </w:rPr>
        <w:t>В 2016 году были п</w:t>
      </w:r>
      <w:r w:rsidR="007F7E1B" w:rsidRPr="007A371B">
        <w:rPr>
          <w:sz w:val="28"/>
          <w:szCs w:val="28"/>
        </w:rPr>
        <w:t>риняты решения о передаче части полномочий по решению вопросов местного значения от муниципальных образований</w:t>
      </w:r>
      <w:r w:rsidR="007F7E1B" w:rsidRPr="007A371B">
        <w:rPr>
          <w:color w:val="FF0000"/>
          <w:sz w:val="28"/>
          <w:szCs w:val="28"/>
        </w:rPr>
        <w:t xml:space="preserve"> </w:t>
      </w:r>
      <w:r w:rsidR="00F7674E" w:rsidRPr="007A371B">
        <w:rPr>
          <w:sz w:val="28"/>
          <w:szCs w:val="28"/>
        </w:rPr>
        <w:t>с</w:t>
      </w:r>
      <w:r w:rsidR="00FF53C4" w:rsidRPr="007A371B">
        <w:rPr>
          <w:sz w:val="28"/>
          <w:szCs w:val="28"/>
        </w:rPr>
        <w:t>ёл</w:t>
      </w:r>
      <w:r w:rsidR="00F7674E" w:rsidRPr="007A371B">
        <w:rPr>
          <w:sz w:val="28"/>
          <w:szCs w:val="28"/>
        </w:rPr>
        <w:t xml:space="preserve"> Гыда, </w:t>
      </w:r>
      <w:r w:rsidR="00EF6673" w:rsidRPr="007A371B">
        <w:rPr>
          <w:sz w:val="28"/>
          <w:szCs w:val="28"/>
        </w:rPr>
        <w:t xml:space="preserve"> </w:t>
      </w:r>
      <w:r w:rsidR="00F7674E" w:rsidRPr="007A371B">
        <w:rPr>
          <w:sz w:val="28"/>
          <w:szCs w:val="28"/>
        </w:rPr>
        <w:t xml:space="preserve">Антипаюта, </w:t>
      </w:r>
      <w:r w:rsidR="00312B77" w:rsidRPr="007A371B">
        <w:rPr>
          <w:sz w:val="28"/>
          <w:szCs w:val="28"/>
        </w:rPr>
        <w:t xml:space="preserve"> </w:t>
      </w:r>
      <w:r w:rsidR="00EF6673" w:rsidRPr="007A371B">
        <w:rPr>
          <w:sz w:val="28"/>
          <w:szCs w:val="28"/>
        </w:rPr>
        <w:t xml:space="preserve"> </w:t>
      </w:r>
      <w:r w:rsidR="00951338" w:rsidRPr="007A371B">
        <w:rPr>
          <w:sz w:val="28"/>
          <w:szCs w:val="28"/>
        </w:rPr>
        <w:t>Газ-Сале,</w:t>
      </w:r>
      <w:r w:rsidR="00312B77" w:rsidRPr="007A371B">
        <w:rPr>
          <w:sz w:val="28"/>
          <w:szCs w:val="28"/>
        </w:rPr>
        <w:t xml:space="preserve">  </w:t>
      </w:r>
      <w:r w:rsidR="00F7674E" w:rsidRPr="007A371B">
        <w:rPr>
          <w:sz w:val="28"/>
          <w:szCs w:val="28"/>
        </w:rPr>
        <w:t xml:space="preserve">Находка </w:t>
      </w:r>
      <w:r w:rsidR="00312B77" w:rsidRPr="007A371B">
        <w:rPr>
          <w:sz w:val="28"/>
          <w:szCs w:val="28"/>
        </w:rPr>
        <w:t xml:space="preserve"> </w:t>
      </w:r>
      <w:r w:rsidR="00951338" w:rsidRPr="007A371B">
        <w:rPr>
          <w:sz w:val="28"/>
          <w:szCs w:val="28"/>
        </w:rPr>
        <w:t>органам местного самоуправления  район</w:t>
      </w:r>
      <w:r w:rsidR="0000772B" w:rsidRPr="007A371B">
        <w:rPr>
          <w:sz w:val="28"/>
          <w:szCs w:val="28"/>
        </w:rPr>
        <w:t xml:space="preserve">а </w:t>
      </w:r>
      <w:r w:rsidR="00951338" w:rsidRPr="007A371B">
        <w:rPr>
          <w:sz w:val="28"/>
          <w:szCs w:val="28"/>
        </w:rPr>
        <w:t xml:space="preserve"> </w:t>
      </w:r>
      <w:r w:rsidR="007F7E1B" w:rsidRPr="007A371B">
        <w:rPr>
          <w:sz w:val="28"/>
          <w:szCs w:val="28"/>
        </w:rPr>
        <w:t>на 201</w:t>
      </w:r>
      <w:r w:rsidR="00F7674E" w:rsidRPr="007A371B">
        <w:rPr>
          <w:sz w:val="28"/>
          <w:szCs w:val="28"/>
        </w:rPr>
        <w:t>7</w:t>
      </w:r>
      <w:r w:rsidR="007F7E1B" w:rsidRPr="007A371B">
        <w:rPr>
          <w:sz w:val="28"/>
          <w:szCs w:val="28"/>
        </w:rPr>
        <w:t xml:space="preserve"> год. </w:t>
      </w:r>
      <w:r w:rsidR="00951338" w:rsidRPr="007A371B">
        <w:rPr>
          <w:sz w:val="28"/>
          <w:szCs w:val="28"/>
        </w:rPr>
        <w:t xml:space="preserve">Они касаются культуры, спорта, молодежной политики. </w:t>
      </w:r>
      <w:r w:rsidR="00E1215E">
        <w:rPr>
          <w:sz w:val="28"/>
          <w:szCs w:val="28"/>
        </w:rPr>
        <w:t>В октябре</w:t>
      </w:r>
      <w:r w:rsidR="00037D30" w:rsidRPr="007A371B">
        <w:rPr>
          <w:sz w:val="28"/>
          <w:szCs w:val="28"/>
        </w:rPr>
        <w:t xml:space="preserve"> депутаты положительно рассмотрели вопрос  передачи осуществления части полномочий по решению вопросов местног</w:t>
      </w:r>
      <w:r w:rsidR="00E1215E">
        <w:rPr>
          <w:sz w:val="28"/>
          <w:szCs w:val="28"/>
        </w:rPr>
        <w:t>о значения от района поселениям</w:t>
      </w:r>
      <w:r w:rsidR="00037D30" w:rsidRPr="007A371B">
        <w:rPr>
          <w:sz w:val="28"/>
          <w:szCs w:val="28"/>
        </w:rPr>
        <w:t xml:space="preserve"> в части выдачи предписаний о демонтаже самовольно установленных рекламных конструкций, осуществляемых в соответствии с Федеральным законом от 13 марта 2006 года № 38-ФЗ «О рекламе». </w:t>
      </w:r>
      <w:r w:rsidR="00BC71BD" w:rsidRPr="007A371B">
        <w:rPr>
          <w:sz w:val="28"/>
          <w:szCs w:val="28"/>
        </w:rPr>
        <w:t xml:space="preserve"> </w:t>
      </w:r>
    </w:p>
    <w:p w:rsidR="006F0BCB" w:rsidRPr="007A371B" w:rsidRDefault="006F0BCB" w:rsidP="00247C36">
      <w:pPr>
        <w:pStyle w:val="a6"/>
        <w:ind w:firstLine="567"/>
        <w:jc w:val="both"/>
        <w:rPr>
          <w:sz w:val="28"/>
          <w:szCs w:val="28"/>
        </w:rPr>
      </w:pPr>
    </w:p>
    <w:p w:rsidR="00135414" w:rsidRPr="007A371B" w:rsidRDefault="00A23412" w:rsidP="00813F71">
      <w:pPr>
        <w:pStyle w:val="a6"/>
        <w:ind w:firstLine="567"/>
        <w:jc w:val="both"/>
        <w:rPr>
          <w:sz w:val="28"/>
          <w:szCs w:val="28"/>
        </w:rPr>
      </w:pPr>
      <w:r w:rsidRPr="007A371B">
        <w:rPr>
          <w:sz w:val="28"/>
          <w:szCs w:val="28"/>
        </w:rPr>
        <w:t xml:space="preserve">Депутаты Районной Думы  </w:t>
      </w:r>
      <w:r w:rsidR="0000772B" w:rsidRPr="007A371B">
        <w:rPr>
          <w:sz w:val="28"/>
          <w:szCs w:val="28"/>
        </w:rPr>
        <w:t xml:space="preserve"> п</w:t>
      </w:r>
      <w:r w:rsidRPr="007A371B">
        <w:rPr>
          <w:sz w:val="28"/>
          <w:szCs w:val="28"/>
        </w:rPr>
        <w:t>ринимают активное участие в  подготовке и  поддержке   проектов законов Законодательного Собрания автономного округа, законодательных инициатив представительных органов местного самоуправления муниципальных образований автономного округа по вопросам, затрагивающим интересы района, его жителей. За отчетный период депутатами Районной Думы был</w:t>
      </w:r>
      <w:r w:rsidR="00E1215E">
        <w:rPr>
          <w:sz w:val="28"/>
          <w:szCs w:val="28"/>
        </w:rPr>
        <w:t>о</w:t>
      </w:r>
      <w:r w:rsidRPr="007A371B">
        <w:rPr>
          <w:sz w:val="28"/>
          <w:szCs w:val="28"/>
        </w:rPr>
        <w:t xml:space="preserve"> поддержан</w:t>
      </w:r>
      <w:r w:rsidR="00E1215E">
        <w:rPr>
          <w:sz w:val="28"/>
          <w:szCs w:val="28"/>
        </w:rPr>
        <w:t>о</w:t>
      </w:r>
      <w:r w:rsidRPr="007A371B">
        <w:rPr>
          <w:sz w:val="28"/>
          <w:szCs w:val="28"/>
        </w:rPr>
        <w:t xml:space="preserve">  </w:t>
      </w:r>
      <w:r w:rsidR="00941AE4" w:rsidRPr="007A371B">
        <w:rPr>
          <w:sz w:val="28"/>
          <w:szCs w:val="28"/>
        </w:rPr>
        <w:t>6</w:t>
      </w:r>
      <w:r w:rsidRPr="007A371B">
        <w:rPr>
          <w:sz w:val="28"/>
          <w:szCs w:val="28"/>
        </w:rPr>
        <w:t xml:space="preserve">  законодательных инициатив и обращений, в которые они  внесли свои замечания и предложения. </w:t>
      </w:r>
      <w:r w:rsidR="00941AE4" w:rsidRPr="007A371B">
        <w:rPr>
          <w:sz w:val="28"/>
          <w:szCs w:val="28"/>
        </w:rPr>
        <w:t xml:space="preserve"> </w:t>
      </w:r>
    </w:p>
    <w:p w:rsidR="00134A45" w:rsidRPr="007A371B" w:rsidRDefault="00813F71" w:rsidP="009C4B87">
      <w:pPr>
        <w:pStyle w:val="a6"/>
        <w:ind w:firstLine="567"/>
        <w:jc w:val="both"/>
        <w:rPr>
          <w:sz w:val="28"/>
          <w:szCs w:val="28"/>
        </w:rPr>
      </w:pPr>
      <w:r w:rsidRPr="007A371B">
        <w:t xml:space="preserve"> </w:t>
      </w:r>
      <w:r w:rsidR="00941AE4" w:rsidRPr="007A371B">
        <w:rPr>
          <w:sz w:val="28"/>
          <w:szCs w:val="28"/>
        </w:rPr>
        <w:t>Так, например,</w:t>
      </w:r>
      <w:r w:rsidR="006A1D06" w:rsidRPr="007A371B">
        <w:rPr>
          <w:sz w:val="28"/>
          <w:szCs w:val="28"/>
        </w:rPr>
        <w:t xml:space="preserve"> на заседании </w:t>
      </w:r>
      <w:r w:rsidR="00FF53C4" w:rsidRPr="007A371B">
        <w:rPr>
          <w:sz w:val="28"/>
          <w:szCs w:val="28"/>
        </w:rPr>
        <w:t xml:space="preserve">депутатских комиссий </w:t>
      </w:r>
      <w:r w:rsidR="006A1D06" w:rsidRPr="007A371B">
        <w:rPr>
          <w:sz w:val="28"/>
          <w:szCs w:val="28"/>
        </w:rPr>
        <w:t>Районной Думы</w:t>
      </w:r>
      <w:r w:rsidR="00E1215E">
        <w:rPr>
          <w:sz w:val="28"/>
          <w:szCs w:val="28"/>
        </w:rPr>
        <w:t xml:space="preserve">  в марте 2016 года</w:t>
      </w:r>
      <w:r w:rsidR="00941AE4" w:rsidRPr="007A371B">
        <w:rPr>
          <w:sz w:val="28"/>
          <w:szCs w:val="28"/>
        </w:rPr>
        <w:t xml:space="preserve"> депутаты рассмотрели и поддержали законопроект  автономного округа «О внесении изменений в Закон Ямало-Ненецкого автономного округа «О государственной социальной помощи в Ямало-Ненецком автономном округе». </w:t>
      </w:r>
      <w:r w:rsidR="007E0558">
        <w:rPr>
          <w:sz w:val="28"/>
          <w:szCs w:val="28"/>
        </w:rPr>
        <w:t>Было</w:t>
      </w:r>
      <w:r w:rsidR="00941AE4" w:rsidRPr="007A371B">
        <w:rPr>
          <w:sz w:val="28"/>
          <w:szCs w:val="28"/>
        </w:rPr>
        <w:t xml:space="preserve"> внес</w:t>
      </w:r>
      <w:r w:rsidR="007E0558">
        <w:rPr>
          <w:sz w:val="28"/>
          <w:szCs w:val="28"/>
        </w:rPr>
        <w:t>ено</w:t>
      </w:r>
      <w:r w:rsidR="00941AE4" w:rsidRPr="007A371B">
        <w:rPr>
          <w:sz w:val="28"/>
          <w:szCs w:val="28"/>
        </w:rPr>
        <w:t xml:space="preserve"> предложение поддержать статью 6 данного законопроекта, в которо</w:t>
      </w:r>
      <w:r w:rsidR="00CF7475">
        <w:rPr>
          <w:sz w:val="28"/>
          <w:szCs w:val="28"/>
        </w:rPr>
        <w:t>й</w:t>
      </w:r>
      <w:r w:rsidR="00941AE4" w:rsidRPr="007A371B">
        <w:rPr>
          <w:sz w:val="28"/>
          <w:szCs w:val="28"/>
        </w:rPr>
        <w:t xml:space="preserve"> предлагается заключать социальный контракт со всеми, кто получает адресную социальную помощь.</w:t>
      </w:r>
      <w:r w:rsidR="00601D0A" w:rsidRPr="007A371B">
        <w:rPr>
          <w:sz w:val="28"/>
          <w:szCs w:val="28"/>
        </w:rPr>
        <w:t xml:space="preserve"> Принятие данной поправки в закон призвано  улучшить материальное  состояние семей, состоящих на учете. Теперь семьи могут эти средства, которые выплачивались ежемесячно, получать единовременно на</w:t>
      </w:r>
      <w:r w:rsidR="00043ACA" w:rsidRPr="007A371B">
        <w:rPr>
          <w:sz w:val="28"/>
          <w:szCs w:val="28"/>
        </w:rPr>
        <w:t xml:space="preserve"> какие-либо необходимые нужды.</w:t>
      </w:r>
      <w:r w:rsidR="0000772B" w:rsidRPr="007A371B">
        <w:rPr>
          <w:sz w:val="28"/>
          <w:szCs w:val="28"/>
        </w:rPr>
        <w:t xml:space="preserve"> </w:t>
      </w:r>
      <w:r w:rsidR="00247F88" w:rsidRPr="007A371B">
        <w:rPr>
          <w:sz w:val="28"/>
          <w:szCs w:val="28"/>
        </w:rPr>
        <w:t>Были также рассмотрены и поддержаны проекты</w:t>
      </w:r>
      <w:r w:rsidR="0000772B" w:rsidRPr="007A371B">
        <w:rPr>
          <w:sz w:val="28"/>
          <w:szCs w:val="28"/>
        </w:rPr>
        <w:t xml:space="preserve"> </w:t>
      </w:r>
      <w:r w:rsidR="00247F88" w:rsidRPr="007A371B">
        <w:rPr>
          <w:sz w:val="28"/>
          <w:szCs w:val="28"/>
        </w:rPr>
        <w:t xml:space="preserve"> законов автономного округа:</w:t>
      </w:r>
      <w:r w:rsidR="00247F88" w:rsidRPr="007A371B">
        <w:t xml:space="preserve"> </w:t>
      </w:r>
      <w:r w:rsidR="000D067B" w:rsidRPr="007A371B">
        <w:t xml:space="preserve"> «</w:t>
      </w:r>
      <w:r w:rsidR="00247F88" w:rsidRPr="007A371B">
        <w:rPr>
          <w:sz w:val="28"/>
          <w:szCs w:val="28"/>
        </w:rPr>
        <w:t>О промышленной политике в Ямало-Ненецком автономном округе»,   «О внесении изменений в Закон Ямало-Ненецкого автономного округа «О мерах социальной поддержки отдельных категорий граждан в Ям</w:t>
      </w:r>
      <w:r w:rsidR="0000772B" w:rsidRPr="007A371B">
        <w:rPr>
          <w:sz w:val="28"/>
          <w:szCs w:val="28"/>
        </w:rPr>
        <w:t xml:space="preserve">ало-Ненецком автономном округе»,  </w:t>
      </w:r>
      <w:r w:rsidR="00247F88" w:rsidRPr="007A371B">
        <w:rPr>
          <w:sz w:val="28"/>
          <w:szCs w:val="28"/>
        </w:rPr>
        <w:t xml:space="preserve">и статью 13 Закона </w:t>
      </w:r>
      <w:r w:rsidR="0000772B" w:rsidRPr="007A371B">
        <w:rPr>
          <w:sz w:val="28"/>
          <w:szCs w:val="28"/>
        </w:rPr>
        <w:t xml:space="preserve"> </w:t>
      </w:r>
      <w:r w:rsidR="00247F88" w:rsidRPr="007A371B">
        <w:rPr>
          <w:sz w:val="28"/>
          <w:szCs w:val="28"/>
        </w:rPr>
        <w:t xml:space="preserve"> автономного округа «О</w:t>
      </w:r>
      <w:r w:rsidR="00247F88" w:rsidRPr="007A371B">
        <w:rPr>
          <w:bCs/>
          <w:sz w:val="28"/>
          <w:szCs w:val="28"/>
        </w:rPr>
        <w:t xml:space="preserve"> государственной социальной помощи в Ямало-Ненецком автономном округе»</w:t>
      </w:r>
      <w:r w:rsidR="00247F88" w:rsidRPr="007A371B">
        <w:rPr>
          <w:rFonts w:eastAsia="Calibri"/>
          <w:sz w:val="28"/>
          <w:szCs w:val="28"/>
        </w:rPr>
        <w:t xml:space="preserve">, </w:t>
      </w:r>
      <w:r w:rsidR="00247F88" w:rsidRPr="007A371B">
        <w:rPr>
          <w:sz w:val="28"/>
          <w:szCs w:val="28"/>
        </w:rPr>
        <w:t xml:space="preserve">«О внесении изменения в статью 6 Закона </w:t>
      </w:r>
      <w:r w:rsidR="0000772B" w:rsidRPr="007A371B">
        <w:rPr>
          <w:sz w:val="28"/>
          <w:szCs w:val="28"/>
        </w:rPr>
        <w:t xml:space="preserve"> </w:t>
      </w:r>
      <w:r w:rsidR="00247F88" w:rsidRPr="007A371B">
        <w:rPr>
          <w:sz w:val="28"/>
          <w:szCs w:val="28"/>
        </w:rPr>
        <w:t xml:space="preserve"> автономного округа «О порядке обеспечения жильем граждан, проживающих в Ямало-Ненецком автономном округе».</w:t>
      </w:r>
      <w:r w:rsidR="00AC382B" w:rsidRPr="007A371B">
        <w:rPr>
          <w:sz w:val="28"/>
          <w:szCs w:val="28"/>
        </w:rPr>
        <w:t xml:space="preserve"> </w:t>
      </w:r>
      <w:r w:rsidR="00134A45" w:rsidRPr="007A371B">
        <w:rPr>
          <w:sz w:val="28"/>
          <w:szCs w:val="28"/>
        </w:rPr>
        <w:t xml:space="preserve">Одним из наиболее значимых было обсуждение </w:t>
      </w:r>
      <w:r w:rsidR="00134A45" w:rsidRPr="007A371B">
        <w:rPr>
          <w:sz w:val="28"/>
          <w:szCs w:val="28"/>
        </w:rPr>
        <w:lastRenderedPageBreak/>
        <w:t xml:space="preserve">регионального </w:t>
      </w:r>
      <w:r w:rsidR="00FF53C4" w:rsidRPr="007A371B">
        <w:rPr>
          <w:sz w:val="28"/>
          <w:szCs w:val="28"/>
        </w:rPr>
        <w:t xml:space="preserve">проекта </w:t>
      </w:r>
      <w:r w:rsidR="00134A45" w:rsidRPr="007A371B">
        <w:rPr>
          <w:sz w:val="28"/>
          <w:szCs w:val="28"/>
        </w:rPr>
        <w:t>закона «Об оленеводстве в Ямало-Ненецком автономном округе», который 26 мая 2016 года был принят на очередном заседании Законодательного Собрания автономного округа</w:t>
      </w:r>
    </w:p>
    <w:p w:rsidR="00247F88" w:rsidRPr="007A371B" w:rsidRDefault="00134A45" w:rsidP="00247F88">
      <w:pPr>
        <w:pStyle w:val="a7"/>
        <w:spacing w:after="0" w:line="240" w:lineRule="auto"/>
        <w:ind w:left="0" w:firstLine="567"/>
        <w:jc w:val="both"/>
        <w:rPr>
          <w:rFonts w:ascii="Times New Roman" w:hAnsi="Times New Roman" w:cs="Times New Roman"/>
          <w:sz w:val="28"/>
          <w:szCs w:val="28"/>
        </w:rPr>
      </w:pPr>
      <w:r w:rsidRPr="007A371B">
        <w:rPr>
          <w:rFonts w:ascii="Times New Roman" w:hAnsi="Times New Roman" w:cs="Times New Roman"/>
          <w:sz w:val="28"/>
          <w:szCs w:val="28"/>
        </w:rPr>
        <w:t xml:space="preserve"> </w:t>
      </w:r>
      <w:r w:rsidR="00AC382B" w:rsidRPr="007A371B">
        <w:rPr>
          <w:rFonts w:ascii="Times New Roman" w:hAnsi="Times New Roman" w:cs="Times New Roman"/>
          <w:sz w:val="28"/>
          <w:szCs w:val="28"/>
        </w:rPr>
        <w:t>Кроме того, депутат по избирательному округу № 6 Яр И.П. выступил с предложениями по Закону автономного округа «О рыболовстве» на Коллегии Департамента по делам КМНС в г. Салехарде.</w:t>
      </w:r>
    </w:p>
    <w:p w:rsidR="00813F71" w:rsidRPr="007A371B" w:rsidRDefault="00202A8C" w:rsidP="00202A8C">
      <w:pPr>
        <w:pStyle w:val="a6"/>
        <w:ind w:firstLine="567"/>
        <w:jc w:val="both"/>
        <w:rPr>
          <w:sz w:val="28"/>
          <w:szCs w:val="28"/>
        </w:rPr>
      </w:pPr>
      <w:r w:rsidRPr="007A371B">
        <w:rPr>
          <w:sz w:val="28"/>
          <w:szCs w:val="28"/>
        </w:rPr>
        <w:t xml:space="preserve"> </w:t>
      </w:r>
    </w:p>
    <w:p w:rsidR="00813F71" w:rsidRPr="007A371B" w:rsidRDefault="00813F71" w:rsidP="00813F71">
      <w:pPr>
        <w:pStyle w:val="a6"/>
        <w:ind w:firstLine="567"/>
        <w:jc w:val="both"/>
        <w:rPr>
          <w:sz w:val="28"/>
          <w:szCs w:val="28"/>
        </w:rPr>
      </w:pPr>
      <w:r w:rsidRPr="007A371B">
        <w:rPr>
          <w:sz w:val="28"/>
          <w:szCs w:val="28"/>
        </w:rPr>
        <w:t xml:space="preserve">За отчетный период депутаты провели </w:t>
      </w:r>
      <w:r w:rsidR="00DA445C" w:rsidRPr="007A371B">
        <w:rPr>
          <w:sz w:val="28"/>
          <w:szCs w:val="28"/>
        </w:rPr>
        <w:t xml:space="preserve">21 </w:t>
      </w:r>
      <w:r w:rsidRPr="007A371B">
        <w:rPr>
          <w:sz w:val="28"/>
          <w:szCs w:val="28"/>
        </w:rPr>
        <w:t>заседани</w:t>
      </w:r>
      <w:r w:rsidR="00DA445C" w:rsidRPr="007A371B">
        <w:rPr>
          <w:sz w:val="28"/>
          <w:szCs w:val="28"/>
        </w:rPr>
        <w:t>е</w:t>
      </w:r>
      <w:r w:rsidRPr="007A371B">
        <w:rPr>
          <w:sz w:val="28"/>
          <w:szCs w:val="28"/>
        </w:rPr>
        <w:t xml:space="preserve"> постоянных депутатских комиссий, из них </w:t>
      </w:r>
      <w:r w:rsidR="00C871AC" w:rsidRPr="007A371B">
        <w:rPr>
          <w:sz w:val="28"/>
          <w:szCs w:val="28"/>
        </w:rPr>
        <w:t>16</w:t>
      </w:r>
      <w:r w:rsidRPr="007A371B">
        <w:rPr>
          <w:sz w:val="28"/>
          <w:szCs w:val="28"/>
        </w:rPr>
        <w:t xml:space="preserve"> заседаний по нормотворческой деятельности,</w:t>
      </w:r>
      <w:r w:rsidR="00DA445C" w:rsidRPr="007A371B">
        <w:rPr>
          <w:sz w:val="28"/>
          <w:szCs w:val="28"/>
        </w:rPr>
        <w:t xml:space="preserve"> </w:t>
      </w:r>
      <w:r w:rsidRPr="007A371B">
        <w:rPr>
          <w:sz w:val="28"/>
          <w:szCs w:val="28"/>
        </w:rPr>
        <w:t xml:space="preserve"> </w:t>
      </w:r>
      <w:r w:rsidR="00DA445C" w:rsidRPr="007A371B">
        <w:rPr>
          <w:sz w:val="28"/>
          <w:szCs w:val="28"/>
        </w:rPr>
        <w:t xml:space="preserve">5 </w:t>
      </w:r>
      <w:r w:rsidRPr="007A371B">
        <w:rPr>
          <w:sz w:val="28"/>
          <w:szCs w:val="28"/>
        </w:rPr>
        <w:t xml:space="preserve"> заседаний по наиболее важным и актуальным вопросам, которые поднимали жители рай</w:t>
      </w:r>
      <w:r w:rsidR="00221351">
        <w:rPr>
          <w:sz w:val="28"/>
          <w:szCs w:val="28"/>
        </w:rPr>
        <w:t>она в своих обращениях, а также</w:t>
      </w:r>
      <w:r w:rsidRPr="007A371B">
        <w:rPr>
          <w:sz w:val="28"/>
          <w:szCs w:val="28"/>
        </w:rPr>
        <w:t xml:space="preserve"> по вопросам контроля.</w:t>
      </w:r>
    </w:p>
    <w:p w:rsidR="00813F71" w:rsidRPr="007A371B" w:rsidRDefault="00813F71" w:rsidP="00223152">
      <w:pPr>
        <w:pStyle w:val="a6"/>
        <w:ind w:firstLine="709"/>
        <w:jc w:val="both"/>
        <w:rPr>
          <w:sz w:val="28"/>
          <w:szCs w:val="28"/>
        </w:rPr>
      </w:pPr>
      <w:r w:rsidRPr="007A371B">
        <w:rPr>
          <w:sz w:val="28"/>
          <w:szCs w:val="28"/>
        </w:rPr>
        <w:t>На заседаниях  депутатских комиссий</w:t>
      </w:r>
      <w:r w:rsidR="00202A8C" w:rsidRPr="007A371B">
        <w:rPr>
          <w:sz w:val="28"/>
          <w:szCs w:val="28"/>
        </w:rPr>
        <w:t>, кроме основных вопросов, выносимых на заседание Районной Думы,</w:t>
      </w:r>
      <w:r w:rsidRPr="007A371B">
        <w:rPr>
          <w:sz w:val="28"/>
          <w:szCs w:val="28"/>
        </w:rPr>
        <w:t xml:space="preserve"> депутаты</w:t>
      </w:r>
      <w:r w:rsidR="00202A8C" w:rsidRPr="007A371B">
        <w:rPr>
          <w:sz w:val="28"/>
          <w:szCs w:val="28"/>
        </w:rPr>
        <w:t xml:space="preserve">  </w:t>
      </w:r>
      <w:r w:rsidRPr="007A371B">
        <w:rPr>
          <w:sz w:val="28"/>
          <w:szCs w:val="28"/>
        </w:rPr>
        <w:t>заслушивали</w:t>
      </w:r>
      <w:r w:rsidR="00223152" w:rsidRPr="007A371B">
        <w:rPr>
          <w:sz w:val="28"/>
          <w:szCs w:val="28"/>
        </w:rPr>
        <w:t xml:space="preserve"> отчёты и информацию должностных лиц местного самоуправления, а также руководителей федеральных структур, отвечающих за реализацию вопросов ме</w:t>
      </w:r>
      <w:r w:rsidR="00264F83" w:rsidRPr="007A371B">
        <w:rPr>
          <w:sz w:val="28"/>
          <w:szCs w:val="28"/>
        </w:rPr>
        <w:t>стного значения, рассматривали</w:t>
      </w:r>
      <w:r w:rsidR="00223152" w:rsidRPr="007A371B">
        <w:rPr>
          <w:sz w:val="28"/>
          <w:szCs w:val="28"/>
        </w:rPr>
        <w:t xml:space="preserve"> обращения граждан и другие важные для района вопросы. </w:t>
      </w:r>
      <w:r w:rsidR="00223152" w:rsidRPr="007A371B">
        <w:rPr>
          <w:b/>
          <w:sz w:val="28"/>
          <w:szCs w:val="28"/>
        </w:rPr>
        <w:t xml:space="preserve"> </w:t>
      </w:r>
    </w:p>
    <w:p w:rsidR="00813F71" w:rsidRPr="007A371B" w:rsidRDefault="00813F71" w:rsidP="00813F71">
      <w:pPr>
        <w:jc w:val="both"/>
        <w:rPr>
          <w:sz w:val="28"/>
          <w:szCs w:val="28"/>
        </w:rPr>
      </w:pPr>
      <w:r w:rsidRPr="007A371B">
        <w:rPr>
          <w:sz w:val="28"/>
          <w:szCs w:val="28"/>
        </w:rPr>
        <w:t xml:space="preserve">           На постоянном контроле депутатов Районной Думы – вопросы жилищно-коммунального хозяйства. Так, в феврале, в связи с многочисленными обращениями жителей района</w:t>
      </w:r>
      <w:r w:rsidR="00221351">
        <w:rPr>
          <w:sz w:val="28"/>
          <w:szCs w:val="28"/>
        </w:rPr>
        <w:t>,</w:t>
      </w:r>
      <w:r w:rsidRPr="007A371B">
        <w:rPr>
          <w:sz w:val="28"/>
          <w:szCs w:val="28"/>
        </w:rPr>
        <w:t xml:space="preserve"> на  заседании  постоянных  комиссий  в очередной раз была поднята острая проблема в сфере ЖКХ. За полтора месяца </w:t>
      </w:r>
      <w:r w:rsidR="00DA445C" w:rsidRPr="007A371B">
        <w:rPr>
          <w:sz w:val="28"/>
          <w:szCs w:val="28"/>
        </w:rPr>
        <w:t xml:space="preserve">с </w:t>
      </w:r>
      <w:r w:rsidRPr="007A371B">
        <w:rPr>
          <w:sz w:val="28"/>
          <w:szCs w:val="28"/>
        </w:rPr>
        <w:t xml:space="preserve">начала года в районе произошло 37 аварийных отключений электроэнергии. </w:t>
      </w:r>
      <w:r w:rsidR="00221351">
        <w:rPr>
          <w:sz w:val="28"/>
          <w:szCs w:val="28"/>
        </w:rPr>
        <w:t>«</w:t>
      </w:r>
      <w:r w:rsidRPr="007A371B">
        <w:rPr>
          <w:sz w:val="28"/>
          <w:szCs w:val="28"/>
        </w:rPr>
        <w:t xml:space="preserve">Почему новый год начался с обрывов проводов и коротких замыканий, и можно ли было предотвратить подобные внештатные ситуации? </w:t>
      </w:r>
      <w:r w:rsidR="00221351">
        <w:rPr>
          <w:sz w:val="28"/>
          <w:szCs w:val="28"/>
        </w:rPr>
        <w:t>Б</w:t>
      </w:r>
      <w:r w:rsidRPr="007A371B">
        <w:rPr>
          <w:sz w:val="28"/>
          <w:szCs w:val="28"/>
        </w:rPr>
        <w:t>удет ли чистая вода в домах тазовчан?</w:t>
      </w:r>
      <w:r w:rsidR="00221351">
        <w:rPr>
          <w:sz w:val="28"/>
          <w:szCs w:val="28"/>
        </w:rPr>
        <w:t>» -</w:t>
      </w:r>
      <w:r w:rsidRPr="007A371B">
        <w:rPr>
          <w:sz w:val="28"/>
          <w:szCs w:val="28"/>
        </w:rPr>
        <w:t xml:space="preserve"> </w:t>
      </w:r>
      <w:r w:rsidR="00221351">
        <w:rPr>
          <w:sz w:val="28"/>
          <w:szCs w:val="28"/>
        </w:rPr>
        <w:t>э</w:t>
      </w:r>
      <w:r w:rsidRPr="007A371B">
        <w:rPr>
          <w:sz w:val="28"/>
          <w:szCs w:val="28"/>
        </w:rPr>
        <w:t>ти и другие острые вопросы были заданы депутатами  руководителям предприятий жилищно-коммунальной сферы, которые  объяснили сложившуюся ситуацию, рассказали о пут</w:t>
      </w:r>
      <w:r w:rsidR="00587725" w:rsidRPr="007A371B">
        <w:rPr>
          <w:sz w:val="28"/>
          <w:szCs w:val="28"/>
        </w:rPr>
        <w:t>ях</w:t>
      </w:r>
      <w:r w:rsidRPr="007A371B">
        <w:rPr>
          <w:sz w:val="28"/>
          <w:szCs w:val="28"/>
        </w:rPr>
        <w:t xml:space="preserve"> решени</w:t>
      </w:r>
      <w:r w:rsidR="00587725" w:rsidRPr="007A371B">
        <w:rPr>
          <w:sz w:val="28"/>
          <w:szCs w:val="28"/>
        </w:rPr>
        <w:t>й</w:t>
      </w:r>
      <w:r w:rsidRPr="007A371B">
        <w:rPr>
          <w:sz w:val="28"/>
          <w:szCs w:val="28"/>
        </w:rPr>
        <w:t xml:space="preserve"> проблем, и перспективах строительства новых водоочистных сооружений, решении вопросов по задолженности району и поселениям за аренду земельных участков. В работе заседания приняли участие представители ЖКХ, Управляющих компаний, Общественной палаты, Администрации района, депутаты Собрания депутатов Тазовского и  Газ-Сале.  И, чтобы не повторялись внештатные ситуаци</w:t>
      </w:r>
      <w:r w:rsidR="00587725" w:rsidRPr="007A371B">
        <w:rPr>
          <w:sz w:val="28"/>
          <w:szCs w:val="28"/>
        </w:rPr>
        <w:t>и</w:t>
      </w:r>
      <w:r w:rsidRPr="007A371B">
        <w:rPr>
          <w:sz w:val="28"/>
          <w:szCs w:val="28"/>
        </w:rPr>
        <w:t xml:space="preserve"> с ЖКХ, как в начале  года, депутаты решили заслушать руководителей предприятий жилищно-коммунальной сферы о подготовке объектов ЖКХ к зиме в октябре 2016 года. </w:t>
      </w:r>
    </w:p>
    <w:p w:rsidR="00C871AC" w:rsidRPr="007A371B" w:rsidRDefault="00813F71" w:rsidP="00221351">
      <w:pPr>
        <w:ind w:firstLine="567"/>
        <w:jc w:val="both"/>
        <w:rPr>
          <w:sz w:val="28"/>
          <w:szCs w:val="28"/>
        </w:rPr>
      </w:pPr>
      <w:r w:rsidRPr="007A371B">
        <w:rPr>
          <w:sz w:val="28"/>
          <w:szCs w:val="28"/>
        </w:rPr>
        <w:t>Как отметил</w:t>
      </w:r>
      <w:r w:rsidR="00587725" w:rsidRPr="007A371B">
        <w:rPr>
          <w:sz w:val="28"/>
          <w:szCs w:val="28"/>
        </w:rPr>
        <w:t>,</w:t>
      </w:r>
      <w:r w:rsidRPr="007A371B">
        <w:rPr>
          <w:sz w:val="28"/>
          <w:szCs w:val="28"/>
        </w:rPr>
        <w:t xml:space="preserve"> директор филиала АО «Ямалкоммунэнерго» А.П. Горлов, на состоявшемся в конце октября  заседании депутатских комиссий, системы </w:t>
      </w:r>
      <w:r w:rsidR="00C871AC" w:rsidRPr="007A371B">
        <w:rPr>
          <w:sz w:val="28"/>
          <w:szCs w:val="28"/>
        </w:rPr>
        <w:t xml:space="preserve">  </w:t>
      </w:r>
      <w:r w:rsidRPr="007A371B">
        <w:rPr>
          <w:sz w:val="28"/>
          <w:szCs w:val="28"/>
        </w:rPr>
        <w:t>водо-, тепло- и энергоснабжения района готовы к зиме на 80-90 процентов.  Отметил, что в рамках подготовки к зиме</w:t>
      </w:r>
      <w:r w:rsidR="00587725" w:rsidRPr="007A371B">
        <w:rPr>
          <w:sz w:val="28"/>
          <w:szCs w:val="28"/>
        </w:rPr>
        <w:t xml:space="preserve">, </w:t>
      </w:r>
      <w:r w:rsidRPr="007A371B">
        <w:rPr>
          <w:sz w:val="28"/>
          <w:szCs w:val="28"/>
        </w:rPr>
        <w:t>был утвержден перечень мероприятий, который будет выполнен в ближайшее время. Общая стоимость запланированных работ составляет 65 миллионов рублей.</w:t>
      </w:r>
    </w:p>
    <w:p w:rsidR="00DA445C" w:rsidRPr="007A371B" w:rsidRDefault="00DA445C" w:rsidP="00813F71">
      <w:pPr>
        <w:jc w:val="both"/>
        <w:rPr>
          <w:sz w:val="28"/>
          <w:szCs w:val="28"/>
        </w:rPr>
      </w:pPr>
    </w:p>
    <w:p w:rsidR="00813F71" w:rsidRPr="007A371B" w:rsidRDefault="00813F71" w:rsidP="002D3FBC">
      <w:pPr>
        <w:pStyle w:val="a6"/>
        <w:ind w:firstLine="567"/>
        <w:jc w:val="both"/>
        <w:rPr>
          <w:sz w:val="28"/>
          <w:szCs w:val="28"/>
        </w:rPr>
      </w:pPr>
      <w:r w:rsidRPr="007A371B">
        <w:rPr>
          <w:sz w:val="28"/>
          <w:szCs w:val="28"/>
        </w:rPr>
        <w:t xml:space="preserve">На совместных заседаниях постоянных комиссий неоднократно рассматривались вопросы по обращениям граждан, которые обратились к   депутату своего избирательного округа. Бывает так, что сложно депутату решить тот или иной вопрос по обращению избирателя. Тогда обращение выносится на </w:t>
      </w:r>
      <w:r w:rsidRPr="007A371B">
        <w:rPr>
          <w:sz w:val="28"/>
          <w:szCs w:val="28"/>
        </w:rPr>
        <w:lastRenderedPageBreak/>
        <w:t xml:space="preserve">заседание </w:t>
      </w:r>
      <w:r w:rsidR="00587725" w:rsidRPr="007A371B">
        <w:rPr>
          <w:sz w:val="28"/>
          <w:szCs w:val="28"/>
        </w:rPr>
        <w:t xml:space="preserve">депутатских </w:t>
      </w:r>
      <w:r w:rsidRPr="007A371B">
        <w:rPr>
          <w:sz w:val="28"/>
          <w:szCs w:val="28"/>
        </w:rPr>
        <w:t xml:space="preserve">комиссий и депутаты совместно находят пути решения проблемы. Так, например, к депутату своего избирательного округа </w:t>
      </w:r>
      <w:r w:rsidR="002D3FBC" w:rsidRPr="007A371B">
        <w:rPr>
          <w:sz w:val="28"/>
          <w:szCs w:val="28"/>
        </w:rPr>
        <w:t>Волковой Н.С.</w:t>
      </w:r>
      <w:r w:rsidR="00A919E7" w:rsidRPr="007A371B">
        <w:rPr>
          <w:sz w:val="28"/>
          <w:szCs w:val="28"/>
        </w:rPr>
        <w:t xml:space="preserve"> </w:t>
      </w:r>
      <w:r w:rsidR="002D3FBC" w:rsidRPr="007A371B">
        <w:rPr>
          <w:sz w:val="28"/>
          <w:szCs w:val="28"/>
        </w:rPr>
        <w:t>,</w:t>
      </w:r>
      <w:r w:rsidRPr="007A371B">
        <w:rPr>
          <w:sz w:val="28"/>
          <w:szCs w:val="28"/>
        </w:rPr>
        <w:t>обратилась Хафизовой Р.З., пострадавшая  в автомобильной аварии. Просила об оказании содействия в улучшении жилищных условий. Сама она проживала в аварийном доме по улице Геофизиков и по состоянию здоровья не могла там проживать. Депутат попросила своих коллег совместно решить данный вопрос. На том же заседании депутаты рассм</w:t>
      </w:r>
      <w:r w:rsidR="002D3FBC" w:rsidRPr="007A371B">
        <w:rPr>
          <w:sz w:val="28"/>
          <w:szCs w:val="28"/>
        </w:rPr>
        <w:t xml:space="preserve">отрели заявление Хафизовой Р.З.. </w:t>
      </w:r>
      <w:r w:rsidRPr="007A371B">
        <w:rPr>
          <w:sz w:val="28"/>
          <w:szCs w:val="28"/>
        </w:rPr>
        <w:t>Ходатайство от имени депутатов  было направлено в Администрацию п. Тазовский. На сегодня семья Хафизовых проживает в ново</w:t>
      </w:r>
      <w:r w:rsidR="00C871AC" w:rsidRPr="007A371B">
        <w:rPr>
          <w:sz w:val="28"/>
          <w:szCs w:val="28"/>
        </w:rPr>
        <w:t>й квартире</w:t>
      </w:r>
      <w:r w:rsidRPr="007A371B">
        <w:rPr>
          <w:sz w:val="28"/>
          <w:szCs w:val="28"/>
        </w:rPr>
        <w:t>.</w:t>
      </w:r>
    </w:p>
    <w:p w:rsidR="00813F71" w:rsidRPr="007A371B" w:rsidRDefault="00813F71" w:rsidP="00813F71">
      <w:pPr>
        <w:pStyle w:val="a6"/>
        <w:ind w:firstLine="567"/>
        <w:jc w:val="both"/>
        <w:rPr>
          <w:b/>
          <w:sz w:val="28"/>
          <w:szCs w:val="28"/>
        </w:rPr>
      </w:pPr>
      <w:r w:rsidRPr="007A371B">
        <w:rPr>
          <w:sz w:val="28"/>
          <w:szCs w:val="28"/>
        </w:rPr>
        <w:t xml:space="preserve"> Кроме того, на заседаниях постоянных комиссий рассматривались вопросы: о деятельности Фонда развития Тазовского района, о  предоставлении сведений о расходах и доходах депутатов Районной Думы, о  реализации на территории Тазовского района жилищных программ, о ходе исполнения муниципальных целевых программ.  При обсуждении проектов, выносимых на заседания комиссий, депутаты получали полную информацию об исполнении той или иной программы. Эта информация представлялась специалистами </w:t>
      </w:r>
      <w:r w:rsidR="00221351">
        <w:rPr>
          <w:sz w:val="28"/>
          <w:szCs w:val="28"/>
        </w:rPr>
        <w:t>отраслевых (функциональных)</w:t>
      </w:r>
      <w:r w:rsidRPr="007A371B">
        <w:rPr>
          <w:sz w:val="28"/>
          <w:szCs w:val="28"/>
        </w:rPr>
        <w:t xml:space="preserve"> </w:t>
      </w:r>
      <w:r w:rsidR="00221351">
        <w:rPr>
          <w:sz w:val="28"/>
          <w:szCs w:val="28"/>
        </w:rPr>
        <w:t>органов А</w:t>
      </w:r>
      <w:r w:rsidRPr="007A371B">
        <w:rPr>
          <w:sz w:val="28"/>
          <w:szCs w:val="28"/>
        </w:rPr>
        <w:t>дминистрации, руководителями предприятий, учреждений и организаций, к компетенции которых относятся рассматриваемые вопросы.</w:t>
      </w:r>
      <w:r w:rsidRPr="007A371B">
        <w:rPr>
          <w:b/>
          <w:sz w:val="28"/>
          <w:szCs w:val="28"/>
        </w:rPr>
        <w:t xml:space="preserve"> </w:t>
      </w:r>
    </w:p>
    <w:p w:rsidR="00E13731" w:rsidRPr="007A371B" w:rsidRDefault="00995BE4" w:rsidP="00995BE4">
      <w:pPr>
        <w:ind w:firstLine="567"/>
        <w:jc w:val="both"/>
        <w:rPr>
          <w:sz w:val="28"/>
          <w:szCs w:val="28"/>
        </w:rPr>
      </w:pPr>
      <w:r w:rsidRPr="007A371B">
        <w:rPr>
          <w:sz w:val="28"/>
          <w:szCs w:val="28"/>
        </w:rPr>
        <w:t xml:space="preserve">Отмечая большой вклад  в социально-экономическое, культурное развитие района,   активную общественную деятельность, многолетний добросовестный труд работников различных отраслей Тазовского района, Районной Думой 5 созыва,  за период работы с </w:t>
      </w:r>
      <w:r w:rsidR="0002279F" w:rsidRPr="007A371B">
        <w:rPr>
          <w:sz w:val="28"/>
          <w:szCs w:val="28"/>
        </w:rPr>
        <w:t>сентября</w:t>
      </w:r>
      <w:r w:rsidRPr="007A371B">
        <w:rPr>
          <w:sz w:val="28"/>
          <w:szCs w:val="28"/>
        </w:rPr>
        <w:t xml:space="preserve"> 2015 года по де</w:t>
      </w:r>
      <w:r w:rsidR="00221351">
        <w:rPr>
          <w:sz w:val="28"/>
          <w:szCs w:val="28"/>
        </w:rPr>
        <w:t>кабрь 2016 года</w:t>
      </w:r>
      <w:r w:rsidRPr="007A371B">
        <w:rPr>
          <w:sz w:val="28"/>
          <w:szCs w:val="28"/>
        </w:rPr>
        <w:t xml:space="preserve">  вручено</w:t>
      </w:r>
      <w:r w:rsidR="0002279F" w:rsidRPr="007A371B">
        <w:rPr>
          <w:sz w:val="28"/>
          <w:szCs w:val="28"/>
        </w:rPr>
        <w:t xml:space="preserve"> 251 Почетн</w:t>
      </w:r>
      <w:r w:rsidR="00221351">
        <w:rPr>
          <w:sz w:val="28"/>
          <w:szCs w:val="28"/>
        </w:rPr>
        <w:t>ых</w:t>
      </w:r>
      <w:r w:rsidR="0002279F" w:rsidRPr="007A371B">
        <w:rPr>
          <w:sz w:val="28"/>
          <w:szCs w:val="28"/>
        </w:rPr>
        <w:t xml:space="preserve"> </w:t>
      </w:r>
      <w:r w:rsidRPr="007A371B">
        <w:rPr>
          <w:sz w:val="28"/>
          <w:szCs w:val="28"/>
        </w:rPr>
        <w:t xml:space="preserve"> грамот</w:t>
      </w:r>
      <w:r w:rsidR="00C85805" w:rsidRPr="007A371B">
        <w:rPr>
          <w:sz w:val="28"/>
          <w:szCs w:val="28"/>
        </w:rPr>
        <w:t xml:space="preserve"> и</w:t>
      </w:r>
      <w:r w:rsidRPr="007A371B">
        <w:rPr>
          <w:sz w:val="28"/>
          <w:szCs w:val="28"/>
        </w:rPr>
        <w:t xml:space="preserve"> Благодарност</w:t>
      </w:r>
      <w:r w:rsidR="00AE5635" w:rsidRPr="007A371B">
        <w:rPr>
          <w:sz w:val="28"/>
          <w:szCs w:val="28"/>
        </w:rPr>
        <w:t>ей</w:t>
      </w:r>
      <w:r w:rsidRPr="007A371B">
        <w:rPr>
          <w:sz w:val="28"/>
          <w:szCs w:val="28"/>
        </w:rPr>
        <w:t xml:space="preserve">  Районной Думы</w:t>
      </w:r>
      <w:r w:rsidR="00C85805" w:rsidRPr="007A371B">
        <w:rPr>
          <w:sz w:val="28"/>
          <w:szCs w:val="28"/>
        </w:rPr>
        <w:t xml:space="preserve">, </w:t>
      </w:r>
      <w:r w:rsidR="0002279F" w:rsidRPr="007A371B">
        <w:rPr>
          <w:sz w:val="28"/>
          <w:szCs w:val="28"/>
        </w:rPr>
        <w:t>34</w:t>
      </w:r>
      <w:r w:rsidR="00C85805" w:rsidRPr="007A371B">
        <w:rPr>
          <w:sz w:val="28"/>
          <w:szCs w:val="28"/>
        </w:rPr>
        <w:t xml:space="preserve"> и </w:t>
      </w:r>
      <w:r w:rsidR="0002279F" w:rsidRPr="007A371B">
        <w:rPr>
          <w:sz w:val="28"/>
          <w:szCs w:val="28"/>
        </w:rPr>
        <w:t>117</w:t>
      </w:r>
      <w:r w:rsidR="00C85805" w:rsidRPr="007A371B">
        <w:rPr>
          <w:sz w:val="28"/>
          <w:szCs w:val="28"/>
        </w:rPr>
        <w:t xml:space="preserve"> соответ</w:t>
      </w:r>
      <w:r w:rsidR="0002279F" w:rsidRPr="007A371B">
        <w:rPr>
          <w:sz w:val="28"/>
          <w:szCs w:val="28"/>
        </w:rPr>
        <w:t>ст</w:t>
      </w:r>
      <w:r w:rsidR="00C85805" w:rsidRPr="007A371B">
        <w:rPr>
          <w:sz w:val="28"/>
          <w:szCs w:val="28"/>
        </w:rPr>
        <w:t>венно</w:t>
      </w:r>
      <w:r w:rsidRPr="007A371B">
        <w:rPr>
          <w:sz w:val="28"/>
          <w:szCs w:val="28"/>
        </w:rPr>
        <w:t>.</w:t>
      </w:r>
      <w:r w:rsidR="00B437D8" w:rsidRPr="007A371B">
        <w:rPr>
          <w:sz w:val="28"/>
          <w:szCs w:val="28"/>
        </w:rPr>
        <w:t xml:space="preserve"> Информация по</w:t>
      </w:r>
      <w:r w:rsidR="00EC4717" w:rsidRPr="007A371B">
        <w:rPr>
          <w:sz w:val="28"/>
          <w:szCs w:val="28"/>
        </w:rPr>
        <w:t xml:space="preserve"> награждению граждан к праздничным датам</w:t>
      </w:r>
      <w:r w:rsidR="00B437D8" w:rsidRPr="007A371B">
        <w:rPr>
          <w:sz w:val="28"/>
          <w:szCs w:val="28"/>
        </w:rPr>
        <w:t xml:space="preserve"> представлена в таблице</w:t>
      </w:r>
      <w:r w:rsidR="00221351">
        <w:rPr>
          <w:sz w:val="28"/>
          <w:szCs w:val="28"/>
        </w:rPr>
        <w:t>:</w:t>
      </w:r>
    </w:p>
    <w:p w:rsidR="00FF64E5" w:rsidRPr="007A371B" w:rsidRDefault="00FF64E5" w:rsidP="00995BE4">
      <w:pPr>
        <w:ind w:firstLine="567"/>
        <w:jc w:val="both"/>
        <w:rPr>
          <w:sz w:val="28"/>
          <w:szCs w:val="28"/>
        </w:rPr>
      </w:pPr>
    </w:p>
    <w:tbl>
      <w:tblPr>
        <w:tblStyle w:val="ab"/>
        <w:tblW w:w="0" w:type="auto"/>
        <w:tblLook w:val="04A0" w:firstRow="1" w:lastRow="0" w:firstColumn="1" w:lastColumn="0" w:noHBand="0" w:noVBand="1"/>
      </w:tblPr>
      <w:tblGrid>
        <w:gridCol w:w="3936"/>
        <w:gridCol w:w="3260"/>
        <w:gridCol w:w="2941"/>
      </w:tblGrid>
      <w:tr w:rsidR="0002279F" w:rsidRPr="007A371B" w:rsidTr="00E35423">
        <w:tc>
          <w:tcPr>
            <w:tcW w:w="3936" w:type="dxa"/>
          </w:tcPr>
          <w:p w:rsidR="0002279F" w:rsidRPr="007A371B" w:rsidRDefault="0002279F" w:rsidP="0002279F">
            <w:r w:rsidRPr="007A371B">
              <w:rPr>
                <w:sz w:val="28"/>
                <w:szCs w:val="28"/>
              </w:rPr>
              <w:t>К какому мероприятию</w:t>
            </w:r>
          </w:p>
        </w:tc>
        <w:tc>
          <w:tcPr>
            <w:tcW w:w="3260" w:type="dxa"/>
          </w:tcPr>
          <w:p w:rsidR="0002279F" w:rsidRPr="007A371B" w:rsidRDefault="0002279F" w:rsidP="0002279F">
            <w:r w:rsidRPr="007A371B">
              <w:rPr>
                <w:sz w:val="28"/>
                <w:szCs w:val="28"/>
              </w:rPr>
              <w:t xml:space="preserve">Почетная грамота </w:t>
            </w:r>
          </w:p>
          <w:p w:rsidR="0002279F" w:rsidRPr="007A371B" w:rsidRDefault="0002279F" w:rsidP="0002279F">
            <w:r w:rsidRPr="007A371B">
              <w:rPr>
                <w:sz w:val="28"/>
                <w:szCs w:val="28"/>
              </w:rPr>
              <w:t>Районной Думы</w:t>
            </w:r>
          </w:p>
        </w:tc>
        <w:tc>
          <w:tcPr>
            <w:tcW w:w="2941" w:type="dxa"/>
          </w:tcPr>
          <w:p w:rsidR="0002279F" w:rsidRPr="007A371B" w:rsidRDefault="0002279F" w:rsidP="0002279F">
            <w:r w:rsidRPr="007A371B">
              <w:rPr>
                <w:sz w:val="28"/>
                <w:szCs w:val="28"/>
              </w:rPr>
              <w:t xml:space="preserve">Благодарность </w:t>
            </w:r>
          </w:p>
          <w:p w:rsidR="0002279F" w:rsidRPr="007A371B" w:rsidRDefault="0002279F" w:rsidP="0002279F">
            <w:r w:rsidRPr="007A371B">
              <w:rPr>
                <w:sz w:val="28"/>
                <w:szCs w:val="28"/>
              </w:rPr>
              <w:t>Районной Думы</w:t>
            </w:r>
          </w:p>
        </w:tc>
      </w:tr>
      <w:tr w:rsidR="0002279F" w:rsidRPr="007A371B" w:rsidTr="00E35423">
        <w:tc>
          <w:tcPr>
            <w:tcW w:w="3936" w:type="dxa"/>
          </w:tcPr>
          <w:p w:rsidR="0002279F" w:rsidRPr="007A371B" w:rsidRDefault="0002279F" w:rsidP="0002279F">
            <w:r w:rsidRPr="007A371B">
              <w:t>День учителя</w:t>
            </w:r>
          </w:p>
        </w:tc>
        <w:tc>
          <w:tcPr>
            <w:tcW w:w="3260" w:type="dxa"/>
          </w:tcPr>
          <w:p w:rsidR="0002279F" w:rsidRPr="007A371B" w:rsidRDefault="009E1255" w:rsidP="0002279F">
            <w:r w:rsidRPr="007A371B">
              <w:t>3</w:t>
            </w:r>
          </w:p>
        </w:tc>
        <w:tc>
          <w:tcPr>
            <w:tcW w:w="2941" w:type="dxa"/>
          </w:tcPr>
          <w:p w:rsidR="0002279F" w:rsidRPr="007A371B" w:rsidRDefault="009E1255" w:rsidP="0002279F">
            <w:r w:rsidRPr="007A371B">
              <w:t>22</w:t>
            </w:r>
          </w:p>
        </w:tc>
      </w:tr>
      <w:tr w:rsidR="0002279F" w:rsidRPr="007A371B" w:rsidTr="00E35423">
        <w:tc>
          <w:tcPr>
            <w:tcW w:w="3936" w:type="dxa"/>
          </w:tcPr>
          <w:p w:rsidR="0002279F" w:rsidRPr="007A371B" w:rsidRDefault="0002279F" w:rsidP="0002279F">
            <w:r w:rsidRPr="007A371B">
              <w:t>Юбилейная дата организации, учреждению</w:t>
            </w:r>
            <w:r w:rsidRPr="007A371B">
              <w:rPr>
                <w:sz w:val="20"/>
                <w:szCs w:val="20"/>
              </w:rPr>
              <w:t xml:space="preserve"> (25-летие СМИ, 85-летия Тазовскому рыбозаводу, 25-летие ООО «Запсибкомбанк», 50-летие Тазовской средней школе искусств</w:t>
            </w:r>
            <w:r w:rsidR="00985973" w:rsidRPr="007A371B">
              <w:rPr>
                <w:sz w:val="20"/>
                <w:szCs w:val="20"/>
              </w:rPr>
              <w:t>, 85-летие Тазовской средней общеобразовательной школе</w:t>
            </w:r>
            <w:r w:rsidRPr="007A371B">
              <w:rPr>
                <w:sz w:val="20"/>
                <w:szCs w:val="20"/>
              </w:rPr>
              <w:t>)</w:t>
            </w:r>
          </w:p>
        </w:tc>
        <w:tc>
          <w:tcPr>
            <w:tcW w:w="3260" w:type="dxa"/>
          </w:tcPr>
          <w:p w:rsidR="0002279F" w:rsidRPr="007A371B" w:rsidRDefault="009E1255" w:rsidP="0002279F">
            <w:r w:rsidRPr="007A371B">
              <w:t>1</w:t>
            </w:r>
          </w:p>
        </w:tc>
        <w:tc>
          <w:tcPr>
            <w:tcW w:w="2941" w:type="dxa"/>
          </w:tcPr>
          <w:p w:rsidR="0002279F" w:rsidRPr="007A371B" w:rsidRDefault="009E1255" w:rsidP="0002279F">
            <w:r w:rsidRPr="007A371B">
              <w:t>11</w:t>
            </w:r>
          </w:p>
        </w:tc>
      </w:tr>
      <w:tr w:rsidR="0002279F" w:rsidRPr="007A371B" w:rsidTr="00E35423">
        <w:tc>
          <w:tcPr>
            <w:tcW w:w="3936" w:type="dxa"/>
          </w:tcPr>
          <w:p w:rsidR="0002279F" w:rsidRPr="007A371B" w:rsidRDefault="00985973" w:rsidP="00221351">
            <w:r w:rsidRPr="007A371B">
              <w:t>Д</w:t>
            </w:r>
            <w:r w:rsidR="00221351">
              <w:t>ень</w:t>
            </w:r>
            <w:r w:rsidRPr="007A371B">
              <w:t>российского предпринимательства</w:t>
            </w:r>
          </w:p>
        </w:tc>
        <w:tc>
          <w:tcPr>
            <w:tcW w:w="3260" w:type="dxa"/>
          </w:tcPr>
          <w:p w:rsidR="0002279F" w:rsidRPr="007A371B" w:rsidRDefault="00E35423" w:rsidP="00E35423">
            <w:r w:rsidRPr="007A371B">
              <w:t>3</w:t>
            </w:r>
          </w:p>
        </w:tc>
        <w:tc>
          <w:tcPr>
            <w:tcW w:w="2941" w:type="dxa"/>
          </w:tcPr>
          <w:p w:rsidR="0002279F" w:rsidRPr="007A371B" w:rsidRDefault="00E35423" w:rsidP="00E35423">
            <w:r w:rsidRPr="007A371B">
              <w:t>2</w:t>
            </w:r>
          </w:p>
        </w:tc>
      </w:tr>
      <w:tr w:rsidR="0002279F" w:rsidRPr="007A371B" w:rsidTr="00E35423">
        <w:tc>
          <w:tcPr>
            <w:tcW w:w="3936" w:type="dxa"/>
          </w:tcPr>
          <w:p w:rsidR="0002279F" w:rsidRPr="007A371B" w:rsidRDefault="00985973" w:rsidP="00221351">
            <w:r w:rsidRPr="007A371B">
              <w:rPr>
                <w:rFonts w:eastAsiaTheme="minorEastAsia"/>
              </w:rPr>
              <w:t>Д</w:t>
            </w:r>
            <w:r w:rsidR="00221351">
              <w:rPr>
                <w:rFonts w:eastAsiaTheme="minorEastAsia"/>
              </w:rPr>
              <w:t>ень</w:t>
            </w:r>
            <w:r w:rsidRPr="007A371B">
              <w:rPr>
                <w:rFonts w:eastAsiaTheme="minorEastAsia"/>
              </w:rPr>
              <w:t xml:space="preserve"> защиты детей</w:t>
            </w:r>
          </w:p>
        </w:tc>
        <w:tc>
          <w:tcPr>
            <w:tcW w:w="3260" w:type="dxa"/>
          </w:tcPr>
          <w:p w:rsidR="0002279F" w:rsidRPr="007A371B" w:rsidRDefault="0002279F" w:rsidP="00E35423"/>
        </w:tc>
        <w:tc>
          <w:tcPr>
            <w:tcW w:w="2941" w:type="dxa"/>
          </w:tcPr>
          <w:p w:rsidR="0002279F" w:rsidRPr="007A371B" w:rsidRDefault="00E35423" w:rsidP="00E35423">
            <w:r w:rsidRPr="007A371B">
              <w:t>1</w:t>
            </w:r>
          </w:p>
        </w:tc>
      </w:tr>
      <w:tr w:rsidR="0002279F" w:rsidRPr="007A371B" w:rsidTr="00E35423">
        <w:tc>
          <w:tcPr>
            <w:tcW w:w="3936" w:type="dxa"/>
          </w:tcPr>
          <w:p w:rsidR="0002279F" w:rsidRPr="007A371B" w:rsidRDefault="003C0CF5" w:rsidP="00E35423">
            <w:r w:rsidRPr="007A371B">
              <w:t>День работников торговли, бытового обслуживания населения и ЖКХ</w:t>
            </w:r>
          </w:p>
        </w:tc>
        <w:tc>
          <w:tcPr>
            <w:tcW w:w="3260" w:type="dxa"/>
          </w:tcPr>
          <w:p w:rsidR="0002279F" w:rsidRPr="007A371B" w:rsidRDefault="009E1255" w:rsidP="00E35423">
            <w:r w:rsidRPr="007A371B">
              <w:t>3</w:t>
            </w:r>
          </w:p>
        </w:tc>
        <w:tc>
          <w:tcPr>
            <w:tcW w:w="2941" w:type="dxa"/>
          </w:tcPr>
          <w:p w:rsidR="0002279F" w:rsidRPr="007A371B" w:rsidRDefault="009E1255" w:rsidP="00E35423">
            <w:r w:rsidRPr="007A371B">
              <w:t>11</w:t>
            </w:r>
          </w:p>
        </w:tc>
      </w:tr>
      <w:tr w:rsidR="0002279F" w:rsidRPr="007A371B" w:rsidTr="00E35423">
        <w:tc>
          <w:tcPr>
            <w:tcW w:w="3936" w:type="dxa"/>
          </w:tcPr>
          <w:p w:rsidR="0002279F" w:rsidRPr="007A371B" w:rsidRDefault="003C0CF5" w:rsidP="00E35423">
            <w:r w:rsidRPr="007A371B">
              <w:t>День пожарной охраны</w:t>
            </w:r>
          </w:p>
        </w:tc>
        <w:tc>
          <w:tcPr>
            <w:tcW w:w="3260" w:type="dxa"/>
          </w:tcPr>
          <w:p w:rsidR="0002279F" w:rsidRPr="007A371B" w:rsidRDefault="00E35423" w:rsidP="00E35423">
            <w:r w:rsidRPr="007A371B">
              <w:t>1</w:t>
            </w:r>
          </w:p>
        </w:tc>
        <w:tc>
          <w:tcPr>
            <w:tcW w:w="2941" w:type="dxa"/>
          </w:tcPr>
          <w:p w:rsidR="0002279F" w:rsidRPr="007A371B" w:rsidRDefault="00E35423" w:rsidP="00E35423">
            <w:r w:rsidRPr="007A371B">
              <w:t>4</w:t>
            </w:r>
          </w:p>
        </w:tc>
      </w:tr>
      <w:tr w:rsidR="0002279F" w:rsidRPr="007A371B" w:rsidTr="00E35423">
        <w:tc>
          <w:tcPr>
            <w:tcW w:w="3936" w:type="dxa"/>
          </w:tcPr>
          <w:p w:rsidR="0002279F" w:rsidRPr="007A371B" w:rsidRDefault="003C0CF5" w:rsidP="00E35423">
            <w:r w:rsidRPr="007A371B">
              <w:t>День социального работника</w:t>
            </w:r>
          </w:p>
        </w:tc>
        <w:tc>
          <w:tcPr>
            <w:tcW w:w="3260" w:type="dxa"/>
          </w:tcPr>
          <w:p w:rsidR="0002279F" w:rsidRPr="007A371B" w:rsidRDefault="00E35423" w:rsidP="00E35423">
            <w:r w:rsidRPr="007A371B">
              <w:t>1</w:t>
            </w:r>
          </w:p>
        </w:tc>
        <w:tc>
          <w:tcPr>
            <w:tcW w:w="2941" w:type="dxa"/>
          </w:tcPr>
          <w:p w:rsidR="0002279F" w:rsidRPr="007A371B" w:rsidRDefault="00E35423" w:rsidP="00E35423">
            <w:r w:rsidRPr="007A371B">
              <w:t>1</w:t>
            </w:r>
          </w:p>
        </w:tc>
      </w:tr>
      <w:tr w:rsidR="003C0CF5" w:rsidRPr="007A371B" w:rsidTr="00E35423">
        <w:tc>
          <w:tcPr>
            <w:tcW w:w="3936" w:type="dxa"/>
          </w:tcPr>
          <w:p w:rsidR="003C0CF5" w:rsidRPr="007A371B" w:rsidRDefault="003C0CF5" w:rsidP="00E35423">
            <w:r w:rsidRPr="007A371B">
              <w:t>День матери</w:t>
            </w:r>
          </w:p>
        </w:tc>
        <w:tc>
          <w:tcPr>
            <w:tcW w:w="3260" w:type="dxa"/>
          </w:tcPr>
          <w:p w:rsidR="003C0CF5" w:rsidRPr="007A371B" w:rsidRDefault="009E1255" w:rsidP="00E35423">
            <w:r w:rsidRPr="007A371B">
              <w:t>3</w:t>
            </w:r>
          </w:p>
        </w:tc>
        <w:tc>
          <w:tcPr>
            <w:tcW w:w="2941" w:type="dxa"/>
          </w:tcPr>
          <w:p w:rsidR="003C0CF5" w:rsidRPr="007A371B" w:rsidRDefault="009E1255" w:rsidP="00E35423">
            <w:r w:rsidRPr="007A371B">
              <w:t>6</w:t>
            </w:r>
          </w:p>
        </w:tc>
      </w:tr>
      <w:tr w:rsidR="003C0CF5" w:rsidRPr="007A371B" w:rsidTr="00E35423">
        <w:tc>
          <w:tcPr>
            <w:tcW w:w="3936" w:type="dxa"/>
          </w:tcPr>
          <w:p w:rsidR="003C0CF5" w:rsidRPr="007A371B" w:rsidRDefault="003C0CF5" w:rsidP="00E35423">
            <w:r w:rsidRPr="007A371B">
              <w:t>День рыбака</w:t>
            </w:r>
          </w:p>
        </w:tc>
        <w:tc>
          <w:tcPr>
            <w:tcW w:w="3260" w:type="dxa"/>
          </w:tcPr>
          <w:p w:rsidR="003C0CF5" w:rsidRPr="007A371B" w:rsidRDefault="00E35423" w:rsidP="00E35423">
            <w:r w:rsidRPr="007A371B">
              <w:t>4</w:t>
            </w:r>
          </w:p>
        </w:tc>
        <w:tc>
          <w:tcPr>
            <w:tcW w:w="2941" w:type="dxa"/>
          </w:tcPr>
          <w:p w:rsidR="003C0CF5" w:rsidRPr="007A371B" w:rsidRDefault="00E35423" w:rsidP="00E35423">
            <w:r w:rsidRPr="007A371B">
              <w:t>7</w:t>
            </w:r>
          </w:p>
        </w:tc>
      </w:tr>
      <w:tr w:rsidR="003C0CF5" w:rsidRPr="007A371B" w:rsidTr="00E35423">
        <w:tc>
          <w:tcPr>
            <w:tcW w:w="3936" w:type="dxa"/>
          </w:tcPr>
          <w:p w:rsidR="003C0CF5" w:rsidRPr="007A371B" w:rsidRDefault="003C0CF5" w:rsidP="00E35423">
            <w:r w:rsidRPr="007A371B">
              <w:t>День оленевода</w:t>
            </w:r>
          </w:p>
        </w:tc>
        <w:tc>
          <w:tcPr>
            <w:tcW w:w="3260" w:type="dxa"/>
          </w:tcPr>
          <w:p w:rsidR="003C0CF5" w:rsidRPr="007A371B" w:rsidRDefault="00E35423" w:rsidP="00E35423">
            <w:r w:rsidRPr="007A371B">
              <w:t>5</w:t>
            </w:r>
          </w:p>
        </w:tc>
        <w:tc>
          <w:tcPr>
            <w:tcW w:w="2941" w:type="dxa"/>
          </w:tcPr>
          <w:p w:rsidR="003C0CF5" w:rsidRPr="007A371B" w:rsidRDefault="003C0CF5" w:rsidP="00E35423"/>
        </w:tc>
      </w:tr>
      <w:tr w:rsidR="003C0CF5" w:rsidRPr="007A371B" w:rsidTr="00E35423">
        <w:tc>
          <w:tcPr>
            <w:tcW w:w="3936" w:type="dxa"/>
          </w:tcPr>
          <w:p w:rsidR="003C0CF5" w:rsidRPr="007A371B" w:rsidRDefault="003C0CF5" w:rsidP="00E35423">
            <w:r w:rsidRPr="007A371B">
              <w:lastRenderedPageBreak/>
              <w:t>Участие в выборах</w:t>
            </w:r>
          </w:p>
        </w:tc>
        <w:tc>
          <w:tcPr>
            <w:tcW w:w="3260" w:type="dxa"/>
          </w:tcPr>
          <w:p w:rsidR="003C0CF5" w:rsidRPr="007A371B" w:rsidRDefault="00E35423" w:rsidP="00E35423">
            <w:r w:rsidRPr="007A371B">
              <w:t>2</w:t>
            </w:r>
          </w:p>
        </w:tc>
        <w:tc>
          <w:tcPr>
            <w:tcW w:w="2941" w:type="dxa"/>
          </w:tcPr>
          <w:p w:rsidR="003C0CF5" w:rsidRPr="007A371B" w:rsidRDefault="00E35423" w:rsidP="00E35423">
            <w:r w:rsidRPr="007A371B">
              <w:t>13</w:t>
            </w:r>
          </w:p>
        </w:tc>
      </w:tr>
      <w:tr w:rsidR="003C0CF5" w:rsidRPr="007A371B" w:rsidTr="00E35423">
        <w:tc>
          <w:tcPr>
            <w:tcW w:w="3936" w:type="dxa"/>
          </w:tcPr>
          <w:p w:rsidR="003C0CF5" w:rsidRPr="007A371B" w:rsidRDefault="003C0CF5" w:rsidP="00E35423">
            <w:r w:rsidRPr="007A371B">
              <w:t>День юриста</w:t>
            </w:r>
          </w:p>
        </w:tc>
        <w:tc>
          <w:tcPr>
            <w:tcW w:w="3260" w:type="dxa"/>
          </w:tcPr>
          <w:p w:rsidR="003C0CF5" w:rsidRPr="007A371B" w:rsidRDefault="00E35423" w:rsidP="00E35423">
            <w:r w:rsidRPr="007A371B">
              <w:t>2</w:t>
            </w:r>
          </w:p>
        </w:tc>
        <w:tc>
          <w:tcPr>
            <w:tcW w:w="2941" w:type="dxa"/>
          </w:tcPr>
          <w:p w:rsidR="003C0CF5" w:rsidRPr="007A371B" w:rsidRDefault="00E35423" w:rsidP="00E35423">
            <w:r w:rsidRPr="007A371B">
              <w:t>1</w:t>
            </w:r>
          </w:p>
        </w:tc>
      </w:tr>
      <w:tr w:rsidR="009E1255" w:rsidRPr="007A371B" w:rsidTr="00E35423">
        <w:tc>
          <w:tcPr>
            <w:tcW w:w="3936" w:type="dxa"/>
          </w:tcPr>
          <w:p w:rsidR="009E1255" w:rsidRPr="007A371B" w:rsidRDefault="009E1255" w:rsidP="00E35423">
            <w:r w:rsidRPr="007A371B">
              <w:t>День энергетика</w:t>
            </w:r>
          </w:p>
        </w:tc>
        <w:tc>
          <w:tcPr>
            <w:tcW w:w="3260" w:type="dxa"/>
          </w:tcPr>
          <w:p w:rsidR="009E1255" w:rsidRPr="007A371B" w:rsidRDefault="009E1255" w:rsidP="00E35423"/>
        </w:tc>
        <w:tc>
          <w:tcPr>
            <w:tcW w:w="2941" w:type="dxa"/>
          </w:tcPr>
          <w:p w:rsidR="009E1255" w:rsidRPr="007A371B" w:rsidRDefault="00E35423" w:rsidP="00E35423">
            <w:r w:rsidRPr="007A371B">
              <w:t>4</w:t>
            </w:r>
          </w:p>
        </w:tc>
      </w:tr>
      <w:tr w:rsidR="009E1255" w:rsidRPr="007A371B" w:rsidTr="00E35423">
        <w:tc>
          <w:tcPr>
            <w:tcW w:w="3936" w:type="dxa"/>
          </w:tcPr>
          <w:p w:rsidR="009E1255" w:rsidRPr="007A371B" w:rsidRDefault="009E1255" w:rsidP="00E35423">
            <w:r w:rsidRPr="007A371B">
              <w:t>День района</w:t>
            </w:r>
          </w:p>
        </w:tc>
        <w:tc>
          <w:tcPr>
            <w:tcW w:w="3260" w:type="dxa"/>
          </w:tcPr>
          <w:p w:rsidR="009E1255" w:rsidRPr="007A371B" w:rsidRDefault="00E35423" w:rsidP="00E35423">
            <w:pPr>
              <w:tabs>
                <w:tab w:val="left" w:pos="2610"/>
              </w:tabs>
            </w:pPr>
            <w:r w:rsidRPr="007A371B">
              <w:t>2</w:t>
            </w:r>
          </w:p>
        </w:tc>
        <w:tc>
          <w:tcPr>
            <w:tcW w:w="2941" w:type="dxa"/>
          </w:tcPr>
          <w:p w:rsidR="009E1255" w:rsidRPr="007A371B" w:rsidRDefault="00E35423" w:rsidP="00E35423">
            <w:r w:rsidRPr="007A371B">
              <w:t>26</w:t>
            </w:r>
          </w:p>
        </w:tc>
      </w:tr>
      <w:tr w:rsidR="009E1255" w:rsidRPr="007A371B" w:rsidTr="00E35423">
        <w:tc>
          <w:tcPr>
            <w:tcW w:w="3936" w:type="dxa"/>
          </w:tcPr>
          <w:p w:rsidR="009E1255" w:rsidRPr="007A371B" w:rsidRDefault="009E1255" w:rsidP="00E35423">
            <w:r w:rsidRPr="007A371B">
              <w:t>Юбилей</w:t>
            </w:r>
          </w:p>
        </w:tc>
        <w:tc>
          <w:tcPr>
            <w:tcW w:w="3260" w:type="dxa"/>
          </w:tcPr>
          <w:p w:rsidR="009E1255" w:rsidRPr="007A371B" w:rsidRDefault="009E1255" w:rsidP="00E35423">
            <w:r w:rsidRPr="007A371B">
              <w:t>2</w:t>
            </w:r>
          </w:p>
        </w:tc>
        <w:tc>
          <w:tcPr>
            <w:tcW w:w="2941" w:type="dxa"/>
          </w:tcPr>
          <w:p w:rsidR="009E1255" w:rsidRPr="007A371B" w:rsidRDefault="009E1255" w:rsidP="00E35423"/>
        </w:tc>
      </w:tr>
      <w:tr w:rsidR="00E35423" w:rsidRPr="007A371B" w:rsidTr="00E35423">
        <w:tc>
          <w:tcPr>
            <w:tcW w:w="3936" w:type="dxa"/>
          </w:tcPr>
          <w:p w:rsidR="00E35423" w:rsidRPr="007A371B" w:rsidRDefault="00E35423" w:rsidP="00E35423">
            <w:r w:rsidRPr="007A371B">
              <w:t>День работников ОМС</w:t>
            </w:r>
          </w:p>
        </w:tc>
        <w:tc>
          <w:tcPr>
            <w:tcW w:w="3260" w:type="dxa"/>
          </w:tcPr>
          <w:p w:rsidR="00E35423" w:rsidRPr="007A371B" w:rsidRDefault="00E35423" w:rsidP="00E35423">
            <w:pPr>
              <w:ind w:firstLine="708"/>
            </w:pPr>
          </w:p>
        </w:tc>
        <w:tc>
          <w:tcPr>
            <w:tcW w:w="2941" w:type="dxa"/>
          </w:tcPr>
          <w:p w:rsidR="00E35423" w:rsidRPr="007A371B" w:rsidRDefault="00E35423" w:rsidP="00E35423">
            <w:r w:rsidRPr="007A371B">
              <w:t>3</w:t>
            </w:r>
          </w:p>
        </w:tc>
      </w:tr>
      <w:tr w:rsidR="00E35423" w:rsidRPr="007A371B" w:rsidTr="00E35423">
        <w:tc>
          <w:tcPr>
            <w:tcW w:w="3936" w:type="dxa"/>
          </w:tcPr>
          <w:p w:rsidR="00E35423" w:rsidRPr="007A371B" w:rsidRDefault="00E35423" w:rsidP="00E35423">
            <w:r w:rsidRPr="007A371B">
              <w:t>День медицинского работника</w:t>
            </w:r>
          </w:p>
        </w:tc>
        <w:tc>
          <w:tcPr>
            <w:tcW w:w="3260" w:type="dxa"/>
          </w:tcPr>
          <w:p w:rsidR="00E35423" w:rsidRPr="007A371B" w:rsidRDefault="00E35423" w:rsidP="00E35423">
            <w:r w:rsidRPr="007A371B">
              <w:t>1</w:t>
            </w:r>
          </w:p>
        </w:tc>
        <w:tc>
          <w:tcPr>
            <w:tcW w:w="2941" w:type="dxa"/>
          </w:tcPr>
          <w:p w:rsidR="00E35423" w:rsidRPr="007A371B" w:rsidRDefault="00E35423" w:rsidP="00E35423">
            <w:r w:rsidRPr="007A371B">
              <w:t>3</w:t>
            </w:r>
          </w:p>
        </w:tc>
      </w:tr>
      <w:tr w:rsidR="00E35423" w:rsidRPr="007A371B" w:rsidTr="00E35423">
        <w:tc>
          <w:tcPr>
            <w:tcW w:w="3936" w:type="dxa"/>
          </w:tcPr>
          <w:p w:rsidR="00E35423" w:rsidRPr="007A371B" w:rsidRDefault="00E35423" w:rsidP="00E35423">
            <w:r w:rsidRPr="007A371B">
              <w:t>День воздушного флота России</w:t>
            </w:r>
          </w:p>
        </w:tc>
        <w:tc>
          <w:tcPr>
            <w:tcW w:w="3260" w:type="dxa"/>
          </w:tcPr>
          <w:p w:rsidR="00E35423" w:rsidRPr="007A371B" w:rsidRDefault="00E35423" w:rsidP="00E35423">
            <w:pPr>
              <w:ind w:firstLine="708"/>
            </w:pPr>
          </w:p>
        </w:tc>
        <w:tc>
          <w:tcPr>
            <w:tcW w:w="2941" w:type="dxa"/>
          </w:tcPr>
          <w:p w:rsidR="00E35423" w:rsidRPr="007A371B" w:rsidRDefault="00E35423" w:rsidP="00E35423">
            <w:r w:rsidRPr="007A371B">
              <w:t>2</w:t>
            </w:r>
          </w:p>
        </w:tc>
      </w:tr>
      <w:tr w:rsidR="00E35423" w:rsidRPr="007A371B" w:rsidTr="00E35423">
        <w:tc>
          <w:tcPr>
            <w:tcW w:w="3936" w:type="dxa"/>
          </w:tcPr>
          <w:p w:rsidR="00E35423" w:rsidRPr="007A371B" w:rsidRDefault="00E35423" w:rsidP="00E35423">
            <w:r w:rsidRPr="007A371B">
              <w:t>День пожилого человека</w:t>
            </w:r>
          </w:p>
        </w:tc>
        <w:tc>
          <w:tcPr>
            <w:tcW w:w="3260" w:type="dxa"/>
          </w:tcPr>
          <w:p w:rsidR="00E35423" w:rsidRPr="007A371B" w:rsidRDefault="00E35423" w:rsidP="00E35423">
            <w:r w:rsidRPr="007A371B">
              <w:t>1</w:t>
            </w:r>
          </w:p>
        </w:tc>
        <w:tc>
          <w:tcPr>
            <w:tcW w:w="2941" w:type="dxa"/>
          </w:tcPr>
          <w:p w:rsidR="00E35423" w:rsidRPr="007A371B" w:rsidRDefault="00E35423" w:rsidP="00E35423"/>
        </w:tc>
      </w:tr>
      <w:tr w:rsidR="00E35423" w:rsidRPr="007A371B" w:rsidTr="00E35423">
        <w:tc>
          <w:tcPr>
            <w:tcW w:w="3936" w:type="dxa"/>
          </w:tcPr>
          <w:p w:rsidR="00E35423" w:rsidRPr="007A371B" w:rsidRDefault="00E35423" w:rsidP="00E35423">
            <w:r w:rsidRPr="007A371B">
              <w:t>ИТОГО</w:t>
            </w:r>
          </w:p>
        </w:tc>
        <w:tc>
          <w:tcPr>
            <w:tcW w:w="3260" w:type="dxa"/>
          </w:tcPr>
          <w:p w:rsidR="00E35423" w:rsidRPr="007A371B" w:rsidRDefault="00E35423" w:rsidP="00E35423">
            <w:r w:rsidRPr="007A371B">
              <w:t>34</w:t>
            </w:r>
          </w:p>
        </w:tc>
        <w:tc>
          <w:tcPr>
            <w:tcW w:w="2941" w:type="dxa"/>
          </w:tcPr>
          <w:p w:rsidR="00E35423" w:rsidRPr="007A371B" w:rsidRDefault="00B437D8" w:rsidP="00E35423">
            <w:r w:rsidRPr="007A371B">
              <w:t>117</w:t>
            </w:r>
          </w:p>
        </w:tc>
      </w:tr>
    </w:tbl>
    <w:p w:rsidR="0002279F" w:rsidRPr="007A371B" w:rsidRDefault="0002279F" w:rsidP="0002279F">
      <w:pPr>
        <w:pBdr>
          <w:bottom w:val="single" w:sz="4" w:space="1" w:color="auto"/>
        </w:pBdr>
        <w:ind w:firstLine="567"/>
        <w:jc w:val="both"/>
        <w:rPr>
          <w:sz w:val="28"/>
          <w:szCs w:val="28"/>
        </w:rPr>
      </w:pPr>
    </w:p>
    <w:p w:rsidR="00930492" w:rsidRPr="007A371B" w:rsidRDefault="00930492" w:rsidP="00930492">
      <w:pPr>
        <w:pStyle w:val="ConsPlusNonformat"/>
        <w:widowControl/>
        <w:ind w:firstLine="567"/>
        <w:jc w:val="both"/>
        <w:rPr>
          <w:sz w:val="28"/>
          <w:szCs w:val="28"/>
        </w:rPr>
      </w:pPr>
      <w:r w:rsidRPr="007A371B">
        <w:rPr>
          <w:rFonts w:ascii="Times New Roman" w:hAnsi="Times New Roman" w:cs="Times New Roman"/>
          <w:sz w:val="28"/>
          <w:szCs w:val="28"/>
        </w:rPr>
        <w:t>С целью проведения независимой антикоррупционной экспертизы проекты решени</w:t>
      </w:r>
      <w:r w:rsidR="005761C4">
        <w:rPr>
          <w:rFonts w:ascii="Times New Roman" w:hAnsi="Times New Roman" w:cs="Times New Roman"/>
          <w:sz w:val="28"/>
          <w:szCs w:val="28"/>
        </w:rPr>
        <w:t>й</w:t>
      </w:r>
      <w:r w:rsidRPr="007A371B">
        <w:rPr>
          <w:rFonts w:ascii="Times New Roman" w:hAnsi="Times New Roman" w:cs="Times New Roman"/>
          <w:sz w:val="28"/>
          <w:szCs w:val="28"/>
        </w:rPr>
        <w:t xml:space="preserve"> Районной Думы  размещ</w:t>
      </w:r>
      <w:r w:rsidR="005761C4">
        <w:rPr>
          <w:rFonts w:ascii="Times New Roman" w:hAnsi="Times New Roman" w:cs="Times New Roman"/>
          <w:sz w:val="28"/>
          <w:szCs w:val="28"/>
        </w:rPr>
        <w:t xml:space="preserve">ались </w:t>
      </w:r>
      <w:r w:rsidRPr="007A371B">
        <w:rPr>
          <w:rFonts w:ascii="Times New Roman" w:hAnsi="Times New Roman" w:cs="Times New Roman"/>
          <w:sz w:val="28"/>
          <w:szCs w:val="28"/>
        </w:rPr>
        <w:t>на официальном сайте</w:t>
      </w:r>
      <w:r w:rsidR="005761C4">
        <w:rPr>
          <w:rFonts w:ascii="Times New Roman" w:hAnsi="Times New Roman" w:cs="Times New Roman"/>
          <w:sz w:val="28"/>
          <w:szCs w:val="28"/>
        </w:rPr>
        <w:t xml:space="preserve"> органов местного самоуправления муниципального образования</w:t>
      </w:r>
      <w:r w:rsidRPr="007A371B">
        <w:rPr>
          <w:rFonts w:ascii="Times New Roman" w:hAnsi="Times New Roman" w:cs="Times New Roman"/>
          <w:sz w:val="28"/>
          <w:szCs w:val="28"/>
        </w:rPr>
        <w:t xml:space="preserve"> Тазовск</w:t>
      </w:r>
      <w:r w:rsidR="005761C4">
        <w:rPr>
          <w:rFonts w:ascii="Times New Roman" w:hAnsi="Times New Roman" w:cs="Times New Roman"/>
          <w:sz w:val="28"/>
          <w:szCs w:val="28"/>
        </w:rPr>
        <w:t>ий</w:t>
      </w:r>
      <w:r w:rsidRPr="007A371B">
        <w:rPr>
          <w:rFonts w:ascii="Times New Roman" w:hAnsi="Times New Roman" w:cs="Times New Roman"/>
          <w:sz w:val="28"/>
          <w:szCs w:val="28"/>
        </w:rPr>
        <w:t xml:space="preserve"> район в разделе «Антикоррупционная экспертиза».</w:t>
      </w:r>
    </w:p>
    <w:p w:rsidR="006F0BCB" w:rsidRPr="007A371B" w:rsidRDefault="007F7E1B" w:rsidP="00247F88">
      <w:pPr>
        <w:pStyle w:val="a6"/>
        <w:ind w:firstLine="567"/>
        <w:jc w:val="both"/>
        <w:rPr>
          <w:sz w:val="28"/>
          <w:szCs w:val="28"/>
        </w:rPr>
      </w:pPr>
      <w:r w:rsidRPr="007A371B">
        <w:rPr>
          <w:sz w:val="28"/>
          <w:szCs w:val="28"/>
        </w:rPr>
        <w:t xml:space="preserve">Налажено тесное взаимодействие с органами прокуратуры, осуществляющими контроль над деятельностью органов местного самоуправления </w:t>
      </w:r>
      <w:r w:rsidR="00F7674E" w:rsidRPr="007A371B">
        <w:rPr>
          <w:sz w:val="28"/>
          <w:szCs w:val="28"/>
        </w:rPr>
        <w:t>Тазовского</w:t>
      </w:r>
      <w:r w:rsidRPr="007A371B">
        <w:rPr>
          <w:sz w:val="28"/>
          <w:szCs w:val="28"/>
        </w:rPr>
        <w:t xml:space="preserve"> района в порядке надзора. Представители прокуратуры присутствуют на каждом заседании Районной Думы. Основное неизменное требование, предъявляемое к принимаемым правовым актам – это их соответствие Конституции Российской Федерации, федеральным и окружным законам, а также Уставу муниципального образования </w:t>
      </w:r>
      <w:r w:rsidR="00F7674E" w:rsidRPr="007A371B">
        <w:rPr>
          <w:sz w:val="28"/>
          <w:szCs w:val="28"/>
        </w:rPr>
        <w:t>Тазовский</w:t>
      </w:r>
      <w:r w:rsidRPr="007A371B">
        <w:rPr>
          <w:sz w:val="28"/>
          <w:szCs w:val="28"/>
        </w:rPr>
        <w:t xml:space="preserve"> район. </w:t>
      </w:r>
    </w:p>
    <w:p w:rsidR="007F7E1B" w:rsidRPr="007A371B" w:rsidRDefault="00930492" w:rsidP="00930492">
      <w:pPr>
        <w:ind w:firstLine="567"/>
        <w:jc w:val="both"/>
        <w:rPr>
          <w:sz w:val="28"/>
          <w:szCs w:val="28"/>
        </w:rPr>
      </w:pPr>
      <w:r w:rsidRPr="007A371B">
        <w:t xml:space="preserve"> </w:t>
      </w:r>
      <w:r w:rsidR="007F7E1B" w:rsidRPr="007A371B">
        <w:rPr>
          <w:b/>
          <w:sz w:val="28"/>
          <w:szCs w:val="28"/>
        </w:rPr>
        <w:t xml:space="preserve">За отчётный период в органы прокуратуры было направлено </w:t>
      </w:r>
      <w:r w:rsidR="00A919E7" w:rsidRPr="007A371B">
        <w:rPr>
          <w:b/>
          <w:sz w:val="28"/>
          <w:szCs w:val="28"/>
        </w:rPr>
        <w:t>73</w:t>
      </w:r>
      <w:r w:rsidR="007F7E1B" w:rsidRPr="007A371B">
        <w:rPr>
          <w:b/>
          <w:sz w:val="28"/>
          <w:szCs w:val="28"/>
        </w:rPr>
        <w:t xml:space="preserve"> проекта</w:t>
      </w:r>
      <w:r w:rsidR="005761C4">
        <w:rPr>
          <w:sz w:val="28"/>
          <w:szCs w:val="28"/>
        </w:rPr>
        <w:t xml:space="preserve"> решения. О качестве нормативных </w:t>
      </w:r>
      <w:r w:rsidR="007F7E1B" w:rsidRPr="007A371B">
        <w:rPr>
          <w:sz w:val="28"/>
          <w:szCs w:val="28"/>
        </w:rPr>
        <w:t xml:space="preserve">правовых актов говорит тот факт, что прокуратурой </w:t>
      </w:r>
      <w:r w:rsidR="00F7674E" w:rsidRPr="007A371B">
        <w:rPr>
          <w:sz w:val="28"/>
          <w:szCs w:val="28"/>
        </w:rPr>
        <w:t xml:space="preserve">Тазовского района </w:t>
      </w:r>
      <w:r w:rsidR="00D84850" w:rsidRPr="007A371B">
        <w:rPr>
          <w:sz w:val="28"/>
          <w:szCs w:val="28"/>
        </w:rPr>
        <w:t xml:space="preserve">за 2016 год </w:t>
      </w:r>
      <w:r w:rsidR="007F7E1B" w:rsidRPr="007A371B">
        <w:rPr>
          <w:sz w:val="28"/>
          <w:szCs w:val="28"/>
        </w:rPr>
        <w:t xml:space="preserve">не было отменено ни одно из принятых решений и не обнаружено признаков коррупциогенности. </w:t>
      </w:r>
    </w:p>
    <w:p w:rsidR="00813528" w:rsidRPr="007A371B" w:rsidRDefault="00813528" w:rsidP="00813528">
      <w:pPr>
        <w:pStyle w:val="a6"/>
        <w:jc w:val="both"/>
        <w:rPr>
          <w:sz w:val="28"/>
          <w:szCs w:val="28"/>
        </w:rPr>
      </w:pPr>
    </w:p>
    <w:p w:rsidR="005300E3" w:rsidRPr="007A371B" w:rsidRDefault="005300E3" w:rsidP="00813528">
      <w:pPr>
        <w:pStyle w:val="a6"/>
        <w:jc w:val="both"/>
        <w:rPr>
          <w:sz w:val="28"/>
          <w:szCs w:val="28"/>
        </w:rPr>
      </w:pPr>
      <w:r w:rsidRPr="007A371B">
        <w:rPr>
          <w:sz w:val="28"/>
          <w:szCs w:val="28"/>
        </w:rPr>
        <w:t>Работа с населением – первоочередная задача и обязанность депутатов.</w:t>
      </w:r>
    </w:p>
    <w:p w:rsidR="00824F19" w:rsidRPr="007A371B" w:rsidRDefault="00824F19" w:rsidP="00824F19">
      <w:pPr>
        <w:ind w:firstLine="540"/>
        <w:jc w:val="both"/>
        <w:rPr>
          <w:sz w:val="28"/>
          <w:szCs w:val="28"/>
        </w:rPr>
      </w:pPr>
      <w:r w:rsidRPr="007A371B">
        <w:rPr>
          <w:sz w:val="28"/>
          <w:szCs w:val="28"/>
        </w:rPr>
        <w:t>Рассмотрение обращений граждан и организаций депутатами Районной Думы   осуществляется в соответствии с Конституцией Российской Федерации, Федеральным законом от 02 мая 2006 года № 59-ФЗ «О порядке рассмотрения обращений граждан Российской Федерации».</w:t>
      </w:r>
    </w:p>
    <w:p w:rsidR="00A04D09" w:rsidRPr="007A371B" w:rsidRDefault="00A04D09" w:rsidP="00A04D09">
      <w:pPr>
        <w:ind w:firstLine="708"/>
        <w:jc w:val="both"/>
        <w:rPr>
          <w:sz w:val="28"/>
          <w:szCs w:val="28"/>
        </w:rPr>
      </w:pPr>
      <w:r w:rsidRPr="007A371B">
        <w:rPr>
          <w:sz w:val="28"/>
          <w:szCs w:val="28"/>
        </w:rPr>
        <w:t xml:space="preserve">В соответствии с вышеуказанными законами, ст. 64 Регламента Районной Думы и во исполнение Распоряжения  Председателя Районной Думы от 28 января 2014 года № 3  «О предоставлении информации депутатами Районной Думы муниципального образования Тазовский район» депутатский корпус предоставил отчеты по </w:t>
      </w:r>
      <w:r w:rsidR="001021E8" w:rsidRPr="007A371B">
        <w:rPr>
          <w:sz w:val="28"/>
          <w:szCs w:val="28"/>
        </w:rPr>
        <w:t xml:space="preserve">личному </w:t>
      </w:r>
      <w:r w:rsidRPr="007A371B">
        <w:rPr>
          <w:sz w:val="28"/>
          <w:szCs w:val="28"/>
        </w:rPr>
        <w:t xml:space="preserve">приему </w:t>
      </w:r>
      <w:r w:rsidR="001021E8" w:rsidRPr="007A371B">
        <w:rPr>
          <w:sz w:val="28"/>
          <w:szCs w:val="28"/>
        </w:rPr>
        <w:t xml:space="preserve">граждан </w:t>
      </w:r>
      <w:r w:rsidRPr="007A371B">
        <w:rPr>
          <w:sz w:val="28"/>
          <w:szCs w:val="28"/>
        </w:rPr>
        <w:t xml:space="preserve">и рассмотрению обращений в 2016 году.  </w:t>
      </w:r>
    </w:p>
    <w:p w:rsidR="002470F8" w:rsidRPr="007A371B" w:rsidRDefault="00C93DED" w:rsidP="00D06971">
      <w:pPr>
        <w:widowControl w:val="0"/>
        <w:autoSpaceDE w:val="0"/>
        <w:autoSpaceDN w:val="0"/>
        <w:adjustRightInd w:val="0"/>
        <w:spacing w:line="276" w:lineRule="auto"/>
        <w:ind w:firstLine="540"/>
        <w:jc w:val="both"/>
        <w:rPr>
          <w:sz w:val="28"/>
          <w:szCs w:val="28"/>
        </w:rPr>
      </w:pPr>
      <w:r w:rsidRPr="005761C4">
        <w:rPr>
          <w:sz w:val="28"/>
          <w:szCs w:val="28"/>
        </w:rPr>
        <w:t>По результатам  анализа представленных отчетов общее количество поступивших обращений к Председателю, депутатам Районной Думы составляет</w:t>
      </w:r>
      <w:r w:rsidRPr="005761C4">
        <w:rPr>
          <w:b/>
          <w:sz w:val="28"/>
          <w:szCs w:val="28"/>
        </w:rPr>
        <w:t xml:space="preserve"> 516 </w:t>
      </w:r>
      <w:r w:rsidRPr="005761C4">
        <w:rPr>
          <w:sz w:val="28"/>
          <w:szCs w:val="28"/>
        </w:rPr>
        <w:t xml:space="preserve">обращений, из них </w:t>
      </w:r>
      <w:r w:rsidRPr="005761C4">
        <w:rPr>
          <w:b/>
          <w:sz w:val="28"/>
          <w:szCs w:val="28"/>
        </w:rPr>
        <w:t>218</w:t>
      </w:r>
      <w:r w:rsidR="005761C4">
        <w:rPr>
          <w:b/>
          <w:sz w:val="28"/>
          <w:szCs w:val="28"/>
        </w:rPr>
        <w:t xml:space="preserve"> </w:t>
      </w:r>
      <w:r w:rsidR="005761C4" w:rsidRPr="005761C4">
        <w:rPr>
          <w:b/>
          <w:sz w:val="28"/>
          <w:szCs w:val="28"/>
        </w:rPr>
        <w:t>-</w:t>
      </w:r>
      <w:r w:rsidRPr="005761C4">
        <w:rPr>
          <w:sz w:val="28"/>
          <w:szCs w:val="28"/>
        </w:rPr>
        <w:t xml:space="preserve"> устных.</w:t>
      </w:r>
      <w:r w:rsidRPr="007A371B">
        <w:t xml:space="preserve"> </w:t>
      </w:r>
      <w:r w:rsidR="00D06971" w:rsidRPr="007A371B">
        <w:t xml:space="preserve"> </w:t>
      </w:r>
      <w:r w:rsidR="00D06971" w:rsidRPr="007A371B">
        <w:rPr>
          <w:sz w:val="28"/>
          <w:szCs w:val="28"/>
        </w:rPr>
        <w:t xml:space="preserve">Статистика показывает, что жители Тазовского района активно выражают свою гражданскую позицию, направляя обращения в органы власти. </w:t>
      </w:r>
    </w:p>
    <w:p w:rsidR="00021847" w:rsidRPr="007A371B" w:rsidRDefault="00021847" w:rsidP="00021847">
      <w:pPr>
        <w:ind w:firstLine="708"/>
        <w:jc w:val="both"/>
        <w:rPr>
          <w:sz w:val="28"/>
          <w:szCs w:val="28"/>
        </w:rPr>
      </w:pPr>
      <w:r w:rsidRPr="007A371B">
        <w:rPr>
          <w:sz w:val="28"/>
          <w:szCs w:val="28"/>
        </w:rPr>
        <w:t xml:space="preserve">Как показывает </w:t>
      </w:r>
      <w:r w:rsidR="005761C4">
        <w:rPr>
          <w:sz w:val="28"/>
          <w:szCs w:val="28"/>
        </w:rPr>
        <w:t>с</w:t>
      </w:r>
      <w:r w:rsidR="00D06971" w:rsidRPr="007A371B">
        <w:rPr>
          <w:sz w:val="28"/>
          <w:szCs w:val="28"/>
        </w:rPr>
        <w:t>татисти</w:t>
      </w:r>
      <w:r w:rsidR="00165D5A" w:rsidRPr="007A371B">
        <w:rPr>
          <w:sz w:val="28"/>
          <w:szCs w:val="28"/>
        </w:rPr>
        <w:t>ка по избирательным округам</w:t>
      </w:r>
      <w:r w:rsidRPr="007A371B">
        <w:rPr>
          <w:sz w:val="28"/>
          <w:szCs w:val="28"/>
        </w:rPr>
        <w:t xml:space="preserve"> (представленная ниже) жители межселенных территории предпочитают обращаться к районным  депутатам посредством устного общения. Так, в устной форме (в том числе </w:t>
      </w:r>
      <w:r w:rsidRPr="007A371B">
        <w:rPr>
          <w:sz w:val="28"/>
          <w:szCs w:val="28"/>
        </w:rPr>
        <w:lastRenderedPageBreak/>
        <w:t xml:space="preserve">обращений, принятых в выездных командировках на межселенные территории)  поступило 123  обращения, или 23,8 % от общего числа обратившихся. В письменной форме – </w:t>
      </w:r>
      <w:r w:rsidR="002860B8" w:rsidRPr="007A371B">
        <w:rPr>
          <w:sz w:val="28"/>
          <w:szCs w:val="28"/>
        </w:rPr>
        <w:t>42</w:t>
      </w:r>
      <w:r w:rsidRPr="007A371B">
        <w:rPr>
          <w:sz w:val="28"/>
          <w:szCs w:val="28"/>
        </w:rPr>
        <w:t xml:space="preserve">  обращени</w:t>
      </w:r>
      <w:r w:rsidR="002860B8" w:rsidRPr="007A371B">
        <w:rPr>
          <w:sz w:val="28"/>
          <w:szCs w:val="28"/>
        </w:rPr>
        <w:t>я</w:t>
      </w:r>
      <w:r w:rsidRPr="007A371B">
        <w:rPr>
          <w:sz w:val="28"/>
          <w:szCs w:val="28"/>
        </w:rPr>
        <w:t xml:space="preserve">, что составляет </w:t>
      </w:r>
      <w:r w:rsidR="002860B8" w:rsidRPr="007A371B">
        <w:rPr>
          <w:sz w:val="28"/>
          <w:szCs w:val="28"/>
        </w:rPr>
        <w:t>8</w:t>
      </w:r>
      <w:r w:rsidRPr="007A371B">
        <w:rPr>
          <w:sz w:val="28"/>
          <w:szCs w:val="28"/>
        </w:rPr>
        <w:t xml:space="preserve"> % от общего числа поступившей корреспонденции. </w:t>
      </w:r>
    </w:p>
    <w:p w:rsidR="00F3576C" w:rsidRPr="007A371B" w:rsidRDefault="00021847" w:rsidP="00F3576C">
      <w:pPr>
        <w:widowControl w:val="0"/>
        <w:autoSpaceDE w:val="0"/>
        <w:autoSpaceDN w:val="0"/>
        <w:adjustRightInd w:val="0"/>
        <w:ind w:left="360"/>
        <w:jc w:val="both"/>
        <w:rPr>
          <w:sz w:val="28"/>
          <w:szCs w:val="28"/>
        </w:rPr>
      </w:pPr>
      <w:r w:rsidRPr="007A371B">
        <w:rPr>
          <w:sz w:val="28"/>
          <w:szCs w:val="28"/>
        </w:rPr>
        <w:t xml:space="preserve">  </w:t>
      </w:r>
    </w:p>
    <w:p w:rsidR="00F3576C" w:rsidRPr="007A371B" w:rsidRDefault="00F3576C" w:rsidP="00F3576C">
      <w:pPr>
        <w:widowControl w:val="0"/>
        <w:autoSpaceDE w:val="0"/>
        <w:autoSpaceDN w:val="0"/>
        <w:adjustRightInd w:val="0"/>
        <w:ind w:left="360"/>
        <w:jc w:val="both"/>
        <w:rPr>
          <w:sz w:val="28"/>
          <w:szCs w:val="28"/>
        </w:rPr>
      </w:pPr>
    </w:p>
    <w:p w:rsidR="00F3576C" w:rsidRPr="007A371B" w:rsidRDefault="00F3576C" w:rsidP="00F3576C">
      <w:pPr>
        <w:widowControl w:val="0"/>
        <w:autoSpaceDE w:val="0"/>
        <w:autoSpaceDN w:val="0"/>
        <w:adjustRightInd w:val="0"/>
        <w:ind w:left="360"/>
        <w:jc w:val="both"/>
        <w:rPr>
          <w:sz w:val="28"/>
          <w:szCs w:val="28"/>
        </w:rPr>
      </w:pPr>
    </w:p>
    <w:p w:rsidR="00F3576C" w:rsidRPr="007A371B" w:rsidRDefault="00F3576C" w:rsidP="00F3576C">
      <w:pPr>
        <w:widowControl w:val="0"/>
        <w:autoSpaceDE w:val="0"/>
        <w:autoSpaceDN w:val="0"/>
        <w:adjustRightInd w:val="0"/>
        <w:jc w:val="both"/>
        <w:rPr>
          <w:sz w:val="28"/>
          <w:szCs w:val="28"/>
        </w:rPr>
      </w:pPr>
      <w:r w:rsidRPr="007A371B">
        <w:rPr>
          <w:noProof/>
        </w:rPr>
        <w:drawing>
          <wp:inline distT="0" distB="0" distL="0" distR="0" wp14:anchorId="69A8275C" wp14:editId="72FAE5B6">
            <wp:extent cx="6238875" cy="26670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470F8" w:rsidRPr="007A371B" w:rsidRDefault="003750F3" w:rsidP="00FF64E5">
      <w:pPr>
        <w:widowControl w:val="0"/>
        <w:autoSpaceDE w:val="0"/>
        <w:autoSpaceDN w:val="0"/>
        <w:adjustRightInd w:val="0"/>
        <w:ind w:left="360"/>
        <w:jc w:val="both"/>
        <w:rPr>
          <w:sz w:val="28"/>
          <w:szCs w:val="28"/>
        </w:rPr>
      </w:pPr>
      <w:r w:rsidRPr="007A371B">
        <w:rPr>
          <w:sz w:val="28"/>
          <w:szCs w:val="28"/>
        </w:rPr>
        <w:t>-</w:t>
      </w:r>
      <w:r w:rsidR="00FF64E5" w:rsidRPr="007A371B">
        <w:rPr>
          <w:sz w:val="28"/>
          <w:szCs w:val="28"/>
        </w:rPr>
        <w:t xml:space="preserve"> </w:t>
      </w:r>
      <w:r w:rsidR="002470F8" w:rsidRPr="007A371B">
        <w:rPr>
          <w:sz w:val="28"/>
          <w:szCs w:val="28"/>
        </w:rPr>
        <w:t>Многомандатный избирательный округ №  1 (</w:t>
      </w:r>
      <w:r w:rsidR="002470F8" w:rsidRPr="007A371B">
        <w:rPr>
          <w:bCs/>
        </w:rPr>
        <w:t xml:space="preserve">территория </w:t>
      </w:r>
      <w:r w:rsidR="002470F8" w:rsidRPr="007A371B">
        <w:rPr>
          <w:bCs/>
          <w:color w:val="000000"/>
        </w:rPr>
        <w:t>п. Тазовский в границах улиц Геофизиков, Геолог, Дорожная, Заводская, Заполярная, Кирова, Кирпичная, Комсомольская, Колхозная, Маргулова, Новая, Подгорная, Почтовая, Ленина)</w:t>
      </w:r>
      <w:r w:rsidR="002470F8" w:rsidRPr="007A371B">
        <w:t xml:space="preserve"> </w:t>
      </w:r>
      <w:r w:rsidR="002470F8" w:rsidRPr="007A371B">
        <w:rPr>
          <w:sz w:val="28"/>
          <w:szCs w:val="28"/>
        </w:rPr>
        <w:t xml:space="preserve"> </w:t>
      </w:r>
      <w:r w:rsidR="00165D5A" w:rsidRPr="007A371B">
        <w:rPr>
          <w:b/>
          <w:sz w:val="28"/>
          <w:szCs w:val="28"/>
        </w:rPr>
        <w:t>-</w:t>
      </w:r>
      <w:r w:rsidR="002470F8" w:rsidRPr="007A371B">
        <w:rPr>
          <w:sz w:val="28"/>
          <w:szCs w:val="28"/>
        </w:rPr>
        <w:t xml:space="preserve">  </w:t>
      </w:r>
      <w:r w:rsidR="00302EE7" w:rsidRPr="007A371B">
        <w:rPr>
          <w:sz w:val="28"/>
          <w:szCs w:val="28"/>
        </w:rPr>
        <w:t xml:space="preserve">129 обращений, из них </w:t>
      </w:r>
      <w:r w:rsidR="00021847" w:rsidRPr="007A371B">
        <w:rPr>
          <w:sz w:val="28"/>
          <w:szCs w:val="28"/>
        </w:rPr>
        <w:t>46</w:t>
      </w:r>
      <w:r w:rsidR="00302EE7" w:rsidRPr="007A371B">
        <w:rPr>
          <w:sz w:val="28"/>
          <w:szCs w:val="28"/>
        </w:rPr>
        <w:t xml:space="preserve"> устных.</w:t>
      </w:r>
    </w:p>
    <w:p w:rsidR="003750F3" w:rsidRPr="007A371B" w:rsidRDefault="003750F3" w:rsidP="00FF64E5">
      <w:pPr>
        <w:widowControl w:val="0"/>
        <w:autoSpaceDE w:val="0"/>
        <w:autoSpaceDN w:val="0"/>
        <w:adjustRightInd w:val="0"/>
        <w:spacing w:line="276" w:lineRule="auto"/>
        <w:ind w:left="540"/>
        <w:jc w:val="both"/>
        <w:rPr>
          <w:sz w:val="28"/>
          <w:szCs w:val="28"/>
        </w:rPr>
      </w:pPr>
    </w:p>
    <w:p w:rsidR="00165D5A" w:rsidRPr="007A371B" w:rsidRDefault="003750F3" w:rsidP="00FF64E5">
      <w:pPr>
        <w:widowControl w:val="0"/>
        <w:autoSpaceDE w:val="0"/>
        <w:autoSpaceDN w:val="0"/>
        <w:adjustRightInd w:val="0"/>
        <w:ind w:left="360"/>
        <w:jc w:val="both"/>
        <w:rPr>
          <w:sz w:val="28"/>
          <w:szCs w:val="28"/>
        </w:rPr>
      </w:pPr>
      <w:r w:rsidRPr="007A371B">
        <w:rPr>
          <w:sz w:val="28"/>
          <w:szCs w:val="28"/>
        </w:rPr>
        <w:t>-</w:t>
      </w:r>
      <w:r w:rsidR="00FF64E5" w:rsidRPr="007A371B">
        <w:rPr>
          <w:sz w:val="28"/>
          <w:szCs w:val="28"/>
        </w:rPr>
        <w:t xml:space="preserve"> </w:t>
      </w:r>
      <w:r w:rsidR="002470F8" w:rsidRPr="007A371B">
        <w:rPr>
          <w:sz w:val="28"/>
          <w:szCs w:val="28"/>
        </w:rPr>
        <w:t xml:space="preserve">Многомандатный избирательный округ №  2 </w:t>
      </w:r>
      <w:r w:rsidR="002470F8" w:rsidRPr="007A371B">
        <w:t>(</w:t>
      </w:r>
      <w:r w:rsidR="002905DB">
        <w:t>ч</w:t>
      </w:r>
      <w:r w:rsidR="002470F8" w:rsidRPr="007A371B">
        <w:t>асть территории п. Тазовский в границах улиц Авиационная, Нагорная, Строителей, Пристанская, Пиеттомина, Калинина, Спортивная, Колхозная (полностью), улица Пушкина дома № 26-45)</w:t>
      </w:r>
      <w:r w:rsidR="00165D5A" w:rsidRPr="007A371B">
        <w:t xml:space="preserve"> </w:t>
      </w:r>
      <w:r w:rsidR="00302EE7" w:rsidRPr="007A371B">
        <w:rPr>
          <w:b/>
          <w:sz w:val="28"/>
          <w:szCs w:val="28"/>
        </w:rPr>
        <w:t>-</w:t>
      </w:r>
      <w:r w:rsidR="00302EE7" w:rsidRPr="007A371B">
        <w:rPr>
          <w:sz w:val="28"/>
          <w:szCs w:val="28"/>
        </w:rPr>
        <w:t xml:space="preserve"> 113 обращени</w:t>
      </w:r>
      <w:r w:rsidR="002905DB">
        <w:rPr>
          <w:sz w:val="28"/>
          <w:szCs w:val="28"/>
        </w:rPr>
        <w:t>й</w:t>
      </w:r>
      <w:r w:rsidR="00302EE7" w:rsidRPr="007A371B">
        <w:rPr>
          <w:sz w:val="28"/>
          <w:szCs w:val="28"/>
        </w:rPr>
        <w:t>, из них</w:t>
      </w:r>
      <w:r w:rsidR="002860B8" w:rsidRPr="007A371B">
        <w:rPr>
          <w:sz w:val="28"/>
          <w:szCs w:val="28"/>
        </w:rPr>
        <w:t xml:space="preserve"> 35</w:t>
      </w:r>
      <w:r w:rsidR="00302EE7" w:rsidRPr="007A371B">
        <w:rPr>
          <w:sz w:val="28"/>
          <w:szCs w:val="28"/>
        </w:rPr>
        <w:t xml:space="preserve"> устных</w:t>
      </w:r>
      <w:r w:rsidRPr="007A371B">
        <w:rPr>
          <w:sz w:val="28"/>
          <w:szCs w:val="28"/>
        </w:rPr>
        <w:t>.</w:t>
      </w:r>
    </w:p>
    <w:p w:rsidR="003750F3" w:rsidRPr="007A371B" w:rsidRDefault="003750F3" w:rsidP="00FF64E5">
      <w:pPr>
        <w:widowControl w:val="0"/>
        <w:autoSpaceDE w:val="0"/>
        <w:autoSpaceDN w:val="0"/>
        <w:adjustRightInd w:val="0"/>
        <w:spacing w:line="276" w:lineRule="auto"/>
        <w:ind w:left="540"/>
        <w:jc w:val="both"/>
        <w:rPr>
          <w:sz w:val="28"/>
          <w:szCs w:val="28"/>
        </w:rPr>
      </w:pPr>
    </w:p>
    <w:p w:rsidR="002470F8" w:rsidRPr="007A371B" w:rsidRDefault="003750F3" w:rsidP="00FF64E5">
      <w:pPr>
        <w:widowControl w:val="0"/>
        <w:autoSpaceDE w:val="0"/>
        <w:autoSpaceDN w:val="0"/>
        <w:adjustRightInd w:val="0"/>
        <w:ind w:left="360"/>
        <w:jc w:val="both"/>
        <w:rPr>
          <w:sz w:val="28"/>
          <w:szCs w:val="28"/>
        </w:rPr>
      </w:pPr>
      <w:r w:rsidRPr="007A371B">
        <w:rPr>
          <w:sz w:val="28"/>
          <w:szCs w:val="28"/>
        </w:rPr>
        <w:t>-</w:t>
      </w:r>
      <w:r w:rsidR="002470F8" w:rsidRPr="007A371B">
        <w:rPr>
          <w:sz w:val="28"/>
          <w:szCs w:val="28"/>
        </w:rPr>
        <w:t xml:space="preserve"> Многомандатный избирательный округ №  </w:t>
      </w:r>
      <w:r w:rsidR="00165D5A" w:rsidRPr="007A371B">
        <w:rPr>
          <w:sz w:val="28"/>
          <w:szCs w:val="28"/>
        </w:rPr>
        <w:t xml:space="preserve">3 </w:t>
      </w:r>
      <w:r w:rsidR="00165D5A" w:rsidRPr="007A371B">
        <w:rPr>
          <w:sz w:val="20"/>
          <w:szCs w:val="20"/>
        </w:rPr>
        <w:t>(</w:t>
      </w:r>
      <w:r w:rsidR="002905DB">
        <w:rPr>
          <w:color w:val="2C353C"/>
          <w:sz w:val="20"/>
          <w:szCs w:val="20"/>
        </w:rPr>
        <w:t>т</w:t>
      </w:r>
      <w:r w:rsidR="00165D5A" w:rsidRPr="007A371B">
        <w:rPr>
          <w:color w:val="2C353C"/>
          <w:sz w:val="20"/>
          <w:szCs w:val="20"/>
        </w:rPr>
        <w:t>ерритория муниципального образования село Газ-Сале)</w:t>
      </w:r>
      <w:r w:rsidR="002470F8" w:rsidRPr="007A371B">
        <w:rPr>
          <w:sz w:val="20"/>
          <w:szCs w:val="20"/>
        </w:rPr>
        <w:t xml:space="preserve"> -  </w:t>
      </w:r>
      <w:r w:rsidR="00302EE7" w:rsidRPr="007A371B">
        <w:rPr>
          <w:sz w:val="28"/>
          <w:szCs w:val="28"/>
        </w:rPr>
        <w:t>10</w:t>
      </w:r>
      <w:r w:rsidR="002438A9" w:rsidRPr="007A371B">
        <w:rPr>
          <w:sz w:val="28"/>
          <w:szCs w:val="28"/>
        </w:rPr>
        <w:t xml:space="preserve">9 обращений, из них </w:t>
      </w:r>
      <w:r w:rsidR="00F61250" w:rsidRPr="007A371B">
        <w:rPr>
          <w:sz w:val="28"/>
          <w:szCs w:val="28"/>
        </w:rPr>
        <w:t>1</w:t>
      </w:r>
      <w:r w:rsidR="002438A9" w:rsidRPr="007A371B">
        <w:rPr>
          <w:sz w:val="28"/>
          <w:szCs w:val="28"/>
        </w:rPr>
        <w:t>4 устных</w:t>
      </w:r>
      <w:r w:rsidRPr="007A371B">
        <w:rPr>
          <w:sz w:val="28"/>
          <w:szCs w:val="28"/>
        </w:rPr>
        <w:t>.</w:t>
      </w:r>
    </w:p>
    <w:p w:rsidR="003750F3" w:rsidRPr="007A371B" w:rsidRDefault="003750F3" w:rsidP="00FF64E5">
      <w:pPr>
        <w:widowControl w:val="0"/>
        <w:autoSpaceDE w:val="0"/>
        <w:autoSpaceDN w:val="0"/>
        <w:adjustRightInd w:val="0"/>
        <w:spacing w:line="276" w:lineRule="auto"/>
        <w:ind w:left="540"/>
        <w:jc w:val="both"/>
        <w:rPr>
          <w:sz w:val="20"/>
          <w:szCs w:val="20"/>
        </w:rPr>
      </w:pPr>
    </w:p>
    <w:p w:rsidR="002470F8" w:rsidRPr="007A371B" w:rsidRDefault="003750F3" w:rsidP="00FF64E5">
      <w:pPr>
        <w:widowControl w:val="0"/>
        <w:autoSpaceDE w:val="0"/>
        <w:autoSpaceDN w:val="0"/>
        <w:adjustRightInd w:val="0"/>
        <w:ind w:left="360"/>
        <w:jc w:val="both"/>
        <w:rPr>
          <w:sz w:val="28"/>
          <w:szCs w:val="28"/>
        </w:rPr>
      </w:pPr>
      <w:r w:rsidRPr="007A371B">
        <w:rPr>
          <w:sz w:val="28"/>
          <w:szCs w:val="28"/>
        </w:rPr>
        <w:t>-</w:t>
      </w:r>
      <w:r w:rsidR="002470F8" w:rsidRPr="007A371B">
        <w:rPr>
          <w:sz w:val="28"/>
          <w:szCs w:val="28"/>
        </w:rPr>
        <w:t xml:space="preserve"> Многомандатный избирательный округ №  4</w:t>
      </w:r>
      <w:r w:rsidR="002470F8" w:rsidRPr="007A371B">
        <w:rPr>
          <w:sz w:val="20"/>
          <w:szCs w:val="20"/>
        </w:rPr>
        <w:t xml:space="preserve"> </w:t>
      </w:r>
      <w:r w:rsidR="00165D5A" w:rsidRPr="007A371B">
        <w:rPr>
          <w:sz w:val="20"/>
          <w:szCs w:val="20"/>
        </w:rPr>
        <w:t>(</w:t>
      </w:r>
      <w:r w:rsidR="002905DB">
        <w:rPr>
          <w:sz w:val="20"/>
          <w:szCs w:val="20"/>
        </w:rPr>
        <w:t>т</w:t>
      </w:r>
      <w:r w:rsidR="00165D5A" w:rsidRPr="007A371B">
        <w:rPr>
          <w:sz w:val="20"/>
          <w:szCs w:val="20"/>
        </w:rPr>
        <w:t>ерритория муниципального образования село Находка и межселенная территория Тазовского района, прилегающая к муниципальному образованию село Находка   - Находкинская тундра, межселенная территория Тазовского района</w:t>
      </w:r>
      <w:r w:rsidR="002905DB">
        <w:rPr>
          <w:sz w:val="20"/>
          <w:szCs w:val="20"/>
        </w:rPr>
        <w:t>,</w:t>
      </w:r>
      <w:r w:rsidR="00165D5A" w:rsidRPr="007A371B">
        <w:rPr>
          <w:sz w:val="20"/>
          <w:szCs w:val="20"/>
        </w:rPr>
        <w:t xml:space="preserve"> прилегающая к муниципальному образованию поселок Тазовский - </w:t>
      </w:r>
      <w:r w:rsidR="002905DB">
        <w:rPr>
          <w:sz w:val="20"/>
          <w:szCs w:val="20"/>
        </w:rPr>
        <w:t>Тазовская тундра, фактория 5-6 П</w:t>
      </w:r>
      <w:r w:rsidR="00165D5A" w:rsidRPr="007A371B">
        <w:rPr>
          <w:sz w:val="20"/>
          <w:szCs w:val="20"/>
        </w:rPr>
        <w:t xml:space="preserve">ески, деревня Тибей-Сале) </w:t>
      </w:r>
      <w:r w:rsidR="002470F8" w:rsidRPr="007A371B">
        <w:rPr>
          <w:sz w:val="20"/>
          <w:szCs w:val="20"/>
        </w:rPr>
        <w:t>-</w:t>
      </w:r>
      <w:r w:rsidR="002470F8" w:rsidRPr="007A371B">
        <w:rPr>
          <w:sz w:val="28"/>
          <w:szCs w:val="28"/>
        </w:rPr>
        <w:t xml:space="preserve">  </w:t>
      </w:r>
      <w:r w:rsidR="007267E0" w:rsidRPr="007A371B">
        <w:rPr>
          <w:sz w:val="28"/>
          <w:szCs w:val="28"/>
        </w:rPr>
        <w:t>44</w:t>
      </w:r>
      <w:r w:rsidR="002438A9" w:rsidRPr="007A371B">
        <w:rPr>
          <w:sz w:val="28"/>
          <w:szCs w:val="28"/>
        </w:rPr>
        <w:t xml:space="preserve"> обращения, из них </w:t>
      </w:r>
      <w:r w:rsidR="00F61250" w:rsidRPr="007A371B">
        <w:rPr>
          <w:sz w:val="28"/>
          <w:szCs w:val="28"/>
        </w:rPr>
        <w:t>3</w:t>
      </w:r>
      <w:r w:rsidR="002438A9" w:rsidRPr="007A371B">
        <w:rPr>
          <w:sz w:val="28"/>
          <w:szCs w:val="28"/>
        </w:rPr>
        <w:t>1 устное.</w:t>
      </w:r>
    </w:p>
    <w:p w:rsidR="002470F8" w:rsidRPr="007A371B" w:rsidRDefault="003750F3" w:rsidP="00FF64E5">
      <w:pPr>
        <w:pStyle w:val="a3"/>
        <w:ind w:left="360"/>
        <w:jc w:val="both"/>
        <w:rPr>
          <w:rFonts w:ascii="Arial" w:hAnsi="Arial" w:cs="Arial"/>
          <w:color w:val="2C353C"/>
        </w:rPr>
      </w:pPr>
      <w:r w:rsidRPr="007A371B">
        <w:rPr>
          <w:sz w:val="28"/>
          <w:szCs w:val="28"/>
        </w:rPr>
        <w:t>-</w:t>
      </w:r>
      <w:r w:rsidR="00FF64E5" w:rsidRPr="007A371B">
        <w:rPr>
          <w:sz w:val="28"/>
          <w:szCs w:val="28"/>
        </w:rPr>
        <w:t xml:space="preserve"> </w:t>
      </w:r>
      <w:r w:rsidR="002470F8" w:rsidRPr="007A371B">
        <w:rPr>
          <w:sz w:val="28"/>
          <w:szCs w:val="28"/>
        </w:rPr>
        <w:t>Многомандатный избирательный округ №  5</w:t>
      </w:r>
      <w:r w:rsidR="00165D5A" w:rsidRPr="007A371B">
        <w:rPr>
          <w:rFonts w:ascii="Arial" w:hAnsi="Arial" w:cs="Arial"/>
          <w:color w:val="2C353C"/>
        </w:rPr>
        <w:br/>
      </w:r>
      <w:r w:rsidR="00165D5A" w:rsidRPr="007A371B">
        <w:rPr>
          <w:sz w:val="20"/>
          <w:szCs w:val="20"/>
        </w:rPr>
        <w:t>(Территория муниципального образования село Антипаюта и межселенная территория Тазовского района, прилегающая к муниципальному образованию село Антипаюта</w:t>
      </w:r>
      <w:r w:rsidR="002905DB">
        <w:rPr>
          <w:sz w:val="20"/>
          <w:szCs w:val="20"/>
        </w:rPr>
        <w:t>,</w:t>
      </w:r>
      <w:r w:rsidR="00165D5A" w:rsidRPr="007A371B">
        <w:rPr>
          <w:sz w:val="20"/>
          <w:szCs w:val="20"/>
        </w:rPr>
        <w:t xml:space="preserve"> - Антипаютинская тундра)</w:t>
      </w:r>
      <w:r w:rsidR="002470F8" w:rsidRPr="007A371B">
        <w:rPr>
          <w:sz w:val="20"/>
          <w:szCs w:val="20"/>
        </w:rPr>
        <w:t xml:space="preserve"> -</w:t>
      </w:r>
      <w:r w:rsidR="002470F8" w:rsidRPr="007A371B">
        <w:rPr>
          <w:sz w:val="28"/>
          <w:szCs w:val="28"/>
        </w:rPr>
        <w:t xml:space="preserve">  </w:t>
      </w:r>
      <w:r w:rsidR="007267E0" w:rsidRPr="007A371B">
        <w:rPr>
          <w:sz w:val="28"/>
          <w:szCs w:val="28"/>
        </w:rPr>
        <w:t>58</w:t>
      </w:r>
      <w:r w:rsidR="002438A9" w:rsidRPr="007A371B">
        <w:rPr>
          <w:sz w:val="28"/>
          <w:szCs w:val="28"/>
        </w:rPr>
        <w:t xml:space="preserve"> обращения, их них </w:t>
      </w:r>
      <w:r w:rsidR="002860B8" w:rsidRPr="007A371B">
        <w:rPr>
          <w:sz w:val="28"/>
          <w:szCs w:val="28"/>
        </w:rPr>
        <w:t>4</w:t>
      </w:r>
      <w:r w:rsidR="002438A9" w:rsidRPr="007A371B">
        <w:rPr>
          <w:sz w:val="28"/>
          <w:szCs w:val="28"/>
        </w:rPr>
        <w:t>3 устных</w:t>
      </w:r>
      <w:r w:rsidRPr="007A371B">
        <w:rPr>
          <w:sz w:val="28"/>
          <w:szCs w:val="28"/>
        </w:rPr>
        <w:t>.</w:t>
      </w:r>
    </w:p>
    <w:p w:rsidR="00F3576C" w:rsidRPr="007A371B" w:rsidRDefault="003750F3" w:rsidP="00010A4E">
      <w:pPr>
        <w:widowControl w:val="0"/>
        <w:autoSpaceDE w:val="0"/>
        <w:autoSpaceDN w:val="0"/>
        <w:adjustRightInd w:val="0"/>
        <w:ind w:left="360"/>
        <w:jc w:val="both"/>
        <w:rPr>
          <w:sz w:val="28"/>
          <w:szCs w:val="28"/>
        </w:rPr>
      </w:pPr>
      <w:r w:rsidRPr="007A371B">
        <w:rPr>
          <w:sz w:val="28"/>
          <w:szCs w:val="28"/>
        </w:rPr>
        <w:t>-</w:t>
      </w:r>
      <w:r w:rsidR="00FF64E5" w:rsidRPr="007A371B">
        <w:rPr>
          <w:sz w:val="28"/>
          <w:szCs w:val="28"/>
        </w:rPr>
        <w:t xml:space="preserve"> </w:t>
      </w:r>
      <w:r w:rsidR="002470F8" w:rsidRPr="007A371B">
        <w:rPr>
          <w:sz w:val="28"/>
          <w:szCs w:val="28"/>
        </w:rPr>
        <w:t>Многомандатный избирательный округ №  6</w:t>
      </w:r>
      <w:r w:rsidR="00165D5A" w:rsidRPr="007A371B">
        <w:rPr>
          <w:sz w:val="28"/>
          <w:szCs w:val="28"/>
        </w:rPr>
        <w:t xml:space="preserve"> </w:t>
      </w:r>
      <w:r w:rsidR="00165D5A" w:rsidRPr="007A371B">
        <w:rPr>
          <w:sz w:val="20"/>
          <w:szCs w:val="20"/>
        </w:rPr>
        <w:t>(</w:t>
      </w:r>
      <w:r w:rsidR="002905DB">
        <w:rPr>
          <w:sz w:val="20"/>
          <w:szCs w:val="20"/>
        </w:rPr>
        <w:t>т</w:t>
      </w:r>
      <w:r w:rsidR="00165D5A" w:rsidRPr="007A371B">
        <w:rPr>
          <w:sz w:val="20"/>
          <w:szCs w:val="20"/>
        </w:rPr>
        <w:t>ерритория муниципального образования село Гыда и межселенна</w:t>
      </w:r>
      <w:r w:rsidR="002905DB">
        <w:rPr>
          <w:sz w:val="20"/>
          <w:szCs w:val="20"/>
        </w:rPr>
        <w:t xml:space="preserve">я территория  Тазовского района, </w:t>
      </w:r>
      <w:r w:rsidR="00165D5A" w:rsidRPr="007A371B">
        <w:rPr>
          <w:sz w:val="20"/>
          <w:szCs w:val="20"/>
        </w:rPr>
        <w:t>прилегающая к муниципальному образованию село Гыда-Гыданская тундра, Юрибейская тундра, деревни Матюй-Сале, Тадебя-Яха, Юрибей)</w:t>
      </w:r>
      <w:r w:rsidR="002470F8" w:rsidRPr="007A371B">
        <w:rPr>
          <w:sz w:val="20"/>
          <w:szCs w:val="20"/>
        </w:rPr>
        <w:t xml:space="preserve"> -</w:t>
      </w:r>
      <w:r w:rsidR="002470F8" w:rsidRPr="007A371B">
        <w:rPr>
          <w:sz w:val="28"/>
          <w:szCs w:val="28"/>
        </w:rPr>
        <w:t xml:space="preserve">  </w:t>
      </w:r>
      <w:r w:rsidRPr="007A371B">
        <w:rPr>
          <w:sz w:val="28"/>
          <w:szCs w:val="28"/>
        </w:rPr>
        <w:t>6</w:t>
      </w:r>
      <w:r w:rsidR="007267E0" w:rsidRPr="007A371B">
        <w:rPr>
          <w:sz w:val="28"/>
          <w:szCs w:val="28"/>
        </w:rPr>
        <w:t>3</w:t>
      </w:r>
      <w:r w:rsidR="002438A9" w:rsidRPr="007A371B">
        <w:rPr>
          <w:sz w:val="28"/>
          <w:szCs w:val="28"/>
        </w:rPr>
        <w:t xml:space="preserve"> </w:t>
      </w:r>
      <w:r w:rsidR="002438A9" w:rsidRPr="007A371B">
        <w:rPr>
          <w:sz w:val="28"/>
          <w:szCs w:val="28"/>
        </w:rPr>
        <w:lastRenderedPageBreak/>
        <w:t xml:space="preserve">обращений, их них </w:t>
      </w:r>
      <w:r w:rsidR="00F61250" w:rsidRPr="007A371B">
        <w:rPr>
          <w:sz w:val="28"/>
          <w:szCs w:val="28"/>
        </w:rPr>
        <w:t>4</w:t>
      </w:r>
      <w:r w:rsidR="002438A9" w:rsidRPr="007A371B">
        <w:rPr>
          <w:sz w:val="28"/>
          <w:szCs w:val="28"/>
        </w:rPr>
        <w:t>9 устных.</w:t>
      </w:r>
    </w:p>
    <w:p w:rsidR="00D06971" w:rsidRPr="007A371B" w:rsidRDefault="00D06971" w:rsidP="00021847">
      <w:pPr>
        <w:jc w:val="both"/>
      </w:pPr>
    </w:p>
    <w:p w:rsidR="00824F19" w:rsidRPr="007A371B" w:rsidRDefault="00824F19" w:rsidP="00021847">
      <w:pPr>
        <w:ind w:firstLine="708"/>
        <w:jc w:val="both"/>
        <w:rPr>
          <w:sz w:val="28"/>
          <w:szCs w:val="28"/>
        </w:rPr>
      </w:pPr>
      <w:r w:rsidRPr="007A371B">
        <w:rPr>
          <w:sz w:val="28"/>
          <w:szCs w:val="28"/>
        </w:rPr>
        <w:t>В адрес Председателя Районной Думы Борисовой О.Н. поступило 62 обращения граждан, что составляет 12 % от общего количества обращений, из низ 32 обращения письменные, 4 –коллективные.</w:t>
      </w:r>
    </w:p>
    <w:p w:rsidR="00021847" w:rsidRPr="007A371B" w:rsidRDefault="00021847" w:rsidP="00021847">
      <w:pPr>
        <w:ind w:firstLine="708"/>
        <w:jc w:val="both"/>
        <w:rPr>
          <w:sz w:val="28"/>
          <w:szCs w:val="28"/>
        </w:rPr>
      </w:pPr>
    </w:p>
    <w:p w:rsidR="00824F19" w:rsidRPr="007A371B" w:rsidRDefault="00824F19" w:rsidP="00824F19">
      <w:pPr>
        <w:ind w:firstLine="708"/>
        <w:jc w:val="both"/>
        <w:rPr>
          <w:sz w:val="28"/>
          <w:szCs w:val="28"/>
        </w:rPr>
      </w:pPr>
      <w:r w:rsidRPr="007A371B">
        <w:rPr>
          <w:sz w:val="28"/>
          <w:szCs w:val="28"/>
        </w:rPr>
        <w:t xml:space="preserve"> В ходе работы с обращениями депутатами Районной Думы  было направлено 339  писем, запросов и ходатайств, из них:  18 – в контролирующие органы государственной власти, 217 – в органы местного самоуправления, 104 – в адрес  руководителей предприятий, организаций и общественных объединений.  По результатам рассмотрения обращений граждан вынесено на рассмотрение  депутатских комиссий  22 вопроса. </w:t>
      </w:r>
    </w:p>
    <w:p w:rsidR="00FF64E5" w:rsidRPr="007A371B" w:rsidRDefault="00FF64E5" w:rsidP="00FF64E5">
      <w:pPr>
        <w:jc w:val="both"/>
        <w:rPr>
          <w:sz w:val="28"/>
          <w:szCs w:val="28"/>
        </w:rPr>
      </w:pPr>
      <w:r w:rsidRPr="007A371B">
        <w:rPr>
          <w:noProof/>
        </w:rPr>
        <w:drawing>
          <wp:inline distT="0" distB="0" distL="0" distR="0" wp14:anchorId="1E4B6989" wp14:editId="4E1C6E55">
            <wp:extent cx="6152515" cy="190055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24F19" w:rsidRPr="007A371B" w:rsidRDefault="00824F19" w:rsidP="00824F19">
      <w:pPr>
        <w:rPr>
          <w:rFonts w:asciiTheme="minorHAnsi" w:hAnsiTheme="minorHAnsi" w:cstheme="minorBidi"/>
          <w:sz w:val="22"/>
          <w:szCs w:val="22"/>
        </w:rPr>
      </w:pPr>
    </w:p>
    <w:p w:rsidR="000F0CD2" w:rsidRPr="007A371B" w:rsidRDefault="00824F19" w:rsidP="00824F19">
      <w:pPr>
        <w:pStyle w:val="a6"/>
        <w:ind w:firstLine="709"/>
        <w:jc w:val="both"/>
        <w:rPr>
          <w:sz w:val="28"/>
          <w:szCs w:val="28"/>
        </w:rPr>
      </w:pPr>
      <w:r w:rsidRPr="007A371B">
        <w:rPr>
          <w:sz w:val="28"/>
          <w:szCs w:val="28"/>
        </w:rPr>
        <w:t xml:space="preserve">Анализ поступивших обращений в ходе личного приёма граждан Председателем Районной Думы, депутатами Районной Думы показывает, что они имеют разнообразную тематику. Основная часть поступивших вопросов связана с социально-экономическими проблемами, жилищными вопросами, вопросами </w:t>
      </w:r>
      <w:r w:rsidR="00A515E6" w:rsidRPr="007A371B">
        <w:rPr>
          <w:sz w:val="28"/>
          <w:szCs w:val="28"/>
        </w:rPr>
        <w:t xml:space="preserve">труда и </w:t>
      </w:r>
      <w:r w:rsidRPr="007A371B">
        <w:rPr>
          <w:sz w:val="28"/>
          <w:szCs w:val="28"/>
        </w:rPr>
        <w:t>трудоустройства. Актуальными для жителей района остаются вопросы, относящиеся к сфере жилищно-коммунального хоз</w:t>
      </w:r>
      <w:r w:rsidR="00980144" w:rsidRPr="007A371B">
        <w:rPr>
          <w:sz w:val="28"/>
          <w:szCs w:val="28"/>
        </w:rPr>
        <w:t>яйства, б</w:t>
      </w:r>
      <w:r w:rsidRPr="007A371B">
        <w:rPr>
          <w:sz w:val="28"/>
          <w:szCs w:val="28"/>
        </w:rPr>
        <w:t>ольшая часть из них связана с качеством и модернизацией системы ЖКХ</w:t>
      </w:r>
      <w:r w:rsidR="00A515E6" w:rsidRPr="007A371B">
        <w:rPr>
          <w:sz w:val="28"/>
          <w:szCs w:val="28"/>
        </w:rPr>
        <w:t>, оплаты коммунальных услуг, тарифов и льгот по оплате коммунальных услуг, работ управляющих компаний</w:t>
      </w:r>
      <w:r w:rsidRPr="007A371B">
        <w:rPr>
          <w:sz w:val="28"/>
          <w:szCs w:val="28"/>
        </w:rPr>
        <w:t>.</w:t>
      </w:r>
      <w:r w:rsidR="00980144" w:rsidRPr="007A371B">
        <w:rPr>
          <w:sz w:val="28"/>
          <w:szCs w:val="28"/>
        </w:rPr>
        <w:t xml:space="preserve"> Также  жител</w:t>
      </w:r>
      <w:r w:rsidR="002905DB">
        <w:rPr>
          <w:sz w:val="28"/>
          <w:szCs w:val="28"/>
        </w:rPr>
        <w:t>и</w:t>
      </w:r>
      <w:r w:rsidR="00980144" w:rsidRPr="007A371B">
        <w:rPr>
          <w:sz w:val="28"/>
          <w:szCs w:val="28"/>
        </w:rPr>
        <w:t xml:space="preserve"> района </w:t>
      </w:r>
      <w:r w:rsidR="00A515E6" w:rsidRPr="007A371B">
        <w:rPr>
          <w:sz w:val="28"/>
          <w:szCs w:val="28"/>
        </w:rPr>
        <w:t>обращались по вопросам оказания материальной помощи, выплате пособий и компенсаций</w:t>
      </w:r>
      <w:r w:rsidR="002905DB">
        <w:rPr>
          <w:sz w:val="28"/>
          <w:szCs w:val="28"/>
        </w:rPr>
        <w:t>; п</w:t>
      </w:r>
      <w:r w:rsidR="00980144" w:rsidRPr="007A371B">
        <w:rPr>
          <w:sz w:val="28"/>
          <w:szCs w:val="28"/>
        </w:rPr>
        <w:t>однимали вопросы</w:t>
      </w:r>
      <w:r w:rsidR="00A515E6" w:rsidRPr="007A371B">
        <w:rPr>
          <w:sz w:val="28"/>
          <w:szCs w:val="28"/>
        </w:rPr>
        <w:t xml:space="preserve"> </w:t>
      </w:r>
      <w:r w:rsidR="00980144" w:rsidRPr="007A371B">
        <w:rPr>
          <w:sz w:val="28"/>
          <w:szCs w:val="28"/>
        </w:rPr>
        <w:t xml:space="preserve"> о задолженности заработной платы, </w:t>
      </w:r>
      <w:r w:rsidR="002905DB">
        <w:rPr>
          <w:sz w:val="28"/>
          <w:szCs w:val="28"/>
        </w:rPr>
        <w:t xml:space="preserve">о </w:t>
      </w:r>
      <w:r w:rsidR="00980144" w:rsidRPr="007A371B">
        <w:rPr>
          <w:sz w:val="28"/>
          <w:szCs w:val="28"/>
        </w:rPr>
        <w:t>поступлени</w:t>
      </w:r>
      <w:r w:rsidR="002905DB">
        <w:rPr>
          <w:sz w:val="28"/>
          <w:szCs w:val="28"/>
        </w:rPr>
        <w:t>и</w:t>
      </w:r>
      <w:r w:rsidR="00980144" w:rsidRPr="007A371B">
        <w:rPr>
          <w:sz w:val="28"/>
          <w:szCs w:val="28"/>
        </w:rPr>
        <w:t xml:space="preserve"> в специальные и высшие учебные заявления, оплат</w:t>
      </w:r>
      <w:r w:rsidR="002905DB">
        <w:rPr>
          <w:sz w:val="28"/>
          <w:szCs w:val="28"/>
        </w:rPr>
        <w:t xml:space="preserve">е </w:t>
      </w:r>
      <w:r w:rsidR="00980144" w:rsidRPr="007A371B">
        <w:rPr>
          <w:sz w:val="28"/>
          <w:szCs w:val="28"/>
        </w:rPr>
        <w:t>обу</w:t>
      </w:r>
      <w:r w:rsidR="002905DB">
        <w:rPr>
          <w:sz w:val="28"/>
          <w:szCs w:val="28"/>
        </w:rPr>
        <w:t>чения и проживания в общежитиях;</w:t>
      </w:r>
      <w:r w:rsidR="00980144" w:rsidRPr="007A371B">
        <w:rPr>
          <w:sz w:val="28"/>
          <w:szCs w:val="28"/>
        </w:rPr>
        <w:t xml:space="preserve"> качество связи интернета, вопросы работы качества и обслуживания почтового отделения, Сбербанк</w:t>
      </w:r>
      <w:r w:rsidR="008C289E" w:rsidRPr="007A371B">
        <w:rPr>
          <w:sz w:val="28"/>
          <w:szCs w:val="28"/>
        </w:rPr>
        <w:t xml:space="preserve"> и другие</w:t>
      </w:r>
      <w:r w:rsidR="00980144" w:rsidRPr="007A371B">
        <w:rPr>
          <w:sz w:val="28"/>
          <w:szCs w:val="28"/>
        </w:rPr>
        <w:t>.</w:t>
      </w:r>
      <w:r w:rsidR="00A515E6" w:rsidRPr="007A371B">
        <w:rPr>
          <w:sz w:val="28"/>
          <w:szCs w:val="28"/>
        </w:rPr>
        <w:t xml:space="preserve"> </w:t>
      </w:r>
    </w:p>
    <w:p w:rsidR="000F0CD2" w:rsidRPr="007A371B" w:rsidRDefault="000F0CD2" w:rsidP="001E3CB7">
      <w:pPr>
        <w:pStyle w:val="a6"/>
        <w:ind w:firstLine="709"/>
        <w:jc w:val="both"/>
        <w:rPr>
          <w:sz w:val="28"/>
          <w:szCs w:val="28"/>
          <w:shd w:val="clear" w:color="auto" w:fill="FFFFFF"/>
        </w:rPr>
      </w:pPr>
      <w:r w:rsidRPr="007A371B">
        <w:rPr>
          <w:sz w:val="28"/>
          <w:szCs w:val="28"/>
        </w:rPr>
        <w:t xml:space="preserve">Большое внимание уделяется обращениям, поступившим в ходе приёмов, проводимых на Слете оленеводов, так как у жителей межселенных территорий  не всегда есть возможность обратиться к депутатам </w:t>
      </w:r>
      <w:r w:rsidR="00953B3B">
        <w:rPr>
          <w:sz w:val="28"/>
          <w:szCs w:val="28"/>
        </w:rPr>
        <w:t>в связи с</w:t>
      </w:r>
      <w:r w:rsidRPr="007A371B">
        <w:rPr>
          <w:sz w:val="28"/>
          <w:szCs w:val="28"/>
        </w:rPr>
        <w:t xml:space="preserve"> отдаленност</w:t>
      </w:r>
      <w:r w:rsidR="00953B3B">
        <w:rPr>
          <w:sz w:val="28"/>
          <w:szCs w:val="28"/>
        </w:rPr>
        <w:t xml:space="preserve">ью </w:t>
      </w:r>
      <w:r w:rsidR="00CE62ED">
        <w:rPr>
          <w:sz w:val="28"/>
          <w:szCs w:val="28"/>
        </w:rPr>
        <w:t>проживания;</w:t>
      </w:r>
      <w:r w:rsidRPr="007A371B">
        <w:rPr>
          <w:sz w:val="28"/>
          <w:szCs w:val="28"/>
        </w:rPr>
        <w:t xml:space="preserve"> кроме того, депутаты регулярно  выезжают на межселенные территории для встреч со своими избирателями. Тундровиков волнуют вопросы, связанные с доставкой продуктов питания  в осенний период (оказана помощь малообеспеченным семьям в вывозе продуктов питания в  район Сякута-яхи, Енелаво, Тонэйво, Хасэйн-то), завоз</w:t>
      </w:r>
      <w:r w:rsidR="00CE62ED">
        <w:rPr>
          <w:sz w:val="28"/>
          <w:szCs w:val="28"/>
        </w:rPr>
        <w:t>ом</w:t>
      </w:r>
      <w:r w:rsidRPr="007A371B">
        <w:rPr>
          <w:sz w:val="28"/>
          <w:szCs w:val="28"/>
        </w:rPr>
        <w:t xml:space="preserve"> дров на факторию Развилка, своевременны</w:t>
      </w:r>
      <w:r w:rsidR="00CE62ED">
        <w:rPr>
          <w:sz w:val="28"/>
          <w:szCs w:val="28"/>
        </w:rPr>
        <w:t>м</w:t>
      </w:r>
      <w:r w:rsidRPr="007A371B">
        <w:rPr>
          <w:sz w:val="28"/>
          <w:szCs w:val="28"/>
        </w:rPr>
        <w:t xml:space="preserve"> расчет</w:t>
      </w:r>
      <w:r w:rsidR="00CE62ED">
        <w:rPr>
          <w:sz w:val="28"/>
          <w:szCs w:val="28"/>
        </w:rPr>
        <w:t>ом</w:t>
      </w:r>
      <w:r w:rsidRPr="007A371B">
        <w:rPr>
          <w:sz w:val="28"/>
          <w:szCs w:val="28"/>
        </w:rPr>
        <w:t xml:space="preserve"> с оленеводами-частниками за сданную продукцию в убойный комплекс, снабжение</w:t>
      </w:r>
      <w:r w:rsidR="00CE62ED">
        <w:rPr>
          <w:sz w:val="28"/>
          <w:szCs w:val="28"/>
        </w:rPr>
        <w:t>м</w:t>
      </w:r>
      <w:r w:rsidRPr="007A371B">
        <w:rPr>
          <w:sz w:val="28"/>
          <w:szCs w:val="28"/>
        </w:rPr>
        <w:t xml:space="preserve"> лекарственными препаратами и товарно-</w:t>
      </w:r>
      <w:r w:rsidRPr="007A371B">
        <w:rPr>
          <w:sz w:val="28"/>
          <w:szCs w:val="28"/>
        </w:rPr>
        <w:lastRenderedPageBreak/>
        <w:t>материальными ценностями.</w:t>
      </w:r>
      <w:r w:rsidR="001E3CB7" w:rsidRPr="007A371B">
        <w:rPr>
          <w:sz w:val="28"/>
          <w:szCs w:val="28"/>
          <w:shd w:val="clear" w:color="auto" w:fill="FFFFFF"/>
        </w:rPr>
        <w:t xml:space="preserve"> </w:t>
      </w:r>
      <w:r w:rsidRPr="007A371B">
        <w:rPr>
          <w:sz w:val="28"/>
          <w:szCs w:val="28"/>
        </w:rPr>
        <w:t xml:space="preserve">В связи с трудным транспортным сообщением </w:t>
      </w:r>
      <w:r w:rsidR="001E3CB7" w:rsidRPr="007A371B">
        <w:rPr>
          <w:sz w:val="28"/>
          <w:szCs w:val="28"/>
        </w:rPr>
        <w:t>оказывалось</w:t>
      </w:r>
      <w:r w:rsidRPr="007A371B">
        <w:rPr>
          <w:sz w:val="28"/>
          <w:szCs w:val="28"/>
        </w:rPr>
        <w:t xml:space="preserve"> содействие  жителям деревни добраться до места проживания.  </w:t>
      </w:r>
      <w:r w:rsidR="001E3CB7" w:rsidRPr="007A371B">
        <w:rPr>
          <w:sz w:val="28"/>
          <w:szCs w:val="28"/>
        </w:rPr>
        <w:t>Депутаты Районной Думы в</w:t>
      </w:r>
      <w:r w:rsidRPr="007A371B">
        <w:rPr>
          <w:sz w:val="28"/>
          <w:szCs w:val="28"/>
        </w:rPr>
        <w:t xml:space="preserve"> постоянном контакте со своими избирателя</w:t>
      </w:r>
      <w:r w:rsidR="00B63238" w:rsidRPr="007A371B">
        <w:rPr>
          <w:sz w:val="28"/>
          <w:szCs w:val="28"/>
        </w:rPr>
        <w:t>ми, проживающими на межселенной</w:t>
      </w:r>
      <w:r w:rsidR="00CE62ED">
        <w:rPr>
          <w:sz w:val="28"/>
          <w:szCs w:val="28"/>
        </w:rPr>
        <w:t xml:space="preserve"> территории района</w:t>
      </w:r>
      <w:r w:rsidR="00B63238" w:rsidRPr="007A371B">
        <w:rPr>
          <w:sz w:val="28"/>
          <w:szCs w:val="28"/>
        </w:rPr>
        <w:t>.</w:t>
      </w:r>
      <w:r w:rsidRPr="007A371B">
        <w:rPr>
          <w:sz w:val="28"/>
          <w:szCs w:val="28"/>
        </w:rPr>
        <w:t xml:space="preserve"> </w:t>
      </w:r>
    </w:p>
    <w:p w:rsidR="007F7E1B" w:rsidRPr="007A371B" w:rsidRDefault="007F7E1B" w:rsidP="00A515E6">
      <w:pPr>
        <w:pStyle w:val="a6"/>
        <w:ind w:firstLine="567"/>
        <w:jc w:val="both"/>
        <w:rPr>
          <w:sz w:val="28"/>
          <w:szCs w:val="28"/>
        </w:rPr>
      </w:pPr>
      <w:r w:rsidRPr="007A371B">
        <w:rPr>
          <w:sz w:val="28"/>
          <w:szCs w:val="28"/>
        </w:rPr>
        <w:t xml:space="preserve">Ни одно из них не оставлено без внимания, по многим приняты решения, некоторые обращения были поставлены на контроль. </w:t>
      </w:r>
    </w:p>
    <w:p w:rsidR="009B66BC" w:rsidRPr="007A371B" w:rsidRDefault="009B66BC" w:rsidP="00614621">
      <w:pPr>
        <w:pStyle w:val="a6"/>
        <w:jc w:val="both"/>
        <w:rPr>
          <w:sz w:val="28"/>
          <w:szCs w:val="28"/>
        </w:rPr>
      </w:pPr>
    </w:p>
    <w:p w:rsidR="005F4407" w:rsidRPr="007A371B" w:rsidRDefault="002E18E7" w:rsidP="00FB3D39">
      <w:pPr>
        <w:pStyle w:val="a6"/>
        <w:ind w:firstLine="709"/>
        <w:jc w:val="both"/>
        <w:rPr>
          <w:sz w:val="28"/>
          <w:szCs w:val="28"/>
        </w:rPr>
      </w:pPr>
      <w:r w:rsidRPr="007A371B">
        <w:rPr>
          <w:sz w:val="28"/>
          <w:szCs w:val="28"/>
        </w:rPr>
        <w:t>Кроме того,</w:t>
      </w:r>
      <w:r w:rsidR="007F7E1B" w:rsidRPr="007A371B">
        <w:rPr>
          <w:sz w:val="28"/>
          <w:szCs w:val="28"/>
        </w:rPr>
        <w:t xml:space="preserve"> </w:t>
      </w:r>
      <w:r w:rsidRPr="007A371B">
        <w:rPr>
          <w:sz w:val="28"/>
          <w:szCs w:val="28"/>
        </w:rPr>
        <w:t>д</w:t>
      </w:r>
      <w:r w:rsidR="007F7E1B" w:rsidRPr="007A371B">
        <w:rPr>
          <w:sz w:val="28"/>
          <w:szCs w:val="28"/>
        </w:rPr>
        <w:t>епутат</w:t>
      </w:r>
      <w:r w:rsidRPr="007A371B">
        <w:rPr>
          <w:sz w:val="28"/>
          <w:szCs w:val="28"/>
        </w:rPr>
        <w:t xml:space="preserve">ы из </w:t>
      </w:r>
      <w:r w:rsidR="007F7E1B" w:rsidRPr="007A371B">
        <w:rPr>
          <w:sz w:val="28"/>
          <w:szCs w:val="28"/>
        </w:rPr>
        <w:t xml:space="preserve"> фракции Всероссийской политической </w:t>
      </w:r>
      <w:r w:rsidR="007F7E1B" w:rsidRPr="007A371B">
        <w:rPr>
          <w:b/>
          <w:sz w:val="28"/>
          <w:szCs w:val="28"/>
        </w:rPr>
        <w:t xml:space="preserve">партии </w:t>
      </w:r>
      <w:r w:rsidR="007F7E1B" w:rsidRPr="007A371B">
        <w:rPr>
          <w:sz w:val="28"/>
          <w:szCs w:val="28"/>
        </w:rPr>
        <w:t>«ЕДИНАЯ РОССИЯ</w:t>
      </w:r>
      <w:r w:rsidR="007F7E1B" w:rsidRPr="007A371B">
        <w:rPr>
          <w:b/>
          <w:sz w:val="28"/>
          <w:szCs w:val="28"/>
        </w:rPr>
        <w:t>»,</w:t>
      </w:r>
      <w:r w:rsidR="007F7E1B" w:rsidRPr="007A371B">
        <w:rPr>
          <w:sz w:val="28"/>
          <w:szCs w:val="28"/>
        </w:rPr>
        <w:t xml:space="preserve"> проводили приёмы граждан в общественной приёмной партии.</w:t>
      </w:r>
      <w:r w:rsidR="005F4407" w:rsidRPr="007A371B">
        <w:rPr>
          <w:sz w:val="28"/>
          <w:szCs w:val="28"/>
        </w:rPr>
        <w:t xml:space="preserve"> С 21</w:t>
      </w:r>
      <w:r w:rsidR="00A13404" w:rsidRPr="007A371B">
        <w:rPr>
          <w:sz w:val="28"/>
          <w:szCs w:val="28"/>
        </w:rPr>
        <w:t xml:space="preserve"> </w:t>
      </w:r>
      <w:r w:rsidR="005F4407" w:rsidRPr="007A371B">
        <w:rPr>
          <w:sz w:val="28"/>
          <w:szCs w:val="28"/>
        </w:rPr>
        <w:t xml:space="preserve">ноября по 1 декабря </w:t>
      </w:r>
      <w:r w:rsidR="00A13404" w:rsidRPr="007A371B">
        <w:rPr>
          <w:sz w:val="28"/>
          <w:szCs w:val="28"/>
        </w:rPr>
        <w:t xml:space="preserve">2016 года  </w:t>
      </w:r>
      <w:r w:rsidR="00CF227C" w:rsidRPr="007A371B">
        <w:rPr>
          <w:sz w:val="28"/>
          <w:szCs w:val="28"/>
        </w:rPr>
        <w:t>проведена</w:t>
      </w:r>
      <w:r w:rsidR="00A13404" w:rsidRPr="007A371B">
        <w:rPr>
          <w:sz w:val="28"/>
          <w:szCs w:val="28"/>
        </w:rPr>
        <w:t xml:space="preserve"> </w:t>
      </w:r>
      <w:r w:rsidR="005F4407" w:rsidRPr="007A371B">
        <w:rPr>
          <w:sz w:val="28"/>
          <w:szCs w:val="28"/>
        </w:rPr>
        <w:t xml:space="preserve"> декад</w:t>
      </w:r>
      <w:r w:rsidR="00CF227C" w:rsidRPr="007A371B">
        <w:rPr>
          <w:sz w:val="28"/>
          <w:szCs w:val="28"/>
        </w:rPr>
        <w:t>а</w:t>
      </w:r>
      <w:r w:rsidR="005F4407" w:rsidRPr="007A371B">
        <w:rPr>
          <w:sz w:val="28"/>
          <w:szCs w:val="28"/>
        </w:rPr>
        <w:t xml:space="preserve"> личного приема граждан</w:t>
      </w:r>
      <w:r w:rsidR="00CF227C" w:rsidRPr="007A371B">
        <w:rPr>
          <w:sz w:val="28"/>
          <w:szCs w:val="28"/>
        </w:rPr>
        <w:t xml:space="preserve"> </w:t>
      </w:r>
      <w:r w:rsidR="00A13404" w:rsidRPr="007A371B">
        <w:rPr>
          <w:sz w:val="28"/>
          <w:szCs w:val="28"/>
        </w:rPr>
        <w:t xml:space="preserve">во всех </w:t>
      </w:r>
      <w:r w:rsidR="00CF227C" w:rsidRPr="007A371B">
        <w:rPr>
          <w:sz w:val="28"/>
          <w:szCs w:val="28"/>
        </w:rPr>
        <w:t>поселениях Тазовского района на различные тематические приемы:</w:t>
      </w:r>
      <w:r w:rsidR="00A13404" w:rsidRPr="007A371B">
        <w:rPr>
          <w:sz w:val="28"/>
          <w:szCs w:val="28"/>
        </w:rPr>
        <w:t xml:space="preserve"> «Общественный контроль и противодействие коррупции»</w:t>
      </w:r>
      <w:r w:rsidR="0028717F" w:rsidRPr="007A371B">
        <w:rPr>
          <w:sz w:val="28"/>
          <w:szCs w:val="28"/>
        </w:rPr>
        <w:t>, по вопросам молодежных инициатив</w:t>
      </w:r>
      <w:r w:rsidR="00CF227C" w:rsidRPr="007A371B">
        <w:rPr>
          <w:sz w:val="28"/>
          <w:szCs w:val="28"/>
        </w:rPr>
        <w:t xml:space="preserve">, жилищной сферы, сферы </w:t>
      </w:r>
      <w:r w:rsidR="00CE62ED">
        <w:rPr>
          <w:sz w:val="28"/>
          <w:szCs w:val="28"/>
        </w:rPr>
        <w:t>ЖКХ</w:t>
      </w:r>
      <w:r w:rsidR="0028717F" w:rsidRPr="007A371B">
        <w:rPr>
          <w:sz w:val="28"/>
          <w:szCs w:val="28"/>
        </w:rPr>
        <w:t>.</w:t>
      </w:r>
    </w:p>
    <w:p w:rsidR="007F7E1B" w:rsidRPr="007A371B" w:rsidRDefault="007F7E1B" w:rsidP="00A919E7">
      <w:pPr>
        <w:pStyle w:val="a6"/>
        <w:ind w:firstLine="567"/>
        <w:jc w:val="both"/>
        <w:rPr>
          <w:sz w:val="28"/>
          <w:szCs w:val="28"/>
        </w:rPr>
      </w:pPr>
      <w:r w:rsidRPr="007A371B">
        <w:rPr>
          <w:color w:val="FF0000"/>
          <w:sz w:val="28"/>
          <w:szCs w:val="28"/>
        </w:rPr>
        <w:t xml:space="preserve"> </w:t>
      </w:r>
      <w:r w:rsidRPr="007A371B">
        <w:rPr>
          <w:sz w:val="28"/>
          <w:szCs w:val="28"/>
        </w:rPr>
        <w:t xml:space="preserve">Основная проблематика </w:t>
      </w:r>
      <w:r w:rsidR="00BF5CE8" w:rsidRPr="007A371B">
        <w:rPr>
          <w:sz w:val="28"/>
          <w:szCs w:val="28"/>
        </w:rPr>
        <w:t xml:space="preserve">всех поступивших в представительный орган </w:t>
      </w:r>
      <w:r w:rsidRPr="007A371B">
        <w:rPr>
          <w:sz w:val="28"/>
          <w:szCs w:val="28"/>
        </w:rPr>
        <w:t xml:space="preserve"> обращений: услуги и тарифы ЖКХ, жилищные вопросы, благоустройство, трудоустройство, работа общественного транспорта. Ряду заявителей оказана помощь в подготовке письменных обращений в различные </w:t>
      </w:r>
      <w:r w:rsidR="00BF5CE8" w:rsidRPr="007A371B">
        <w:rPr>
          <w:sz w:val="28"/>
          <w:szCs w:val="28"/>
        </w:rPr>
        <w:t xml:space="preserve">структуры, по мере возможности оказывалась </w:t>
      </w:r>
      <w:r w:rsidR="000F0CD2" w:rsidRPr="007A371B">
        <w:rPr>
          <w:sz w:val="28"/>
          <w:szCs w:val="28"/>
        </w:rPr>
        <w:t xml:space="preserve">материальная помощь. </w:t>
      </w:r>
      <w:r w:rsidR="00BF5CE8" w:rsidRPr="007A371B">
        <w:rPr>
          <w:sz w:val="28"/>
          <w:szCs w:val="28"/>
        </w:rPr>
        <w:t>Так, например, после обращения работников Районного краеведческого музея и Дома творчества были привлечены ср</w:t>
      </w:r>
      <w:r w:rsidR="00CE62ED">
        <w:rPr>
          <w:sz w:val="28"/>
          <w:szCs w:val="28"/>
        </w:rPr>
        <w:t>едства Тюменской областной Думы в размере 500 тысяч рублей</w:t>
      </w:r>
      <w:r w:rsidR="00BF5CE8" w:rsidRPr="007A371B">
        <w:rPr>
          <w:sz w:val="28"/>
          <w:szCs w:val="28"/>
        </w:rPr>
        <w:t xml:space="preserve"> для прио</w:t>
      </w:r>
      <w:r w:rsidR="00804A46" w:rsidRPr="007A371B">
        <w:rPr>
          <w:sz w:val="28"/>
          <w:szCs w:val="28"/>
        </w:rPr>
        <w:t>б</w:t>
      </w:r>
      <w:r w:rsidR="00BF5CE8" w:rsidRPr="007A371B">
        <w:rPr>
          <w:sz w:val="28"/>
          <w:szCs w:val="28"/>
        </w:rPr>
        <w:t>ретения учреждениям многофункционального цветного принтера</w:t>
      </w:r>
      <w:r w:rsidR="00804A46" w:rsidRPr="007A371B">
        <w:rPr>
          <w:sz w:val="28"/>
          <w:szCs w:val="28"/>
        </w:rPr>
        <w:t xml:space="preserve"> и материалов для детского творчества.</w:t>
      </w:r>
    </w:p>
    <w:p w:rsidR="00247C36" w:rsidRPr="007A371B" w:rsidRDefault="00247C36" w:rsidP="00921150">
      <w:pPr>
        <w:pStyle w:val="a6"/>
        <w:ind w:firstLine="567"/>
        <w:jc w:val="both"/>
        <w:rPr>
          <w:sz w:val="28"/>
          <w:szCs w:val="28"/>
        </w:rPr>
      </w:pPr>
      <w:r w:rsidRPr="007A371B">
        <w:rPr>
          <w:sz w:val="28"/>
          <w:szCs w:val="28"/>
        </w:rPr>
        <w:t>Проводятся совместные приемы граждан с депутатами Законодательного Собрания ЯНАО, Тюменской областной Думы.  Большинство обращений касалось жилья, переселени</w:t>
      </w:r>
      <w:r w:rsidR="00CE62ED">
        <w:rPr>
          <w:sz w:val="28"/>
          <w:szCs w:val="28"/>
        </w:rPr>
        <w:t>я</w:t>
      </w:r>
      <w:r w:rsidRPr="007A371B">
        <w:rPr>
          <w:sz w:val="28"/>
          <w:szCs w:val="28"/>
        </w:rPr>
        <w:t xml:space="preserve"> за пределы автономного округа,  из ветхого и аварийного жилья, выделение жилья, молодым специалистам. Но, к сожалению, проблема улучшения жилищных условий и жилья </w:t>
      </w:r>
      <w:r w:rsidR="00CE62ED">
        <w:rPr>
          <w:sz w:val="28"/>
          <w:szCs w:val="28"/>
        </w:rPr>
        <w:t xml:space="preserve">остается основной </w:t>
      </w:r>
      <w:r w:rsidRPr="007A371B">
        <w:rPr>
          <w:sz w:val="28"/>
          <w:szCs w:val="28"/>
        </w:rPr>
        <w:t xml:space="preserve">в районе, несмотря на то, что ведется активное строительство по жилищным программам.  </w:t>
      </w:r>
    </w:p>
    <w:p w:rsidR="007F7E1B" w:rsidRPr="007A371B" w:rsidRDefault="00EE0C5B" w:rsidP="00011B57">
      <w:pPr>
        <w:pStyle w:val="a6"/>
        <w:ind w:firstLine="567"/>
        <w:jc w:val="both"/>
        <w:rPr>
          <w:sz w:val="28"/>
          <w:szCs w:val="28"/>
          <w:u w:val="single"/>
        </w:rPr>
      </w:pPr>
      <w:r w:rsidRPr="007A371B">
        <w:rPr>
          <w:sz w:val="28"/>
          <w:szCs w:val="28"/>
        </w:rPr>
        <w:t xml:space="preserve"> </w:t>
      </w:r>
      <w:r w:rsidR="004E5B4A" w:rsidRPr="007A371B">
        <w:rPr>
          <w:sz w:val="28"/>
          <w:szCs w:val="28"/>
        </w:rPr>
        <w:t xml:space="preserve"> </w:t>
      </w:r>
      <w:r w:rsidR="00930492" w:rsidRPr="007A371B">
        <w:rPr>
          <w:sz w:val="28"/>
          <w:szCs w:val="28"/>
          <w:u w:val="single"/>
        </w:rPr>
        <w:t xml:space="preserve"> Де</w:t>
      </w:r>
      <w:r w:rsidR="007F7E1B" w:rsidRPr="007A371B">
        <w:rPr>
          <w:sz w:val="28"/>
          <w:szCs w:val="28"/>
          <w:u w:val="single"/>
        </w:rPr>
        <w:t>путаты Районной Думы принимали активное участие во многих мероприятиях</w:t>
      </w:r>
      <w:r w:rsidR="00CE62ED">
        <w:rPr>
          <w:sz w:val="28"/>
          <w:szCs w:val="28"/>
          <w:u w:val="single"/>
        </w:rPr>
        <w:t xml:space="preserve">, проводимых в </w:t>
      </w:r>
      <w:r w:rsidR="007F7E1B" w:rsidRPr="007A371B">
        <w:rPr>
          <w:sz w:val="28"/>
          <w:szCs w:val="28"/>
          <w:u w:val="single"/>
        </w:rPr>
        <w:t xml:space="preserve"> район</w:t>
      </w:r>
      <w:r w:rsidR="00CE62ED">
        <w:rPr>
          <w:sz w:val="28"/>
          <w:szCs w:val="28"/>
          <w:u w:val="single"/>
        </w:rPr>
        <w:t>е</w:t>
      </w:r>
      <w:r w:rsidR="007F7E1B" w:rsidRPr="007A371B">
        <w:rPr>
          <w:sz w:val="28"/>
          <w:szCs w:val="28"/>
          <w:u w:val="single"/>
        </w:rPr>
        <w:t xml:space="preserve"> и за его пределами.</w:t>
      </w:r>
    </w:p>
    <w:p w:rsidR="0073505E" w:rsidRPr="007A371B" w:rsidRDefault="00112731" w:rsidP="00011B57">
      <w:pPr>
        <w:pStyle w:val="a6"/>
        <w:ind w:firstLine="567"/>
        <w:jc w:val="both"/>
        <w:rPr>
          <w:sz w:val="28"/>
          <w:szCs w:val="28"/>
        </w:rPr>
      </w:pPr>
      <w:r w:rsidRPr="007A371B">
        <w:rPr>
          <w:sz w:val="28"/>
          <w:szCs w:val="28"/>
        </w:rPr>
        <w:t xml:space="preserve">В рамках проекта </w:t>
      </w:r>
      <w:r w:rsidRPr="007A371B">
        <w:rPr>
          <w:b/>
          <w:sz w:val="28"/>
          <w:szCs w:val="28"/>
        </w:rPr>
        <w:t>«Открытый регион</w:t>
      </w:r>
      <w:r w:rsidR="00CE62ED">
        <w:rPr>
          <w:sz w:val="28"/>
          <w:szCs w:val="28"/>
        </w:rPr>
        <w:t>»</w:t>
      </w:r>
      <w:r w:rsidR="009D7D09" w:rsidRPr="007A371B">
        <w:rPr>
          <w:sz w:val="28"/>
          <w:szCs w:val="28"/>
        </w:rPr>
        <w:t xml:space="preserve"> </w:t>
      </w:r>
      <w:r w:rsidRPr="007A371B">
        <w:rPr>
          <w:sz w:val="28"/>
          <w:szCs w:val="28"/>
        </w:rPr>
        <w:t xml:space="preserve"> в</w:t>
      </w:r>
      <w:r w:rsidR="0073505E" w:rsidRPr="007A371B">
        <w:rPr>
          <w:sz w:val="28"/>
          <w:szCs w:val="28"/>
        </w:rPr>
        <w:t xml:space="preserve">  феврале  2016 года депутаты приняли участие во встречах с населением по обсуждению актуальных вопросов и проблем коренных малочисленных народов Севера</w:t>
      </w:r>
      <w:r w:rsidRPr="007A371B">
        <w:rPr>
          <w:sz w:val="28"/>
          <w:szCs w:val="28"/>
        </w:rPr>
        <w:t>.</w:t>
      </w:r>
      <w:r w:rsidR="008B0B59" w:rsidRPr="007A371B">
        <w:rPr>
          <w:sz w:val="28"/>
          <w:szCs w:val="28"/>
        </w:rPr>
        <w:t xml:space="preserve"> </w:t>
      </w:r>
      <w:r w:rsidR="00575D9F" w:rsidRPr="007A371B">
        <w:rPr>
          <w:sz w:val="28"/>
          <w:szCs w:val="28"/>
        </w:rPr>
        <w:t>На встрече</w:t>
      </w:r>
      <w:r w:rsidR="008B0B59" w:rsidRPr="007A371B">
        <w:rPr>
          <w:sz w:val="28"/>
          <w:szCs w:val="28"/>
        </w:rPr>
        <w:t xml:space="preserve"> обсуждались вопросы законности использования земельных участков на межселенной территори</w:t>
      </w:r>
      <w:r w:rsidR="00CE62ED">
        <w:rPr>
          <w:sz w:val="28"/>
          <w:szCs w:val="28"/>
        </w:rPr>
        <w:t>и,</w:t>
      </w:r>
      <w:r w:rsidR="008B0B59" w:rsidRPr="007A371B">
        <w:rPr>
          <w:sz w:val="28"/>
          <w:szCs w:val="28"/>
        </w:rPr>
        <w:t xml:space="preserve"> регламентировани</w:t>
      </w:r>
      <w:r w:rsidR="00CE62ED">
        <w:rPr>
          <w:sz w:val="28"/>
          <w:szCs w:val="28"/>
        </w:rPr>
        <w:t>я права охоты, правила</w:t>
      </w:r>
      <w:r w:rsidR="008B0B59" w:rsidRPr="007A371B">
        <w:rPr>
          <w:sz w:val="28"/>
          <w:szCs w:val="28"/>
        </w:rPr>
        <w:t xml:space="preserve"> рыболовства и порядк</w:t>
      </w:r>
      <w:r w:rsidR="00CE62ED">
        <w:rPr>
          <w:sz w:val="28"/>
          <w:szCs w:val="28"/>
        </w:rPr>
        <w:t>а</w:t>
      </w:r>
      <w:r w:rsidR="008B0B59" w:rsidRPr="007A371B">
        <w:rPr>
          <w:sz w:val="28"/>
          <w:szCs w:val="28"/>
        </w:rPr>
        <w:t xml:space="preserve"> пограничного режима при ведении хозяйственной</w:t>
      </w:r>
      <w:r w:rsidR="00605701" w:rsidRPr="007A371B">
        <w:rPr>
          <w:sz w:val="28"/>
          <w:szCs w:val="28"/>
        </w:rPr>
        <w:t xml:space="preserve"> </w:t>
      </w:r>
      <w:r w:rsidR="00CE62ED">
        <w:rPr>
          <w:sz w:val="28"/>
          <w:szCs w:val="28"/>
        </w:rPr>
        <w:t xml:space="preserve"> деятельности; обеспечения </w:t>
      </w:r>
      <w:r w:rsidR="008B0B59" w:rsidRPr="007A371B">
        <w:rPr>
          <w:sz w:val="28"/>
          <w:szCs w:val="28"/>
        </w:rPr>
        <w:t>жилыми по</w:t>
      </w:r>
      <w:r w:rsidR="00CE62ED">
        <w:rPr>
          <w:sz w:val="28"/>
          <w:szCs w:val="28"/>
        </w:rPr>
        <w:t>мещениями граждан из числа КМНС</w:t>
      </w:r>
      <w:r w:rsidR="008B0B59" w:rsidRPr="007A371B">
        <w:rPr>
          <w:sz w:val="28"/>
          <w:szCs w:val="28"/>
        </w:rPr>
        <w:t xml:space="preserve"> в рамках программ, р</w:t>
      </w:r>
      <w:r w:rsidR="006C2205" w:rsidRPr="007A371B">
        <w:rPr>
          <w:sz w:val="28"/>
          <w:szCs w:val="28"/>
        </w:rPr>
        <w:t>еализуемых на территории района</w:t>
      </w:r>
      <w:r w:rsidR="00CE62ED">
        <w:rPr>
          <w:sz w:val="28"/>
          <w:szCs w:val="28"/>
        </w:rPr>
        <w:t>.</w:t>
      </w:r>
    </w:p>
    <w:p w:rsidR="003759F3" w:rsidRPr="007A371B" w:rsidRDefault="00EB71E1" w:rsidP="00011B57">
      <w:pPr>
        <w:pStyle w:val="a6"/>
        <w:ind w:firstLine="567"/>
        <w:jc w:val="both"/>
        <w:rPr>
          <w:color w:val="000000"/>
          <w:sz w:val="28"/>
          <w:szCs w:val="28"/>
        </w:rPr>
      </w:pPr>
      <w:r w:rsidRPr="007A371B">
        <w:rPr>
          <w:sz w:val="28"/>
          <w:szCs w:val="28"/>
        </w:rPr>
        <w:t xml:space="preserve">Депутаты приняли участие в </w:t>
      </w:r>
      <w:r w:rsidR="00605701" w:rsidRPr="007A371B">
        <w:rPr>
          <w:sz w:val="28"/>
          <w:szCs w:val="28"/>
        </w:rPr>
        <w:t xml:space="preserve">работе </w:t>
      </w:r>
      <w:r w:rsidRPr="007A371B">
        <w:rPr>
          <w:b/>
          <w:sz w:val="28"/>
          <w:szCs w:val="28"/>
        </w:rPr>
        <w:t>5 Гражданско</w:t>
      </w:r>
      <w:r w:rsidR="00605701" w:rsidRPr="007A371B">
        <w:rPr>
          <w:b/>
          <w:sz w:val="28"/>
          <w:szCs w:val="28"/>
        </w:rPr>
        <w:t>го</w:t>
      </w:r>
      <w:r w:rsidRPr="007A371B">
        <w:rPr>
          <w:b/>
          <w:sz w:val="28"/>
          <w:szCs w:val="28"/>
        </w:rPr>
        <w:t xml:space="preserve"> форум</w:t>
      </w:r>
      <w:r w:rsidR="00605701" w:rsidRPr="007A371B">
        <w:rPr>
          <w:b/>
          <w:sz w:val="28"/>
          <w:szCs w:val="28"/>
        </w:rPr>
        <w:t>а</w:t>
      </w:r>
      <w:r w:rsidRPr="007A371B">
        <w:rPr>
          <w:sz w:val="28"/>
          <w:szCs w:val="28"/>
        </w:rPr>
        <w:t xml:space="preserve">, который состоялся в районе 1 декабря 2016 года. </w:t>
      </w:r>
      <w:r w:rsidR="007722B7" w:rsidRPr="007A371B">
        <w:rPr>
          <w:sz w:val="28"/>
          <w:szCs w:val="28"/>
        </w:rPr>
        <w:t xml:space="preserve"> В</w:t>
      </w:r>
      <w:r w:rsidR="003476F2" w:rsidRPr="007A371B">
        <w:rPr>
          <w:sz w:val="28"/>
          <w:szCs w:val="28"/>
        </w:rPr>
        <w:t xml:space="preserve">месте с участниками форума </w:t>
      </w:r>
      <w:r w:rsidR="007722B7" w:rsidRPr="007A371B">
        <w:rPr>
          <w:sz w:val="28"/>
          <w:szCs w:val="28"/>
        </w:rPr>
        <w:t xml:space="preserve">они </w:t>
      </w:r>
      <w:r w:rsidR="003476F2" w:rsidRPr="007A371B">
        <w:rPr>
          <w:sz w:val="28"/>
          <w:szCs w:val="28"/>
        </w:rPr>
        <w:t>работали на  3</w:t>
      </w:r>
      <w:r w:rsidRPr="007A371B">
        <w:rPr>
          <w:sz w:val="28"/>
          <w:szCs w:val="28"/>
        </w:rPr>
        <w:t xml:space="preserve"> экспертных площадках</w:t>
      </w:r>
      <w:r w:rsidR="00CE62ED">
        <w:rPr>
          <w:sz w:val="28"/>
          <w:szCs w:val="28"/>
        </w:rPr>
        <w:t>:</w:t>
      </w:r>
      <w:r w:rsidRPr="007A371B">
        <w:rPr>
          <w:sz w:val="28"/>
          <w:szCs w:val="28"/>
        </w:rPr>
        <w:t xml:space="preserve"> «Молодежные инициативы - уверенный шаг в будущее», «Общественный контроль и противодействие коррупции», </w:t>
      </w:r>
      <w:r w:rsidR="003476F2" w:rsidRPr="007A371B">
        <w:rPr>
          <w:sz w:val="28"/>
          <w:szCs w:val="28"/>
        </w:rPr>
        <w:t>«В</w:t>
      </w:r>
      <w:r w:rsidRPr="007A371B">
        <w:rPr>
          <w:sz w:val="28"/>
          <w:szCs w:val="28"/>
        </w:rPr>
        <w:t>ыход на рынок оказания социальных услуг»</w:t>
      </w:r>
      <w:r w:rsidR="003476F2" w:rsidRPr="007A371B">
        <w:rPr>
          <w:sz w:val="28"/>
          <w:szCs w:val="28"/>
        </w:rPr>
        <w:t>. В ходе работы форума</w:t>
      </w:r>
      <w:r w:rsidRPr="007A371B">
        <w:rPr>
          <w:sz w:val="28"/>
          <w:szCs w:val="28"/>
        </w:rPr>
        <w:t xml:space="preserve"> </w:t>
      </w:r>
      <w:r w:rsidR="003476F2" w:rsidRPr="007A371B">
        <w:rPr>
          <w:sz w:val="28"/>
          <w:szCs w:val="28"/>
        </w:rPr>
        <w:t>обсуждали</w:t>
      </w:r>
      <w:r w:rsidR="00867D82">
        <w:rPr>
          <w:sz w:val="28"/>
          <w:szCs w:val="28"/>
        </w:rPr>
        <w:t>сь</w:t>
      </w:r>
      <w:r w:rsidR="003476F2" w:rsidRPr="007A371B">
        <w:rPr>
          <w:sz w:val="28"/>
          <w:szCs w:val="28"/>
        </w:rPr>
        <w:t xml:space="preserve"> вопросы и </w:t>
      </w:r>
      <w:r w:rsidR="00867D82">
        <w:rPr>
          <w:sz w:val="28"/>
          <w:szCs w:val="28"/>
        </w:rPr>
        <w:t xml:space="preserve">были </w:t>
      </w:r>
      <w:r w:rsidR="003476F2" w:rsidRPr="007A371B">
        <w:rPr>
          <w:sz w:val="28"/>
          <w:szCs w:val="28"/>
        </w:rPr>
        <w:t>вн</w:t>
      </w:r>
      <w:r w:rsidR="000D7A88">
        <w:rPr>
          <w:sz w:val="28"/>
          <w:szCs w:val="28"/>
        </w:rPr>
        <w:t>е</w:t>
      </w:r>
      <w:r w:rsidR="003476F2" w:rsidRPr="007A371B">
        <w:rPr>
          <w:sz w:val="28"/>
          <w:szCs w:val="28"/>
        </w:rPr>
        <w:t>с</w:t>
      </w:r>
      <w:r w:rsidR="00867D82">
        <w:rPr>
          <w:sz w:val="28"/>
          <w:szCs w:val="28"/>
        </w:rPr>
        <w:t>ены</w:t>
      </w:r>
      <w:r w:rsidR="003476F2" w:rsidRPr="007A371B">
        <w:rPr>
          <w:sz w:val="28"/>
          <w:szCs w:val="28"/>
        </w:rPr>
        <w:t xml:space="preserve"> предложения по темам</w:t>
      </w:r>
      <w:r w:rsidR="00BF779E" w:rsidRPr="007A371B">
        <w:rPr>
          <w:sz w:val="28"/>
          <w:szCs w:val="28"/>
        </w:rPr>
        <w:t xml:space="preserve">: </w:t>
      </w:r>
      <w:r w:rsidR="00867D82">
        <w:rPr>
          <w:sz w:val="28"/>
          <w:szCs w:val="28"/>
        </w:rPr>
        <w:t>«К</w:t>
      </w:r>
      <w:r w:rsidR="00BF779E" w:rsidRPr="007A371B">
        <w:rPr>
          <w:sz w:val="28"/>
          <w:szCs w:val="28"/>
        </w:rPr>
        <w:t>ак стать лидером</w:t>
      </w:r>
      <w:r w:rsidR="00867D82">
        <w:rPr>
          <w:sz w:val="28"/>
          <w:szCs w:val="28"/>
        </w:rPr>
        <w:t>»</w:t>
      </w:r>
      <w:r w:rsidR="00BF779E" w:rsidRPr="007A371B">
        <w:rPr>
          <w:sz w:val="28"/>
          <w:szCs w:val="28"/>
        </w:rPr>
        <w:t xml:space="preserve">, </w:t>
      </w:r>
      <w:r w:rsidR="00867D82">
        <w:rPr>
          <w:sz w:val="28"/>
          <w:szCs w:val="28"/>
        </w:rPr>
        <w:t>«В</w:t>
      </w:r>
      <w:r w:rsidR="00BF779E" w:rsidRPr="007A371B">
        <w:rPr>
          <w:sz w:val="28"/>
          <w:szCs w:val="28"/>
        </w:rPr>
        <w:t>олонтерски</w:t>
      </w:r>
      <w:r w:rsidR="003476F2" w:rsidRPr="007A371B">
        <w:rPr>
          <w:sz w:val="28"/>
          <w:szCs w:val="28"/>
        </w:rPr>
        <w:t>е</w:t>
      </w:r>
      <w:r w:rsidR="00BF779E" w:rsidRPr="007A371B">
        <w:rPr>
          <w:sz w:val="28"/>
          <w:szCs w:val="28"/>
        </w:rPr>
        <w:t xml:space="preserve"> и молодежны</w:t>
      </w:r>
      <w:r w:rsidR="003476F2" w:rsidRPr="007A371B">
        <w:rPr>
          <w:sz w:val="28"/>
          <w:szCs w:val="28"/>
        </w:rPr>
        <w:t>е</w:t>
      </w:r>
      <w:r w:rsidR="00BF779E" w:rsidRPr="007A371B">
        <w:rPr>
          <w:sz w:val="28"/>
          <w:szCs w:val="28"/>
        </w:rPr>
        <w:t xml:space="preserve"> инициатив</w:t>
      </w:r>
      <w:r w:rsidR="003476F2" w:rsidRPr="007A371B">
        <w:rPr>
          <w:sz w:val="28"/>
          <w:szCs w:val="28"/>
        </w:rPr>
        <w:t>ы</w:t>
      </w:r>
      <w:r w:rsidR="00867D82">
        <w:rPr>
          <w:sz w:val="28"/>
          <w:szCs w:val="28"/>
        </w:rPr>
        <w:t>»</w:t>
      </w:r>
      <w:r w:rsidR="00BF779E" w:rsidRPr="007A371B">
        <w:rPr>
          <w:sz w:val="28"/>
          <w:szCs w:val="28"/>
        </w:rPr>
        <w:t xml:space="preserve">, </w:t>
      </w:r>
      <w:r w:rsidR="00867D82">
        <w:rPr>
          <w:sz w:val="28"/>
          <w:szCs w:val="28"/>
        </w:rPr>
        <w:t>«Э</w:t>
      </w:r>
      <w:r w:rsidR="007722B7" w:rsidRPr="007A371B">
        <w:rPr>
          <w:sz w:val="28"/>
          <w:szCs w:val="28"/>
        </w:rPr>
        <w:t xml:space="preserve">ффективность </w:t>
      </w:r>
      <w:r w:rsidR="007722B7" w:rsidRPr="007A371B">
        <w:rPr>
          <w:sz w:val="28"/>
          <w:szCs w:val="28"/>
        </w:rPr>
        <w:lastRenderedPageBreak/>
        <w:t>общественного контроля как средства противодействия коррупции</w:t>
      </w:r>
      <w:r w:rsidR="000D7A88">
        <w:rPr>
          <w:sz w:val="28"/>
          <w:szCs w:val="28"/>
        </w:rPr>
        <w:t>»</w:t>
      </w:r>
      <w:r w:rsidR="007722B7" w:rsidRPr="007A371B">
        <w:rPr>
          <w:sz w:val="28"/>
          <w:szCs w:val="28"/>
        </w:rPr>
        <w:t xml:space="preserve">,  </w:t>
      </w:r>
      <w:r w:rsidR="000D7A88">
        <w:rPr>
          <w:sz w:val="28"/>
          <w:szCs w:val="28"/>
        </w:rPr>
        <w:t>«Р</w:t>
      </w:r>
      <w:r w:rsidR="007722B7" w:rsidRPr="007A371B">
        <w:rPr>
          <w:sz w:val="28"/>
          <w:szCs w:val="28"/>
        </w:rPr>
        <w:t>оль общественных Советов при органах местного самоуправления</w:t>
      </w:r>
      <w:r w:rsidR="000D7A88">
        <w:rPr>
          <w:sz w:val="28"/>
          <w:szCs w:val="28"/>
        </w:rPr>
        <w:t>», «Ч</w:t>
      </w:r>
      <w:r w:rsidR="00BF779E" w:rsidRPr="007A371B">
        <w:rPr>
          <w:sz w:val="28"/>
          <w:szCs w:val="28"/>
        </w:rPr>
        <w:t xml:space="preserve">то нужно, чтобы </w:t>
      </w:r>
      <w:r w:rsidR="007722B7" w:rsidRPr="007A371B">
        <w:rPr>
          <w:sz w:val="28"/>
          <w:szCs w:val="28"/>
        </w:rPr>
        <w:t>расширить рынок социальных услуг</w:t>
      </w:r>
      <w:r w:rsidR="000D7A88">
        <w:rPr>
          <w:sz w:val="28"/>
          <w:szCs w:val="28"/>
        </w:rPr>
        <w:t>»</w:t>
      </w:r>
      <w:r w:rsidR="007722B7" w:rsidRPr="007A371B">
        <w:rPr>
          <w:sz w:val="28"/>
          <w:szCs w:val="28"/>
        </w:rPr>
        <w:t>.</w:t>
      </w:r>
      <w:r w:rsidR="000C40C6" w:rsidRPr="007A371B">
        <w:rPr>
          <w:color w:val="000000"/>
          <w:sz w:val="28"/>
          <w:szCs w:val="28"/>
        </w:rPr>
        <w:t xml:space="preserve"> </w:t>
      </w:r>
    </w:p>
    <w:p w:rsidR="003D0E9F" w:rsidRPr="007A371B" w:rsidRDefault="007F7E1B" w:rsidP="00011B57">
      <w:pPr>
        <w:pStyle w:val="a6"/>
        <w:ind w:firstLine="567"/>
        <w:jc w:val="both"/>
        <w:rPr>
          <w:sz w:val="28"/>
          <w:szCs w:val="28"/>
        </w:rPr>
      </w:pPr>
      <w:r w:rsidRPr="007A371B">
        <w:rPr>
          <w:sz w:val="28"/>
          <w:szCs w:val="28"/>
        </w:rPr>
        <w:t xml:space="preserve">В </w:t>
      </w:r>
      <w:r w:rsidR="0073505E" w:rsidRPr="007A371B">
        <w:rPr>
          <w:sz w:val="28"/>
          <w:szCs w:val="28"/>
        </w:rPr>
        <w:t xml:space="preserve">марте </w:t>
      </w:r>
      <w:r w:rsidR="001E35B2" w:rsidRPr="007A371B">
        <w:rPr>
          <w:sz w:val="28"/>
          <w:szCs w:val="28"/>
        </w:rPr>
        <w:t>депутаты</w:t>
      </w:r>
      <w:r w:rsidRPr="007A371B">
        <w:rPr>
          <w:sz w:val="28"/>
          <w:szCs w:val="28"/>
        </w:rPr>
        <w:t xml:space="preserve"> участ</w:t>
      </w:r>
      <w:r w:rsidR="00247C36" w:rsidRPr="007A371B">
        <w:rPr>
          <w:sz w:val="28"/>
          <w:szCs w:val="28"/>
        </w:rPr>
        <w:t>вовали</w:t>
      </w:r>
      <w:r w:rsidRPr="007A371B">
        <w:rPr>
          <w:sz w:val="28"/>
          <w:szCs w:val="28"/>
        </w:rPr>
        <w:t xml:space="preserve"> в </w:t>
      </w:r>
      <w:r w:rsidRPr="007A371B">
        <w:rPr>
          <w:b/>
          <w:sz w:val="28"/>
          <w:szCs w:val="28"/>
        </w:rPr>
        <w:t xml:space="preserve">первом </w:t>
      </w:r>
      <w:r w:rsidR="0073505E" w:rsidRPr="007A371B">
        <w:rPr>
          <w:b/>
          <w:sz w:val="28"/>
          <w:szCs w:val="28"/>
        </w:rPr>
        <w:t>Районном форуме</w:t>
      </w:r>
      <w:r w:rsidR="0073505E" w:rsidRPr="007A371B">
        <w:rPr>
          <w:sz w:val="28"/>
          <w:szCs w:val="28"/>
        </w:rPr>
        <w:t xml:space="preserve"> «Возможности и перспективы развития фермерского и сельского</w:t>
      </w:r>
      <w:r w:rsidR="00C03DA2" w:rsidRPr="007A371B">
        <w:rPr>
          <w:sz w:val="28"/>
          <w:szCs w:val="28"/>
        </w:rPr>
        <w:t xml:space="preserve"> хозяйства в Тазовском районе», </w:t>
      </w:r>
      <w:r w:rsidR="007E7252" w:rsidRPr="007A371B">
        <w:rPr>
          <w:sz w:val="28"/>
          <w:szCs w:val="28"/>
        </w:rPr>
        <w:t xml:space="preserve">где обсуждались вопросы развития сельскохозяйственного производства, </w:t>
      </w:r>
      <w:r w:rsidR="001C0D0D" w:rsidRPr="007A371B">
        <w:rPr>
          <w:sz w:val="28"/>
          <w:szCs w:val="28"/>
        </w:rPr>
        <w:t xml:space="preserve"> </w:t>
      </w:r>
      <w:r w:rsidR="007E7252" w:rsidRPr="007A371B">
        <w:rPr>
          <w:sz w:val="28"/>
          <w:szCs w:val="28"/>
        </w:rPr>
        <w:t>инвестиционной деятельности в районе, современное состояние</w:t>
      </w:r>
      <w:r w:rsidR="001C0D0D" w:rsidRPr="007A371B">
        <w:rPr>
          <w:sz w:val="28"/>
          <w:szCs w:val="28"/>
        </w:rPr>
        <w:t xml:space="preserve"> и проблемы развития фермерских хозяйств в арктическом регионе. </w:t>
      </w:r>
      <w:r w:rsidR="00F200B1" w:rsidRPr="007A371B">
        <w:rPr>
          <w:sz w:val="28"/>
          <w:szCs w:val="28"/>
        </w:rPr>
        <w:t>На форуме</w:t>
      </w:r>
      <w:r w:rsidR="001C0D0D" w:rsidRPr="007A371B">
        <w:rPr>
          <w:sz w:val="28"/>
          <w:szCs w:val="28"/>
        </w:rPr>
        <w:t xml:space="preserve">  депутат </w:t>
      </w:r>
      <w:r w:rsidR="009A028C" w:rsidRPr="007A371B">
        <w:rPr>
          <w:sz w:val="28"/>
          <w:szCs w:val="28"/>
        </w:rPr>
        <w:t xml:space="preserve">Тэсида Б.А. </w:t>
      </w:r>
      <w:r w:rsidR="00F200B1" w:rsidRPr="007A371B">
        <w:rPr>
          <w:sz w:val="28"/>
          <w:szCs w:val="28"/>
        </w:rPr>
        <w:t>обозначил несколько вопросов перед присутствующими депутатами Законодательн</w:t>
      </w:r>
      <w:r w:rsidR="000D7A88">
        <w:rPr>
          <w:sz w:val="28"/>
          <w:szCs w:val="28"/>
        </w:rPr>
        <w:t>ого Собрания ЯНАО. Один из них -</w:t>
      </w:r>
      <w:r w:rsidR="001C0D0D" w:rsidRPr="007A371B">
        <w:rPr>
          <w:sz w:val="28"/>
          <w:szCs w:val="28"/>
        </w:rPr>
        <w:t xml:space="preserve"> о проблемах с выплатами за сданную продукцию оленеводам.</w:t>
      </w:r>
      <w:r w:rsidR="00F200B1" w:rsidRPr="007A371B">
        <w:rPr>
          <w:sz w:val="28"/>
          <w:szCs w:val="28"/>
        </w:rPr>
        <w:t xml:space="preserve"> Предприятия АПК не могут своевременно рассчитываться с оленеводами за сданную продукцию, пока не реализуют </w:t>
      </w:r>
      <w:r w:rsidR="00605701" w:rsidRPr="007A371B">
        <w:rPr>
          <w:sz w:val="28"/>
          <w:szCs w:val="28"/>
        </w:rPr>
        <w:t>оленину</w:t>
      </w:r>
      <w:r w:rsidR="00F200B1" w:rsidRPr="007A371B">
        <w:rPr>
          <w:sz w:val="28"/>
          <w:szCs w:val="28"/>
        </w:rPr>
        <w:t>. Депутаты внесли предложение</w:t>
      </w:r>
      <w:r w:rsidR="000D7A88">
        <w:rPr>
          <w:sz w:val="28"/>
          <w:szCs w:val="28"/>
        </w:rPr>
        <w:t xml:space="preserve"> </w:t>
      </w:r>
      <w:r w:rsidR="00F200B1" w:rsidRPr="007A371B">
        <w:rPr>
          <w:sz w:val="28"/>
          <w:szCs w:val="28"/>
        </w:rPr>
        <w:t xml:space="preserve">выплачивать оленеводам аванс, а </w:t>
      </w:r>
      <w:r w:rsidR="000D7A88">
        <w:rPr>
          <w:sz w:val="28"/>
          <w:szCs w:val="28"/>
        </w:rPr>
        <w:t>остальные средства -</w:t>
      </w:r>
      <w:r w:rsidR="00F200B1" w:rsidRPr="007A371B">
        <w:rPr>
          <w:sz w:val="28"/>
          <w:szCs w:val="28"/>
        </w:rPr>
        <w:t xml:space="preserve"> после</w:t>
      </w:r>
      <w:r w:rsidR="000D7A88">
        <w:rPr>
          <w:sz w:val="28"/>
          <w:szCs w:val="28"/>
        </w:rPr>
        <w:t xml:space="preserve"> реализации мяса. Другой, не менее важный вопрос, </w:t>
      </w:r>
      <w:r w:rsidR="00F200B1" w:rsidRPr="007A371B">
        <w:rPr>
          <w:sz w:val="28"/>
          <w:szCs w:val="28"/>
        </w:rPr>
        <w:t>обозначенный депутатами Районной Думы</w:t>
      </w:r>
      <w:r w:rsidR="000D7A88">
        <w:rPr>
          <w:sz w:val="28"/>
          <w:szCs w:val="28"/>
        </w:rPr>
        <w:t>,</w:t>
      </w:r>
      <w:r w:rsidR="001F521C" w:rsidRPr="007A371B">
        <w:rPr>
          <w:sz w:val="28"/>
          <w:szCs w:val="28"/>
        </w:rPr>
        <w:t xml:space="preserve"> </w:t>
      </w:r>
      <w:r w:rsidR="00F200B1" w:rsidRPr="007A371B">
        <w:rPr>
          <w:sz w:val="28"/>
          <w:szCs w:val="28"/>
        </w:rPr>
        <w:t>- это</w:t>
      </w:r>
      <w:r w:rsidR="001F521C" w:rsidRPr="007A371B">
        <w:rPr>
          <w:sz w:val="28"/>
          <w:szCs w:val="28"/>
        </w:rPr>
        <w:t xml:space="preserve"> государственные гарантии лицам, ведущим традиционный образ жизни.</w:t>
      </w:r>
    </w:p>
    <w:p w:rsidR="00A3267A" w:rsidRPr="007A371B" w:rsidRDefault="001C0D0D" w:rsidP="00011B57">
      <w:pPr>
        <w:pStyle w:val="a6"/>
        <w:ind w:firstLine="567"/>
        <w:jc w:val="both"/>
        <w:rPr>
          <w:sz w:val="28"/>
          <w:szCs w:val="28"/>
        </w:rPr>
      </w:pPr>
      <w:r w:rsidRPr="007A371B">
        <w:rPr>
          <w:b/>
          <w:sz w:val="28"/>
          <w:szCs w:val="28"/>
        </w:rPr>
        <w:t xml:space="preserve">В </w:t>
      </w:r>
      <w:r w:rsidR="000D7A88">
        <w:rPr>
          <w:b/>
          <w:sz w:val="28"/>
          <w:szCs w:val="28"/>
        </w:rPr>
        <w:t>д</w:t>
      </w:r>
      <w:r w:rsidRPr="007A371B">
        <w:rPr>
          <w:b/>
          <w:sz w:val="28"/>
          <w:szCs w:val="28"/>
        </w:rPr>
        <w:t>ни проведения Слета оленеводов</w:t>
      </w:r>
      <w:r w:rsidRPr="007A371B">
        <w:rPr>
          <w:sz w:val="28"/>
          <w:szCs w:val="28"/>
        </w:rPr>
        <w:t xml:space="preserve"> депутаты </w:t>
      </w:r>
      <w:r w:rsidR="00C03DA2" w:rsidRPr="007A371B">
        <w:rPr>
          <w:sz w:val="28"/>
          <w:szCs w:val="28"/>
        </w:rPr>
        <w:t>принимали участие в совещани</w:t>
      </w:r>
      <w:r w:rsidR="000D7A88">
        <w:rPr>
          <w:sz w:val="28"/>
          <w:szCs w:val="28"/>
        </w:rPr>
        <w:t>и</w:t>
      </w:r>
      <w:r w:rsidR="00C03DA2" w:rsidRPr="007A371B">
        <w:rPr>
          <w:sz w:val="28"/>
          <w:szCs w:val="28"/>
        </w:rPr>
        <w:t xml:space="preserve"> </w:t>
      </w:r>
      <w:r w:rsidRPr="007A371B">
        <w:rPr>
          <w:sz w:val="28"/>
          <w:szCs w:val="28"/>
        </w:rPr>
        <w:t xml:space="preserve">оленеводов </w:t>
      </w:r>
      <w:r w:rsidR="00C03DA2" w:rsidRPr="007A371B">
        <w:rPr>
          <w:sz w:val="28"/>
          <w:szCs w:val="28"/>
        </w:rPr>
        <w:t xml:space="preserve"> СПК «Тазовский»</w:t>
      </w:r>
      <w:r w:rsidRPr="007A371B">
        <w:rPr>
          <w:sz w:val="28"/>
          <w:szCs w:val="28"/>
        </w:rPr>
        <w:t>,</w:t>
      </w:r>
      <w:r w:rsidR="001F521C" w:rsidRPr="007A371B">
        <w:rPr>
          <w:sz w:val="28"/>
          <w:szCs w:val="28"/>
        </w:rPr>
        <w:t xml:space="preserve"> где обсуждались вопросы сохранности оленпоголовья, </w:t>
      </w:r>
      <w:r w:rsidR="009D7D09" w:rsidRPr="007A371B">
        <w:rPr>
          <w:sz w:val="28"/>
          <w:szCs w:val="28"/>
        </w:rPr>
        <w:t xml:space="preserve"> </w:t>
      </w:r>
      <w:r w:rsidR="001F521C" w:rsidRPr="007A371B">
        <w:rPr>
          <w:sz w:val="28"/>
          <w:szCs w:val="28"/>
        </w:rPr>
        <w:t>проведения противоэпизоотических мероприятий.</w:t>
      </w:r>
      <w:r w:rsidR="006A2C50" w:rsidRPr="007A371B">
        <w:rPr>
          <w:sz w:val="28"/>
          <w:szCs w:val="28"/>
        </w:rPr>
        <w:t xml:space="preserve"> </w:t>
      </w:r>
    </w:p>
    <w:p w:rsidR="00FE4056" w:rsidRPr="007A371B" w:rsidRDefault="00FE4056" w:rsidP="00011B57">
      <w:pPr>
        <w:pStyle w:val="a6"/>
        <w:ind w:firstLine="567"/>
        <w:jc w:val="both"/>
        <w:rPr>
          <w:sz w:val="28"/>
          <w:szCs w:val="28"/>
        </w:rPr>
      </w:pPr>
      <w:r w:rsidRPr="007A371B">
        <w:rPr>
          <w:sz w:val="28"/>
          <w:szCs w:val="28"/>
        </w:rPr>
        <w:t xml:space="preserve">В ноябре депутаты приняли участие </w:t>
      </w:r>
      <w:r w:rsidRPr="007A371B">
        <w:rPr>
          <w:b/>
          <w:sz w:val="28"/>
          <w:szCs w:val="28"/>
        </w:rPr>
        <w:t>в «Прямом эфире</w:t>
      </w:r>
      <w:r w:rsidRPr="007A371B">
        <w:rPr>
          <w:sz w:val="28"/>
          <w:szCs w:val="28"/>
        </w:rPr>
        <w:t>» с участием Губернатора автономного округа Кобылкина</w:t>
      </w:r>
      <w:r w:rsidR="000D7A88" w:rsidRPr="000D7A88">
        <w:rPr>
          <w:sz w:val="28"/>
          <w:szCs w:val="28"/>
        </w:rPr>
        <w:t xml:space="preserve"> </w:t>
      </w:r>
      <w:r w:rsidR="000D7A88" w:rsidRPr="007A371B">
        <w:rPr>
          <w:sz w:val="28"/>
          <w:szCs w:val="28"/>
        </w:rPr>
        <w:t>Д.Н.</w:t>
      </w:r>
      <w:r w:rsidR="00424ADD" w:rsidRPr="007A371B">
        <w:rPr>
          <w:sz w:val="28"/>
          <w:szCs w:val="28"/>
        </w:rPr>
        <w:t xml:space="preserve"> </w:t>
      </w:r>
      <w:r w:rsidRPr="007A371B">
        <w:rPr>
          <w:sz w:val="28"/>
          <w:szCs w:val="28"/>
        </w:rPr>
        <w:t xml:space="preserve">Председатель постоянной депутатской комиссии </w:t>
      </w:r>
      <w:r w:rsidR="009A028C" w:rsidRPr="007A371B">
        <w:rPr>
          <w:sz w:val="28"/>
          <w:szCs w:val="28"/>
        </w:rPr>
        <w:t xml:space="preserve"> </w:t>
      </w:r>
      <w:r w:rsidRPr="007A371B">
        <w:rPr>
          <w:sz w:val="28"/>
          <w:szCs w:val="28"/>
        </w:rPr>
        <w:t>Лапсуй</w:t>
      </w:r>
      <w:r w:rsidR="005B6540">
        <w:rPr>
          <w:sz w:val="28"/>
          <w:szCs w:val="28"/>
        </w:rPr>
        <w:t xml:space="preserve"> М.П.</w:t>
      </w:r>
      <w:r w:rsidR="00424ADD" w:rsidRPr="007A371B">
        <w:rPr>
          <w:sz w:val="28"/>
          <w:szCs w:val="28"/>
        </w:rPr>
        <w:t xml:space="preserve"> от имени оленеводов озвучил вопрос о необходимости повышения закупочной цены на оленину и своевременного расчета с оленевод</w:t>
      </w:r>
      <w:r w:rsidR="001E35B2" w:rsidRPr="007A371B">
        <w:rPr>
          <w:sz w:val="28"/>
          <w:szCs w:val="28"/>
        </w:rPr>
        <w:t>ами за сданную на убойный пункт</w:t>
      </w:r>
      <w:r w:rsidR="00424ADD" w:rsidRPr="007A371B">
        <w:rPr>
          <w:sz w:val="28"/>
          <w:szCs w:val="28"/>
        </w:rPr>
        <w:t xml:space="preserve"> продукцию. </w:t>
      </w:r>
      <w:r w:rsidR="001E35B2" w:rsidRPr="007A371B">
        <w:rPr>
          <w:sz w:val="28"/>
          <w:szCs w:val="28"/>
        </w:rPr>
        <w:t>Губернатор</w:t>
      </w:r>
      <w:r w:rsidR="00424ADD" w:rsidRPr="007A371B">
        <w:rPr>
          <w:sz w:val="28"/>
          <w:szCs w:val="28"/>
        </w:rPr>
        <w:t xml:space="preserve"> дал разъяснения по данным вопросам и заверил, что эти во</w:t>
      </w:r>
      <w:r w:rsidR="002D1EBF" w:rsidRPr="007A371B">
        <w:rPr>
          <w:sz w:val="28"/>
          <w:szCs w:val="28"/>
        </w:rPr>
        <w:t>просы будут еще прорабатываться</w:t>
      </w:r>
      <w:r w:rsidR="006A57CA" w:rsidRPr="007A371B">
        <w:rPr>
          <w:sz w:val="28"/>
          <w:szCs w:val="28"/>
        </w:rPr>
        <w:t>,</w:t>
      </w:r>
      <w:r w:rsidR="002D1EBF" w:rsidRPr="007A371B">
        <w:rPr>
          <w:sz w:val="28"/>
          <w:szCs w:val="28"/>
        </w:rPr>
        <w:t xml:space="preserve"> пообещал взять их на контроль.</w:t>
      </w:r>
      <w:r w:rsidR="00E07FE6" w:rsidRPr="007A371B">
        <w:rPr>
          <w:sz w:val="28"/>
          <w:szCs w:val="28"/>
        </w:rPr>
        <w:t xml:space="preserve"> Кроме того, тазовчане поднимали вопросы о состоянии дороги Тазовский-Новозаполярный</w:t>
      </w:r>
      <w:r w:rsidR="006A57CA" w:rsidRPr="007A371B">
        <w:rPr>
          <w:sz w:val="28"/>
          <w:szCs w:val="28"/>
        </w:rPr>
        <w:t>, о судьбе арктического оленеводства и рыбодобычи.</w:t>
      </w:r>
    </w:p>
    <w:p w:rsidR="003D2C8E" w:rsidRPr="007A371B" w:rsidRDefault="003D2C8E" w:rsidP="003D2C8E">
      <w:pPr>
        <w:pStyle w:val="a6"/>
        <w:ind w:firstLine="567"/>
        <w:jc w:val="both"/>
        <w:rPr>
          <w:sz w:val="28"/>
          <w:szCs w:val="28"/>
        </w:rPr>
      </w:pPr>
      <w:r w:rsidRPr="007A371B">
        <w:rPr>
          <w:sz w:val="28"/>
          <w:szCs w:val="28"/>
        </w:rPr>
        <w:t xml:space="preserve">Решением представительного органа в Районной Думе зарегистрирована и действует депутатская фракция Всероссийской политической партии «Единая Россия», возглавляемая депутатом по избирательному округу № 2  Косинцевой О.Н. </w:t>
      </w:r>
      <w:r w:rsidR="00D94ED3">
        <w:rPr>
          <w:sz w:val="28"/>
          <w:szCs w:val="28"/>
        </w:rPr>
        <w:t>в</w:t>
      </w:r>
      <w:r w:rsidRPr="007A371B">
        <w:rPr>
          <w:sz w:val="28"/>
          <w:szCs w:val="28"/>
        </w:rPr>
        <w:t xml:space="preserve"> составе фракции 13</w:t>
      </w:r>
      <w:r w:rsidRPr="007A371B">
        <w:rPr>
          <w:b/>
          <w:sz w:val="28"/>
          <w:szCs w:val="28"/>
        </w:rPr>
        <w:t xml:space="preserve"> депутатов</w:t>
      </w:r>
      <w:r w:rsidRPr="007A371B">
        <w:rPr>
          <w:sz w:val="28"/>
          <w:szCs w:val="28"/>
        </w:rPr>
        <w:t>.</w:t>
      </w:r>
    </w:p>
    <w:p w:rsidR="004E6EE6" w:rsidRPr="007A371B" w:rsidRDefault="003D2C8E" w:rsidP="00EC5C83">
      <w:pPr>
        <w:ind w:firstLine="709"/>
        <w:jc w:val="both"/>
        <w:rPr>
          <w:sz w:val="28"/>
          <w:szCs w:val="28"/>
        </w:rPr>
      </w:pPr>
      <w:r w:rsidRPr="007A371B">
        <w:rPr>
          <w:sz w:val="28"/>
          <w:szCs w:val="28"/>
        </w:rPr>
        <w:t>О</w:t>
      </w:r>
      <w:r w:rsidR="001E35B2" w:rsidRPr="007A371B">
        <w:rPr>
          <w:sz w:val="28"/>
          <w:szCs w:val="28"/>
        </w:rPr>
        <w:t>дно из</w:t>
      </w:r>
      <w:r w:rsidR="004E6EE6" w:rsidRPr="007A371B">
        <w:rPr>
          <w:sz w:val="28"/>
          <w:szCs w:val="28"/>
        </w:rPr>
        <w:t xml:space="preserve"> направлений деятельности депутатов  – реализация региональных проектов. Проекты – важный элемент  работы, которые зарождаются там, где ситуация требует конкретных действий, системного подхода, нацеленности на результат. Выявляются наиболее актуальные проблемы и запросы общества, разрабатываются эффективные технологии их решения. Депутаты являются членами или кураторами рабочих групп по реализации региональных проектов: «Здоровое питание» (Шулепов Б.В., </w:t>
      </w:r>
      <w:r w:rsidR="00EC5C83" w:rsidRPr="007A371B">
        <w:rPr>
          <w:sz w:val="28"/>
          <w:szCs w:val="28"/>
        </w:rPr>
        <w:t>Исмаилов М.А.,</w:t>
      </w:r>
      <w:r w:rsidR="004E6EE6" w:rsidRPr="007A371B">
        <w:rPr>
          <w:sz w:val="28"/>
          <w:szCs w:val="28"/>
        </w:rPr>
        <w:t xml:space="preserve"> Борисова О.Н., Матвиенко Н.А.),  «Забота» ( Косинцева О.И., Чепак О.Н., </w:t>
      </w:r>
      <w:r w:rsidR="00EC5C83" w:rsidRPr="007A371B">
        <w:rPr>
          <w:sz w:val="28"/>
          <w:szCs w:val="28"/>
        </w:rPr>
        <w:t xml:space="preserve"> </w:t>
      </w:r>
      <w:r w:rsidR="004E6EE6" w:rsidRPr="007A371B">
        <w:rPr>
          <w:sz w:val="28"/>
          <w:szCs w:val="28"/>
        </w:rPr>
        <w:t>Яр И.П.,</w:t>
      </w:r>
      <w:r w:rsidR="00EC5C83" w:rsidRPr="007A371B">
        <w:rPr>
          <w:sz w:val="28"/>
          <w:szCs w:val="28"/>
        </w:rPr>
        <w:t xml:space="preserve"> </w:t>
      </w:r>
      <w:r w:rsidR="004E6EE6" w:rsidRPr="007A371B">
        <w:rPr>
          <w:sz w:val="28"/>
          <w:szCs w:val="28"/>
        </w:rPr>
        <w:t xml:space="preserve"> Вануйто С.В.</w:t>
      </w:r>
      <w:r w:rsidR="00EC5C83" w:rsidRPr="007A371B">
        <w:rPr>
          <w:sz w:val="28"/>
          <w:szCs w:val="28"/>
        </w:rPr>
        <w:t>), «Народный контроль»(</w:t>
      </w:r>
      <w:r w:rsidR="00A3267A" w:rsidRPr="007A371B">
        <w:t xml:space="preserve"> </w:t>
      </w:r>
      <w:r w:rsidR="00A3267A" w:rsidRPr="007A371B">
        <w:rPr>
          <w:sz w:val="28"/>
          <w:szCs w:val="28"/>
        </w:rPr>
        <w:t>Косинцева О.И., Осиков Н.А., Тэсида А.В.</w:t>
      </w:r>
      <w:r w:rsidR="00EC5C83" w:rsidRPr="007A371B">
        <w:rPr>
          <w:sz w:val="28"/>
          <w:szCs w:val="28"/>
        </w:rPr>
        <w:t>).</w:t>
      </w:r>
    </w:p>
    <w:p w:rsidR="009A028C" w:rsidRPr="007A371B" w:rsidRDefault="00EC5C83" w:rsidP="00011B57">
      <w:pPr>
        <w:pStyle w:val="a6"/>
        <w:ind w:firstLine="567"/>
        <w:jc w:val="both"/>
        <w:rPr>
          <w:sz w:val="28"/>
          <w:szCs w:val="28"/>
        </w:rPr>
      </w:pPr>
      <w:r w:rsidRPr="007A371B">
        <w:rPr>
          <w:sz w:val="28"/>
          <w:szCs w:val="28"/>
        </w:rPr>
        <w:t xml:space="preserve"> </w:t>
      </w:r>
      <w:r w:rsidR="00966518" w:rsidRPr="007A371B">
        <w:rPr>
          <w:sz w:val="28"/>
          <w:szCs w:val="28"/>
        </w:rPr>
        <w:t xml:space="preserve"> </w:t>
      </w:r>
      <w:r w:rsidR="0066628C" w:rsidRPr="007A371B">
        <w:rPr>
          <w:sz w:val="28"/>
          <w:szCs w:val="28"/>
        </w:rPr>
        <w:t xml:space="preserve">Проект </w:t>
      </w:r>
      <w:r w:rsidRPr="007A371B">
        <w:rPr>
          <w:sz w:val="28"/>
          <w:szCs w:val="28"/>
        </w:rPr>
        <w:t xml:space="preserve">  </w:t>
      </w:r>
      <w:r w:rsidR="003D2C8E" w:rsidRPr="007A371B">
        <w:rPr>
          <w:b/>
          <w:sz w:val="28"/>
          <w:szCs w:val="28"/>
          <w:u w:val="single"/>
        </w:rPr>
        <w:t>«Забота»</w:t>
      </w:r>
      <w:r w:rsidRPr="007A371B">
        <w:rPr>
          <w:sz w:val="28"/>
          <w:szCs w:val="28"/>
        </w:rPr>
        <w:t xml:space="preserve">  </w:t>
      </w:r>
      <w:r w:rsidR="0066628C" w:rsidRPr="007A371B">
        <w:rPr>
          <w:sz w:val="28"/>
          <w:szCs w:val="28"/>
        </w:rPr>
        <w:t xml:space="preserve">уже охватывает все поселения Тазовского района. Размер скидок, которые предоставляют предприниматели,  варьируется от трех до </w:t>
      </w:r>
      <w:r w:rsidR="00D0357A" w:rsidRPr="007A371B">
        <w:rPr>
          <w:sz w:val="28"/>
          <w:szCs w:val="28"/>
        </w:rPr>
        <w:t>двадцати</w:t>
      </w:r>
      <w:r w:rsidR="0066628C" w:rsidRPr="007A371B">
        <w:rPr>
          <w:sz w:val="28"/>
          <w:szCs w:val="28"/>
        </w:rPr>
        <w:t xml:space="preserve"> процентов. На сегодняшний день  </w:t>
      </w:r>
      <w:r w:rsidR="00974B05" w:rsidRPr="007A371B">
        <w:rPr>
          <w:sz w:val="28"/>
          <w:szCs w:val="28"/>
        </w:rPr>
        <w:t>1842</w:t>
      </w:r>
      <w:r w:rsidR="0066628C" w:rsidRPr="007A371B">
        <w:rPr>
          <w:sz w:val="28"/>
          <w:szCs w:val="28"/>
        </w:rPr>
        <w:t xml:space="preserve">  </w:t>
      </w:r>
      <w:r w:rsidR="00A4310B" w:rsidRPr="007A371B">
        <w:rPr>
          <w:sz w:val="28"/>
          <w:szCs w:val="28"/>
        </w:rPr>
        <w:t>жителя района</w:t>
      </w:r>
      <w:r w:rsidR="0066628C" w:rsidRPr="007A371B">
        <w:rPr>
          <w:sz w:val="28"/>
          <w:szCs w:val="28"/>
        </w:rPr>
        <w:t xml:space="preserve"> пользуются картами «Забота»</w:t>
      </w:r>
      <w:r w:rsidR="003463C0" w:rsidRPr="007A371B">
        <w:rPr>
          <w:sz w:val="28"/>
          <w:szCs w:val="28"/>
        </w:rPr>
        <w:t xml:space="preserve">, партнерами проекта стали </w:t>
      </w:r>
      <w:r w:rsidR="00974B05" w:rsidRPr="007A371B">
        <w:rPr>
          <w:sz w:val="28"/>
          <w:szCs w:val="28"/>
        </w:rPr>
        <w:t xml:space="preserve">44 </w:t>
      </w:r>
      <w:r w:rsidR="003463C0" w:rsidRPr="007A371B">
        <w:rPr>
          <w:sz w:val="28"/>
          <w:szCs w:val="28"/>
        </w:rPr>
        <w:t xml:space="preserve"> предприяти</w:t>
      </w:r>
      <w:r w:rsidR="00D94ED3">
        <w:rPr>
          <w:sz w:val="28"/>
          <w:szCs w:val="28"/>
        </w:rPr>
        <w:t>я</w:t>
      </w:r>
      <w:r w:rsidR="003463C0" w:rsidRPr="007A371B">
        <w:rPr>
          <w:sz w:val="28"/>
          <w:szCs w:val="28"/>
        </w:rPr>
        <w:t xml:space="preserve"> и индивидуальных </w:t>
      </w:r>
      <w:r w:rsidR="003463C0" w:rsidRPr="007A371B">
        <w:rPr>
          <w:sz w:val="28"/>
          <w:szCs w:val="28"/>
        </w:rPr>
        <w:lastRenderedPageBreak/>
        <w:t xml:space="preserve">предпринимателей. </w:t>
      </w:r>
      <w:r w:rsidR="00D94ED3">
        <w:rPr>
          <w:sz w:val="28"/>
          <w:szCs w:val="28"/>
        </w:rPr>
        <w:t>В апреле</w:t>
      </w:r>
      <w:r w:rsidR="00247C36" w:rsidRPr="007A371B">
        <w:rPr>
          <w:sz w:val="28"/>
          <w:szCs w:val="28"/>
        </w:rPr>
        <w:t xml:space="preserve"> </w:t>
      </w:r>
      <w:r w:rsidR="00647183" w:rsidRPr="007A371B">
        <w:rPr>
          <w:sz w:val="28"/>
          <w:szCs w:val="28"/>
        </w:rPr>
        <w:t xml:space="preserve"> </w:t>
      </w:r>
      <w:r w:rsidR="003463C0" w:rsidRPr="007A371B">
        <w:rPr>
          <w:sz w:val="28"/>
          <w:szCs w:val="28"/>
        </w:rPr>
        <w:t xml:space="preserve">депутаты </w:t>
      </w:r>
      <w:r w:rsidR="00647183" w:rsidRPr="007A371B">
        <w:rPr>
          <w:sz w:val="28"/>
          <w:szCs w:val="28"/>
        </w:rPr>
        <w:t xml:space="preserve">приняли участие </w:t>
      </w:r>
      <w:r w:rsidR="009B1DB4" w:rsidRPr="007A371B">
        <w:rPr>
          <w:sz w:val="28"/>
          <w:szCs w:val="28"/>
        </w:rPr>
        <w:t>в торжественном мероприятии в рамках Единого дня регионального проекта «Забо</w:t>
      </w:r>
      <w:r w:rsidR="003463C0" w:rsidRPr="007A371B">
        <w:rPr>
          <w:sz w:val="28"/>
          <w:szCs w:val="28"/>
        </w:rPr>
        <w:t>та».</w:t>
      </w:r>
      <w:r w:rsidR="00D0357A" w:rsidRPr="007A371B">
        <w:rPr>
          <w:sz w:val="28"/>
          <w:szCs w:val="28"/>
        </w:rPr>
        <w:t xml:space="preserve"> </w:t>
      </w:r>
    </w:p>
    <w:p w:rsidR="003463C0" w:rsidRPr="007A371B" w:rsidRDefault="00D94ED3" w:rsidP="00084197">
      <w:pPr>
        <w:pStyle w:val="a6"/>
        <w:ind w:firstLine="567"/>
        <w:jc w:val="both"/>
        <w:rPr>
          <w:sz w:val="28"/>
          <w:szCs w:val="28"/>
        </w:rPr>
      </w:pPr>
      <w:r>
        <w:rPr>
          <w:sz w:val="28"/>
          <w:szCs w:val="28"/>
        </w:rPr>
        <w:t>С</w:t>
      </w:r>
      <w:r w:rsidR="00D0357A" w:rsidRPr="007A371B">
        <w:rPr>
          <w:sz w:val="28"/>
          <w:szCs w:val="28"/>
        </w:rPr>
        <w:t>овместно</w:t>
      </w:r>
      <w:r w:rsidR="00E1625F" w:rsidRPr="007A371B">
        <w:rPr>
          <w:sz w:val="28"/>
          <w:szCs w:val="28"/>
        </w:rPr>
        <w:t xml:space="preserve"> с Советом ветеранов, Молодежным Советом при Главе </w:t>
      </w:r>
      <w:r w:rsidR="00084197" w:rsidRPr="007A371B">
        <w:rPr>
          <w:sz w:val="28"/>
          <w:szCs w:val="28"/>
        </w:rPr>
        <w:t xml:space="preserve"> </w:t>
      </w:r>
      <w:r w:rsidR="00E1625F" w:rsidRPr="007A371B">
        <w:rPr>
          <w:sz w:val="28"/>
          <w:szCs w:val="28"/>
        </w:rPr>
        <w:t>района, Ассоциацией «Ямал-потомкам!» казаками</w:t>
      </w:r>
      <w:r>
        <w:rPr>
          <w:sz w:val="28"/>
          <w:szCs w:val="28"/>
        </w:rPr>
        <w:t xml:space="preserve"> депутаты</w:t>
      </w:r>
      <w:r w:rsidR="00E1625F" w:rsidRPr="007A371B">
        <w:rPr>
          <w:sz w:val="28"/>
          <w:szCs w:val="28"/>
        </w:rPr>
        <w:t xml:space="preserve"> участвуют в рейдах </w:t>
      </w:r>
      <w:r w:rsidR="00E1625F" w:rsidRPr="007A371B">
        <w:rPr>
          <w:b/>
          <w:sz w:val="28"/>
          <w:szCs w:val="28"/>
        </w:rPr>
        <w:t>«Народного контроля»</w:t>
      </w:r>
      <w:r>
        <w:rPr>
          <w:b/>
          <w:sz w:val="28"/>
          <w:szCs w:val="28"/>
        </w:rPr>
        <w:t>,</w:t>
      </w:r>
      <w:r w:rsidRPr="00D94ED3">
        <w:rPr>
          <w:sz w:val="28"/>
          <w:szCs w:val="28"/>
        </w:rPr>
        <w:t xml:space="preserve"> которые проводятся </w:t>
      </w:r>
      <w:r w:rsidR="00E1625F" w:rsidRPr="007A371B">
        <w:rPr>
          <w:sz w:val="28"/>
          <w:szCs w:val="28"/>
        </w:rPr>
        <w:t>во всех поселениях района. Всего проведено более 80 рейдов, выявлено более 27 нарушений, поступило более 10 обращений жителей района о нарушениях в торговых точках. Участниками рабочей группы «Народный контроль» оформлены и направлены жалобы в Роспотребнадзор и прокуратуру Тазовского района. По данным жалобам</w:t>
      </w:r>
      <w:r w:rsidR="00084197" w:rsidRPr="007A371B">
        <w:rPr>
          <w:sz w:val="28"/>
          <w:szCs w:val="28"/>
        </w:rPr>
        <w:t xml:space="preserve"> приняты меры. </w:t>
      </w:r>
      <w:r w:rsidR="00E1625F" w:rsidRPr="007A371B">
        <w:rPr>
          <w:sz w:val="28"/>
          <w:szCs w:val="28"/>
        </w:rPr>
        <w:t xml:space="preserve"> </w:t>
      </w:r>
      <w:r w:rsidR="00084197" w:rsidRPr="007A371B">
        <w:rPr>
          <w:sz w:val="28"/>
          <w:szCs w:val="28"/>
        </w:rPr>
        <w:t xml:space="preserve"> </w:t>
      </w:r>
    </w:p>
    <w:p w:rsidR="00CE5737" w:rsidRPr="007A371B" w:rsidRDefault="00EC5C83" w:rsidP="00084197">
      <w:pPr>
        <w:pStyle w:val="a6"/>
        <w:ind w:firstLine="567"/>
        <w:jc w:val="both"/>
        <w:rPr>
          <w:sz w:val="28"/>
          <w:szCs w:val="28"/>
        </w:rPr>
      </w:pPr>
      <w:r w:rsidRPr="007A371B">
        <w:rPr>
          <w:sz w:val="28"/>
          <w:szCs w:val="28"/>
        </w:rPr>
        <w:t>Р</w:t>
      </w:r>
      <w:r w:rsidR="00084197" w:rsidRPr="007A371B">
        <w:rPr>
          <w:sz w:val="28"/>
          <w:szCs w:val="28"/>
        </w:rPr>
        <w:t xml:space="preserve">егиональный </w:t>
      </w:r>
      <w:r w:rsidR="00D94ED3">
        <w:rPr>
          <w:b/>
          <w:sz w:val="28"/>
          <w:szCs w:val="28"/>
        </w:rPr>
        <w:t>проект «Здоровое питание»</w:t>
      </w:r>
      <w:r w:rsidRPr="007A371B">
        <w:rPr>
          <w:sz w:val="28"/>
          <w:szCs w:val="28"/>
        </w:rPr>
        <w:t xml:space="preserve"> </w:t>
      </w:r>
      <w:r w:rsidR="00084197" w:rsidRPr="007A371B">
        <w:rPr>
          <w:sz w:val="28"/>
          <w:szCs w:val="28"/>
        </w:rPr>
        <w:t xml:space="preserve"> стартовал в ноябре 2016</w:t>
      </w:r>
      <w:r w:rsidR="001E35B2" w:rsidRPr="007A371B">
        <w:rPr>
          <w:sz w:val="28"/>
          <w:szCs w:val="28"/>
        </w:rPr>
        <w:t xml:space="preserve"> </w:t>
      </w:r>
      <w:r w:rsidR="00084197" w:rsidRPr="007A371B">
        <w:rPr>
          <w:sz w:val="28"/>
          <w:szCs w:val="28"/>
        </w:rPr>
        <w:t xml:space="preserve">года.  Целью проекта является пропаганда здорового питания и организация здорового питания школьников и воспитанников детских дошкольных учреждений. В </w:t>
      </w:r>
      <w:r w:rsidR="00D94ED3">
        <w:rPr>
          <w:sz w:val="28"/>
          <w:szCs w:val="28"/>
        </w:rPr>
        <w:t>апреле данный вопрос обсуждался</w:t>
      </w:r>
      <w:r w:rsidR="00084197" w:rsidRPr="007A371B">
        <w:rPr>
          <w:sz w:val="28"/>
          <w:szCs w:val="28"/>
        </w:rPr>
        <w:t xml:space="preserve"> на заседании постоянных депутатских комиссий</w:t>
      </w:r>
      <w:r w:rsidR="00CE5737" w:rsidRPr="007A371B">
        <w:rPr>
          <w:sz w:val="28"/>
          <w:szCs w:val="28"/>
        </w:rPr>
        <w:t xml:space="preserve"> с участием всех заинтересованных сторон.</w:t>
      </w:r>
    </w:p>
    <w:p w:rsidR="009A028C" w:rsidRPr="007A371B" w:rsidRDefault="00CE5737" w:rsidP="00011B57">
      <w:pPr>
        <w:pStyle w:val="a6"/>
        <w:ind w:firstLine="567"/>
        <w:jc w:val="both"/>
        <w:rPr>
          <w:b/>
          <w:sz w:val="28"/>
          <w:szCs w:val="28"/>
        </w:rPr>
      </w:pPr>
      <w:r w:rsidRPr="007A371B">
        <w:rPr>
          <w:sz w:val="28"/>
          <w:szCs w:val="28"/>
        </w:rPr>
        <w:t xml:space="preserve">Следует отметить, что депутаты активно поддерживают мероприятия, направленные на пропаганду </w:t>
      </w:r>
      <w:r w:rsidRPr="007A371B">
        <w:rPr>
          <w:b/>
          <w:sz w:val="28"/>
          <w:szCs w:val="28"/>
        </w:rPr>
        <w:t>здорового образа жизни</w:t>
      </w:r>
      <w:r w:rsidRPr="007A371B">
        <w:rPr>
          <w:sz w:val="28"/>
          <w:szCs w:val="28"/>
        </w:rPr>
        <w:t xml:space="preserve">. </w:t>
      </w:r>
      <w:r w:rsidR="002E18E7" w:rsidRPr="007A371B">
        <w:rPr>
          <w:sz w:val="28"/>
          <w:szCs w:val="28"/>
        </w:rPr>
        <w:t>Так, н</w:t>
      </w:r>
      <w:r w:rsidRPr="007A371B">
        <w:rPr>
          <w:sz w:val="28"/>
          <w:szCs w:val="28"/>
        </w:rPr>
        <w:t>апример, приняли участие в массовой пробежке «Активные выходные</w:t>
      </w:r>
      <w:r w:rsidR="004B69A9" w:rsidRPr="007A371B">
        <w:rPr>
          <w:sz w:val="28"/>
          <w:szCs w:val="28"/>
        </w:rPr>
        <w:t>», в  велозаезде, посвященном открытию летних Олимпийских игр, во втором Открытом Чемпионате по полумарафону Тазовского района</w:t>
      </w:r>
      <w:r w:rsidR="002E18E7" w:rsidRPr="007A371B">
        <w:rPr>
          <w:sz w:val="28"/>
          <w:szCs w:val="28"/>
        </w:rPr>
        <w:t>, чемпионате Тазовского района по ги</w:t>
      </w:r>
      <w:r w:rsidR="00D94ED3">
        <w:rPr>
          <w:sz w:val="28"/>
          <w:szCs w:val="28"/>
        </w:rPr>
        <w:t>ревому спорту в мае 2016 года</w:t>
      </w:r>
      <w:r w:rsidR="004B69A9" w:rsidRPr="007A371B">
        <w:rPr>
          <w:sz w:val="28"/>
          <w:szCs w:val="28"/>
        </w:rPr>
        <w:t xml:space="preserve"> и т.д.</w:t>
      </w:r>
      <w:r w:rsidR="00084197" w:rsidRPr="007A371B">
        <w:rPr>
          <w:sz w:val="28"/>
          <w:szCs w:val="28"/>
        </w:rPr>
        <w:t xml:space="preserve"> </w:t>
      </w:r>
    </w:p>
    <w:p w:rsidR="002E18E7" w:rsidRPr="007A371B" w:rsidRDefault="009B1DB4" w:rsidP="006C4501">
      <w:pPr>
        <w:pStyle w:val="a6"/>
        <w:ind w:firstLine="567"/>
        <w:jc w:val="both"/>
        <w:rPr>
          <w:sz w:val="28"/>
          <w:szCs w:val="28"/>
        </w:rPr>
      </w:pPr>
      <w:r w:rsidRPr="007A371B">
        <w:rPr>
          <w:sz w:val="28"/>
          <w:szCs w:val="28"/>
        </w:rPr>
        <w:t>Ежегодно в районе проходят мероприятия, посвященные Дню молодого избирателя»,</w:t>
      </w:r>
      <w:r w:rsidR="002F35B8" w:rsidRPr="007A371B">
        <w:rPr>
          <w:sz w:val="28"/>
          <w:szCs w:val="28"/>
        </w:rPr>
        <w:t xml:space="preserve"> Дню молодежного самоуправления, Дн</w:t>
      </w:r>
      <w:r w:rsidR="000113B6" w:rsidRPr="007A371B">
        <w:rPr>
          <w:sz w:val="28"/>
          <w:szCs w:val="28"/>
        </w:rPr>
        <w:t>ям</w:t>
      </w:r>
      <w:r w:rsidR="002F35B8" w:rsidRPr="007A371B">
        <w:rPr>
          <w:sz w:val="28"/>
          <w:szCs w:val="28"/>
        </w:rPr>
        <w:t xml:space="preserve"> оленевод</w:t>
      </w:r>
      <w:r w:rsidR="000113B6" w:rsidRPr="007A371B">
        <w:rPr>
          <w:sz w:val="28"/>
          <w:szCs w:val="28"/>
        </w:rPr>
        <w:t xml:space="preserve">а и </w:t>
      </w:r>
      <w:r w:rsidR="002F35B8" w:rsidRPr="007A371B">
        <w:rPr>
          <w:sz w:val="28"/>
          <w:szCs w:val="28"/>
        </w:rPr>
        <w:t xml:space="preserve"> рыбака, </w:t>
      </w:r>
      <w:r w:rsidR="000113B6" w:rsidRPr="007A371B">
        <w:rPr>
          <w:sz w:val="28"/>
          <w:szCs w:val="28"/>
        </w:rPr>
        <w:t xml:space="preserve"> </w:t>
      </w:r>
      <w:r w:rsidR="004B69A9" w:rsidRPr="007A371B">
        <w:rPr>
          <w:sz w:val="28"/>
          <w:szCs w:val="28"/>
        </w:rPr>
        <w:t xml:space="preserve"> Дню Победы, Дню призывника, Дню Российского флага, Дню снятия блокады,</w:t>
      </w:r>
      <w:r w:rsidR="002F35B8" w:rsidRPr="007A371B">
        <w:rPr>
          <w:sz w:val="28"/>
          <w:szCs w:val="28"/>
        </w:rPr>
        <w:t xml:space="preserve"> в которых </w:t>
      </w:r>
      <w:r w:rsidR="00011B57" w:rsidRPr="007A371B">
        <w:rPr>
          <w:sz w:val="28"/>
          <w:szCs w:val="28"/>
        </w:rPr>
        <w:t xml:space="preserve"> </w:t>
      </w:r>
      <w:r w:rsidR="002F35B8" w:rsidRPr="007A371B">
        <w:rPr>
          <w:sz w:val="28"/>
          <w:szCs w:val="28"/>
        </w:rPr>
        <w:t>депутаты принимают самое активное участие.</w:t>
      </w:r>
    </w:p>
    <w:p w:rsidR="00D94ED3" w:rsidRDefault="00D97944" w:rsidP="00700DC5">
      <w:pPr>
        <w:pStyle w:val="a6"/>
        <w:ind w:firstLine="567"/>
        <w:jc w:val="both"/>
        <w:rPr>
          <w:sz w:val="28"/>
          <w:szCs w:val="28"/>
        </w:rPr>
      </w:pPr>
      <w:r w:rsidRPr="007A371B">
        <w:rPr>
          <w:sz w:val="28"/>
          <w:szCs w:val="28"/>
        </w:rPr>
        <w:t xml:space="preserve"> </w:t>
      </w:r>
      <w:r w:rsidR="006379EC" w:rsidRPr="007A371B">
        <w:rPr>
          <w:sz w:val="28"/>
          <w:szCs w:val="28"/>
        </w:rPr>
        <w:t>Так</w:t>
      </w:r>
      <w:r w:rsidR="00D94ED3">
        <w:rPr>
          <w:sz w:val="28"/>
          <w:szCs w:val="28"/>
        </w:rPr>
        <w:t>,</w:t>
      </w:r>
      <w:r w:rsidR="006379EC" w:rsidRPr="007A371B">
        <w:rPr>
          <w:sz w:val="28"/>
          <w:szCs w:val="28"/>
        </w:rPr>
        <w:t xml:space="preserve"> ко Дню снятия блокады в Тазовской средней школе </w:t>
      </w:r>
      <w:r w:rsidR="000113B6" w:rsidRPr="007A371B">
        <w:rPr>
          <w:sz w:val="28"/>
          <w:szCs w:val="28"/>
        </w:rPr>
        <w:t>провели</w:t>
      </w:r>
      <w:r w:rsidR="00435B22" w:rsidRPr="007A371B">
        <w:rPr>
          <w:sz w:val="28"/>
          <w:szCs w:val="28"/>
        </w:rPr>
        <w:t xml:space="preserve"> </w:t>
      </w:r>
      <w:r w:rsidR="006379EC" w:rsidRPr="007A371B">
        <w:rPr>
          <w:sz w:val="28"/>
          <w:szCs w:val="28"/>
        </w:rPr>
        <w:t xml:space="preserve"> </w:t>
      </w:r>
      <w:r w:rsidR="006379EC" w:rsidRPr="007A371B">
        <w:rPr>
          <w:b/>
          <w:sz w:val="28"/>
          <w:szCs w:val="28"/>
        </w:rPr>
        <w:t>урок памяти «Запомни этот город Ленинград»</w:t>
      </w:r>
      <w:r w:rsidR="00435B22" w:rsidRPr="007A371B">
        <w:rPr>
          <w:sz w:val="28"/>
          <w:szCs w:val="28"/>
        </w:rPr>
        <w:t xml:space="preserve"> с участием учащихся 10-11 классов.</w:t>
      </w:r>
      <w:r w:rsidR="006379EC" w:rsidRPr="007A371B">
        <w:rPr>
          <w:sz w:val="28"/>
          <w:szCs w:val="28"/>
        </w:rPr>
        <w:t xml:space="preserve"> </w:t>
      </w:r>
      <w:r w:rsidR="00435B22" w:rsidRPr="007A371B">
        <w:rPr>
          <w:sz w:val="28"/>
          <w:szCs w:val="28"/>
        </w:rPr>
        <w:t xml:space="preserve"> </w:t>
      </w:r>
      <w:r w:rsidR="006379EC" w:rsidRPr="007A371B">
        <w:rPr>
          <w:sz w:val="28"/>
          <w:szCs w:val="28"/>
        </w:rPr>
        <w:t>Урок памяти состоялся по инициативе депутатской фракции «Единая Россия</w:t>
      </w:r>
      <w:r w:rsidR="00D94ED3">
        <w:rPr>
          <w:sz w:val="28"/>
          <w:szCs w:val="28"/>
        </w:rPr>
        <w:t>»</w:t>
      </w:r>
      <w:r w:rsidR="006379EC" w:rsidRPr="007A371B">
        <w:rPr>
          <w:sz w:val="28"/>
          <w:szCs w:val="28"/>
        </w:rPr>
        <w:t xml:space="preserve"> в Районной Думе</w:t>
      </w:r>
      <w:r w:rsidR="00435B22" w:rsidRPr="007A371B">
        <w:rPr>
          <w:sz w:val="28"/>
          <w:szCs w:val="28"/>
        </w:rPr>
        <w:t>.</w:t>
      </w:r>
      <w:r w:rsidR="009E4789" w:rsidRPr="007A371B">
        <w:rPr>
          <w:sz w:val="28"/>
          <w:szCs w:val="28"/>
        </w:rPr>
        <w:t xml:space="preserve">  </w:t>
      </w:r>
    </w:p>
    <w:p w:rsidR="00404CA5" w:rsidRPr="007A371B" w:rsidRDefault="00435B22" w:rsidP="00700DC5">
      <w:pPr>
        <w:pStyle w:val="a6"/>
        <w:ind w:firstLine="567"/>
        <w:jc w:val="both"/>
        <w:rPr>
          <w:sz w:val="28"/>
          <w:szCs w:val="28"/>
        </w:rPr>
      </w:pPr>
      <w:r w:rsidRPr="007A371B">
        <w:rPr>
          <w:sz w:val="28"/>
          <w:szCs w:val="28"/>
        </w:rPr>
        <w:t>В обсуждениях по теме с председателем депутатской комиссии с О.Н. Косинцевой</w:t>
      </w:r>
      <w:r w:rsidR="00FB7E3D" w:rsidRPr="007A371B">
        <w:rPr>
          <w:sz w:val="28"/>
          <w:szCs w:val="28"/>
        </w:rPr>
        <w:t xml:space="preserve">  </w:t>
      </w:r>
      <w:r w:rsidRPr="007A371B">
        <w:rPr>
          <w:sz w:val="28"/>
          <w:szCs w:val="28"/>
        </w:rPr>
        <w:t>учащиеся рассказывали истории из жизни своих родны</w:t>
      </w:r>
      <w:r w:rsidR="009D7D09" w:rsidRPr="007A371B">
        <w:rPr>
          <w:sz w:val="28"/>
          <w:szCs w:val="28"/>
        </w:rPr>
        <w:t>х и близких, переживших блокаду,</w:t>
      </w:r>
      <w:r w:rsidR="00FB7E3D" w:rsidRPr="007A371B">
        <w:rPr>
          <w:sz w:val="28"/>
          <w:szCs w:val="28"/>
        </w:rPr>
        <w:t xml:space="preserve"> </w:t>
      </w:r>
      <w:r w:rsidRPr="007A371B">
        <w:rPr>
          <w:sz w:val="28"/>
          <w:szCs w:val="28"/>
        </w:rPr>
        <w:t>рассказывали о семейных реликвиях, оставшиеся со времен войны, о том как их родные и близкие встречают 9 мая, поделились своими мыслями о том, что для их поколения значит Великая Победа.</w:t>
      </w:r>
      <w:r w:rsidR="00FB7E3D" w:rsidRPr="007A371B">
        <w:rPr>
          <w:sz w:val="28"/>
          <w:szCs w:val="28"/>
        </w:rPr>
        <w:t xml:space="preserve"> О своем дедушке, участнике великой Отечественной войны рассказала Председатель Районной Думы О.Н. Борисова.</w:t>
      </w:r>
      <w:r w:rsidR="003C50B2" w:rsidRPr="007A371B">
        <w:rPr>
          <w:sz w:val="28"/>
          <w:szCs w:val="28"/>
        </w:rPr>
        <w:t xml:space="preserve"> </w:t>
      </w:r>
      <w:r w:rsidR="00404CA5" w:rsidRPr="007A371B">
        <w:rPr>
          <w:sz w:val="28"/>
          <w:szCs w:val="28"/>
        </w:rPr>
        <w:t>Урок памяти не оставил равнодушными детей и взрослых. С помощью созданной атмосферы, на мероприятии ребята смогли проявить свои самые сильные человеческие стороны характера: сопереживание, сочувствие, гордость, доверие и патриотизм.</w:t>
      </w:r>
    </w:p>
    <w:p w:rsidR="00EE0481" w:rsidRPr="007A371B" w:rsidRDefault="000113B6" w:rsidP="006C4501">
      <w:pPr>
        <w:pStyle w:val="a6"/>
        <w:ind w:firstLine="567"/>
        <w:jc w:val="both"/>
        <w:rPr>
          <w:sz w:val="28"/>
          <w:szCs w:val="28"/>
        </w:rPr>
      </w:pPr>
      <w:r w:rsidRPr="007A371B">
        <w:rPr>
          <w:sz w:val="28"/>
          <w:szCs w:val="28"/>
        </w:rPr>
        <w:t>Стало хорошей традицией</w:t>
      </w:r>
      <w:r w:rsidR="003C50B2" w:rsidRPr="007A371B">
        <w:rPr>
          <w:sz w:val="28"/>
          <w:szCs w:val="28"/>
        </w:rPr>
        <w:t xml:space="preserve">, </w:t>
      </w:r>
      <w:r w:rsidRPr="007A371B">
        <w:rPr>
          <w:sz w:val="28"/>
          <w:szCs w:val="28"/>
        </w:rPr>
        <w:t xml:space="preserve">проводить </w:t>
      </w:r>
      <w:r w:rsidR="003C50B2" w:rsidRPr="007A371B">
        <w:rPr>
          <w:sz w:val="28"/>
          <w:szCs w:val="28"/>
        </w:rPr>
        <w:t xml:space="preserve">в школах района </w:t>
      </w:r>
      <w:r w:rsidR="006C4501" w:rsidRPr="007A371B">
        <w:rPr>
          <w:sz w:val="28"/>
          <w:szCs w:val="28"/>
        </w:rPr>
        <w:t xml:space="preserve"> </w:t>
      </w:r>
      <w:r w:rsidR="006C4501" w:rsidRPr="007A371B">
        <w:rPr>
          <w:b/>
          <w:sz w:val="28"/>
          <w:szCs w:val="28"/>
        </w:rPr>
        <w:t>Парламентские уроки</w:t>
      </w:r>
      <w:r w:rsidR="006C4501" w:rsidRPr="007A371B">
        <w:rPr>
          <w:sz w:val="28"/>
          <w:szCs w:val="28"/>
        </w:rPr>
        <w:t xml:space="preserve"> для учащихся 9-11 классов, в которых принимают участие члены Молодежного  Совета  при</w:t>
      </w:r>
      <w:r w:rsidR="00D2720F" w:rsidRPr="007A371B">
        <w:rPr>
          <w:sz w:val="28"/>
          <w:szCs w:val="28"/>
        </w:rPr>
        <w:t xml:space="preserve"> </w:t>
      </w:r>
      <w:r w:rsidR="006C4501" w:rsidRPr="007A371B">
        <w:rPr>
          <w:sz w:val="28"/>
          <w:szCs w:val="28"/>
        </w:rPr>
        <w:t xml:space="preserve"> Главе </w:t>
      </w:r>
      <w:r w:rsidR="00D94ED3">
        <w:rPr>
          <w:sz w:val="28"/>
          <w:szCs w:val="28"/>
        </w:rPr>
        <w:t xml:space="preserve">Тазовского </w:t>
      </w:r>
      <w:r w:rsidR="006C4501" w:rsidRPr="007A371B">
        <w:rPr>
          <w:sz w:val="28"/>
          <w:szCs w:val="28"/>
        </w:rPr>
        <w:t>района,  депутаты поселений. Цел</w:t>
      </w:r>
      <w:r w:rsidR="00D94ED3">
        <w:rPr>
          <w:sz w:val="28"/>
          <w:szCs w:val="28"/>
        </w:rPr>
        <w:t xml:space="preserve">ь проведения данных мероприятий </w:t>
      </w:r>
      <w:r w:rsidR="00AD0ED3">
        <w:rPr>
          <w:sz w:val="28"/>
          <w:szCs w:val="28"/>
        </w:rPr>
        <w:t>расширить знания учащихся</w:t>
      </w:r>
      <w:r w:rsidR="006C4501" w:rsidRPr="007A371B">
        <w:rPr>
          <w:sz w:val="28"/>
          <w:szCs w:val="28"/>
        </w:rPr>
        <w:t xml:space="preserve"> о структуре, составе и деятельности законодательных органов страны, автономного округа и </w:t>
      </w:r>
      <w:r w:rsidR="006C4501" w:rsidRPr="007A371B">
        <w:rPr>
          <w:sz w:val="28"/>
          <w:szCs w:val="28"/>
        </w:rPr>
        <w:lastRenderedPageBreak/>
        <w:t>района. Парламентские уроки состоялись в школах Тазовского, Газ-Сале, в Антипаюты. В ближайшее время подобный урок планиру</w:t>
      </w:r>
      <w:r w:rsidR="00AB6503" w:rsidRPr="007A371B">
        <w:rPr>
          <w:sz w:val="28"/>
          <w:szCs w:val="28"/>
        </w:rPr>
        <w:t>е</w:t>
      </w:r>
      <w:r w:rsidR="006C4501" w:rsidRPr="007A371B">
        <w:rPr>
          <w:sz w:val="28"/>
          <w:szCs w:val="28"/>
        </w:rPr>
        <w:t>тся провести в Находке</w:t>
      </w:r>
      <w:r w:rsidR="00AB6503" w:rsidRPr="007A371B">
        <w:rPr>
          <w:sz w:val="28"/>
          <w:szCs w:val="28"/>
        </w:rPr>
        <w:t>.</w:t>
      </w:r>
    </w:p>
    <w:p w:rsidR="009B1DB4" w:rsidRPr="007A371B" w:rsidRDefault="00D97944" w:rsidP="00011B57">
      <w:pPr>
        <w:pStyle w:val="a6"/>
        <w:ind w:firstLine="567"/>
        <w:jc w:val="both"/>
        <w:rPr>
          <w:sz w:val="28"/>
          <w:szCs w:val="28"/>
        </w:rPr>
      </w:pPr>
      <w:r w:rsidRPr="007A371B">
        <w:rPr>
          <w:sz w:val="28"/>
          <w:szCs w:val="28"/>
        </w:rPr>
        <w:t>Представительный орган района тесно взаимодействует с культурно-образовательными учреждениями района, поддерживает все их начинания</w:t>
      </w:r>
      <w:r w:rsidR="0097365F" w:rsidRPr="007A371B">
        <w:rPr>
          <w:sz w:val="28"/>
          <w:szCs w:val="28"/>
        </w:rPr>
        <w:t>, принимает активное участие во всех районных мероприятиях</w:t>
      </w:r>
      <w:r w:rsidR="00AD0ED3">
        <w:rPr>
          <w:sz w:val="28"/>
          <w:szCs w:val="28"/>
        </w:rPr>
        <w:t>,</w:t>
      </w:r>
      <w:r w:rsidR="0097365F" w:rsidRPr="007A371B">
        <w:rPr>
          <w:sz w:val="28"/>
          <w:szCs w:val="28"/>
        </w:rPr>
        <w:t xml:space="preserve"> организованных работниками культуры</w:t>
      </w:r>
      <w:r w:rsidR="00A1706A" w:rsidRPr="007A371B">
        <w:rPr>
          <w:sz w:val="28"/>
          <w:szCs w:val="28"/>
        </w:rPr>
        <w:t xml:space="preserve"> и образования</w:t>
      </w:r>
      <w:r w:rsidR="0097365F" w:rsidRPr="007A371B">
        <w:rPr>
          <w:sz w:val="28"/>
          <w:szCs w:val="28"/>
        </w:rPr>
        <w:t xml:space="preserve">. В апреле депутаты тепло поздравили </w:t>
      </w:r>
      <w:r w:rsidR="00A1706A" w:rsidRPr="007A371B">
        <w:rPr>
          <w:sz w:val="28"/>
          <w:szCs w:val="28"/>
        </w:rPr>
        <w:t>с юбилейными датами со дня создания  учреждений</w:t>
      </w:r>
      <w:r w:rsidR="00BB1E6B" w:rsidRPr="007A371B">
        <w:rPr>
          <w:sz w:val="28"/>
          <w:szCs w:val="28"/>
        </w:rPr>
        <w:t xml:space="preserve"> </w:t>
      </w:r>
      <w:r w:rsidR="00A1706A" w:rsidRPr="007A371B">
        <w:rPr>
          <w:sz w:val="28"/>
          <w:szCs w:val="28"/>
        </w:rPr>
        <w:t xml:space="preserve"> </w:t>
      </w:r>
      <w:r w:rsidR="0097365F" w:rsidRPr="007A371B">
        <w:rPr>
          <w:sz w:val="28"/>
          <w:szCs w:val="28"/>
        </w:rPr>
        <w:t>работников</w:t>
      </w:r>
      <w:r w:rsidR="00AD0ED3">
        <w:rPr>
          <w:sz w:val="28"/>
          <w:szCs w:val="28"/>
        </w:rPr>
        <w:t xml:space="preserve"> Детской</w:t>
      </w:r>
      <w:r w:rsidR="0097365F" w:rsidRPr="007A371B">
        <w:rPr>
          <w:sz w:val="28"/>
          <w:szCs w:val="28"/>
        </w:rPr>
        <w:t xml:space="preserve"> </w:t>
      </w:r>
      <w:r w:rsidR="00AD0ED3">
        <w:rPr>
          <w:sz w:val="28"/>
          <w:szCs w:val="28"/>
        </w:rPr>
        <w:t>ш</w:t>
      </w:r>
      <w:r w:rsidR="0097365F" w:rsidRPr="007A371B">
        <w:rPr>
          <w:sz w:val="28"/>
          <w:szCs w:val="28"/>
        </w:rPr>
        <w:t>колы и</w:t>
      </w:r>
      <w:r w:rsidR="00A1706A" w:rsidRPr="007A371B">
        <w:rPr>
          <w:sz w:val="28"/>
          <w:szCs w:val="28"/>
        </w:rPr>
        <w:t xml:space="preserve">скусств </w:t>
      </w:r>
      <w:r w:rsidR="00AD0ED3">
        <w:rPr>
          <w:sz w:val="28"/>
          <w:szCs w:val="28"/>
        </w:rPr>
        <w:t xml:space="preserve">в п.Тазовский </w:t>
      </w:r>
      <w:r w:rsidR="00A1706A" w:rsidRPr="007A371B">
        <w:rPr>
          <w:sz w:val="28"/>
          <w:szCs w:val="28"/>
        </w:rPr>
        <w:t>и работников Детско-юношеского центра села Газ-</w:t>
      </w:r>
      <w:r w:rsidR="00C95C7E" w:rsidRPr="007A371B">
        <w:rPr>
          <w:sz w:val="28"/>
          <w:szCs w:val="28"/>
        </w:rPr>
        <w:t>С</w:t>
      </w:r>
      <w:r w:rsidR="00A1706A" w:rsidRPr="007A371B">
        <w:rPr>
          <w:sz w:val="28"/>
          <w:szCs w:val="28"/>
        </w:rPr>
        <w:t xml:space="preserve">але. </w:t>
      </w:r>
    </w:p>
    <w:p w:rsidR="002230AD" w:rsidRPr="007A371B" w:rsidRDefault="002230AD" w:rsidP="00011B57">
      <w:pPr>
        <w:pStyle w:val="a6"/>
        <w:ind w:firstLine="567"/>
        <w:jc w:val="both"/>
        <w:rPr>
          <w:sz w:val="28"/>
          <w:szCs w:val="28"/>
        </w:rPr>
      </w:pPr>
      <w:r w:rsidRPr="007A371B">
        <w:rPr>
          <w:sz w:val="28"/>
          <w:szCs w:val="28"/>
        </w:rPr>
        <w:t xml:space="preserve">В ходе проведения снегоходного пробега «Гыдан» и ко Дню защиты детей народные избранники </w:t>
      </w:r>
      <w:r w:rsidR="00724959">
        <w:rPr>
          <w:sz w:val="28"/>
          <w:szCs w:val="28"/>
        </w:rPr>
        <w:t>инициируют проведения</w:t>
      </w:r>
      <w:r w:rsidRPr="007A371B">
        <w:rPr>
          <w:sz w:val="28"/>
          <w:szCs w:val="28"/>
        </w:rPr>
        <w:t xml:space="preserve"> акци</w:t>
      </w:r>
      <w:r w:rsidR="00724959">
        <w:rPr>
          <w:sz w:val="28"/>
          <w:szCs w:val="28"/>
        </w:rPr>
        <w:t>и</w:t>
      </w:r>
      <w:r w:rsidRPr="007A371B">
        <w:rPr>
          <w:sz w:val="28"/>
          <w:szCs w:val="28"/>
        </w:rPr>
        <w:t xml:space="preserve"> «Депутаты – детям тундры!». На собранные средства закупают  детям игрушки и сладкие подарки.</w:t>
      </w:r>
    </w:p>
    <w:p w:rsidR="00F111F8" w:rsidRPr="007A371B" w:rsidRDefault="003734C0" w:rsidP="00CE22CA">
      <w:pPr>
        <w:pStyle w:val="a6"/>
        <w:ind w:firstLine="567"/>
        <w:jc w:val="both"/>
        <w:rPr>
          <w:sz w:val="28"/>
          <w:szCs w:val="28"/>
        </w:rPr>
      </w:pPr>
      <w:r w:rsidRPr="007A371B">
        <w:rPr>
          <w:b/>
          <w:sz w:val="28"/>
          <w:szCs w:val="28"/>
        </w:rPr>
        <w:t xml:space="preserve"> </w:t>
      </w:r>
      <w:r w:rsidR="007535A1" w:rsidRPr="007A371B">
        <w:rPr>
          <w:b/>
          <w:sz w:val="28"/>
          <w:szCs w:val="28"/>
        </w:rPr>
        <w:t xml:space="preserve"> </w:t>
      </w:r>
      <w:r w:rsidR="00F111F8" w:rsidRPr="007A371B">
        <w:rPr>
          <w:sz w:val="28"/>
          <w:szCs w:val="28"/>
        </w:rPr>
        <w:t>Необходимо отметить, что по всем вопросам депутатской деятельности депутаты тесно взаимодействуют с депутатами Собрания депутатов поселений, с  чле</w:t>
      </w:r>
      <w:r w:rsidR="00724959">
        <w:rPr>
          <w:sz w:val="28"/>
          <w:szCs w:val="28"/>
        </w:rPr>
        <w:t>нами Общественной палаты, Советом</w:t>
      </w:r>
      <w:r w:rsidR="00F111F8" w:rsidRPr="007A371B">
        <w:rPr>
          <w:sz w:val="28"/>
          <w:szCs w:val="28"/>
        </w:rPr>
        <w:t xml:space="preserve"> ветеранов, районным отделением Ассоциации «Ямал-потомкам!, общественной организацией «Женщины Тасу-Ява», Молодежным Советом при Главе Тазовского района.</w:t>
      </w:r>
    </w:p>
    <w:p w:rsidR="00EE0C5B" w:rsidRPr="007A371B" w:rsidRDefault="00EE0C5B" w:rsidP="005C548B">
      <w:pPr>
        <w:pStyle w:val="a6"/>
        <w:ind w:firstLine="567"/>
        <w:jc w:val="both"/>
        <w:rPr>
          <w:sz w:val="28"/>
          <w:szCs w:val="28"/>
        </w:rPr>
      </w:pPr>
      <w:r w:rsidRPr="007A371B">
        <w:rPr>
          <w:sz w:val="28"/>
          <w:szCs w:val="28"/>
        </w:rPr>
        <w:t>Все мероп</w:t>
      </w:r>
      <w:r w:rsidR="00724959">
        <w:rPr>
          <w:sz w:val="28"/>
          <w:szCs w:val="28"/>
        </w:rPr>
        <w:t>риятия Районной Думы: заседания</w:t>
      </w:r>
      <w:r w:rsidRPr="007A371B">
        <w:rPr>
          <w:sz w:val="28"/>
          <w:szCs w:val="28"/>
        </w:rPr>
        <w:t xml:space="preserve"> постоянных комиссий,</w:t>
      </w:r>
      <w:r w:rsidR="00724959">
        <w:rPr>
          <w:sz w:val="28"/>
          <w:szCs w:val="28"/>
        </w:rPr>
        <w:t xml:space="preserve"> заседания Районной Думы,</w:t>
      </w:r>
      <w:r w:rsidRPr="007A371B">
        <w:rPr>
          <w:sz w:val="28"/>
          <w:szCs w:val="28"/>
        </w:rPr>
        <w:t xml:space="preserve"> деятельность депутатов - освещались на страницах газеты «Советское Зап</w:t>
      </w:r>
      <w:r w:rsidR="00724959">
        <w:rPr>
          <w:sz w:val="28"/>
          <w:szCs w:val="28"/>
        </w:rPr>
        <w:t>олярье</w:t>
      </w:r>
      <w:r w:rsidRPr="007A371B">
        <w:rPr>
          <w:sz w:val="28"/>
          <w:szCs w:val="28"/>
        </w:rPr>
        <w:t>» и в эфирах  телекомпании «</w:t>
      </w:r>
      <w:r w:rsidR="00724959">
        <w:rPr>
          <w:sz w:val="28"/>
          <w:szCs w:val="28"/>
        </w:rPr>
        <w:t>Студия «</w:t>
      </w:r>
      <w:r w:rsidRPr="007A371B">
        <w:rPr>
          <w:sz w:val="28"/>
          <w:szCs w:val="28"/>
        </w:rPr>
        <w:t xml:space="preserve">ФАКТ».  </w:t>
      </w:r>
    </w:p>
    <w:p w:rsidR="00EE0C5B" w:rsidRPr="007A371B" w:rsidRDefault="00EE0C5B" w:rsidP="005C548B">
      <w:pPr>
        <w:pStyle w:val="a6"/>
        <w:ind w:firstLine="567"/>
        <w:jc w:val="both"/>
        <w:rPr>
          <w:sz w:val="28"/>
          <w:szCs w:val="28"/>
        </w:rPr>
      </w:pPr>
      <w:r w:rsidRPr="007A371B">
        <w:rPr>
          <w:sz w:val="28"/>
          <w:szCs w:val="28"/>
        </w:rPr>
        <w:t xml:space="preserve">Полная информация о представительном органе размещена на  официальном  сайте  органов местного самоуправления </w:t>
      </w:r>
      <w:r w:rsidR="00724959">
        <w:rPr>
          <w:sz w:val="28"/>
          <w:szCs w:val="28"/>
        </w:rPr>
        <w:t xml:space="preserve">муниципального образования Тазовский район </w:t>
      </w:r>
      <w:r w:rsidRPr="007A371B">
        <w:rPr>
          <w:sz w:val="28"/>
          <w:szCs w:val="28"/>
        </w:rPr>
        <w:t xml:space="preserve">в разделе «Районная Дума»,  где можно найти сведения о депутатах Районной Думы, принятых решениях Районной Думы, ежегодных отчетах о деятельности Районной Думы, план работы на год. </w:t>
      </w:r>
    </w:p>
    <w:p w:rsidR="00EE0C5B" w:rsidRPr="007A371B" w:rsidRDefault="00EE0C5B" w:rsidP="005C548B">
      <w:pPr>
        <w:pStyle w:val="a6"/>
        <w:ind w:firstLine="567"/>
        <w:jc w:val="both"/>
        <w:rPr>
          <w:b/>
          <w:sz w:val="28"/>
          <w:szCs w:val="28"/>
        </w:rPr>
      </w:pPr>
      <w:r w:rsidRPr="007A371B">
        <w:rPr>
          <w:sz w:val="28"/>
          <w:szCs w:val="28"/>
        </w:rPr>
        <w:t xml:space="preserve"> По итогам заседаний Районной Думы   решения, принятые депутатами, публикуются в районной газете «Советское Заполярье» и специальных выпусках  «Вестника органов местного самоуправления».</w:t>
      </w:r>
    </w:p>
    <w:p w:rsidR="00921150" w:rsidRPr="007A371B" w:rsidRDefault="00921150" w:rsidP="005C548B">
      <w:pPr>
        <w:pStyle w:val="a6"/>
        <w:ind w:firstLine="567"/>
        <w:jc w:val="both"/>
        <w:rPr>
          <w:b/>
          <w:sz w:val="28"/>
          <w:szCs w:val="28"/>
        </w:rPr>
      </w:pPr>
    </w:p>
    <w:p w:rsidR="000E4BBE" w:rsidRPr="007A371B" w:rsidRDefault="00011B57" w:rsidP="00011B57">
      <w:pPr>
        <w:pStyle w:val="a6"/>
        <w:ind w:firstLine="567"/>
        <w:jc w:val="both"/>
        <w:rPr>
          <w:color w:val="FF0000"/>
          <w:sz w:val="28"/>
          <w:szCs w:val="28"/>
        </w:rPr>
      </w:pPr>
      <w:r w:rsidRPr="007A371B">
        <w:rPr>
          <w:sz w:val="28"/>
          <w:szCs w:val="28"/>
        </w:rPr>
        <w:t xml:space="preserve"> </w:t>
      </w:r>
      <w:r w:rsidR="007F7E1B" w:rsidRPr="007A371B">
        <w:rPr>
          <w:sz w:val="28"/>
          <w:szCs w:val="28"/>
        </w:rPr>
        <w:t xml:space="preserve">Районная Дума успешно взаимодействовала с </w:t>
      </w:r>
      <w:r w:rsidR="008A36FB" w:rsidRPr="007A371B">
        <w:rPr>
          <w:sz w:val="28"/>
          <w:szCs w:val="28"/>
        </w:rPr>
        <w:t>представительными органами местного самоуправления Ямало</w:t>
      </w:r>
      <w:r w:rsidR="00724959">
        <w:rPr>
          <w:sz w:val="28"/>
          <w:szCs w:val="28"/>
        </w:rPr>
        <w:t xml:space="preserve">-Ненецкого автономного округа, </w:t>
      </w:r>
      <w:r w:rsidR="008A36FB" w:rsidRPr="007A371B">
        <w:rPr>
          <w:sz w:val="28"/>
          <w:szCs w:val="28"/>
        </w:rPr>
        <w:t xml:space="preserve"> Законодательным Собранием ЯНАО.  </w:t>
      </w:r>
      <w:r w:rsidR="007F7E1B" w:rsidRPr="007A371B">
        <w:rPr>
          <w:sz w:val="28"/>
          <w:szCs w:val="28"/>
        </w:rPr>
        <w:t>В 201</w:t>
      </w:r>
      <w:r w:rsidR="000C40C6" w:rsidRPr="007A371B">
        <w:rPr>
          <w:sz w:val="28"/>
          <w:szCs w:val="28"/>
        </w:rPr>
        <w:t>6</w:t>
      </w:r>
      <w:r w:rsidR="007F7E1B" w:rsidRPr="007A371B">
        <w:rPr>
          <w:sz w:val="28"/>
          <w:szCs w:val="28"/>
        </w:rPr>
        <w:t xml:space="preserve"> году </w:t>
      </w:r>
      <w:r w:rsidR="00D2720F" w:rsidRPr="007A371B">
        <w:rPr>
          <w:sz w:val="28"/>
          <w:szCs w:val="28"/>
        </w:rPr>
        <w:t xml:space="preserve">были направлены предложения </w:t>
      </w:r>
      <w:r w:rsidR="007F7E1B" w:rsidRPr="007A371B">
        <w:rPr>
          <w:sz w:val="28"/>
          <w:szCs w:val="28"/>
        </w:rPr>
        <w:t xml:space="preserve"> для обсуждения </w:t>
      </w:r>
      <w:r w:rsidRPr="007A371B">
        <w:rPr>
          <w:sz w:val="28"/>
          <w:szCs w:val="28"/>
        </w:rPr>
        <w:t>на</w:t>
      </w:r>
      <w:r w:rsidR="008A36FB" w:rsidRPr="007A371B">
        <w:rPr>
          <w:sz w:val="28"/>
          <w:szCs w:val="28"/>
        </w:rPr>
        <w:t xml:space="preserve"> </w:t>
      </w:r>
      <w:r w:rsidRPr="007A371B">
        <w:rPr>
          <w:sz w:val="28"/>
          <w:szCs w:val="28"/>
        </w:rPr>
        <w:t xml:space="preserve">совместных </w:t>
      </w:r>
      <w:r w:rsidR="007F7E1B" w:rsidRPr="007A371B">
        <w:rPr>
          <w:sz w:val="28"/>
          <w:szCs w:val="28"/>
        </w:rPr>
        <w:t>совещаниях, информация о деятельности представительного органа</w:t>
      </w:r>
      <w:r w:rsidR="00A73DB6" w:rsidRPr="007A371B">
        <w:rPr>
          <w:sz w:val="28"/>
          <w:szCs w:val="28"/>
        </w:rPr>
        <w:t xml:space="preserve"> с  первого по пятый созыв</w:t>
      </w:r>
      <w:r w:rsidR="007F7E1B" w:rsidRPr="007A371B">
        <w:rPr>
          <w:sz w:val="28"/>
          <w:szCs w:val="28"/>
        </w:rPr>
        <w:t>.</w:t>
      </w:r>
      <w:r w:rsidR="007F7E1B" w:rsidRPr="007A371B">
        <w:rPr>
          <w:color w:val="FF0000"/>
          <w:sz w:val="28"/>
          <w:szCs w:val="28"/>
        </w:rPr>
        <w:t xml:space="preserve"> </w:t>
      </w:r>
    </w:p>
    <w:p w:rsidR="007F7E1B" w:rsidRPr="007A371B" w:rsidRDefault="007F7E1B" w:rsidP="006A57CA">
      <w:pPr>
        <w:pStyle w:val="a6"/>
        <w:ind w:firstLine="567"/>
        <w:jc w:val="both"/>
        <w:rPr>
          <w:sz w:val="28"/>
          <w:szCs w:val="28"/>
        </w:rPr>
      </w:pPr>
      <w:r w:rsidRPr="007A371B">
        <w:rPr>
          <w:sz w:val="28"/>
          <w:szCs w:val="28"/>
        </w:rPr>
        <w:t>Председатель Районной Думы принимал</w:t>
      </w:r>
      <w:r w:rsidR="000E4BBE" w:rsidRPr="007A371B">
        <w:rPr>
          <w:sz w:val="28"/>
          <w:szCs w:val="28"/>
        </w:rPr>
        <w:t>а</w:t>
      </w:r>
      <w:r w:rsidRPr="007A371B">
        <w:rPr>
          <w:sz w:val="28"/>
          <w:szCs w:val="28"/>
        </w:rPr>
        <w:t xml:space="preserve"> участие в заседаниях Законодательного Собрания ЯНАО</w:t>
      </w:r>
      <w:r w:rsidR="00D2720F" w:rsidRPr="007A371B">
        <w:rPr>
          <w:sz w:val="28"/>
          <w:szCs w:val="28"/>
        </w:rPr>
        <w:t>, депутатских комитетов</w:t>
      </w:r>
      <w:r w:rsidRPr="007A371B">
        <w:rPr>
          <w:sz w:val="28"/>
          <w:szCs w:val="28"/>
        </w:rPr>
        <w:t xml:space="preserve"> </w:t>
      </w:r>
      <w:r w:rsidR="00D2720F" w:rsidRPr="007A371B">
        <w:rPr>
          <w:sz w:val="28"/>
          <w:szCs w:val="28"/>
        </w:rPr>
        <w:t xml:space="preserve">окружного парламента </w:t>
      </w:r>
      <w:r w:rsidR="003E4910" w:rsidRPr="007A371B">
        <w:rPr>
          <w:sz w:val="28"/>
          <w:szCs w:val="28"/>
        </w:rPr>
        <w:t xml:space="preserve"> </w:t>
      </w:r>
      <w:r w:rsidRPr="007A371B">
        <w:rPr>
          <w:sz w:val="28"/>
          <w:szCs w:val="28"/>
        </w:rPr>
        <w:t>по вопросам развития местного самоуправления, взаимодейств</w:t>
      </w:r>
      <w:r w:rsidR="00E45204" w:rsidRPr="007A371B">
        <w:rPr>
          <w:sz w:val="28"/>
          <w:szCs w:val="28"/>
        </w:rPr>
        <w:t>ия</w:t>
      </w:r>
      <w:r w:rsidRPr="007A371B">
        <w:rPr>
          <w:sz w:val="28"/>
          <w:szCs w:val="28"/>
        </w:rPr>
        <w:t xml:space="preserve"> с органами местного самоуправления муниципальных образований Ямало-Ненецкого автономного округа</w:t>
      </w:r>
      <w:r w:rsidR="008A36FB" w:rsidRPr="007A371B">
        <w:rPr>
          <w:sz w:val="28"/>
          <w:szCs w:val="28"/>
        </w:rPr>
        <w:t>.</w:t>
      </w:r>
      <w:r w:rsidRPr="007A371B">
        <w:rPr>
          <w:color w:val="FF0000"/>
          <w:sz w:val="28"/>
          <w:szCs w:val="28"/>
        </w:rPr>
        <w:t xml:space="preserve"> </w:t>
      </w:r>
      <w:r w:rsidR="008A36FB" w:rsidRPr="007A371B">
        <w:rPr>
          <w:sz w:val="28"/>
          <w:szCs w:val="28"/>
        </w:rPr>
        <w:t xml:space="preserve"> </w:t>
      </w:r>
      <w:r w:rsidRPr="007A371B">
        <w:rPr>
          <w:sz w:val="28"/>
          <w:szCs w:val="28"/>
        </w:rPr>
        <w:t xml:space="preserve"> </w:t>
      </w:r>
    </w:p>
    <w:p w:rsidR="007F7E1B" w:rsidRPr="007A371B" w:rsidRDefault="007F7E1B" w:rsidP="006A57CA">
      <w:pPr>
        <w:pStyle w:val="a6"/>
        <w:ind w:firstLine="567"/>
        <w:jc w:val="both"/>
        <w:rPr>
          <w:sz w:val="28"/>
          <w:szCs w:val="28"/>
        </w:rPr>
      </w:pPr>
      <w:r w:rsidRPr="007A371B">
        <w:rPr>
          <w:sz w:val="28"/>
          <w:szCs w:val="28"/>
        </w:rPr>
        <w:t xml:space="preserve">На заседании </w:t>
      </w:r>
      <w:r w:rsidRPr="007A371B">
        <w:rPr>
          <w:b/>
          <w:sz w:val="28"/>
          <w:szCs w:val="28"/>
        </w:rPr>
        <w:t>Координационного совета представительных</w:t>
      </w:r>
      <w:r w:rsidRPr="007A371B">
        <w:rPr>
          <w:sz w:val="28"/>
          <w:szCs w:val="28"/>
        </w:rPr>
        <w:t xml:space="preserve"> органов государственной власти и местного самоуправления Ямала депутаты из муниципалитетов совместно с коллегами из окружного парламента обсудили основные положения Послания Президента и ежегодного доклада Губернатора Ямала.</w:t>
      </w:r>
    </w:p>
    <w:p w:rsidR="007F7E1B" w:rsidRPr="007A371B" w:rsidRDefault="00E515B5" w:rsidP="006A57CA">
      <w:pPr>
        <w:pStyle w:val="a6"/>
        <w:ind w:firstLine="567"/>
        <w:jc w:val="both"/>
        <w:rPr>
          <w:sz w:val="28"/>
          <w:szCs w:val="28"/>
        </w:rPr>
      </w:pPr>
      <w:r w:rsidRPr="007A371B">
        <w:rPr>
          <w:sz w:val="24"/>
          <w:szCs w:val="24"/>
        </w:rPr>
        <w:t xml:space="preserve"> </w:t>
      </w:r>
      <w:r w:rsidR="000E4BBE" w:rsidRPr="007A371B">
        <w:rPr>
          <w:sz w:val="28"/>
          <w:szCs w:val="28"/>
        </w:rPr>
        <w:t>24 ноября 2016 года в</w:t>
      </w:r>
      <w:r w:rsidR="007F7E1B" w:rsidRPr="007A371B">
        <w:rPr>
          <w:sz w:val="28"/>
          <w:szCs w:val="28"/>
        </w:rPr>
        <w:t xml:space="preserve"> ходе  заседания </w:t>
      </w:r>
      <w:r w:rsidR="000E4BBE" w:rsidRPr="007A371B">
        <w:rPr>
          <w:sz w:val="28"/>
          <w:szCs w:val="28"/>
        </w:rPr>
        <w:t xml:space="preserve"> </w:t>
      </w:r>
      <w:r w:rsidR="007F7E1B" w:rsidRPr="007A371B">
        <w:rPr>
          <w:sz w:val="28"/>
          <w:szCs w:val="28"/>
        </w:rPr>
        <w:t xml:space="preserve"> </w:t>
      </w:r>
      <w:r w:rsidR="000E4BBE" w:rsidRPr="007A371B">
        <w:rPr>
          <w:sz w:val="28"/>
          <w:szCs w:val="28"/>
        </w:rPr>
        <w:t xml:space="preserve">Координационного Совета  </w:t>
      </w:r>
      <w:r w:rsidR="007F7E1B" w:rsidRPr="007A371B">
        <w:rPr>
          <w:sz w:val="28"/>
          <w:szCs w:val="28"/>
        </w:rPr>
        <w:t xml:space="preserve">обсудили вопросы </w:t>
      </w:r>
      <w:r w:rsidR="000E4BBE" w:rsidRPr="007A371B">
        <w:rPr>
          <w:sz w:val="28"/>
          <w:szCs w:val="28"/>
        </w:rPr>
        <w:t xml:space="preserve"> </w:t>
      </w:r>
      <w:r w:rsidR="00532265" w:rsidRPr="007A371B">
        <w:rPr>
          <w:sz w:val="28"/>
          <w:szCs w:val="28"/>
        </w:rPr>
        <w:t>р</w:t>
      </w:r>
      <w:r w:rsidR="000E4BBE" w:rsidRPr="007A371B">
        <w:rPr>
          <w:sz w:val="28"/>
          <w:szCs w:val="28"/>
        </w:rPr>
        <w:t xml:space="preserve">еализации в муниципальных образованиях автономного округа </w:t>
      </w:r>
      <w:r w:rsidR="000E4BBE" w:rsidRPr="007A371B">
        <w:rPr>
          <w:sz w:val="28"/>
          <w:szCs w:val="28"/>
        </w:rPr>
        <w:lastRenderedPageBreak/>
        <w:t>программы пересе</w:t>
      </w:r>
      <w:r w:rsidR="00E45204" w:rsidRPr="007A371B">
        <w:rPr>
          <w:sz w:val="28"/>
          <w:szCs w:val="28"/>
        </w:rPr>
        <w:t>ления граждан из ветхого (</w:t>
      </w:r>
      <w:r w:rsidR="00532265" w:rsidRPr="007A371B">
        <w:rPr>
          <w:sz w:val="28"/>
          <w:szCs w:val="28"/>
        </w:rPr>
        <w:t>ав</w:t>
      </w:r>
      <w:r w:rsidR="00E45204" w:rsidRPr="007A371B">
        <w:rPr>
          <w:sz w:val="28"/>
          <w:szCs w:val="28"/>
        </w:rPr>
        <w:t>а</w:t>
      </w:r>
      <w:r w:rsidR="00532265" w:rsidRPr="007A371B">
        <w:rPr>
          <w:sz w:val="28"/>
          <w:szCs w:val="28"/>
        </w:rPr>
        <w:t>рийного</w:t>
      </w:r>
      <w:r w:rsidR="005B5899" w:rsidRPr="007A371B">
        <w:rPr>
          <w:sz w:val="28"/>
          <w:szCs w:val="28"/>
        </w:rPr>
        <w:t xml:space="preserve">) жилого фонда, где </w:t>
      </w:r>
      <w:r w:rsidR="00A73DB6" w:rsidRPr="007A371B">
        <w:rPr>
          <w:sz w:val="28"/>
          <w:szCs w:val="28"/>
        </w:rPr>
        <w:t xml:space="preserve">Борисова О.Н. </w:t>
      </w:r>
      <w:r w:rsidR="005B5899" w:rsidRPr="007A371B">
        <w:rPr>
          <w:sz w:val="28"/>
          <w:szCs w:val="28"/>
        </w:rPr>
        <w:t xml:space="preserve"> выступила с докладом по данной теме.</w:t>
      </w:r>
    </w:p>
    <w:p w:rsidR="007F7E1B" w:rsidRPr="007A371B" w:rsidRDefault="000E4BBE" w:rsidP="006A57CA">
      <w:pPr>
        <w:pStyle w:val="a6"/>
        <w:ind w:firstLine="567"/>
        <w:jc w:val="both"/>
        <w:rPr>
          <w:sz w:val="28"/>
          <w:szCs w:val="28"/>
        </w:rPr>
      </w:pPr>
      <w:r w:rsidRPr="007A371B">
        <w:rPr>
          <w:sz w:val="28"/>
          <w:szCs w:val="28"/>
        </w:rPr>
        <w:t>На этой же встрече была поднята т</w:t>
      </w:r>
      <w:r w:rsidR="005B5899" w:rsidRPr="007A371B">
        <w:rPr>
          <w:sz w:val="28"/>
          <w:szCs w:val="28"/>
        </w:rPr>
        <w:t>емы:</w:t>
      </w:r>
      <w:r w:rsidR="007F7E1B" w:rsidRPr="007A371B">
        <w:rPr>
          <w:sz w:val="28"/>
          <w:szCs w:val="28"/>
        </w:rPr>
        <w:t xml:space="preserve"> развити</w:t>
      </w:r>
      <w:r w:rsidR="005B5899" w:rsidRPr="007A371B">
        <w:rPr>
          <w:sz w:val="28"/>
          <w:szCs w:val="28"/>
        </w:rPr>
        <w:t>е</w:t>
      </w:r>
      <w:r w:rsidR="007F7E1B" w:rsidRPr="007A371B">
        <w:rPr>
          <w:sz w:val="28"/>
          <w:szCs w:val="28"/>
        </w:rPr>
        <w:t xml:space="preserve"> </w:t>
      </w:r>
      <w:r w:rsidRPr="007A371B">
        <w:rPr>
          <w:sz w:val="28"/>
          <w:szCs w:val="28"/>
        </w:rPr>
        <w:t>сети многофункциональных центров в округе, реализация</w:t>
      </w:r>
      <w:r w:rsidR="00532265" w:rsidRPr="007A371B">
        <w:rPr>
          <w:sz w:val="28"/>
          <w:szCs w:val="28"/>
        </w:rPr>
        <w:t xml:space="preserve"> региональной программы капитального ремонта общего имущества мн</w:t>
      </w:r>
      <w:r w:rsidR="005B5899" w:rsidRPr="007A371B">
        <w:rPr>
          <w:sz w:val="28"/>
          <w:szCs w:val="28"/>
        </w:rPr>
        <w:t>огоквартирных домов в 2016 году,</w:t>
      </w:r>
      <w:r w:rsidR="00532265" w:rsidRPr="007A371B">
        <w:rPr>
          <w:sz w:val="28"/>
          <w:szCs w:val="28"/>
        </w:rPr>
        <w:t xml:space="preserve"> </w:t>
      </w:r>
      <w:r w:rsidR="005B5899" w:rsidRPr="007A371B">
        <w:rPr>
          <w:sz w:val="28"/>
          <w:szCs w:val="28"/>
        </w:rPr>
        <w:t>состояние и проблемы жилищно-коммунального хозяйства в муниципальных образованиях автономного округа.</w:t>
      </w:r>
    </w:p>
    <w:p w:rsidR="007F7E1B" w:rsidRPr="007A371B" w:rsidRDefault="007F7E1B" w:rsidP="008562EA">
      <w:pPr>
        <w:spacing w:line="276" w:lineRule="auto"/>
        <w:ind w:right="-1" w:firstLine="567"/>
        <w:contextualSpacing/>
        <w:jc w:val="both"/>
        <w:rPr>
          <w:sz w:val="28"/>
          <w:szCs w:val="28"/>
        </w:rPr>
      </w:pPr>
      <w:r w:rsidRPr="007A371B">
        <w:rPr>
          <w:sz w:val="28"/>
          <w:szCs w:val="28"/>
        </w:rPr>
        <w:t xml:space="preserve">Налажена конструктивная работа депутатского корпуса с </w:t>
      </w:r>
      <w:r w:rsidR="00930492" w:rsidRPr="007A371B">
        <w:rPr>
          <w:sz w:val="28"/>
          <w:szCs w:val="28"/>
        </w:rPr>
        <w:t xml:space="preserve">Администрацией </w:t>
      </w:r>
      <w:r w:rsidRPr="007A371B">
        <w:rPr>
          <w:sz w:val="28"/>
          <w:szCs w:val="28"/>
        </w:rPr>
        <w:t xml:space="preserve"> </w:t>
      </w:r>
      <w:r w:rsidR="00E515B5" w:rsidRPr="007A371B">
        <w:rPr>
          <w:sz w:val="28"/>
          <w:szCs w:val="28"/>
        </w:rPr>
        <w:t xml:space="preserve"> </w:t>
      </w:r>
      <w:r w:rsidR="00A73DB6" w:rsidRPr="007A371B">
        <w:rPr>
          <w:sz w:val="28"/>
          <w:szCs w:val="28"/>
        </w:rPr>
        <w:t xml:space="preserve">района. </w:t>
      </w:r>
      <w:r w:rsidR="008562EA" w:rsidRPr="007A371B">
        <w:rPr>
          <w:sz w:val="28"/>
          <w:szCs w:val="28"/>
        </w:rPr>
        <w:t xml:space="preserve">Депутаты принимают активное участие в работе общественных организаций, в работе совместных с Администрацией района комиссий и рабочих групп. </w:t>
      </w:r>
      <w:r w:rsidR="00A73DB6" w:rsidRPr="007A371B">
        <w:rPr>
          <w:sz w:val="28"/>
          <w:szCs w:val="28"/>
        </w:rPr>
        <w:t>Хочется</w:t>
      </w:r>
      <w:r w:rsidRPr="007A371B">
        <w:rPr>
          <w:sz w:val="28"/>
          <w:szCs w:val="28"/>
        </w:rPr>
        <w:t xml:space="preserve"> подчеркнуть открытость органов местного самоуправления для диалога и взаимодействия со всеми хозяйствующими субъектами </w:t>
      </w:r>
      <w:r w:rsidR="00E515B5" w:rsidRPr="007A371B">
        <w:rPr>
          <w:sz w:val="28"/>
          <w:szCs w:val="28"/>
        </w:rPr>
        <w:t xml:space="preserve"> Тазовского </w:t>
      </w:r>
      <w:r w:rsidRPr="007A371B">
        <w:rPr>
          <w:sz w:val="28"/>
          <w:szCs w:val="28"/>
        </w:rPr>
        <w:t xml:space="preserve">района. </w:t>
      </w:r>
      <w:r w:rsidR="004E5B4A" w:rsidRPr="007A371B">
        <w:t xml:space="preserve"> </w:t>
      </w:r>
      <w:r w:rsidRPr="007A371B">
        <w:rPr>
          <w:sz w:val="28"/>
          <w:szCs w:val="28"/>
        </w:rPr>
        <w:t xml:space="preserve">Взаимоотношения между представительным и исполнительным органом строятся на принципах единого понимания целей и задач, на осознании стратегических направлений, ведущих к перспективному планированию социально-экономического развития территории и </w:t>
      </w:r>
      <w:r w:rsidR="00672E73" w:rsidRPr="007A371B">
        <w:rPr>
          <w:sz w:val="28"/>
          <w:szCs w:val="28"/>
        </w:rPr>
        <w:t>обеспечению</w:t>
      </w:r>
      <w:r w:rsidRPr="007A371B">
        <w:rPr>
          <w:sz w:val="28"/>
          <w:szCs w:val="28"/>
        </w:rPr>
        <w:t xml:space="preserve"> </w:t>
      </w:r>
      <w:r w:rsidR="00672E73" w:rsidRPr="007A371B">
        <w:rPr>
          <w:sz w:val="28"/>
          <w:szCs w:val="28"/>
        </w:rPr>
        <w:t xml:space="preserve"> </w:t>
      </w:r>
      <w:r w:rsidRPr="007A371B">
        <w:rPr>
          <w:sz w:val="28"/>
          <w:szCs w:val="28"/>
        </w:rPr>
        <w:t>повышения уровня жизни населения.</w:t>
      </w:r>
    </w:p>
    <w:p w:rsidR="007F7E1B" w:rsidRPr="007A371B" w:rsidRDefault="007F7E1B" w:rsidP="009C1629">
      <w:pPr>
        <w:pStyle w:val="a6"/>
        <w:ind w:firstLine="567"/>
        <w:jc w:val="both"/>
        <w:rPr>
          <w:sz w:val="28"/>
          <w:szCs w:val="28"/>
        </w:rPr>
      </w:pPr>
      <w:r w:rsidRPr="007A371B">
        <w:rPr>
          <w:color w:val="000000"/>
          <w:sz w:val="28"/>
          <w:szCs w:val="28"/>
        </w:rPr>
        <w:t xml:space="preserve">В целом год был насыщен событиями и мероприятиями, позитивно отразившимися на социально-экономическом и общественно-деловом развитии </w:t>
      </w:r>
      <w:r w:rsidR="00E515B5" w:rsidRPr="007A371B">
        <w:rPr>
          <w:color w:val="000000"/>
          <w:sz w:val="28"/>
          <w:szCs w:val="28"/>
        </w:rPr>
        <w:t xml:space="preserve"> Тазовского</w:t>
      </w:r>
      <w:r w:rsidRPr="007A371B">
        <w:rPr>
          <w:color w:val="000000"/>
          <w:sz w:val="28"/>
          <w:szCs w:val="28"/>
        </w:rPr>
        <w:t xml:space="preserve"> района. </w:t>
      </w:r>
      <w:r w:rsidRPr="007A371B">
        <w:rPr>
          <w:sz w:val="28"/>
          <w:szCs w:val="28"/>
        </w:rPr>
        <w:t xml:space="preserve">Главная задача Районной Думы </w:t>
      </w:r>
      <w:r w:rsidR="00E515B5" w:rsidRPr="007A371B">
        <w:rPr>
          <w:sz w:val="28"/>
          <w:szCs w:val="28"/>
        </w:rPr>
        <w:t>пятого</w:t>
      </w:r>
      <w:r w:rsidRPr="007A371B">
        <w:rPr>
          <w:sz w:val="28"/>
          <w:szCs w:val="28"/>
        </w:rPr>
        <w:t xml:space="preserve"> созыва в системе местного самоуправления в 201</w:t>
      </w:r>
      <w:r w:rsidR="005A5A96" w:rsidRPr="007A371B">
        <w:rPr>
          <w:sz w:val="28"/>
          <w:szCs w:val="28"/>
        </w:rPr>
        <w:t>6</w:t>
      </w:r>
      <w:r w:rsidRPr="007A371B">
        <w:rPr>
          <w:sz w:val="28"/>
          <w:szCs w:val="28"/>
        </w:rPr>
        <w:t xml:space="preserve"> году оставалась неизменной – это организация работы по исполнению своих полномочий с целью улучшения жизни населения района, доверившего народным избранникам свои голоса на выборах. </w:t>
      </w:r>
    </w:p>
    <w:p w:rsidR="007F7E1B" w:rsidRPr="007A371B" w:rsidRDefault="007F7E1B" w:rsidP="009C1629">
      <w:pPr>
        <w:pStyle w:val="a6"/>
        <w:ind w:firstLine="567"/>
        <w:jc w:val="both"/>
        <w:rPr>
          <w:sz w:val="28"/>
          <w:szCs w:val="28"/>
        </w:rPr>
      </w:pPr>
      <w:r w:rsidRPr="007A371B">
        <w:rPr>
          <w:sz w:val="28"/>
          <w:szCs w:val="28"/>
        </w:rPr>
        <w:t>Основные направления деятельности Районной Думы отражены в плане работы на 201</w:t>
      </w:r>
      <w:r w:rsidR="00E515B5" w:rsidRPr="007A371B">
        <w:rPr>
          <w:sz w:val="28"/>
          <w:szCs w:val="28"/>
        </w:rPr>
        <w:t>7</w:t>
      </w:r>
      <w:r w:rsidRPr="007A371B">
        <w:rPr>
          <w:sz w:val="28"/>
          <w:szCs w:val="28"/>
        </w:rPr>
        <w:t xml:space="preserve"> год, который разработан на основании проведённого анализа состоявшихся заседаний </w:t>
      </w:r>
      <w:r w:rsidRPr="007A371B">
        <w:rPr>
          <w:bCs/>
          <w:sz w:val="28"/>
          <w:szCs w:val="28"/>
        </w:rPr>
        <w:t>Районной Думы</w:t>
      </w:r>
      <w:r w:rsidRPr="007A371B">
        <w:rPr>
          <w:sz w:val="28"/>
          <w:szCs w:val="28"/>
        </w:rPr>
        <w:t xml:space="preserve"> за предыдущие годы и на основе предложений, поступивших от депутатских комиссий и структурных подразделений Администрации района.</w:t>
      </w:r>
    </w:p>
    <w:p w:rsidR="007F7E1B" w:rsidRPr="007A371B" w:rsidRDefault="007F7E1B" w:rsidP="009C1629">
      <w:pPr>
        <w:pStyle w:val="a6"/>
        <w:ind w:firstLine="567"/>
        <w:jc w:val="both"/>
        <w:rPr>
          <w:sz w:val="28"/>
          <w:szCs w:val="28"/>
        </w:rPr>
      </w:pPr>
      <w:r w:rsidRPr="007A371B">
        <w:rPr>
          <w:sz w:val="28"/>
          <w:szCs w:val="28"/>
        </w:rPr>
        <w:t>В планах на 201</w:t>
      </w:r>
      <w:r w:rsidR="00E515B5" w:rsidRPr="007A371B">
        <w:rPr>
          <w:sz w:val="28"/>
          <w:szCs w:val="28"/>
        </w:rPr>
        <w:t>7</w:t>
      </w:r>
      <w:r w:rsidRPr="007A371B">
        <w:rPr>
          <w:sz w:val="28"/>
          <w:szCs w:val="28"/>
        </w:rPr>
        <w:t xml:space="preserve"> год, по-прежнему, главной целью остаётся улучшение социально-экономического положения района, создание условий для его дальнейшего развития, стабильного экономического роста, развития местного самоуправления.</w:t>
      </w:r>
    </w:p>
    <w:p w:rsidR="007F7E1B" w:rsidRPr="007A371B" w:rsidRDefault="007F7E1B" w:rsidP="009C1629">
      <w:pPr>
        <w:pStyle w:val="a6"/>
        <w:ind w:firstLine="567"/>
        <w:jc w:val="both"/>
        <w:rPr>
          <w:sz w:val="28"/>
          <w:szCs w:val="28"/>
        </w:rPr>
      </w:pPr>
      <w:r w:rsidRPr="007A371B">
        <w:rPr>
          <w:sz w:val="28"/>
          <w:szCs w:val="28"/>
        </w:rPr>
        <w:t>Я уверен</w:t>
      </w:r>
      <w:r w:rsidR="00E515B5" w:rsidRPr="007A371B">
        <w:rPr>
          <w:sz w:val="28"/>
          <w:szCs w:val="28"/>
        </w:rPr>
        <w:t>а</w:t>
      </w:r>
      <w:r w:rsidRPr="007A371B">
        <w:rPr>
          <w:sz w:val="28"/>
          <w:szCs w:val="28"/>
        </w:rPr>
        <w:t xml:space="preserve">, что только совместная и слаженная работа органов власти и гражданского общества, молодёжи и ветеранов способствуют процветанию нашего </w:t>
      </w:r>
      <w:r w:rsidR="00E515B5" w:rsidRPr="007A371B">
        <w:rPr>
          <w:sz w:val="28"/>
          <w:szCs w:val="28"/>
        </w:rPr>
        <w:t>Тазовского</w:t>
      </w:r>
      <w:r w:rsidRPr="007A371B">
        <w:rPr>
          <w:sz w:val="28"/>
          <w:szCs w:val="28"/>
        </w:rPr>
        <w:t xml:space="preserve"> района.</w:t>
      </w:r>
    </w:p>
    <w:p w:rsidR="004057A5" w:rsidRPr="007A371B" w:rsidRDefault="00A73DB6" w:rsidP="00CB2E56">
      <w:pPr>
        <w:pStyle w:val="a6"/>
        <w:ind w:firstLine="567"/>
        <w:jc w:val="both"/>
        <w:rPr>
          <w:sz w:val="28"/>
          <w:szCs w:val="28"/>
        </w:rPr>
      </w:pPr>
      <w:r w:rsidRPr="007A371B">
        <w:rPr>
          <w:sz w:val="28"/>
          <w:szCs w:val="28"/>
        </w:rPr>
        <w:t xml:space="preserve"> </w:t>
      </w:r>
      <w:r w:rsidR="007F7E1B" w:rsidRPr="007A371B">
        <w:rPr>
          <w:sz w:val="28"/>
          <w:szCs w:val="28"/>
        </w:rPr>
        <w:t xml:space="preserve">В заключение своего выступления хочу поблагодарить депутатов Районной Думы, Главу </w:t>
      </w:r>
      <w:r w:rsidR="00E515B5" w:rsidRPr="007A371B">
        <w:rPr>
          <w:sz w:val="28"/>
          <w:szCs w:val="28"/>
        </w:rPr>
        <w:t xml:space="preserve"> района</w:t>
      </w:r>
      <w:r w:rsidR="007F7E1B" w:rsidRPr="007A371B">
        <w:rPr>
          <w:sz w:val="28"/>
          <w:szCs w:val="28"/>
        </w:rPr>
        <w:t>, заместителей Главы Администрации, структурные подразделения районной Администрации, глав поселений, руководителей предприятий, организаций и учреждений района, представителей средств массовой информации за совместную работу, взаимопонимание и поддержку. Только вместе, сообща, помогая друг другу, мы сможем достичь поставленных задач!</w:t>
      </w:r>
    </w:p>
    <w:p w:rsidR="004E137E" w:rsidRPr="007A371B" w:rsidRDefault="005C548B" w:rsidP="004057A5">
      <w:pPr>
        <w:pStyle w:val="a6"/>
        <w:ind w:firstLine="567"/>
        <w:jc w:val="both"/>
        <w:rPr>
          <w:sz w:val="28"/>
          <w:szCs w:val="28"/>
        </w:rPr>
      </w:pPr>
      <w:r w:rsidRPr="007A371B">
        <w:rPr>
          <w:sz w:val="28"/>
          <w:szCs w:val="28"/>
        </w:rPr>
        <w:t xml:space="preserve"> </w:t>
      </w:r>
    </w:p>
    <w:p w:rsidR="004E137E" w:rsidRPr="007A371B" w:rsidRDefault="004E137E" w:rsidP="004057A5">
      <w:pPr>
        <w:pStyle w:val="a6"/>
        <w:ind w:firstLine="567"/>
        <w:jc w:val="both"/>
        <w:rPr>
          <w:sz w:val="28"/>
          <w:szCs w:val="28"/>
        </w:rPr>
      </w:pPr>
    </w:p>
    <w:p w:rsidR="004057A5" w:rsidRPr="007A371B" w:rsidRDefault="00254927" w:rsidP="004057A5">
      <w:pPr>
        <w:pStyle w:val="a6"/>
        <w:jc w:val="both"/>
        <w:rPr>
          <w:sz w:val="28"/>
          <w:szCs w:val="28"/>
        </w:rPr>
      </w:pPr>
      <w:r w:rsidRPr="007A371B">
        <w:rPr>
          <w:sz w:val="28"/>
          <w:szCs w:val="28"/>
        </w:rPr>
        <w:t xml:space="preserve"> </w:t>
      </w:r>
    </w:p>
    <w:p w:rsidR="00B26B66" w:rsidRPr="007A371B" w:rsidRDefault="00B26B66" w:rsidP="005D7FBF">
      <w:pPr>
        <w:ind w:firstLine="567"/>
      </w:pPr>
    </w:p>
    <w:sectPr w:rsidR="00B26B66" w:rsidRPr="007A371B" w:rsidSect="00997017">
      <w:pgSz w:w="11906" w:h="16838"/>
      <w:pgMar w:top="1134" w:right="567"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828BD"/>
    <w:multiLevelType w:val="hybridMultilevel"/>
    <w:tmpl w:val="7C761BCC"/>
    <w:lvl w:ilvl="0" w:tplc="88825A2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633E1EBB"/>
    <w:multiLevelType w:val="hybridMultilevel"/>
    <w:tmpl w:val="DE04EC60"/>
    <w:lvl w:ilvl="0" w:tplc="CC64C29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921082"/>
    <w:multiLevelType w:val="hybridMultilevel"/>
    <w:tmpl w:val="1C3C9430"/>
    <w:lvl w:ilvl="0" w:tplc="1A64CAB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92454A2"/>
    <w:multiLevelType w:val="hybridMultilevel"/>
    <w:tmpl w:val="2EBE8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AC35FAE"/>
    <w:multiLevelType w:val="hybridMultilevel"/>
    <w:tmpl w:val="D18C6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F1115F9"/>
    <w:multiLevelType w:val="hybridMultilevel"/>
    <w:tmpl w:val="36084524"/>
    <w:lvl w:ilvl="0" w:tplc="1A64CAB0">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7F7E1B"/>
    <w:rsid w:val="00000A6E"/>
    <w:rsid w:val="00004231"/>
    <w:rsid w:val="00005AD1"/>
    <w:rsid w:val="0000772B"/>
    <w:rsid w:val="00010A4E"/>
    <w:rsid w:val="000113B6"/>
    <w:rsid w:val="00011B57"/>
    <w:rsid w:val="000141E5"/>
    <w:rsid w:val="00021847"/>
    <w:rsid w:val="0002279F"/>
    <w:rsid w:val="00035702"/>
    <w:rsid w:val="00037D30"/>
    <w:rsid w:val="0004285B"/>
    <w:rsid w:val="00043ACA"/>
    <w:rsid w:val="0005104D"/>
    <w:rsid w:val="000607EE"/>
    <w:rsid w:val="00073A85"/>
    <w:rsid w:val="00081E51"/>
    <w:rsid w:val="00084197"/>
    <w:rsid w:val="00085C2D"/>
    <w:rsid w:val="00087D2F"/>
    <w:rsid w:val="000902D3"/>
    <w:rsid w:val="00091202"/>
    <w:rsid w:val="000916B1"/>
    <w:rsid w:val="00095B8B"/>
    <w:rsid w:val="000A60DC"/>
    <w:rsid w:val="000A7B38"/>
    <w:rsid w:val="000B0A40"/>
    <w:rsid w:val="000C40C6"/>
    <w:rsid w:val="000D067B"/>
    <w:rsid w:val="000D2242"/>
    <w:rsid w:val="000D5DF9"/>
    <w:rsid w:val="000D7A88"/>
    <w:rsid w:val="000E0A37"/>
    <w:rsid w:val="000E4BBE"/>
    <w:rsid w:val="000E5516"/>
    <w:rsid w:val="000F0CD2"/>
    <w:rsid w:val="000F6CFA"/>
    <w:rsid w:val="001021E8"/>
    <w:rsid w:val="00112731"/>
    <w:rsid w:val="00134A45"/>
    <w:rsid w:val="00135414"/>
    <w:rsid w:val="001472EB"/>
    <w:rsid w:val="0015184D"/>
    <w:rsid w:val="00165D5A"/>
    <w:rsid w:val="001740FE"/>
    <w:rsid w:val="001773A1"/>
    <w:rsid w:val="00185D99"/>
    <w:rsid w:val="001A4955"/>
    <w:rsid w:val="001B02ED"/>
    <w:rsid w:val="001C0D0D"/>
    <w:rsid w:val="001D3241"/>
    <w:rsid w:val="001E35B2"/>
    <w:rsid w:val="001E39AD"/>
    <w:rsid w:val="001E3CB7"/>
    <w:rsid w:val="001E6EFB"/>
    <w:rsid w:val="001F521C"/>
    <w:rsid w:val="00202A8C"/>
    <w:rsid w:val="0020683A"/>
    <w:rsid w:val="00215B09"/>
    <w:rsid w:val="00220CA9"/>
    <w:rsid w:val="00221351"/>
    <w:rsid w:val="002230AD"/>
    <w:rsid w:val="00223152"/>
    <w:rsid w:val="00223C1F"/>
    <w:rsid w:val="00224748"/>
    <w:rsid w:val="002267F3"/>
    <w:rsid w:val="002438A9"/>
    <w:rsid w:val="00243AD1"/>
    <w:rsid w:val="00243FEC"/>
    <w:rsid w:val="002470F8"/>
    <w:rsid w:val="00247C36"/>
    <w:rsid w:val="00247F88"/>
    <w:rsid w:val="00254927"/>
    <w:rsid w:val="00254E13"/>
    <w:rsid w:val="00264F83"/>
    <w:rsid w:val="00281818"/>
    <w:rsid w:val="002860B8"/>
    <w:rsid w:val="0028717F"/>
    <w:rsid w:val="002905DB"/>
    <w:rsid w:val="00290DE0"/>
    <w:rsid w:val="002942B2"/>
    <w:rsid w:val="002A7795"/>
    <w:rsid w:val="002B777E"/>
    <w:rsid w:val="002D1816"/>
    <w:rsid w:val="002D1EBF"/>
    <w:rsid w:val="002D3FBC"/>
    <w:rsid w:val="002E18E7"/>
    <w:rsid w:val="002E24CF"/>
    <w:rsid w:val="002E6A3B"/>
    <w:rsid w:val="002F32E1"/>
    <w:rsid w:val="002F35B8"/>
    <w:rsid w:val="003004E0"/>
    <w:rsid w:val="00302EE7"/>
    <w:rsid w:val="0031235B"/>
    <w:rsid w:val="00312B77"/>
    <w:rsid w:val="003168ED"/>
    <w:rsid w:val="00322FC6"/>
    <w:rsid w:val="0034065A"/>
    <w:rsid w:val="00343D24"/>
    <w:rsid w:val="003463C0"/>
    <w:rsid w:val="00346D81"/>
    <w:rsid w:val="003476F2"/>
    <w:rsid w:val="003524FB"/>
    <w:rsid w:val="00372338"/>
    <w:rsid w:val="003734C0"/>
    <w:rsid w:val="003750F3"/>
    <w:rsid w:val="003759F3"/>
    <w:rsid w:val="003C0CF5"/>
    <w:rsid w:val="003C0FCF"/>
    <w:rsid w:val="003C50B2"/>
    <w:rsid w:val="003D0E9F"/>
    <w:rsid w:val="003D2C8E"/>
    <w:rsid w:val="003D5D3A"/>
    <w:rsid w:val="003E4910"/>
    <w:rsid w:val="00401F92"/>
    <w:rsid w:val="0040251C"/>
    <w:rsid w:val="004029E7"/>
    <w:rsid w:val="004038E3"/>
    <w:rsid w:val="00404252"/>
    <w:rsid w:val="00404CA5"/>
    <w:rsid w:val="004057A5"/>
    <w:rsid w:val="00413584"/>
    <w:rsid w:val="004241BD"/>
    <w:rsid w:val="00424ADD"/>
    <w:rsid w:val="00435B22"/>
    <w:rsid w:val="004419B7"/>
    <w:rsid w:val="00457D7D"/>
    <w:rsid w:val="00482C96"/>
    <w:rsid w:val="00486507"/>
    <w:rsid w:val="004932C5"/>
    <w:rsid w:val="004A3F7F"/>
    <w:rsid w:val="004B69A9"/>
    <w:rsid w:val="004D5CDE"/>
    <w:rsid w:val="004E137E"/>
    <w:rsid w:val="004E5B4A"/>
    <w:rsid w:val="004E6EE6"/>
    <w:rsid w:val="004F3F78"/>
    <w:rsid w:val="004F6A26"/>
    <w:rsid w:val="00506BF2"/>
    <w:rsid w:val="00513576"/>
    <w:rsid w:val="005165C3"/>
    <w:rsid w:val="005176CC"/>
    <w:rsid w:val="005300E3"/>
    <w:rsid w:val="00532265"/>
    <w:rsid w:val="00534F3A"/>
    <w:rsid w:val="005430BC"/>
    <w:rsid w:val="0055076D"/>
    <w:rsid w:val="005611CA"/>
    <w:rsid w:val="00567A37"/>
    <w:rsid w:val="00575D9F"/>
    <w:rsid w:val="005761C4"/>
    <w:rsid w:val="00587725"/>
    <w:rsid w:val="00593742"/>
    <w:rsid w:val="005A5506"/>
    <w:rsid w:val="005A5A96"/>
    <w:rsid w:val="005B3F44"/>
    <w:rsid w:val="005B4C96"/>
    <w:rsid w:val="005B5899"/>
    <w:rsid w:val="005B6540"/>
    <w:rsid w:val="005C548B"/>
    <w:rsid w:val="005D3216"/>
    <w:rsid w:val="005D7FBF"/>
    <w:rsid w:val="005E04E9"/>
    <w:rsid w:val="005E2C11"/>
    <w:rsid w:val="005E4BDB"/>
    <w:rsid w:val="005E69D1"/>
    <w:rsid w:val="005F4407"/>
    <w:rsid w:val="005F67F5"/>
    <w:rsid w:val="00601D0A"/>
    <w:rsid w:val="00605701"/>
    <w:rsid w:val="00614621"/>
    <w:rsid w:val="00625A01"/>
    <w:rsid w:val="00630778"/>
    <w:rsid w:val="006361E6"/>
    <w:rsid w:val="0063710C"/>
    <w:rsid w:val="006379EC"/>
    <w:rsid w:val="00637E26"/>
    <w:rsid w:val="0064113B"/>
    <w:rsid w:val="0064432D"/>
    <w:rsid w:val="00647183"/>
    <w:rsid w:val="00650AC1"/>
    <w:rsid w:val="0066628C"/>
    <w:rsid w:val="006679B8"/>
    <w:rsid w:val="00672E73"/>
    <w:rsid w:val="006A0E3E"/>
    <w:rsid w:val="006A1D06"/>
    <w:rsid w:val="006A2C50"/>
    <w:rsid w:val="006A57CA"/>
    <w:rsid w:val="006C03F8"/>
    <w:rsid w:val="006C2151"/>
    <w:rsid w:val="006C2205"/>
    <w:rsid w:val="006C2453"/>
    <w:rsid w:val="006C2686"/>
    <w:rsid w:val="006C4501"/>
    <w:rsid w:val="006D6F49"/>
    <w:rsid w:val="006E2573"/>
    <w:rsid w:val="006E5E14"/>
    <w:rsid w:val="006F0BCB"/>
    <w:rsid w:val="006F188D"/>
    <w:rsid w:val="00700DC5"/>
    <w:rsid w:val="00701906"/>
    <w:rsid w:val="00724959"/>
    <w:rsid w:val="007267E0"/>
    <w:rsid w:val="0073505E"/>
    <w:rsid w:val="00736AB2"/>
    <w:rsid w:val="007535A1"/>
    <w:rsid w:val="00763BD5"/>
    <w:rsid w:val="007722B7"/>
    <w:rsid w:val="007765BA"/>
    <w:rsid w:val="0078132F"/>
    <w:rsid w:val="00783DE4"/>
    <w:rsid w:val="00783EAA"/>
    <w:rsid w:val="00784D19"/>
    <w:rsid w:val="0078752C"/>
    <w:rsid w:val="007A371B"/>
    <w:rsid w:val="007D1EFC"/>
    <w:rsid w:val="007D4A59"/>
    <w:rsid w:val="007E0558"/>
    <w:rsid w:val="007E21F6"/>
    <w:rsid w:val="007E64EA"/>
    <w:rsid w:val="007E7252"/>
    <w:rsid w:val="007F3C02"/>
    <w:rsid w:val="007F7E1B"/>
    <w:rsid w:val="00802EC7"/>
    <w:rsid w:val="00804A46"/>
    <w:rsid w:val="00813528"/>
    <w:rsid w:val="00813F71"/>
    <w:rsid w:val="008216E1"/>
    <w:rsid w:val="00824321"/>
    <w:rsid w:val="00824F19"/>
    <w:rsid w:val="00831B7D"/>
    <w:rsid w:val="008373B2"/>
    <w:rsid w:val="00846F17"/>
    <w:rsid w:val="008509C4"/>
    <w:rsid w:val="00852735"/>
    <w:rsid w:val="008549BF"/>
    <w:rsid w:val="008562EA"/>
    <w:rsid w:val="008675B9"/>
    <w:rsid w:val="00867D82"/>
    <w:rsid w:val="00880C01"/>
    <w:rsid w:val="00884438"/>
    <w:rsid w:val="00885A3E"/>
    <w:rsid w:val="00891116"/>
    <w:rsid w:val="008A00A1"/>
    <w:rsid w:val="008A36FB"/>
    <w:rsid w:val="008B0B59"/>
    <w:rsid w:val="008B300F"/>
    <w:rsid w:val="008B4792"/>
    <w:rsid w:val="008C289E"/>
    <w:rsid w:val="008D1E76"/>
    <w:rsid w:val="008D3B43"/>
    <w:rsid w:val="00910085"/>
    <w:rsid w:val="00921150"/>
    <w:rsid w:val="00930492"/>
    <w:rsid w:val="0093484E"/>
    <w:rsid w:val="00940AE9"/>
    <w:rsid w:val="00941AE4"/>
    <w:rsid w:val="00942234"/>
    <w:rsid w:val="00951338"/>
    <w:rsid w:val="009537D7"/>
    <w:rsid w:val="00953B3B"/>
    <w:rsid w:val="00964A97"/>
    <w:rsid w:val="00965B4B"/>
    <w:rsid w:val="00966518"/>
    <w:rsid w:val="0097365F"/>
    <w:rsid w:val="00974B05"/>
    <w:rsid w:val="00980144"/>
    <w:rsid w:val="00985973"/>
    <w:rsid w:val="00986E21"/>
    <w:rsid w:val="00992AD0"/>
    <w:rsid w:val="00993241"/>
    <w:rsid w:val="00995BE4"/>
    <w:rsid w:val="00997017"/>
    <w:rsid w:val="009A028C"/>
    <w:rsid w:val="009A07E7"/>
    <w:rsid w:val="009A6928"/>
    <w:rsid w:val="009A71A3"/>
    <w:rsid w:val="009B0B60"/>
    <w:rsid w:val="009B1DB4"/>
    <w:rsid w:val="009B66BC"/>
    <w:rsid w:val="009C1629"/>
    <w:rsid w:val="009C4B87"/>
    <w:rsid w:val="009C5F8E"/>
    <w:rsid w:val="009C629A"/>
    <w:rsid w:val="009D7D09"/>
    <w:rsid w:val="009E1255"/>
    <w:rsid w:val="009E1C93"/>
    <w:rsid w:val="009E4789"/>
    <w:rsid w:val="009F5B81"/>
    <w:rsid w:val="00A036F7"/>
    <w:rsid w:val="00A04D09"/>
    <w:rsid w:val="00A07306"/>
    <w:rsid w:val="00A13404"/>
    <w:rsid w:val="00A13CF0"/>
    <w:rsid w:val="00A1706A"/>
    <w:rsid w:val="00A17787"/>
    <w:rsid w:val="00A23412"/>
    <w:rsid w:val="00A25E15"/>
    <w:rsid w:val="00A31397"/>
    <w:rsid w:val="00A3267A"/>
    <w:rsid w:val="00A34046"/>
    <w:rsid w:val="00A35088"/>
    <w:rsid w:val="00A4310B"/>
    <w:rsid w:val="00A515E6"/>
    <w:rsid w:val="00A56F5C"/>
    <w:rsid w:val="00A64059"/>
    <w:rsid w:val="00A657A7"/>
    <w:rsid w:val="00A67DCC"/>
    <w:rsid w:val="00A73DB6"/>
    <w:rsid w:val="00A87141"/>
    <w:rsid w:val="00A919E7"/>
    <w:rsid w:val="00AB6503"/>
    <w:rsid w:val="00AC0050"/>
    <w:rsid w:val="00AC012D"/>
    <w:rsid w:val="00AC32B1"/>
    <w:rsid w:val="00AC382B"/>
    <w:rsid w:val="00AC3835"/>
    <w:rsid w:val="00AD0ED3"/>
    <w:rsid w:val="00AD1DA8"/>
    <w:rsid w:val="00AD284A"/>
    <w:rsid w:val="00AE4ACF"/>
    <w:rsid w:val="00AE5635"/>
    <w:rsid w:val="00B04F63"/>
    <w:rsid w:val="00B12F84"/>
    <w:rsid w:val="00B26B66"/>
    <w:rsid w:val="00B41CF4"/>
    <w:rsid w:val="00B437D8"/>
    <w:rsid w:val="00B469AF"/>
    <w:rsid w:val="00B504A7"/>
    <w:rsid w:val="00B50591"/>
    <w:rsid w:val="00B53FE5"/>
    <w:rsid w:val="00B63238"/>
    <w:rsid w:val="00B65DDB"/>
    <w:rsid w:val="00B74722"/>
    <w:rsid w:val="00B8345D"/>
    <w:rsid w:val="00B84AF8"/>
    <w:rsid w:val="00B86967"/>
    <w:rsid w:val="00B92EBD"/>
    <w:rsid w:val="00BB1C16"/>
    <w:rsid w:val="00BB1E6B"/>
    <w:rsid w:val="00BB2B41"/>
    <w:rsid w:val="00BC71BD"/>
    <w:rsid w:val="00BD71E7"/>
    <w:rsid w:val="00BE4BA0"/>
    <w:rsid w:val="00BF5CE8"/>
    <w:rsid w:val="00BF779E"/>
    <w:rsid w:val="00C03DA2"/>
    <w:rsid w:val="00C23D54"/>
    <w:rsid w:val="00C357EA"/>
    <w:rsid w:val="00C374AA"/>
    <w:rsid w:val="00C42F4B"/>
    <w:rsid w:val="00C722E8"/>
    <w:rsid w:val="00C7358E"/>
    <w:rsid w:val="00C76A27"/>
    <w:rsid w:val="00C85805"/>
    <w:rsid w:val="00C86786"/>
    <w:rsid w:val="00C871AC"/>
    <w:rsid w:val="00C87991"/>
    <w:rsid w:val="00C93DED"/>
    <w:rsid w:val="00C95C7E"/>
    <w:rsid w:val="00CA5AC9"/>
    <w:rsid w:val="00CA6790"/>
    <w:rsid w:val="00CB2E56"/>
    <w:rsid w:val="00CC185B"/>
    <w:rsid w:val="00CE11CF"/>
    <w:rsid w:val="00CE22CA"/>
    <w:rsid w:val="00CE5737"/>
    <w:rsid w:val="00CE62ED"/>
    <w:rsid w:val="00CF227C"/>
    <w:rsid w:val="00CF7475"/>
    <w:rsid w:val="00D0357A"/>
    <w:rsid w:val="00D06971"/>
    <w:rsid w:val="00D07A4C"/>
    <w:rsid w:val="00D11D17"/>
    <w:rsid w:val="00D22839"/>
    <w:rsid w:val="00D2720F"/>
    <w:rsid w:val="00D30B53"/>
    <w:rsid w:val="00D8091C"/>
    <w:rsid w:val="00D80D0D"/>
    <w:rsid w:val="00D84850"/>
    <w:rsid w:val="00D90748"/>
    <w:rsid w:val="00D94ED3"/>
    <w:rsid w:val="00D97944"/>
    <w:rsid w:val="00DA445C"/>
    <w:rsid w:val="00DB624C"/>
    <w:rsid w:val="00DC43CC"/>
    <w:rsid w:val="00DE550C"/>
    <w:rsid w:val="00DF4063"/>
    <w:rsid w:val="00DF5CF9"/>
    <w:rsid w:val="00E0063E"/>
    <w:rsid w:val="00E07FE6"/>
    <w:rsid w:val="00E10054"/>
    <w:rsid w:val="00E1206A"/>
    <w:rsid w:val="00E1215E"/>
    <w:rsid w:val="00E13731"/>
    <w:rsid w:val="00E1625F"/>
    <w:rsid w:val="00E213FD"/>
    <w:rsid w:val="00E33DB5"/>
    <w:rsid w:val="00E347C5"/>
    <w:rsid w:val="00E35423"/>
    <w:rsid w:val="00E45204"/>
    <w:rsid w:val="00E515B5"/>
    <w:rsid w:val="00E647F5"/>
    <w:rsid w:val="00E70FCC"/>
    <w:rsid w:val="00E8033C"/>
    <w:rsid w:val="00E80A91"/>
    <w:rsid w:val="00E90012"/>
    <w:rsid w:val="00EA7991"/>
    <w:rsid w:val="00EB71E1"/>
    <w:rsid w:val="00EC4198"/>
    <w:rsid w:val="00EC4717"/>
    <w:rsid w:val="00EC5C83"/>
    <w:rsid w:val="00EE0481"/>
    <w:rsid w:val="00EE0C5B"/>
    <w:rsid w:val="00EE54C5"/>
    <w:rsid w:val="00EF399C"/>
    <w:rsid w:val="00EF6673"/>
    <w:rsid w:val="00F00EA5"/>
    <w:rsid w:val="00F111F8"/>
    <w:rsid w:val="00F14016"/>
    <w:rsid w:val="00F200B1"/>
    <w:rsid w:val="00F2505C"/>
    <w:rsid w:val="00F31B34"/>
    <w:rsid w:val="00F3576C"/>
    <w:rsid w:val="00F43485"/>
    <w:rsid w:val="00F4478B"/>
    <w:rsid w:val="00F61250"/>
    <w:rsid w:val="00F6572F"/>
    <w:rsid w:val="00F7667A"/>
    <w:rsid w:val="00F7674E"/>
    <w:rsid w:val="00F77ADA"/>
    <w:rsid w:val="00FB3D39"/>
    <w:rsid w:val="00FB7E3D"/>
    <w:rsid w:val="00FC27E8"/>
    <w:rsid w:val="00FC627C"/>
    <w:rsid w:val="00FE4056"/>
    <w:rsid w:val="00FF53C4"/>
    <w:rsid w:val="00FF6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E1B"/>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
    <w:basedOn w:val="a"/>
    <w:uiPriority w:val="99"/>
    <w:unhideWhenUsed/>
    <w:qFormat/>
    <w:rsid w:val="007F7E1B"/>
    <w:pPr>
      <w:spacing w:before="100" w:beforeAutospacing="1" w:after="100" w:afterAutospacing="1"/>
    </w:pPr>
  </w:style>
  <w:style w:type="paragraph" w:styleId="a4">
    <w:name w:val="Body Text"/>
    <w:basedOn w:val="a"/>
    <w:link w:val="a5"/>
    <w:unhideWhenUsed/>
    <w:rsid w:val="007F7E1B"/>
    <w:pPr>
      <w:spacing w:after="120"/>
    </w:pPr>
  </w:style>
  <w:style w:type="character" w:customStyle="1" w:styleId="a5">
    <w:name w:val="Основной текст Знак"/>
    <w:basedOn w:val="a0"/>
    <w:link w:val="a4"/>
    <w:rsid w:val="007F7E1B"/>
    <w:rPr>
      <w:rFonts w:eastAsia="Times New Roman"/>
      <w:sz w:val="24"/>
      <w:szCs w:val="24"/>
      <w:lang w:eastAsia="ru-RU"/>
    </w:rPr>
  </w:style>
  <w:style w:type="paragraph" w:styleId="a6">
    <w:name w:val="No Spacing"/>
    <w:uiPriority w:val="1"/>
    <w:qFormat/>
    <w:rsid w:val="004057A5"/>
    <w:pPr>
      <w:ind w:firstLine="0"/>
      <w:jc w:val="left"/>
    </w:pPr>
    <w:rPr>
      <w:rFonts w:eastAsia="Times New Roman"/>
      <w:sz w:val="20"/>
      <w:szCs w:val="20"/>
      <w:lang w:eastAsia="ru-RU"/>
    </w:rPr>
  </w:style>
  <w:style w:type="paragraph" w:styleId="a7">
    <w:name w:val="List Paragraph"/>
    <w:basedOn w:val="a"/>
    <w:uiPriority w:val="34"/>
    <w:qFormat/>
    <w:rsid w:val="003524F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93484E"/>
  </w:style>
  <w:style w:type="paragraph" w:customStyle="1" w:styleId="a8">
    <w:name w:val="ячейка в таблице об итогах"/>
    <w:basedOn w:val="a6"/>
    <w:uiPriority w:val="99"/>
    <w:qFormat/>
    <w:rsid w:val="00A23412"/>
    <w:pPr>
      <w:jc w:val="both"/>
    </w:pPr>
  </w:style>
  <w:style w:type="paragraph" w:customStyle="1" w:styleId="ConsTitle">
    <w:name w:val="ConsTitle"/>
    <w:rsid w:val="006D6F49"/>
    <w:pPr>
      <w:widowControl w:val="0"/>
      <w:autoSpaceDE w:val="0"/>
      <w:autoSpaceDN w:val="0"/>
      <w:adjustRightInd w:val="0"/>
      <w:ind w:right="19772" w:firstLine="0"/>
      <w:jc w:val="left"/>
    </w:pPr>
    <w:rPr>
      <w:rFonts w:ascii="Arial" w:eastAsia="Times New Roman" w:hAnsi="Arial" w:cs="Arial"/>
      <w:b/>
      <w:bCs/>
      <w:sz w:val="16"/>
      <w:szCs w:val="16"/>
    </w:rPr>
  </w:style>
  <w:style w:type="paragraph" w:styleId="2">
    <w:name w:val="Body Text Indent 2"/>
    <w:basedOn w:val="a"/>
    <w:link w:val="20"/>
    <w:uiPriority w:val="99"/>
    <w:semiHidden/>
    <w:unhideWhenUsed/>
    <w:rsid w:val="00404252"/>
    <w:pPr>
      <w:spacing w:after="120" w:line="480" w:lineRule="auto"/>
      <w:ind w:left="283"/>
    </w:pPr>
  </w:style>
  <w:style w:type="character" w:customStyle="1" w:styleId="20">
    <w:name w:val="Основной текст с отступом 2 Знак"/>
    <w:basedOn w:val="a0"/>
    <w:link w:val="2"/>
    <w:uiPriority w:val="99"/>
    <w:semiHidden/>
    <w:rsid w:val="00404252"/>
    <w:rPr>
      <w:rFonts w:eastAsia="Times New Roman"/>
      <w:sz w:val="24"/>
      <w:szCs w:val="24"/>
      <w:lang w:eastAsia="ru-RU"/>
    </w:rPr>
  </w:style>
  <w:style w:type="paragraph" w:styleId="a9">
    <w:name w:val="Balloon Text"/>
    <w:basedOn w:val="a"/>
    <w:link w:val="aa"/>
    <w:uiPriority w:val="99"/>
    <w:semiHidden/>
    <w:unhideWhenUsed/>
    <w:rsid w:val="00404252"/>
    <w:rPr>
      <w:rFonts w:ascii="Tahoma" w:hAnsi="Tahoma"/>
      <w:sz w:val="16"/>
      <w:szCs w:val="16"/>
    </w:rPr>
  </w:style>
  <w:style w:type="character" w:customStyle="1" w:styleId="aa">
    <w:name w:val="Текст выноски Знак"/>
    <w:basedOn w:val="a0"/>
    <w:link w:val="a9"/>
    <w:uiPriority w:val="99"/>
    <w:semiHidden/>
    <w:rsid w:val="00404252"/>
    <w:rPr>
      <w:rFonts w:ascii="Tahoma" w:eastAsia="Times New Roman" w:hAnsi="Tahoma"/>
      <w:sz w:val="16"/>
      <w:szCs w:val="16"/>
      <w:lang w:eastAsia="ru-RU"/>
    </w:rPr>
  </w:style>
  <w:style w:type="paragraph" w:customStyle="1" w:styleId="ConsNormal">
    <w:name w:val="ConsNormal"/>
    <w:rsid w:val="00CA5AC9"/>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ConsPlusNonformat">
    <w:name w:val="ConsPlusNonformat"/>
    <w:link w:val="ConsPlusNonformat0"/>
    <w:rsid w:val="00EC4198"/>
    <w:pPr>
      <w:widowControl w:val="0"/>
      <w:autoSpaceDE w:val="0"/>
      <w:autoSpaceDN w:val="0"/>
      <w:adjustRightInd w:val="0"/>
      <w:ind w:firstLine="0"/>
      <w:jc w:val="left"/>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EC4198"/>
    <w:rPr>
      <w:rFonts w:ascii="Courier New" w:eastAsia="Times New Roman" w:hAnsi="Courier New" w:cs="Courier New"/>
      <w:sz w:val="20"/>
      <w:szCs w:val="20"/>
      <w:lang w:eastAsia="ru-RU"/>
    </w:rPr>
  </w:style>
  <w:style w:type="table" w:styleId="ab">
    <w:name w:val="Table Grid"/>
    <w:basedOn w:val="a1"/>
    <w:uiPriority w:val="59"/>
    <w:rsid w:val="00022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334212">
      <w:bodyDiv w:val="1"/>
      <w:marLeft w:val="0"/>
      <w:marRight w:val="0"/>
      <w:marTop w:val="0"/>
      <w:marBottom w:val="0"/>
      <w:divBdr>
        <w:top w:val="none" w:sz="0" w:space="0" w:color="auto"/>
        <w:left w:val="none" w:sz="0" w:space="0" w:color="auto"/>
        <w:bottom w:val="none" w:sz="0" w:space="0" w:color="auto"/>
        <w:right w:val="none" w:sz="0" w:space="0" w:color="auto"/>
      </w:divBdr>
    </w:div>
    <w:div w:id="843858911">
      <w:bodyDiv w:val="1"/>
      <w:marLeft w:val="0"/>
      <w:marRight w:val="0"/>
      <w:marTop w:val="0"/>
      <w:marBottom w:val="0"/>
      <w:divBdr>
        <w:top w:val="none" w:sz="0" w:space="0" w:color="auto"/>
        <w:left w:val="none" w:sz="0" w:space="0" w:color="auto"/>
        <w:bottom w:val="none" w:sz="0" w:space="0" w:color="auto"/>
        <w:right w:val="none" w:sz="0" w:space="0" w:color="auto"/>
      </w:divBdr>
    </w:div>
    <w:div w:id="169294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1048;&#1085;&#1085;&#1072;\Desktop\&#1075;&#1088;&#1072;&#1092;&#1080;&#1082;&#108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8;&#1085;&#1085;&#1072;\Desktop\&#1075;&#1088;&#1072;&#1092;&#1080;&#1082;&#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8;&#1085;&#1085;&#1072;\Desktop\&#1075;&#1088;&#1072;&#1092;&#1080;&#1082;&#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1" i="1" u="none" strike="noStrike" baseline="0">
                <a:effectLst/>
              </a:rPr>
              <a:t>За период с октября 2015 по декабрь 2016 года принято решений </a:t>
            </a:r>
            <a:endParaRPr lang="ru-RU" sz="1400"/>
          </a:p>
        </c:rich>
      </c:tx>
      <c:layout>
        <c:manualLayout>
          <c:xMode val="edge"/>
          <c:yMode val="edge"/>
          <c:x val="0.10225025746038452"/>
          <c:y val="2.0486262408454536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6.5583405548993667E-2"/>
          <c:y val="0.21128087735542522"/>
          <c:w val="0.60831497953512115"/>
          <c:h val="0.70722729405249918"/>
        </c:manualLayout>
      </c:layout>
      <c:bar3DChart>
        <c:barDir val="col"/>
        <c:grouping val="clustered"/>
        <c:varyColors val="0"/>
        <c:ser>
          <c:idx val="0"/>
          <c:order val="0"/>
          <c:tx>
            <c:strRef>
              <c:f>Лист1!$D$3</c:f>
              <c:strCache>
                <c:ptCount val="1"/>
                <c:pt idx="0">
                  <c:v>Кол-во решений</c:v>
                </c:pt>
              </c:strCache>
            </c:strRef>
          </c:tx>
          <c:invertIfNegative val="0"/>
          <c:dPt>
            <c:idx val="0"/>
            <c:invertIfNegative val="0"/>
            <c:bubble3D val="0"/>
            <c:spPr>
              <a:solidFill>
                <a:srgbClr val="C0504D">
                  <a:lumMod val="50000"/>
                </a:srgbClr>
              </a:solidFill>
            </c:spPr>
          </c:dPt>
          <c:dPt>
            <c:idx val="1"/>
            <c:invertIfNegative val="0"/>
            <c:bubble3D val="0"/>
            <c:spPr>
              <a:solidFill>
                <a:srgbClr val="C0504D">
                  <a:lumMod val="75000"/>
                </a:srgbClr>
              </a:solidFill>
            </c:spPr>
          </c:dPt>
          <c:dPt>
            <c:idx val="2"/>
            <c:invertIfNegative val="0"/>
            <c:bubble3D val="0"/>
            <c:spPr>
              <a:solidFill>
                <a:srgbClr val="C0504D">
                  <a:lumMod val="75000"/>
                </a:srgbClr>
              </a:solidFill>
            </c:spPr>
          </c:dPt>
          <c:dPt>
            <c:idx val="3"/>
            <c:invertIfNegative val="0"/>
            <c:bubble3D val="0"/>
            <c:spPr>
              <a:solidFill>
                <a:srgbClr val="C0504D">
                  <a:lumMod val="60000"/>
                  <a:lumOff val="40000"/>
                </a:srgbClr>
              </a:solidFill>
            </c:spPr>
          </c:dPt>
          <c:dPt>
            <c:idx val="4"/>
            <c:invertIfNegative val="0"/>
            <c:bubble3D val="0"/>
            <c:spPr>
              <a:solidFill>
                <a:srgbClr val="C0504D">
                  <a:lumMod val="60000"/>
                  <a:lumOff val="40000"/>
                </a:srgbClr>
              </a:solidFill>
            </c:spPr>
          </c:dPt>
          <c:dPt>
            <c:idx val="5"/>
            <c:invertIfNegative val="0"/>
            <c:bubble3D val="0"/>
            <c:spPr>
              <a:solidFill>
                <a:srgbClr val="C0504D">
                  <a:lumMod val="40000"/>
                  <a:lumOff val="60000"/>
                </a:srgbClr>
              </a:solidFill>
            </c:spPr>
          </c:dPt>
          <c:dPt>
            <c:idx val="6"/>
            <c:invertIfNegative val="0"/>
            <c:bubble3D val="0"/>
            <c:spPr>
              <a:solidFill>
                <a:srgbClr val="C0504D">
                  <a:lumMod val="20000"/>
                  <a:lumOff val="80000"/>
                </a:srgbClr>
              </a:solidFill>
            </c:spPr>
          </c:dPt>
          <c:dPt>
            <c:idx val="7"/>
            <c:invertIfNegative val="0"/>
            <c:bubble3D val="0"/>
            <c:spPr>
              <a:solidFill>
                <a:srgbClr val="F79646">
                  <a:lumMod val="60000"/>
                  <a:lumOff val="40000"/>
                </a:srgbClr>
              </a:solidFill>
            </c:spPr>
          </c:dPt>
          <c:dLbls>
            <c:dLbl>
              <c:idx val="1"/>
              <c:layout>
                <c:manualLayout>
                  <c:x val="-2.0833333333333336E-2"/>
                  <c:y val="-3.9682539682539689E-3"/>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Лист1!$C$4:$C$11</c:f>
              <c:strCache>
                <c:ptCount val="8"/>
                <c:pt idx="0">
                  <c:v>экономика и финансы </c:v>
                </c:pt>
                <c:pt idx="1">
                  <c:v>имущественные и земельные отношения </c:v>
                </c:pt>
                <c:pt idx="2">
                  <c:v>награды </c:v>
                </c:pt>
                <c:pt idx="3">
                  <c:v>местное самоуправление </c:v>
                </c:pt>
                <c:pt idx="4">
                  <c:v>муниципальная служба  </c:v>
                </c:pt>
                <c:pt idx="5">
                  <c:v>социальная политика </c:v>
                </c:pt>
                <c:pt idx="6">
                  <c:v>вопросы сельского хозяйства </c:v>
                </c:pt>
                <c:pt idx="7">
                  <c:v>другие вопросы </c:v>
                </c:pt>
              </c:strCache>
            </c:strRef>
          </c:cat>
          <c:val>
            <c:numRef>
              <c:f>Лист1!$D$4:$D$11</c:f>
              <c:numCache>
                <c:formatCode>General</c:formatCode>
                <c:ptCount val="8"/>
                <c:pt idx="0">
                  <c:v>26</c:v>
                </c:pt>
                <c:pt idx="1">
                  <c:v>18</c:v>
                </c:pt>
                <c:pt idx="2">
                  <c:v>18</c:v>
                </c:pt>
                <c:pt idx="3">
                  <c:v>15</c:v>
                </c:pt>
                <c:pt idx="4">
                  <c:v>14</c:v>
                </c:pt>
                <c:pt idx="5">
                  <c:v>7</c:v>
                </c:pt>
                <c:pt idx="6">
                  <c:v>2</c:v>
                </c:pt>
                <c:pt idx="7">
                  <c:v>11</c:v>
                </c:pt>
              </c:numCache>
            </c:numRef>
          </c:val>
        </c:ser>
        <c:dLbls>
          <c:showLegendKey val="0"/>
          <c:showVal val="0"/>
          <c:showCatName val="0"/>
          <c:showSerName val="0"/>
          <c:showPercent val="0"/>
          <c:showBubbleSize val="0"/>
        </c:dLbls>
        <c:gapWidth val="150"/>
        <c:shape val="box"/>
        <c:axId val="41424384"/>
        <c:axId val="41425920"/>
        <c:axId val="0"/>
      </c:bar3DChart>
      <c:catAx>
        <c:axId val="41424384"/>
        <c:scaling>
          <c:orientation val="minMax"/>
        </c:scaling>
        <c:delete val="1"/>
        <c:axPos val="b"/>
        <c:majorTickMark val="out"/>
        <c:minorTickMark val="none"/>
        <c:tickLblPos val="nextTo"/>
        <c:crossAx val="41425920"/>
        <c:crosses val="autoZero"/>
        <c:auto val="1"/>
        <c:lblAlgn val="ctr"/>
        <c:lblOffset val="100"/>
        <c:noMultiLvlLbl val="0"/>
      </c:catAx>
      <c:valAx>
        <c:axId val="41425920"/>
        <c:scaling>
          <c:orientation val="minMax"/>
        </c:scaling>
        <c:delete val="0"/>
        <c:axPos val="l"/>
        <c:majorGridlines/>
        <c:numFmt formatCode="General" sourceLinked="1"/>
        <c:majorTickMark val="out"/>
        <c:minorTickMark val="none"/>
        <c:tickLblPos val="nextTo"/>
        <c:crossAx val="41424384"/>
        <c:crosses val="autoZero"/>
        <c:crossBetween val="between"/>
      </c:valAx>
    </c:plotArea>
    <c:legend>
      <c:legendPos val="r"/>
      <c:layout>
        <c:manualLayout>
          <c:xMode val="edge"/>
          <c:yMode val="edge"/>
          <c:x val="0.69750725631482224"/>
          <c:y val="0.18459509378144548"/>
          <c:w val="0.28690006957098685"/>
          <c:h val="0.74953628659474558"/>
        </c:manualLayout>
      </c:layout>
      <c:overlay val="0"/>
    </c:legend>
    <c:plotVisOnly val="1"/>
    <c:dispBlanksAs val="gap"/>
    <c:showDLblsOverMax val="0"/>
  </c:chart>
  <c:spPr>
    <a:ln>
      <a:noFill/>
    </a:ln>
    <a:scene3d>
      <a:camera prst="orthographicFront"/>
      <a:lightRig rig="threePt" dir="t"/>
    </a:scene3d>
    <a:sp3d/>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ru-RU" sz="1400"/>
              <a:t>Количество</a:t>
            </a:r>
            <a:r>
              <a:rPr lang="ru-RU" sz="1400" baseline="0"/>
              <a:t> обращений граждан по многомандатным избирательным округам</a:t>
            </a:r>
            <a:endParaRPr lang="ru-RU" sz="1400"/>
          </a:p>
        </c:rich>
      </c:tx>
      <c:layout>
        <c:manualLayout>
          <c:xMode val="edge"/>
          <c:yMode val="edge"/>
          <c:x val="0.12483333333333334"/>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4.3740376202974635E-2"/>
          <c:y val="0.22213509769612133"/>
          <c:w val="0.8318123359580053"/>
          <c:h val="0.66767424905220174"/>
        </c:manualLayout>
      </c:layout>
      <c:pie3DChart>
        <c:varyColors val="1"/>
        <c:ser>
          <c:idx val="0"/>
          <c:order val="0"/>
          <c:tx>
            <c:strRef>
              <c:f>Лист1!$D$51</c:f>
              <c:strCache>
                <c:ptCount val="1"/>
                <c:pt idx="0">
                  <c:v>Обращений</c:v>
                </c:pt>
              </c:strCache>
            </c:strRef>
          </c:tx>
          <c:explosion val="17"/>
          <c:dLbls>
            <c:showLegendKey val="0"/>
            <c:showVal val="0"/>
            <c:showCatName val="0"/>
            <c:showSerName val="0"/>
            <c:showPercent val="1"/>
            <c:showBubbleSize val="0"/>
            <c:showLeaderLines val="1"/>
          </c:dLbls>
          <c:val>
            <c:numRef>
              <c:f>Лист1!$D$52:$D$57</c:f>
              <c:numCache>
                <c:formatCode>General</c:formatCode>
                <c:ptCount val="6"/>
                <c:pt idx="0">
                  <c:v>129</c:v>
                </c:pt>
                <c:pt idx="1">
                  <c:v>113</c:v>
                </c:pt>
                <c:pt idx="2">
                  <c:v>109</c:v>
                </c:pt>
                <c:pt idx="3">
                  <c:v>44</c:v>
                </c:pt>
                <c:pt idx="4">
                  <c:v>58</c:v>
                </c:pt>
                <c:pt idx="5">
                  <c:v>49</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89984864391951003"/>
          <c:y val="0.19602435112277633"/>
          <c:w val="7.5151356080489937E-2"/>
          <c:h val="0.64119203849518813"/>
        </c:manualLayout>
      </c:layout>
      <c:overlay val="0"/>
      <c:txPr>
        <a:bodyPr/>
        <a:lstStyle/>
        <a:p>
          <a:pPr rtl="0">
            <a:defRPr/>
          </a:pPr>
          <a:endParaRPr lang="ru-RU"/>
        </a:p>
      </c:txPr>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ru-RU" sz="1400" b="1" i="1" u="none" strike="noStrike" baseline="0">
                <a:effectLst/>
              </a:rPr>
              <a:t>В ходе работы с обращениями граждан депутатами Районной Думы  было направлено 339  писем, запросов и ходатайств</a:t>
            </a:r>
            <a:endParaRPr lang="ru-RU" sz="1400"/>
          </a:p>
        </c:rich>
      </c:tx>
      <c:layout>
        <c:manualLayout>
          <c:xMode val="edge"/>
          <c:yMode val="edge"/>
          <c:x val="0.14524073082621661"/>
          <c:y val="3.0527873425183486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28754161568269349"/>
          <c:y val="0.26196284710764534"/>
          <c:w val="0.70889663437066264"/>
          <c:h val="0.53245998727290722"/>
        </c:manualLayout>
      </c:layout>
      <c:bar3DChart>
        <c:barDir val="bar"/>
        <c:grouping val="clustered"/>
        <c:varyColors val="0"/>
        <c:ser>
          <c:idx val="0"/>
          <c:order val="0"/>
          <c:invertIfNegative val="0"/>
          <c:dPt>
            <c:idx val="0"/>
            <c:invertIfNegative val="0"/>
            <c:bubble3D val="0"/>
            <c:spPr>
              <a:solidFill>
                <a:schemeClr val="tx2">
                  <a:lumMod val="60000"/>
                  <a:lumOff val="40000"/>
                </a:schemeClr>
              </a:solidFill>
            </c:spPr>
          </c:dPt>
          <c:dPt>
            <c:idx val="1"/>
            <c:invertIfNegative val="0"/>
            <c:bubble3D val="0"/>
            <c:spPr>
              <a:solidFill>
                <a:schemeClr val="tx2"/>
              </a:solidFill>
            </c:spPr>
          </c:dPt>
          <c:dPt>
            <c:idx val="2"/>
            <c:invertIfNegative val="0"/>
            <c:bubble3D val="0"/>
            <c:spPr>
              <a:solidFill>
                <a:schemeClr val="tx2">
                  <a:lumMod val="75000"/>
                </a:schemeClr>
              </a:solidFill>
            </c:spPr>
          </c:dPt>
          <c:dLbls>
            <c:dLbl>
              <c:idx val="0"/>
              <c:layout>
                <c:manualLayout>
                  <c:x val="1.0685249839931592E-2"/>
                  <c:y val="-4.2009093149375405E-3"/>
                </c:manualLayout>
              </c:layout>
              <c:showLegendKey val="0"/>
              <c:showVal val="1"/>
              <c:showCatName val="0"/>
              <c:showSerName val="0"/>
              <c:showPercent val="0"/>
              <c:showBubbleSize val="0"/>
            </c:dLbl>
            <c:dLbl>
              <c:idx val="1"/>
              <c:layout>
                <c:manualLayout>
                  <c:x val="7.1234998932877928E-3"/>
                  <c:y val="-4.2009093149375405E-3"/>
                </c:manualLayout>
              </c:layout>
              <c:showLegendKey val="0"/>
              <c:showVal val="1"/>
              <c:showCatName val="0"/>
              <c:showSerName val="0"/>
              <c:showPercent val="0"/>
              <c:showBubbleSize val="0"/>
            </c:dLbl>
            <c:dLbl>
              <c:idx val="2"/>
              <c:layout>
                <c:manualLayout>
                  <c:x val="1.0685249839931592E-2"/>
                  <c:y val="-1.680363725975016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Лист1!$D$41:$D$43</c:f>
              <c:strCache>
                <c:ptCount val="3"/>
                <c:pt idx="0">
                  <c:v>контролирующие органы</c:v>
                </c:pt>
                <c:pt idx="1">
                  <c:v>руководство предприятий</c:v>
                </c:pt>
                <c:pt idx="2">
                  <c:v>органы местного самоуправления</c:v>
                </c:pt>
              </c:strCache>
            </c:strRef>
          </c:cat>
          <c:val>
            <c:numRef>
              <c:f>Лист1!$E$41:$E$43</c:f>
              <c:numCache>
                <c:formatCode>General</c:formatCode>
                <c:ptCount val="3"/>
                <c:pt idx="0">
                  <c:v>18</c:v>
                </c:pt>
                <c:pt idx="1">
                  <c:v>104</c:v>
                </c:pt>
                <c:pt idx="2">
                  <c:v>217</c:v>
                </c:pt>
              </c:numCache>
            </c:numRef>
          </c:val>
        </c:ser>
        <c:dLbls>
          <c:showLegendKey val="0"/>
          <c:showVal val="1"/>
          <c:showCatName val="0"/>
          <c:showSerName val="0"/>
          <c:showPercent val="0"/>
          <c:showBubbleSize val="0"/>
        </c:dLbls>
        <c:gapWidth val="150"/>
        <c:shape val="box"/>
        <c:axId val="41689088"/>
        <c:axId val="41697280"/>
        <c:axId val="0"/>
      </c:bar3DChart>
      <c:catAx>
        <c:axId val="41689088"/>
        <c:scaling>
          <c:orientation val="minMax"/>
        </c:scaling>
        <c:delete val="0"/>
        <c:axPos val="l"/>
        <c:majorTickMark val="none"/>
        <c:minorTickMark val="none"/>
        <c:tickLblPos val="nextTo"/>
        <c:crossAx val="41697280"/>
        <c:crosses val="autoZero"/>
        <c:auto val="1"/>
        <c:lblAlgn val="ctr"/>
        <c:lblOffset val="100"/>
        <c:noMultiLvlLbl val="0"/>
      </c:catAx>
      <c:valAx>
        <c:axId val="41697280"/>
        <c:scaling>
          <c:orientation val="minMax"/>
        </c:scaling>
        <c:delete val="1"/>
        <c:axPos val="b"/>
        <c:numFmt formatCode="General" sourceLinked="1"/>
        <c:majorTickMark val="none"/>
        <c:minorTickMark val="none"/>
        <c:tickLblPos val="nextTo"/>
        <c:crossAx val="41689088"/>
        <c:crosses val="autoZero"/>
        <c:crossBetween val="between"/>
      </c:valAx>
    </c:plotArea>
    <c:legend>
      <c:legendPos val="t"/>
      <c:layout>
        <c:manualLayout>
          <c:xMode val="edge"/>
          <c:yMode val="edge"/>
          <c:x val="8.99229680426894E-2"/>
          <c:y val="0.84582515951985637"/>
          <c:w val="0.85220967320804009"/>
          <c:h val="0.1042373412177159"/>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520B88-C0A6-448B-9F41-4E988A672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18</Pages>
  <Words>6683</Words>
  <Characters>38094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galina</dc:creator>
  <cp:lastModifiedBy>Макс</cp:lastModifiedBy>
  <cp:revision>58</cp:revision>
  <cp:lastPrinted>2017-04-27T07:19:00Z</cp:lastPrinted>
  <dcterms:created xsi:type="dcterms:W3CDTF">2017-04-13T07:12:00Z</dcterms:created>
  <dcterms:modified xsi:type="dcterms:W3CDTF">2017-05-03T06:33:00Z</dcterms:modified>
</cp:coreProperties>
</file>