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375" w:rsidRDefault="00E362C6">
      <w:pPr>
        <w:widowControl/>
        <w:spacing w:line="360" w:lineRule="auto"/>
        <w:ind w:left="5103"/>
        <w:rPr>
          <w:rFonts w:ascii="PT Astra Serif" w:eastAsia="Times New Roman" w:hAnsi="PT Astra Serif" w:cs="Times New Roman"/>
          <w:color w:val="auto"/>
          <w:sz w:val="28"/>
          <w:szCs w:val="28"/>
          <w:lang w:bidi="ar-SA"/>
        </w:rPr>
      </w:pPr>
      <w:bookmarkStart w:id="0" w:name="_Hlk505680867"/>
      <w:r>
        <w:rPr>
          <w:rFonts w:ascii="PT Astra Serif" w:eastAsia="Times New Roman" w:hAnsi="PT Astra Serif" w:cs="Times New Roman"/>
          <w:color w:val="auto"/>
          <w:sz w:val="28"/>
          <w:szCs w:val="28"/>
          <w:lang w:bidi="ar-SA"/>
        </w:rPr>
        <w:t>Приложение № 1</w:t>
      </w:r>
    </w:p>
    <w:p w:rsidR="00BF5375" w:rsidRDefault="00E362C6">
      <w:pPr>
        <w:widowControl/>
        <w:ind w:left="5103"/>
        <w:rPr>
          <w:rFonts w:ascii="PT Astra Serif" w:eastAsia="Times New Roman" w:hAnsi="PT Astra Serif" w:cs="Times New Roman"/>
          <w:color w:val="auto"/>
          <w:sz w:val="28"/>
          <w:szCs w:val="28"/>
          <w:lang w:bidi="ar-SA"/>
        </w:rPr>
      </w:pPr>
      <w:r>
        <w:rPr>
          <w:rFonts w:ascii="PT Astra Serif" w:eastAsia="Times New Roman" w:hAnsi="PT Astra Serif" w:cs="Times New Roman"/>
          <w:color w:val="auto"/>
          <w:sz w:val="28"/>
          <w:szCs w:val="28"/>
          <w:lang w:bidi="ar-SA"/>
        </w:rPr>
        <w:t>УТВЕРЖДЕНО</w:t>
      </w:r>
    </w:p>
    <w:p w:rsidR="00BF5375" w:rsidRDefault="00E362C6">
      <w:pPr>
        <w:widowControl/>
        <w:ind w:left="5103"/>
        <w:rPr>
          <w:rFonts w:ascii="PT Astra Serif" w:eastAsia="Times New Roman" w:hAnsi="PT Astra Serif" w:cs="Times New Roman"/>
          <w:color w:val="auto"/>
          <w:sz w:val="28"/>
          <w:szCs w:val="28"/>
          <w:lang w:bidi="ar-SA"/>
        </w:rPr>
      </w:pPr>
      <w:r>
        <w:rPr>
          <w:rFonts w:ascii="PT Astra Serif" w:eastAsia="Times New Roman" w:hAnsi="PT Astra Serif" w:cs="Times New Roman"/>
          <w:color w:val="auto"/>
          <w:sz w:val="28"/>
          <w:szCs w:val="28"/>
          <w:lang w:bidi="ar-SA"/>
        </w:rPr>
        <w:t xml:space="preserve">распоряжением </w:t>
      </w:r>
    </w:p>
    <w:p w:rsidR="00BF5375" w:rsidRDefault="00E362C6">
      <w:pPr>
        <w:widowControl/>
        <w:ind w:left="5103"/>
        <w:rPr>
          <w:rFonts w:ascii="PT Astra Serif" w:eastAsia="Times New Roman" w:hAnsi="PT Astra Serif" w:cs="Times New Roman"/>
          <w:color w:val="auto"/>
          <w:sz w:val="28"/>
          <w:szCs w:val="28"/>
          <w:lang w:bidi="ar-SA"/>
        </w:rPr>
      </w:pPr>
      <w:r>
        <w:rPr>
          <w:rFonts w:ascii="PT Astra Serif" w:eastAsia="Times New Roman" w:hAnsi="PT Astra Serif" w:cs="Times New Roman"/>
          <w:color w:val="auto"/>
          <w:sz w:val="28"/>
          <w:szCs w:val="28"/>
          <w:lang w:bidi="ar-SA"/>
        </w:rPr>
        <w:t>Главы Тазовского района</w:t>
      </w:r>
    </w:p>
    <w:p w:rsidR="00BF5375" w:rsidRDefault="00E362C6">
      <w:pPr>
        <w:widowControl/>
        <w:ind w:left="5103"/>
        <w:rPr>
          <w:rFonts w:ascii="PT Astra Serif" w:eastAsia="Times New Roman" w:hAnsi="PT Astra Serif" w:cs="Times New Roman"/>
          <w:color w:val="auto"/>
          <w:sz w:val="28"/>
          <w:szCs w:val="28"/>
          <w:lang w:bidi="ar-SA"/>
        </w:rPr>
      </w:pPr>
      <w:r>
        <w:rPr>
          <w:rFonts w:ascii="PT Astra Serif" w:eastAsia="Times New Roman" w:hAnsi="PT Astra Serif" w:cs="Times New Roman"/>
          <w:color w:val="auto"/>
          <w:sz w:val="28"/>
          <w:szCs w:val="28"/>
          <w:lang w:bidi="ar-SA"/>
        </w:rPr>
        <w:t>от 15 августа 2019 года № 59-рг</w:t>
      </w:r>
    </w:p>
    <w:p w:rsidR="00BF5375" w:rsidRDefault="00BF5375">
      <w:pPr>
        <w:widowControl/>
        <w:ind w:right="-35"/>
        <w:rPr>
          <w:rFonts w:ascii="PT Astra Serif" w:eastAsia="Times New Roman" w:hAnsi="PT Astra Serif" w:cs="Times New Roman"/>
          <w:color w:val="auto"/>
          <w:sz w:val="28"/>
          <w:szCs w:val="28"/>
          <w:lang w:bidi="ar-SA"/>
        </w:rPr>
      </w:pPr>
    </w:p>
    <w:bookmarkEnd w:id="0"/>
    <w:p w:rsidR="00BF5375" w:rsidRDefault="00BF5375">
      <w:pPr>
        <w:widowControl/>
        <w:rPr>
          <w:rFonts w:ascii="PT Astra Serif" w:eastAsia="Times New Roman" w:hAnsi="PT Astra Serif" w:cs="Times New Roman"/>
          <w:color w:val="auto"/>
          <w:sz w:val="28"/>
          <w:szCs w:val="28"/>
          <w:lang w:bidi="ar-SA"/>
        </w:rPr>
      </w:pPr>
    </w:p>
    <w:p w:rsidR="00BF5375" w:rsidRDefault="00BF5375">
      <w:pPr>
        <w:widowControl/>
        <w:rPr>
          <w:rFonts w:ascii="PT Astra Serif" w:eastAsia="Times New Roman" w:hAnsi="PT Astra Serif" w:cs="Times New Roman"/>
          <w:b/>
          <w:color w:val="auto"/>
          <w:sz w:val="28"/>
          <w:szCs w:val="28"/>
          <w:lang w:bidi="ar-SA"/>
        </w:rPr>
      </w:pPr>
    </w:p>
    <w:p w:rsidR="00BF5375" w:rsidRDefault="00E362C6">
      <w:pPr>
        <w:widowControl/>
        <w:jc w:val="center"/>
        <w:rPr>
          <w:rFonts w:ascii="PT Astra Serif" w:eastAsia="Times New Roman" w:hAnsi="PT Astra Serif" w:cs="Times New Roman"/>
          <w:b/>
          <w:color w:val="auto"/>
          <w:sz w:val="28"/>
          <w:szCs w:val="28"/>
          <w:lang w:bidi="ar-SA"/>
        </w:rPr>
      </w:pPr>
      <w:r>
        <w:rPr>
          <w:rFonts w:ascii="PT Astra Serif" w:eastAsia="Times New Roman" w:hAnsi="PT Astra Serif" w:cs="Times New Roman"/>
          <w:b/>
          <w:color w:val="auto"/>
          <w:sz w:val="28"/>
          <w:szCs w:val="28"/>
          <w:lang w:bidi="ar-SA"/>
        </w:rPr>
        <w:t>ПОЛОЖЕНИЕ</w:t>
      </w:r>
    </w:p>
    <w:p w:rsidR="00BF5375" w:rsidRDefault="00E362C6">
      <w:pPr>
        <w:widowControl/>
        <w:jc w:val="center"/>
        <w:rPr>
          <w:rFonts w:ascii="PT Astra Serif" w:eastAsia="Times New Roman" w:hAnsi="PT Astra Serif" w:cs="Times New Roman"/>
          <w:b/>
          <w:color w:val="auto"/>
          <w:sz w:val="28"/>
          <w:szCs w:val="28"/>
          <w:lang w:bidi="ar-SA"/>
        </w:rPr>
      </w:pPr>
      <w:r>
        <w:rPr>
          <w:rFonts w:ascii="PT Astra Serif" w:eastAsia="Times New Roman" w:hAnsi="PT Astra Serif" w:cs="Times New Roman"/>
          <w:b/>
          <w:color w:val="auto"/>
          <w:sz w:val="28"/>
          <w:szCs w:val="28"/>
          <w:lang w:bidi="ar-SA"/>
        </w:rPr>
        <w:t xml:space="preserve">о муниципальном этапе проекта «Ежегодная премия народным героям </w:t>
      </w:r>
    </w:p>
    <w:p w:rsidR="00BF5375" w:rsidRDefault="00E362C6">
      <w:pPr>
        <w:widowControl/>
        <w:jc w:val="center"/>
        <w:rPr>
          <w:rFonts w:ascii="PT Astra Serif" w:eastAsia="Times New Roman" w:hAnsi="PT Astra Serif" w:cs="Times New Roman"/>
          <w:b/>
          <w:color w:val="auto"/>
          <w:sz w:val="28"/>
          <w:szCs w:val="28"/>
          <w:lang w:bidi="ar-SA"/>
        </w:rPr>
      </w:pPr>
      <w:r>
        <w:rPr>
          <w:rFonts w:ascii="PT Astra Serif" w:eastAsia="Times New Roman" w:hAnsi="PT Astra Serif" w:cs="Times New Roman"/>
          <w:b/>
          <w:color w:val="auto"/>
          <w:sz w:val="28"/>
          <w:szCs w:val="28"/>
          <w:lang w:bidi="ar-SA"/>
        </w:rPr>
        <w:t>«Если бы не ты!»</w:t>
      </w:r>
    </w:p>
    <w:p w:rsidR="00BF5375" w:rsidRDefault="00BF5375">
      <w:pPr>
        <w:widowControl/>
        <w:jc w:val="center"/>
        <w:rPr>
          <w:rFonts w:ascii="PT Astra Serif" w:eastAsia="Times New Roman" w:hAnsi="PT Astra Serif" w:cs="Times New Roman"/>
          <w:b/>
          <w:color w:val="auto"/>
          <w:sz w:val="28"/>
          <w:szCs w:val="28"/>
          <w:lang w:bidi="ar-SA"/>
        </w:rPr>
      </w:pPr>
    </w:p>
    <w:p w:rsidR="00BF5375" w:rsidRDefault="00BF5375">
      <w:pPr>
        <w:widowControl/>
        <w:jc w:val="center"/>
        <w:rPr>
          <w:rFonts w:ascii="PT Astra Serif" w:eastAsia="Times New Roman" w:hAnsi="PT Astra Serif" w:cs="Times New Roman"/>
          <w:b/>
          <w:color w:val="auto"/>
          <w:sz w:val="28"/>
          <w:szCs w:val="28"/>
          <w:lang w:bidi="ar-SA"/>
        </w:rPr>
      </w:pPr>
    </w:p>
    <w:p w:rsidR="00BF5375" w:rsidRDefault="00E362C6">
      <w:pPr>
        <w:pStyle w:val="a7"/>
        <w:widowControl/>
        <w:numPr>
          <w:ilvl w:val="0"/>
          <w:numId w:val="11"/>
        </w:numPr>
        <w:shd w:val="clear" w:color="auto" w:fill="FFFFFF"/>
        <w:jc w:val="center"/>
        <w:rPr>
          <w:rFonts w:ascii="PT Astra Serif" w:eastAsia="Times New Roman" w:hAnsi="PT Astra Serif" w:cs="Arial"/>
          <w:b/>
          <w:color w:val="auto"/>
          <w:sz w:val="28"/>
          <w:szCs w:val="28"/>
          <w:lang w:bidi="ar-SA"/>
        </w:rPr>
      </w:pPr>
      <w:r>
        <w:rPr>
          <w:rFonts w:ascii="PT Astra Serif" w:eastAsia="Times New Roman" w:hAnsi="PT Astra Serif" w:cs="Arial"/>
          <w:b/>
          <w:bCs/>
          <w:color w:val="auto"/>
          <w:sz w:val="28"/>
          <w:szCs w:val="28"/>
          <w:lang w:bidi="ar-SA"/>
        </w:rPr>
        <w:t>Общие положения</w:t>
      </w:r>
    </w:p>
    <w:p w:rsidR="00BF5375" w:rsidRDefault="00BF5375">
      <w:pPr>
        <w:widowControl/>
        <w:shd w:val="clear" w:color="auto" w:fill="FFFFFF"/>
        <w:ind w:left="709"/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</w:pPr>
    </w:p>
    <w:p w:rsidR="00BF5375" w:rsidRDefault="00E362C6">
      <w:pPr>
        <w:pStyle w:val="a7"/>
        <w:widowControl/>
        <w:numPr>
          <w:ilvl w:val="1"/>
          <w:numId w:val="11"/>
        </w:numPr>
        <w:shd w:val="clear" w:color="auto" w:fill="FFFFFF"/>
        <w:tabs>
          <w:tab w:val="left" w:pos="1276"/>
        </w:tabs>
        <w:ind w:left="0" w:firstLine="709"/>
        <w:jc w:val="both"/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</w:pPr>
      <w:r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  <w:t xml:space="preserve">Настоящее Положение о муниципальном этапе </w:t>
      </w:r>
      <w:r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  <w:t>проекта «Ежегодная премия народным героям «Если бы не ты!» (далее – Положение) регулирует порядок организации мероприятий муниципального этапа проекта «Ежегодная премия народным героям «Если бы не ты!» (далее – премия), отбора номинантов и определения лаур</w:t>
      </w:r>
      <w:r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  <w:t>еатов премии на территории муниципального образования Тазовский район (далее – Тазовский район).</w:t>
      </w:r>
    </w:p>
    <w:p w:rsidR="00BF5375" w:rsidRDefault="00E362C6">
      <w:pPr>
        <w:pStyle w:val="a7"/>
        <w:widowControl/>
        <w:numPr>
          <w:ilvl w:val="1"/>
          <w:numId w:val="11"/>
        </w:numPr>
        <w:shd w:val="clear" w:color="auto" w:fill="FFFFFF"/>
        <w:tabs>
          <w:tab w:val="left" w:pos="1276"/>
        </w:tabs>
        <w:ind w:left="0" w:firstLine="709"/>
        <w:jc w:val="both"/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</w:pPr>
      <w:r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  <w:t>В муниципальном этапе премии принимают участие граждане        или группы граждан (коллективы): мужчины, женщины, дети, проявившие мужество в экстремальных сит</w:t>
      </w:r>
      <w:r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  <w:t>уациях, неравнодушие и активную жизненную позицию, совершившие героические и мужественные поступки, бескорыстно пришедшие на помощь людям и спасшие человеческие жизни, за благородство  и доброту.</w:t>
      </w:r>
    </w:p>
    <w:p w:rsidR="00BF5375" w:rsidRDefault="00E362C6">
      <w:pPr>
        <w:pStyle w:val="a7"/>
        <w:widowControl/>
        <w:numPr>
          <w:ilvl w:val="1"/>
          <w:numId w:val="11"/>
        </w:numPr>
        <w:shd w:val="clear" w:color="auto" w:fill="FFFFFF"/>
        <w:tabs>
          <w:tab w:val="left" w:pos="1276"/>
        </w:tabs>
        <w:ind w:left="0" w:firstLine="709"/>
        <w:jc w:val="both"/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</w:pPr>
      <w:r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  <w:t>Мероприятия премии организуются в три этапа:</w:t>
      </w:r>
    </w:p>
    <w:p w:rsidR="00BF5375" w:rsidRDefault="00E362C6">
      <w:pPr>
        <w:widowControl/>
        <w:shd w:val="clear" w:color="auto" w:fill="FFFFFF"/>
        <w:tabs>
          <w:tab w:val="left" w:pos="1134"/>
          <w:tab w:val="left" w:pos="1276"/>
        </w:tabs>
        <w:ind w:firstLine="709"/>
        <w:jc w:val="both"/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</w:pPr>
      <w:r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  <w:t xml:space="preserve">1 этап – муниципальный уровень; </w:t>
      </w:r>
    </w:p>
    <w:p w:rsidR="00BF5375" w:rsidRDefault="00E362C6">
      <w:pPr>
        <w:widowControl/>
        <w:shd w:val="clear" w:color="auto" w:fill="FFFFFF"/>
        <w:tabs>
          <w:tab w:val="left" w:pos="1134"/>
          <w:tab w:val="left" w:pos="1276"/>
        </w:tabs>
        <w:ind w:firstLine="709"/>
        <w:jc w:val="both"/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</w:pPr>
      <w:r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  <w:t>2 этап - региональный уровень в субъектах УрФО;</w:t>
      </w:r>
    </w:p>
    <w:p w:rsidR="00BF5375" w:rsidRDefault="00E362C6">
      <w:pPr>
        <w:widowControl/>
        <w:shd w:val="clear" w:color="auto" w:fill="FFFFFF"/>
        <w:tabs>
          <w:tab w:val="left" w:pos="1134"/>
          <w:tab w:val="left" w:pos="1276"/>
        </w:tabs>
        <w:ind w:firstLine="709"/>
        <w:jc w:val="both"/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</w:pPr>
      <w:r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  <w:t xml:space="preserve">3 тап - окружной уровень. </w:t>
      </w:r>
    </w:p>
    <w:p w:rsidR="00BF5375" w:rsidRDefault="00E362C6">
      <w:pPr>
        <w:pStyle w:val="a7"/>
        <w:widowControl/>
        <w:numPr>
          <w:ilvl w:val="1"/>
          <w:numId w:val="11"/>
        </w:numPr>
        <w:shd w:val="clear" w:color="auto" w:fill="FFFFFF"/>
        <w:tabs>
          <w:tab w:val="left" w:pos="1276"/>
        </w:tabs>
        <w:ind w:left="0" w:firstLine="709"/>
        <w:jc w:val="both"/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</w:pPr>
      <w:bookmarkStart w:id="1" w:name="_GoBack"/>
      <w:r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  <w:t>Официальная награда премии – памятный знак «Народный герой», которая вручается победителям, прошедшим три этапа.</w:t>
      </w:r>
    </w:p>
    <w:p w:rsidR="00BF5375" w:rsidRDefault="00E362C6">
      <w:pPr>
        <w:pStyle w:val="a7"/>
        <w:widowControl/>
        <w:numPr>
          <w:ilvl w:val="1"/>
          <w:numId w:val="11"/>
        </w:numPr>
        <w:shd w:val="clear" w:color="auto" w:fill="FFFFFF"/>
        <w:tabs>
          <w:tab w:val="left" w:pos="1276"/>
        </w:tabs>
        <w:ind w:left="0" w:firstLine="709"/>
        <w:jc w:val="both"/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</w:pPr>
      <w:r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  <w:t xml:space="preserve">Победители, прошедшие три этапа, </w:t>
      </w:r>
      <w:r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  <w:t>награждаются полезными                  и ценными подарками: компьютеры, фото-видео техника</w:t>
      </w:r>
      <w:bookmarkEnd w:id="1"/>
      <w:r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  <w:t>.</w:t>
      </w:r>
    </w:p>
    <w:p w:rsidR="00BF5375" w:rsidRDefault="00BF5375">
      <w:pPr>
        <w:widowControl/>
        <w:shd w:val="clear" w:color="auto" w:fill="FFFFFF"/>
        <w:tabs>
          <w:tab w:val="left" w:pos="1276"/>
        </w:tabs>
        <w:ind w:firstLine="709"/>
        <w:jc w:val="both"/>
        <w:rPr>
          <w:rFonts w:ascii="PT Astra Serif" w:eastAsia="Times New Roman" w:hAnsi="PT Astra Serif" w:cs="Arial"/>
          <w:b/>
          <w:color w:val="auto"/>
          <w:sz w:val="28"/>
          <w:szCs w:val="28"/>
          <w:lang w:bidi="ar-SA"/>
        </w:rPr>
      </w:pPr>
    </w:p>
    <w:p w:rsidR="00BF5375" w:rsidRDefault="00E362C6">
      <w:pPr>
        <w:pStyle w:val="a7"/>
        <w:widowControl/>
        <w:numPr>
          <w:ilvl w:val="0"/>
          <w:numId w:val="11"/>
        </w:numPr>
        <w:shd w:val="clear" w:color="auto" w:fill="FFFFFF"/>
        <w:ind w:left="0" w:firstLine="0"/>
        <w:jc w:val="center"/>
        <w:rPr>
          <w:rFonts w:ascii="PT Astra Serif" w:eastAsia="Times New Roman" w:hAnsi="PT Astra Serif" w:cs="Arial"/>
          <w:b/>
          <w:color w:val="auto"/>
          <w:sz w:val="28"/>
          <w:szCs w:val="28"/>
          <w:lang w:bidi="ar-SA"/>
        </w:rPr>
      </w:pPr>
      <w:r>
        <w:rPr>
          <w:rFonts w:ascii="PT Astra Serif" w:eastAsia="Times New Roman" w:hAnsi="PT Astra Serif" w:cs="Arial"/>
          <w:b/>
          <w:bCs/>
          <w:color w:val="auto"/>
          <w:sz w:val="28"/>
          <w:szCs w:val="28"/>
          <w:lang w:bidi="ar-SA"/>
        </w:rPr>
        <w:t>Цели премии</w:t>
      </w:r>
    </w:p>
    <w:p w:rsidR="00BF5375" w:rsidRDefault="00BF5375">
      <w:pPr>
        <w:widowControl/>
        <w:shd w:val="clear" w:color="auto" w:fill="FFFFFF"/>
        <w:ind w:left="709"/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</w:pPr>
    </w:p>
    <w:p w:rsidR="00BF5375" w:rsidRDefault="00E362C6">
      <w:pPr>
        <w:pStyle w:val="a7"/>
        <w:widowControl/>
        <w:numPr>
          <w:ilvl w:val="1"/>
          <w:numId w:val="11"/>
        </w:numPr>
        <w:shd w:val="clear" w:color="auto" w:fill="FFFFFF"/>
        <w:tabs>
          <w:tab w:val="left" w:pos="1276"/>
        </w:tabs>
        <w:ind w:left="0" w:firstLine="709"/>
        <w:jc w:val="both"/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</w:pPr>
      <w:r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  <w:t>Поиск новых героев в современном обществе.</w:t>
      </w:r>
    </w:p>
    <w:p w:rsidR="00BF5375" w:rsidRDefault="00E362C6">
      <w:pPr>
        <w:pStyle w:val="a7"/>
        <w:widowControl/>
        <w:numPr>
          <w:ilvl w:val="1"/>
          <w:numId w:val="11"/>
        </w:numPr>
        <w:shd w:val="clear" w:color="auto" w:fill="FFFFFF"/>
        <w:tabs>
          <w:tab w:val="left" w:pos="1276"/>
        </w:tabs>
        <w:ind w:left="0" w:firstLine="709"/>
        <w:jc w:val="both"/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</w:pPr>
      <w:r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  <w:t>Популяризация патриотизма, семейных ценностей, здорового образа жизни и спорта.</w:t>
      </w:r>
    </w:p>
    <w:p w:rsidR="00BF5375" w:rsidRDefault="00E362C6">
      <w:pPr>
        <w:pStyle w:val="a7"/>
        <w:widowControl/>
        <w:numPr>
          <w:ilvl w:val="1"/>
          <w:numId w:val="11"/>
        </w:numPr>
        <w:shd w:val="clear" w:color="auto" w:fill="FFFFFF"/>
        <w:tabs>
          <w:tab w:val="left" w:pos="1276"/>
        </w:tabs>
        <w:ind w:left="0" w:firstLine="709"/>
        <w:jc w:val="both"/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</w:pPr>
      <w:r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  <w:t>Формирование благоприятног</w:t>
      </w:r>
      <w:r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  <w:t>о социального климата на территории Тазовского района.</w:t>
      </w:r>
    </w:p>
    <w:p w:rsidR="00BF5375" w:rsidRDefault="00E362C6">
      <w:pPr>
        <w:pStyle w:val="a7"/>
        <w:widowControl/>
        <w:numPr>
          <w:ilvl w:val="1"/>
          <w:numId w:val="11"/>
        </w:numPr>
        <w:shd w:val="clear" w:color="auto" w:fill="FFFFFF"/>
        <w:tabs>
          <w:tab w:val="left" w:pos="1276"/>
        </w:tabs>
        <w:ind w:left="0" w:firstLine="709"/>
        <w:jc w:val="both"/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</w:pPr>
      <w:r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  <w:lastRenderedPageBreak/>
        <w:t>Вовлечение молодых граждан в мероприятия общественно-значимые   и героико-патриотической направленности.</w:t>
      </w:r>
    </w:p>
    <w:p w:rsidR="00BF5375" w:rsidRDefault="00BF5375">
      <w:pPr>
        <w:widowControl/>
        <w:shd w:val="clear" w:color="auto" w:fill="FFFFFF"/>
        <w:ind w:firstLine="709"/>
        <w:jc w:val="both"/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</w:pPr>
    </w:p>
    <w:p w:rsidR="00BF5375" w:rsidRDefault="00E362C6">
      <w:pPr>
        <w:pStyle w:val="a7"/>
        <w:widowControl/>
        <w:numPr>
          <w:ilvl w:val="0"/>
          <w:numId w:val="11"/>
        </w:numPr>
        <w:shd w:val="clear" w:color="auto" w:fill="FFFFFF"/>
        <w:ind w:left="0" w:firstLine="0"/>
        <w:jc w:val="center"/>
        <w:rPr>
          <w:rFonts w:ascii="PT Astra Serif" w:eastAsia="Times New Roman" w:hAnsi="PT Astra Serif" w:cs="Arial"/>
          <w:b/>
          <w:color w:val="auto"/>
          <w:sz w:val="28"/>
          <w:szCs w:val="28"/>
          <w:lang w:bidi="ar-SA"/>
        </w:rPr>
      </w:pPr>
      <w:r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  <w:t xml:space="preserve"> </w:t>
      </w:r>
      <w:r>
        <w:rPr>
          <w:rFonts w:ascii="PT Astra Serif" w:eastAsia="Times New Roman" w:hAnsi="PT Astra Serif" w:cs="Arial"/>
          <w:b/>
          <w:color w:val="auto"/>
          <w:sz w:val="28"/>
          <w:szCs w:val="28"/>
          <w:lang w:bidi="ar-SA"/>
        </w:rPr>
        <w:t>Муниципальный организационный комитет премии.</w:t>
      </w:r>
    </w:p>
    <w:p w:rsidR="00BF5375" w:rsidRDefault="00BF5375">
      <w:pPr>
        <w:widowControl/>
        <w:shd w:val="clear" w:color="auto" w:fill="FFFFFF"/>
        <w:ind w:firstLine="709"/>
        <w:jc w:val="center"/>
        <w:rPr>
          <w:rFonts w:ascii="PT Astra Serif" w:eastAsia="Times New Roman" w:hAnsi="PT Astra Serif" w:cs="Arial"/>
          <w:b/>
          <w:color w:val="auto"/>
          <w:sz w:val="28"/>
          <w:szCs w:val="28"/>
          <w:lang w:bidi="ar-SA"/>
        </w:rPr>
      </w:pPr>
    </w:p>
    <w:p w:rsidR="00BF5375" w:rsidRDefault="00E362C6">
      <w:pPr>
        <w:pStyle w:val="a7"/>
        <w:widowControl/>
        <w:numPr>
          <w:ilvl w:val="1"/>
          <w:numId w:val="11"/>
        </w:numPr>
        <w:shd w:val="clear" w:color="auto" w:fill="FFFFFF"/>
        <w:tabs>
          <w:tab w:val="left" w:pos="1276"/>
        </w:tabs>
        <w:ind w:left="0" w:firstLine="709"/>
        <w:jc w:val="both"/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</w:pPr>
      <w:r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  <w:t xml:space="preserve">Муниципальный организационный комитет  премии </w:t>
      </w:r>
      <w:r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  <w:t>утверждается распоряжением Главы Тазовского района, действует на основании настоящего Положения.</w:t>
      </w:r>
    </w:p>
    <w:p w:rsidR="00BF5375" w:rsidRDefault="00E362C6">
      <w:pPr>
        <w:pStyle w:val="a7"/>
        <w:widowControl/>
        <w:numPr>
          <w:ilvl w:val="1"/>
          <w:numId w:val="11"/>
        </w:numPr>
        <w:shd w:val="clear" w:color="auto" w:fill="FFFFFF"/>
        <w:tabs>
          <w:tab w:val="left" w:pos="1276"/>
        </w:tabs>
        <w:ind w:left="0" w:firstLine="709"/>
        <w:jc w:val="both"/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</w:pPr>
      <w:r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  <w:t>Создает в своем составе муниципальную конкурсную комиссию                    по отбору номинаций и лауреатов.</w:t>
      </w:r>
    </w:p>
    <w:p w:rsidR="00BF5375" w:rsidRDefault="00E362C6">
      <w:pPr>
        <w:pStyle w:val="a7"/>
        <w:widowControl/>
        <w:numPr>
          <w:ilvl w:val="1"/>
          <w:numId w:val="11"/>
        </w:numPr>
        <w:shd w:val="clear" w:color="auto" w:fill="FFFFFF"/>
        <w:tabs>
          <w:tab w:val="left" w:pos="1276"/>
        </w:tabs>
        <w:ind w:left="0" w:firstLine="709"/>
        <w:jc w:val="both"/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</w:pPr>
      <w:r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  <w:t>Конкурсная комиссия проводит отбор номинаций и ла</w:t>
      </w:r>
      <w:r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  <w:t>уреатов.                       В результате конкурсного отбора представляет победителей региональному организационному комитету до 15 сентября 2019 года.</w:t>
      </w:r>
    </w:p>
    <w:p w:rsidR="00BF5375" w:rsidRDefault="00BF5375">
      <w:pPr>
        <w:widowControl/>
        <w:shd w:val="clear" w:color="auto" w:fill="FFFFFF"/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</w:pPr>
    </w:p>
    <w:p w:rsidR="00BF5375" w:rsidRDefault="00E362C6">
      <w:pPr>
        <w:pStyle w:val="a7"/>
        <w:widowControl/>
        <w:numPr>
          <w:ilvl w:val="0"/>
          <w:numId w:val="11"/>
        </w:numPr>
        <w:shd w:val="clear" w:color="auto" w:fill="FFFFFF"/>
        <w:ind w:left="0" w:firstLine="0"/>
        <w:jc w:val="center"/>
        <w:rPr>
          <w:rFonts w:ascii="PT Astra Serif" w:eastAsia="Times New Roman" w:hAnsi="PT Astra Serif" w:cs="Arial"/>
          <w:b/>
          <w:color w:val="auto"/>
          <w:sz w:val="28"/>
          <w:szCs w:val="28"/>
          <w:lang w:bidi="ar-SA"/>
        </w:rPr>
      </w:pPr>
      <w:r>
        <w:rPr>
          <w:rFonts w:ascii="PT Astra Serif" w:eastAsia="Times New Roman" w:hAnsi="PT Astra Serif" w:cs="Arial"/>
          <w:b/>
          <w:bCs/>
          <w:color w:val="auto"/>
          <w:sz w:val="28"/>
          <w:szCs w:val="28"/>
          <w:lang w:bidi="ar-SA"/>
        </w:rPr>
        <w:t>Номинации премии</w:t>
      </w:r>
    </w:p>
    <w:p w:rsidR="00BF5375" w:rsidRDefault="00BF5375">
      <w:pPr>
        <w:widowControl/>
        <w:shd w:val="clear" w:color="auto" w:fill="FFFFFF"/>
        <w:ind w:left="709"/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</w:pPr>
    </w:p>
    <w:p w:rsidR="00BF5375" w:rsidRDefault="00E362C6">
      <w:pPr>
        <w:pStyle w:val="a7"/>
        <w:widowControl/>
        <w:numPr>
          <w:ilvl w:val="1"/>
          <w:numId w:val="11"/>
        </w:numPr>
        <w:shd w:val="clear" w:color="auto" w:fill="FFFFFF"/>
        <w:tabs>
          <w:tab w:val="left" w:pos="1276"/>
        </w:tabs>
        <w:ind w:left="0" w:firstLine="709"/>
        <w:jc w:val="both"/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</w:pPr>
      <w:r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  <w:t>Премия присуждается в 10 основным и 5 специальным номинациям.</w:t>
      </w:r>
    </w:p>
    <w:p w:rsidR="00BF5375" w:rsidRDefault="00E362C6">
      <w:pPr>
        <w:pStyle w:val="a7"/>
        <w:widowControl/>
        <w:numPr>
          <w:ilvl w:val="1"/>
          <w:numId w:val="11"/>
        </w:numPr>
        <w:shd w:val="clear" w:color="auto" w:fill="FFFFFF"/>
        <w:tabs>
          <w:tab w:val="left" w:pos="1276"/>
        </w:tabs>
        <w:ind w:left="0" w:firstLine="709"/>
        <w:jc w:val="both"/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</w:pPr>
      <w:r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  <w:t>Основные номинации пр</w:t>
      </w:r>
      <w:r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  <w:t>емии:</w:t>
      </w:r>
    </w:p>
    <w:p w:rsidR="00BF5375" w:rsidRDefault="00E362C6">
      <w:pPr>
        <w:widowControl/>
        <w:shd w:val="clear" w:color="auto" w:fill="FFFFFF"/>
        <w:tabs>
          <w:tab w:val="left" w:pos="1276"/>
        </w:tabs>
        <w:ind w:firstLine="709"/>
        <w:jc w:val="both"/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</w:pPr>
      <w:r>
        <w:rPr>
          <w:rFonts w:ascii="PT Astra Serif" w:eastAsia="Times New Roman" w:hAnsi="PT Astra Serif" w:cs="Arial"/>
          <w:bCs/>
          <w:color w:val="auto"/>
          <w:sz w:val="28"/>
          <w:szCs w:val="28"/>
          <w:lang w:bidi="ar-SA"/>
        </w:rPr>
        <w:t>«Всем миром»</w:t>
      </w:r>
      <w:r>
        <w:rPr>
          <w:rFonts w:ascii="PT Astra Serif" w:eastAsia="Times New Roman" w:hAnsi="PT Astra Serif" w:cs="Arial"/>
          <w:b/>
          <w:bCs/>
          <w:color w:val="auto"/>
          <w:sz w:val="28"/>
          <w:szCs w:val="28"/>
          <w:lang w:bidi="ar-SA"/>
        </w:rPr>
        <w:t xml:space="preserve"> </w:t>
      </w:r>
      <w:r>
        <w:rPr>
          <w:rFonts w:ascii="PT Astra Serif" w:eastAsia="Times New Roman" w:hAnsi="PT Astra Serif" w:cs="Arial"/>
          <w:bCs/>
          <w:color w:val="auto"/>
          <w:sz w:val="28"/>
          <w:szCs w:val="28"/>
          <w:lang w:bidi="ar-SA"/>
        </w:rPr>
        <w:t>присуждается к</w:t>
      </w:r>
      <w:r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  <w:t>оманде единомышленников, объединившихся для совершения доброго дела;</w:t>
      </w:r>
    </w:p>
    <w:p w:rsidR="00BF5375" w:rsidRDefault="00E362C6">
      <w:pPr>
        <w:widowControl/>
        <w:shd w:val="clear" w:color="auto" w:fill="FFFFFF"/>
        <w:tabs>
          <w:tab w:val="left" w:pos="1276"/>
        </w:tabs>
        <w:ind w:firstLine="709"/>
        <w:jc w:val="both"/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</w:pPr>
      <w:r>
        <w:rPr>
          <w:rFonts w:ascii="PT Astra Serif" w:eastAsia="Times New Roman" w:hAnsi="PT Astra Serif" w:cs="Arial"/>
          <w:bCs/>
          <w:color w:val="auto"/>
          <w:sz w:val="28"/>
          <w:szCs w:val="28"/>
          <w:lang w:bidi="ar-SA"/>
        </w:rPr>
        <w:t>«Один за всех» присуждается ч</w:t>
      </w:r>
      <w:r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  <w:t>еловеку, чей поступок изменил                    жизнь многих людей;</w:t>
      </w:r>
    </w:p>
    <w:p w:rsidR="00BF5375" w:rsidRDefault="00E362C6">
      <w:pPr>
        <w:widowControl/>
        <w:shd w:val="clear" w:color="auto" w:fill="FFFFFF"/>
        <w:tabs>
          <w:tab w:val="left" w:pos="1276"/>
        </w:tabs>
        <w:ind w:firstLine="709"/>
        <w:jc w:val="both"/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</w:pPr>
      <w:r>
        <w:rPr>
          <w:rFonts w:ascii="PT Astra Serif" w:eastAsia="Times New Roman" w:hAnsi="PT Astra Serif" w:cs="Arial"/>
          <w:bCs/>
          <w:color w:val="auto"/>
          <w:sz w:val="28"/>
          <w:szCs w:val="28"/>
          <w:lang w:bidi="ar-SA"/>
        </w:rPr>
        <w:t xml:space="preserve">«Семья года» присуждается </w:t>
      </w:r>
      <w:r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  <w:t>семье, с которой можно и нужно</w:t>
      </w:r>
      <w:r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  <w:t xml:space="preserve">                        брать пример;</w:t>
      </w:r>
    </w:p>
    <w:p w:rsidR="00BF5375" w:rsidRDefault="00E362C6">
      <w:pPr>
        <w:widowControl/>
        <w:shd w:val="clear" w:color="auto" w:fill="FFFFFF"/>
        <w:tabs>
          <w:tab w:val="left" w:pos="1276"/>
        </w:tabs>
        <w:ind w:firstLine="709"/>
        <w:jc w:val="both"/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</w:pPr>
      <w:r>
        <w:rPr>
          <w:rFonts w:ascii="PT Astra Serif" w:eastAsia="Times New Roman" w:hAnsi="PT Astra Serif" w:cs="Arial"/>
          <w:bCs/>
          <w:color w:val="auto"/>
          <w:sz w:val="28"/>
          <w:szCs w:val="28"/>
          <w:lang w:bidi="ar-SA"/>
        </w:rPr>
        <w:t>«Детский подвиг» присуждается д</w:t>
      </w:r>
      <w:r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  <w:t>етям, чьи поступки заслуживают уважения и восхищения взрослых;</w:t>
      </w:r>
    </w:p>
    <w:p w:rsidR="00BF5375" w:rsidRDefault="00E362C6">
      <w:pPr>
        <w:widowControl/>
        <w:shd w:val="clear" w:color="auto" w:fill="FFFFFF"/>
        <w:tabs>
          <w:tab w:val="left" w:pos="1276"/>
        </w:tabs>
        <w:ind w:firstLine="709"/>
        <w:jc w:val="both"/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</w:pPr>
      <w:r>
        <w:rPr>
          <w:rFonts w:ascii="PT Astra Serif" w:eastAsia="Times New Roman" w:hAnsi="PT Astra Serif" w:cs="Arial"/>
          <w:bCs/>
          <w:color w:val="auto"/>
          <w:sz w:val="28"/>
          <w:szCs w:val="28"/>
          <w:lang w:bidi="ar-SA"/>
        </w:rPr>
        <w:t>«Благородство года</w:t>
      </w:r>
      <w:r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  <w:t>» присуждается тому, кто умеет жертвовать, делиться, отдавать;</w:t>
      </w:r>
    </w:p>
    <w:p w:rsidR="00BF5375" w:rsidRDefault="00E362C6">
      <w:pPr>
        <w:widowControl/>
        <w:shd w:val="clear" w:color="auto" w:fill="FFFFFF"/>
        <w:tabs>
          <w:tab w:val="left" w:pos="1276"/>
        </w:tabs>
        <w:ind w:firstLine="709"/>
        <w:jc w:val="both"/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</w:pPr>
      <w:r>
        <w:rPr>
          <w:rFonts w:ascii="PT Astra Serif" w:eastAsia="Times New Roman" w:hAnsi="PT Astra Serif" w:cs="Arial"/>
          <w:bCs/>
          <w:color w:val="auto"/>
          <w:sz w:val="28"/>
          <w:szCs w:val="28"/>
          <w:lang w:bidi="ar-SA"/>
        </w:rPr>
        <w:t>«Вопреки всему» присуждается ч</w:t>
      </w:r>
      <w:r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  <w:t xml:space="preserve">еловеку, </w:t>
      </w:r>
      <w:r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  <w:t>преодолевшему самые невероятные преграды на пути к своей цели;</w:t>
      </w:r>
    </w:p>
    <w:p w:rsidR="00BF5375" w:rsidRDefault="00E362C6">
      <w:pPr>
        <w:widowControl/>
        <w:shd w:val="clear" w:color="auto" w:fill="FFFFFF"/>
        <w:tabs>
          <w:tab w:val="left" w:pos="1276"/>
        </w:tabs>
        <w:ind w:firstLine="709"/>
        <w:jc w:val="both"/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</w:pPr>
      <w:r>
        <w:rPr>
          <w:rFonts w:ascii="PT Astra Serif" w:eastAsia="Times New Roman" w:hAnsi="PT Astra Serif" w:cs="Arial"/>
          <w:bCs/>
          <w:color w:val="auto"/>
          <w:sz w:val="28"/>
          <w:szCs w:val="28"/>
          <w:lang w:bidi="ar-SA"/>
        </w:rPr>
        <w:t xml:space="preserve">«Чувство долга» присуждается </w:t>
      </w:r>
      <w:r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  <w:t>людям, работа которых – ежедневный подвиг;</w:t>
      </w:r>
    </w:p>
    <w:p w:rsidR="00BF5375" w:rsidRDefault="00E362C6">
      <w:pPr>
        <w:widowControl/>
        <w:shd w:val="clear" w:color="auto" w:fill="FFFFFF"/>
        <w:tabs>
          <w:tab w:val="left" w:pos="1276"/>
        </w:tabs>
        <w:ind w:firstLine="709"/>
        <w:jc w:val="both"/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</w:pPr>
      <w:r>
        <w:rPr>
          <w:rFonts w:ascii="PT Astra Serif" w:eastAsia="Times New Roman" w:hAnsi="PT Astra Serif" w:cs="Arial"/>
          <w:bCs/>
          <w:color w:val="auto"/>
          <w:sz w:val="28"/>
          <w:szCs w:val="28"/>
          <w:lang w:bidi="ar-SA"/>
        </w:rPr>
        <w:t>«Сила духа» присуждается с</w:t>
      </w:r>
      <w:r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  <w:t>ильным людям с ограниченными возможностями;</w:t>
      </w:r>
    </w:p>
    <w:p w:rsidR="00BF5375" w:rsidRDefault="00E362C6">
      <w:pPr>
        <w:widowControl/>
        <w:shd w:val="clear" w:color="auto" w:fill="FFFFFF"/>
        <w:tabs>
          <w:tab w:val="left" w:pos="1276"/>
        </w:tabs>
        <w:ind w:firstLine="709"/>
        <w:jc w:val="both"/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</w:pPr>
      <w:r>
        <w:rPr>
          <w:rFonts w:ascii="PT Astra Serif" w:eastAsia="Times New Roman" w:hAnsi="PT Astra Serif" w:cs="Arial"/>
          <w:bCs/>
          <w:color w:val="auto"/>
          <w:sz w:val="28"/>
          <w:szCs w:val="28"/>
          <w:lang w:bidi="ar-SA"/>
        </w:rPr>
        <w:t xml:space="preserve">«Хорошие глупости» присуждается </w:t>
      </w:r>
      <w:r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  <w:t>чудакам и энтузиаст</w:t>
      </w:r>
      <w:r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  <w:t>ам, которые делают нашу жизнь более радостной и яркой;</w:t>
      </w:r>
    </w:p>
    <w:p w:rsidR="00BF5375" w:rsidRDefault="00E362C6">
      <w:pPr>
        <w:widowControl/>
        <w:shd w:val="clear" w:color="auto" w:fill="FFFFFF"/>
        <w:tabs>
          <w:tab w:val="left" w:pos="1276"/>
        </w:tabs>
        <w:ind w:firstLine="709"/>
        <w:jc w:val="both"/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</w:pPr>
      <w:r>
        <w:rPr>
          <w:rFonts w:ascii="PT Astra Serif" w:eastAsia="Times New Roman" w:hAnsi="PT Astra Serif" w:cs="Arial"/>
          <w:bCs/>
          <w:color w:val="auto"/>
          <w:sz w:val="28"/>
          <w:szCs w:val="28"/>
          <w:lang w:bidi="ar-SA"/>
        </w:rPr>
        <w:t>«За жизнь!» присуждается</w:t>
      </w:r>
      <w:r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  <w:t xml:space="preserve"> пожилым людям за достойно прожитую жизнь.</w:t>
      </w:r>
    </w:p>
    <w:p w:rsidR="00BF5375" w:rsidRDefault="00E362C6">
      <w:pPr>
        <w:pStyle w:val="a7"/>
        <w:widowControl/>
        <w:numPr>
          <w:ilvl w:val="1"/>
          <w:numId w:val="11"/>
        </w:numPr>
        <w:shd w:val="clear" w:color="auto" w:fill="FFFFFF"/>
        <w:tabs>
          <w:tab w:val="left" w:pos="1276"/>
        </w:tabs>
        <w:ind w:left="0" w:firstLine="709"/>
        <w:jc w:val="both"/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</w:pPr>
      <w:r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  <w:t>Специальные номинации премии:</w:t>
      </w:r>
    </w:p>
    <w:p w:rsidR="00BF5375" w:rsidRDefault="00E362C6">
      <w:pPr>
        <w:widowControl/>
        <w:shd w:val="clear" w:color="auto" w:fill="FFFFFF"/>
        <w:tabs>
          <w:tab w:val="left" w:pos="1276"/>
        </w:tabs>
        <w:ind w:firstLine="709"/>
        <w:jc w:val="both"/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</w:pPr>
      <w:r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  <w:t>Специальные номинации определяются организатором (по согласованию  с координатором проекта), посвящены в</w:t>
      </w:r>
      <w:r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  <w:t>кладу в деятельность общественно-значимой и героико-патриотической направленности.</w:t>
      </w:r>
    </w:p>
    <w:p w:rsidR="00BF5375" w:rsidRDefault="00BF5375">
      <w:pPr>
        <w:widowControl/>
        <w:shd w:val="clear" w:color="auto" w:fill="FFFFFF"/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</w:pPr>
    </w:p>
    <w:p w:rsidR="00BF5375" w:rsidRDefault="00BF5375">
      <w:pPr>
        <w:widowControl/>
        <w:shd w:val="clear" w:color="auto" w:fill="FFFFFF"/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</w:pPr>
    </w:p>
    <w:p w:rsidR="00BF5375" w:rsidRDefault="00BF5375">
      <w:pPr>
        <w:widowControl/>
        <w:shd w:val="clear" w:color="auto" w:fill="FFFFFF"/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</w:pPr>
    </w:p>
    <w:p w:rsidR="00BF5375" w:rsidRDefault="00BF5375">
      <w:pPr>
        <w:widowControl/>
        <w:shd w:val="clear" w:color="auto" w:fill="FFFFFF"/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</w:pPr>
    </w:p>
    <w:p w:rsidR="00BF5375" w:rsidRDefault="00E362C6">
      <w:pPr>
        <w:pStyle w:val="a7"/>
        <w:widowControl/>
        <w:numPr>
          <w:ilvl w:val="0"/>
          <w:numId w:val="11"/>
        </w:numPr>
        <w:shd w:val="clear" w:color="auto" w:fill="FFFFFF"/>
        <w:ind w:left="0" w:firstLine="0"/>
        <w:jc w:val="center"/>
        <w:rPr>
          <w:rFonts w:ascii="PT Astra Serif" w:eastAsia="Times New Roman" w:hAnsi="PT Astra Serif" w:cs="Arial"/>
          <w:b/>
          <w:color w:val="auto"/>
          <w:sz w:val="28"/>
          <w:szCs w:val="28"/>
          <w:lang w:bidi="ar-SA"/>
        </w:rPr>
      </w:pPr>
      <w:r>
        <w:rPr>
          <w:rFonts w:ascii="PT Astra Serif" w:eastAsia="Times New Roman" w:hAnsi="PT Astra Serif" w:cs="Arial"/>
          <w:b/>
          <w:bCs/>
          <w:color w:val="auto"/>
          <w:sz w:val="28"/>
          <w:szCs w:val="28"/>
          <w:lang w:bidi="ar-SA"/>
        </w:rPr>
        <w:lastRenderedPageBreak/>
        <w:t>Порядок выдвижения номинантов на присуждение премии</w:t>
      </w:r>
    </w:p>
    <w:p w:rsidR="00BF5375" w:rsidRDefault="00BF5375">
      <w:pPr>
        <w:widowControl/>
        <w:shd w:val="clear" w:color="auto" w:fill="FFFFFF"/>
        <w:ind w:left="709"/>
        <w:jc w:val="center"/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</w:pPr>
    </w:p>
    <w:p w:rsidR="00BF5375" w:rsidRDefault="00E362C6">
      <w:pPr>
        <w:pStyle w:val="a7"/>
        <w:widowControl/>
        <w:numPr>
          <w:ilvl w:val="1"/>
          <w:numId w:val="11"/>
        </w:numPr>
        <w:shd w:val="clear" w:color="auto" w:fill="FFFFFF"/>
        <w:tabs>
          <w:tab w:val="left" w:pos="1276"/>
        </w:tabs>
        <w:ind w:left="0" w:firstLine="709"/>
        <w:jc w:val="both"/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</w:pPr>
      <w:r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  <w:t>Номинанты на присуждение премии выдвигаются:</w:t>
      </w:r>
    </w:p>
    <w:p w:rsidR="00BF5375" w:rsidRDefault="00E362C6">
      <w:pPr>
        <w:widowControl/>
        <w:shd w:val="clear" w:color="auto" w:fill="FFFFFF"/>
        <w:tabs>
          <w:tab w:val="left" w:pos="1276"/>
        </w:tabs>
        <w:ind w:firstLine="709"/>
        <w:jc w:val="both"/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</w:pPr>
      <w:r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  <w:t>- гражданами, объединениями граждан, организациями, учреждениями;</w:t>
      </w:r>
    </w:p>
    <w:p w:rsidR="00BF5375" w:rsidRDefault="00E362C6">
      <w:pPr>
        <w:widowControl/>
        <w:shd w:val="clear" w:color="auto" w:fill="FFFFFF"/>
        <w:tabs>
          <w:tab w:val="left" w:pos="1276"/>
        </w:tabs>
        <w:ind w:firstLine="709"/>
        <w:jc w:val="both"/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</w:pPr>
      <w:r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  <w:t xml:space="preserve">- </w:t>
      </w:r>
      <w:r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  <w:t>партнерами премии;</w:t>
      </w:r>
    </w:p>
    <w:p w:rsidR="00BF5375" w:rsidRDefault="00E362C6">
      <w:pPr>
        <w:widowControl/>
        <w:shd w:val="clear" w:color="auto" w:fill="FFFFFF"/>
        <w:tabs>
          <w:tab w:val="left" w:pos="1276"/>
        </w:tabs>
        <w:ind w:firstLine="709"/>
        <w:jc w:val="both"/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</w:pPr>
      <w:r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  <w:t>- общественной палатой муниципального образования Тазовский район, муниципальным организационным комитетом премии.</w:t>
      </w:r>
    </w:p>
    <w:p w:rsidR="00BF5375" w:rsidRDefault="00E362C6">
      <w:pPr>
        <w:pStyle w:val="a7"/>
        <w:widowControl/>
        <w:numPr>
          <w:ilvl w:val="1"/>
          <w:numId w:val="11"/>
        </w:numPr>
        <w:shd w:val="clear" w:color="auto" w:fill="FFFFFF"/>
        <w:tabs>
          <w:tab w:val="left" w:pos="1276"/>
        </w:tabs>
        <w:ind w:left="0" w:firstLine="709"/>
        <w:jc w:val="both"/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</w:pPr>
      <w:r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  <w:t>Номинант может быть представлен как по одной, так                                      и по нескольким номинациям.</w:t>
      </w:r>
    </w:p>
    <w:p w:rsidR="00BF5375" w:rsidRDefault="00E362C6">
      <w:pPr>
        <w:pStyle w:val="a7"/>
        <w:widowControl/>
        <w:numPr>
          <w:ilvl w:val="1"/>
          <w:numId w:val="11"/>
        </w:numPr>
        <w:shd w:val="clear" w:color="auto" w:fill="FFFFFF"/>
        <w:tabs>
          <w:tab w:val="left" w:pos="1276"/>
        </w:tabs>
        <w:ind w:left="0" w:firstLine="709"/>
        <w:jc w:val="both"/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</w:pPr>
      <w:r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  <w:t xml:space="preserve">Заявки </w:t>
      </w:r>
      <w:r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  <w:t>оформляются гражданами, учреждениями и организациями, указанными в пункте 5.1. настоящего положения и направляются                                 в муниципальный организационный комитет премии.</w:t>
      </w:r>
    </w:p>
    <w:p w:rsidR="00BF5375" w:rsidRDefault="00E362C6">
      <w:pPr>
        <w:pStyle w:val="a7"/>
        <w:widowControl/>
        <w:numPr>
          <w:ilvl w:val="1"/>
          <w:numId w:val="11"/>
        </w:numPr>
        <w:shd w:val="clear" w:color="auto" w:fill="FFFFFF"/>
        <w:tabs>
          <w:tab w:val="left" w:pos="1276"/>
        </w:tabs>
        <w:ind w:left="0" w:firstLine="709"/>
        <w:jc w:val="both"/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</w:pPr>
      <w:r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  <w:t>Информация обо всех номинантах размещается на официальном сай</w:t>
      </w:r>
      <w:r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  <w:t xml:space="preserve">те Администрации Тазовского района </w:t>
      </w:r>
      <w:r>
        <w:rPr>
          <w:rFonts w:ascii="PT Astra Serif" w:eastAsia="Times New Roman" w:hAnsi="PT Astra Serif" w:cs="Arial"/>
          <w:color w:val="auto"/>
          <w:sz w:val="28"/>
          <w:szCs w:val="28"/>
          <w:lang w:val="en-US" w:bidi="ar-SA"/>
        </w:rPr>
        <w:t>www</w:t>
      </w:r>
      <w:r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  <w:t>.</w:t>
      </w:r>
      <w:r>
        <w:rPr>
          <w:rFonts w:ascii="PT Astra Serif" w:eastAsia="Times New Roman" w:hAnsi="PT Astra Serif" w:cs="Arial"/>
          <w:color w:val="auto"/>
          <w:sz w:val="28"/>
          <w:szCs w:val="28"/>
          <w:lang w:val="en-US" w:bidi="ar-SA"/>
        </w:rPr>
        <w:t>tasu</w:t>
      </w:r>
      <w:r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  <w:t>.</w:t>
      </w:r>
      <w:r>
        <w:rPr>
          <w:rFonts w:ascii="PT Astra Serif" w:eastAsia="Times New Roman" w:hAnsi="PT Astra Serif" w:cs="Arial"/>
          <w:color w:val="auto"/>
          <w:sz w:val="28"/>
          <w:szCs w:val="28"/>
          <w:lang w:val="en-US" w:bidi="ar-SA"/>
        </w:rPr>
        <w:t>ru</w:t>
      </w:r>
      <w:r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  <w:t>.</w:t>
      </w:r>
    </w:p>
    <w:p w:rsidR="00BF5375" w:rsidRDefault="00E362C6">
      <w:pPr>
        <w:pStyle w:val="a7"/>
        <w:widowControl/>
        <w:numPr>
          <w:ilvl w:val="1"/>
          <w:numId w:val="11"/>
        </w:numPr>
        <w:shd w:val="clear" w:color="auto" w:fill="FFFFFF"/>
        <w:tabs>
          <w:tab w:val="left" w:pos="1276"/>
        </w:tabs>
        <w:ind w:left="0" w:firstLine="709"/>
        <w:jc w:val="both"/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</w:pPr>
      <w:r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  <w:t>муниципальный организационный комитет премии имеет право запрашивать дополнительную информацию о номинантах.</w:t>
      </w:r>
    </w:p>
    <w:p w:rsidR="00BF5375" w:rsidRDefault="00BF5375">
      <w:pPr>
        <w:widowControl/>
        <w:shd w:val="clear" w:color="auto" w:fill="FFFFFF"/>
        <w:ind w:firstLine="709"/>
        <w:jc w:val="both"/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</w:pPr>
    </w:p>
    <w:p w:rsidR="00BF5375" w:rsidRDefault="00E362C6">
      <w:pPr>
        <w:pStyle w:val="a7"/>
        <w:widowControl/>
        <w:numPr>
          <w:ilvl w:val="0"/>
          <w:numId w:val="11"/>
        </w:numPr>
        <w:shd w:val="clear" w:color="auto" w:fill="FFFFFF"/>
        <w:ind w:left="0" w:firstLine="0"/>
        <w:jc w:val="center"/>
        <w:rPr>
          <w:rFonts w:ascii="PT Astra Serif" w:eastAsia="Times New Roman" w:hAnsi="PT Astra Serif" w:cs="Arial"/>
          <w:b/>
          <w:color w:val="auto"/>
          <w:sz w:val="28"/>
          <w:szCs w:val="28"/>
          <w:lang w:bidi="ar-SA"/>
        </w:rPr>
      </w:pPr>
      <w:r>
        <w:rPr>
          <w:rFonts w:ascii="PT Astra Serif" w:eastAsia="Times New Roman" w:hAnsi="PT Astra Serif" w:cs="Arial"/>
          <w:b/>
          <w:bCs/>
          <w:color w:val="auto"/>
          <w:sz w:val="28"/>
          <w:szCs w:val="28"/>
          <w:lang w:bidi="ar-SA"/>
        </w:rPr>
        <w:t>Требования к предоставляемым материалам</w:t>
      </w:r>
    </w:p>
    <w:p w:rsidR="00BF5375" w:rsidRDefault="00BF5375">
      <w:pPr>
        <w:widowControl/>
        <w:shd w:val="clear" w:color="auto" w:fill="FFFFFF"/>
        <w:ind w:left="709"/>
        <w:jc w:val="both"/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</w:pPr>
    </w:p>
    <w:p w:rsidR="00BF5375" w:rsidRDefault="00E362C6">
      <w:pPr>
        <w:pStyle w:val="a7"/>
        <w:widowControl/>
        <w:numPr>
          <w:ilvl w:val="1"/>
          <w:numId w:val="11"/>
        </w:numPr>
        <w:shd w:val="clear" w:color="auto" w:fill="FFFFFF"/>
        <w:tabs>
          <w:tab w:val="left" w:pos="1276"/>
        </w:tabs>
        <w:ind w:left="0" w:firstLine="709"/>
        <w:jc w:val="both"/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</w:pPr>
      <w:r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  <w:t>Для участия в премии предоставляются следующие материалы:</w:t>
      </w:r>
    </w:p>
    <w:p w:rsidR="00BF5375" w:rsidRDefault="00E362C6">
      <w:pPr>
        <w:widowControl/>
        <w:shd w:val="clear" w:color="auto" w:fill="FFFFFF"/>
        <w:tabs>
          <w:tab w:val="left" w:pos="1276"/>
        </w:tabs>
        <w:ind w:firstLine="709"/>
        <w:jc w:val="both"/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</w:pPr>
      <w:r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  <w:t xml:space="preserve">- заявка соответствующей номинации, заполненная на русском языке                   в формате тестового редактора Word с использованием шрифтов                              «Times New Roman», размер шрифта № 14, междустрочный интервал – 1,0. согласно </w:t>
      </w:r>
      <w:r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  <w:t>приложению № 1 к настоящему Положению;</w:t>
      </w:r>
    </w:p>
    <w:p w:rsidR="00BF5375" w:rsidRDefault="00E362C6">
      <w:pPr>
        <w:widowControl/>
        <w:shd w:val="clear" w:color="auto" w:fill="FFFFFF"/>
        <w:tabs>
          <w:tab w:val="left" w:pos="1276"/>
        </w:tabs>
        <w:ind w:firstLine="709"/>
        <w:jc w:val="both"/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</w:pPr>
      <w:r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  <w:t>- согласие на обработку персональных данных согласно приложению                 № 2 к настоящему Положению;</w:t>
      </w:r>
    </w:p>
    <w:p w:rsidR="00BF5375" w:rsidRDefault="00E362C6">
      <w:pPr>
        <w:widowControl/>
        <w:shd w:val="clear" w:color="auto" w:fill="FFFFFF"/>
        <w:tabs>
          <w:tab w:val="left" w:pos="1276"/>
        </w:tabs>
        <w:ind w:firstLine="709"/>
        <w:jc w:val="both"/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</w:pPr>
      <w:r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  <w:t xml:space="preserve">- фотография автора портретная цветная с расширением не менее                               300dpi в формате </w:t>
      </w:r>
      <w:r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  <w:t>*.jpeg.</w:t>
      </w:r>
    </w:p>
    <w:p w:rsidR="00BF5375" w:rsidRDefault="00E362C6">
      <w:pPr>
        <w:pStyle w:val="a7"/>
        <w:widowControl/>
        <w:numPr>
          <w:ilvl w:val="1"/>
          <w:numId w:val="11"/>
        </w:numPr>
        <w:shd w:val="clear" w:color="auto" w:fill="FFFFFF"/>
        <w:tabs>
          <w:tab w:val="left" w:pos="1276"/>
        </w:tabs>
        <w:ind w:left="0" w:firstLine="709"/>
        <w:jc w:val="both"/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</w:pPr>
      <w:r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  <w:t>Материалы в соответствии с выбранной номинацией:</w:t>
      </w:r>
    </w:p>
    <w:p w:rsidR="00BF5375" w:rsidRDefault="00E362C6">
      <w:pPr>
        <w:pStyle w:val="a7"/>
        <w:widowControl/>
        <w:numPr>
          <w:ilvl w:val="2"/>
          <w:numId w:val="11"/>
        </w:numPr>
        <w:shd w:val="clear" w:color="auto" w:fill="FFFFFF"/>
        <w:tabs>
          <w:tab w:val="left" w:pos="1701"/>
        </w:tabs>
        <w:ind w:left="0" w:firstLine="709"/>
        <w:jc w:val="both"/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</w:pPr>
      <w:r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  <w:t>«Всем миром»:</w:t>
      </w:r>
    </w:p>
    <w:p w:rsidR="00BF5375" w:rsidRDefault="00E362C6">
      <w:pPr>
        <w:widowControl/>
        <w:shd w:val="clear" w:color="auto" w:fill="FFFFFF"/>
        <w:tabs>
          <w:tab w:val="left" w:pos="1701"/>
        </w:tabs>
        <w:ind w:firstLine="709"/>
        <w:jc w:val="both"/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</w:pPr>
      <w:r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  <w:t>- краткая биографическая справка, не более 1 печатной страницы;</w:t>
      </w:r>
    </w:p>
    <w:p w:rsidR="00BF5375" w:rsidRDefault="00E362C6">
      <w:pPr>
        <w:widowControl/>
        <w:shd w:val="clear" w:color="auto" w:fill="FFFFFF"/>
        <w:tabs>
          <w:tab w:val="left" w:pos="1701"/>
        </w:tabs>
        <w:ind w:firstLine="709"/>
        <w:jc w:val="both"/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</w:pPr>
      <w:r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  <w:t>- описание доброго дела соответствующего номинации (объемом                              не более 2 печатных страниц);</w:t>
      </w:r>
    </w:p>
    <w:p w:rsidR="00BF5375" w:rsidRDefault="00E362C6">
      <w:pPr>
        <w:widowControl/>
        <w:shd w:val="clear" w:color="auto" w:fill="FFFFFF"/>
        <w:tabs>
          <w:tab w:val="left" w:pos="1701"/>
        </w:tabs>
        <w:ind w:firstLine="709"/>
        <w:jc w:val="both"/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</w:pPr>
      <w:r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  <w:t xml:space="preserve">- </w:t>
      </w:r>
      <w:r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  <w:t>предоставление фото и видеоматериалов подтверждающие доброе дело (при наличии).</w:t>
      </w:r>
    </w:p>
    <w:p w:rsidR="00BF5375" w:rsidRDefault="00E362C6">
      <w:pPr>
        <w:pStyle w:val="a7"/>
        <w:widowControl/>
        <w:numPr>
          <w:ilvl w:val="2"/>
          <w:numId w:val="11"/>
        </w:numPr>
        <w:shd w:val="clear" w:color="auto" w:fill="FFFFFF"/>
        <w:tabs>
          <w:tab w:val="left" w:pos="1701"/>
        </w:tabs>
        <w:ind w:left="0" w:firstLine="709"/>
        <w:jc w:val="both"/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</w:pPr>
      <w:r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  <w:t>«Один за всех»:</w:t>
      </w:r>
    </w:p>
    <w:p w:rsidR="00BF5375" w:rsidRDefault="00E362C6">
      <w:pPr>
        <w:widowControl/>
        <w:shd w:val="clear" w:color="auto" w:fill="FFFFFF"/>
        <w:tabs>
          <w:tab w:val="left" w:pos="1701"/>
        </w:tabs>
        <w:ind w:firstLine="709"/>
        <w:jc w:val="both"/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</w:pPr>
      <w:r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  <w:t>- краткая биографическая справка, не более 1 печатной страницы;</w:t>
      </w:r>
    </w:p>
    <w:p w:rsidR="00BF5375" w:rsidRDefault="00E362C6">
      <w:pPr>
        <w:widowControl/>
        <w:shd w:val="clear" w:color="auto" w:fill="FFFFFF"/>
        <w:tabs>
          <w:tab w:val="left" w:pos="1701"/>
        </w:tabs>
        <w:ind w:firstLine="709"/>
        <w:jc w:val="both"/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</w:pPr>
      <w:r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  <w:t>- описание доброго дела соответствующего номинации (объемом                         не более 2 п</w:t>
      </w:r>
      <w:r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  <w:t>ечатных страниц);</w:t>
      </w:r>
    </w:p>
    <w:p w:rsidR="00BF5375" w:rsidRDefault="00E362C6">
      <w:pPr>
        <w:widowControl/>
        <w:shd w:val="clear" w:color="auto" w:fill="FFFFFF"/>
        <w:tabs>
          <w:tab w:val="left" w:pos="1701"/>
        </w:tabs>
        <w:ind w:firstLine="709"/>
        <w:jc w:val="both"/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</w:pPr>
      <w:r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  <w:t>- предоставление фото и видеоматериалов подтверждающие доброе дело (при наличии).</w:t>
      </w:r>
    </w:p>
    <w:p w:rsidR="00BF5375" w:rsidRDefault="00E362C6">
      <w:pPr>
        <w:pStyle w:val="a7"/>
        <w:widowControl/>
        <w:numPr>
          <w:ilvl w:val="2"/>
          <w:numId w:val="11"/>
        </w:numPr>
        <w:shd w:val="clear" w:color="auto" w:fill="FFFFFF"/>
        <w:tabs>
          <w:tab w:val="left" w:pos="1701"/>
        </w:tabs>
        <w:ind w:left="0" w:firstLine="709"/>
        <w:jc w:val="both"/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</w:pPr>
      <w:r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  <w:t>«Семья года»:</w:t>
      </w:r>
    </w:p>
    <w:p w:rsidR="00BF5375" w:rsidRDefault="00E362C6">
      <w:pPr>
        <w:widowControl/>
        <w:shd w:val="clear" w:color="auto" w:fill="FFFFFF"/>
        <w:tabs>
          <w:tab w:val="left" w:pos="1701"/>
        </w:tabs>
        <w:ind w:firstLine="709"/>
        <w:jc w:val="both"/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</w:pPr>
      <w:r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  <w:t>- краткая история семьи, не более 1 печатной страницы;</w:t>
      </w:r>
    </w:p>
    <w:p w:rsidR="00BF5375" w:rsidRDefault="00E362C6">
      <w:pPr>
        <w:widowControl/>
        <w:shd w:val="clear" w:color="auto" w:fill="FFFFFF"/>
        <w:tabs>
          <w:tab w:val="left" w:pos="1701"/>
        </w:tabs>
        <w:ind w:firstLine="709"/>
        <w:jc w:val="both"/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</w:pPr>
      <w:r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  <w:t>- рассказ почему именно эта семья, должна победить в этой номинации (объемом не более 2</w:t>
      </w:r>
      <w:r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  <w:t xml:space="preserve"> печатных страниц);</w:t>
      </w:r>
    </w:p>
    <w:p w:rsidR="00BF5375" w:rsidRDefault="00E362C6">
      <w:pPr>
        <w:widowControl/>
        <w:shd w:val="clear" w:color="auto" w:fill="FFFFFF"/>
        <w:tabs>
          <w:tab w:val="left" w:pos="1701"/>
        </w:tabs>
        <w:ind w:firstLine="709"/>
        <w:jc w:val="both"/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</w:pPr>
      <w:r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  <w:lastRenderedPageBreak/>
        <w:t>- предоставление фото и видеоматериалов (при наличии).</w:t>
      </w:r>
    </w:p>
    <w:p w:rsidR="00BF5375" w:rsidRDefault="00E362C6">
      <w:pPr>
        <w:pStyle w:val="a7"/>
        <w:widowControl/>
        <w:numPr>
          <w:ilvl w:val="2"/>
          <w:numId w:val="11"/>
        </w:numPr>
        <w:shd w:val="clear" w:color="auto" w:fill="FFFFFF"/>
        <w:tabs>
          <w:tab w:val="left" w:pos="1701"/>
        </w:tabs>
        <w:ind w:left="0" w:firstLine="709"/>
        <w:jc w:val="both"/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</w:pPr>
      <w:r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  <w:t>«Детский подвиг»</w:t>
      </w:r>
    </w:p>
    <w:p w:rsidR="00BF5375" w:rsidRDefault="00E362C6">
      <w:pPr>
        <w:widowControl/>
        <w:shd w:val="clear" w:color="auto" w:fill="FFFFFF"/>
        <w:tabs>
          <w:tab w:val="left" w:pos="1701"/>
        </w:tabs>
        <w:ind w:firstLine="709"/>
        <w:jc w:val="both"/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</w:pPr>
      <w:r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  <w:t>- краткая биографическая справка, не более 1 печатной страницы;</w:t>
      </w:r>
    </w:p>
    <w:p w:rsidR="00BF5375" w:rsidRDefault="00E362C6">
      <w:pPr>
        <w:widowControl/>
        <w:shd w:val="clear" w:color="auto" w:fill="FFFFFF"/>
        <w:tabs>
          <w:tab w:val="left" w:pos="1701"/>
        </w:tabs>
        <w:ind w:firstLine="709"/>
        <w:jc w:val="both"/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</w:pPr>
      <w:r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  <w:t>- описание поступка соответствующего номинации (объемом не более                   2 печатных страни</w:t>
      </w:r>
      <w:r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  <w:t>ц);</w:t>
      </w:r>
    </w:p>
    <w:p w:rsidR="00BF5375" w:rsidRDefault="00E362C6">
      <w:pPr>
        <w:widowControl/>
        <w:shd w:val="clear" w:color="auto" w:fill="FFFFFF"/>
        <w:tabs>
          <w:tab w:val="left" w:pos="1701"/>
        </w:tabs>
        <w:ind w:firstLine="709"/>
        <w:jc w:val="both"/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</w:pPr>
      <w:r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  <w:t>- предоставление фото и видеоматериалов подтверждающие подвиг                 (при наличии).</w:t>
      </w:r>
    </w:p>
    <w:p w:rsidR="00BF5375" w:rsidRDefault="00E362C6">
      <w:pPr>
        <w:pStyle w:val="a7"/>
        <w:widowControl/>
        <w:numPr>
          <w:ilvl w:val="2"/>
          <w:numId w:val="11"/>
        </w:numPr>
        <w:shd w:val="clear" w:color="auto" w:fill="FFFFFF"/>
        <w:tabs>
          <w:tab w:val="left" w:pos="1701"/>
        </w:tabs>
        <w:ind w:left="0" w:firstLine="709"/>
        <w:jc w:val="both"/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</w:pPr>
      <w:r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  <w:t>«Благородство года»:</w:t>
      </w:r>
    </w:p>
    <w:p w:rsidR="00BF5375" w:rsidRDefault="00E362C6">
      <w:pPr>
        <w:widowControl/>
        <w:shd w:val="clear" w:color="auto" w:fill="FFFFFF"/>
        <w:tabs>
          <w:tab w:val="left" w:pos="1701"/>
        </w:tabs>
        <w:ind w:firstLine="709"/>
        <w:jc w:val="both"/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</w:pPr>
      <w:r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  <w:t>- краткая биографическая справка, не более 1 печатной страницы;</w:t>
      </w:r>
    </w:p>
    <w:p w:rsidR="00BF5375" w:rsidRDefault="00E362C6">
      <w:pPr>
        <w:widowControl/>
        <w:shd w:val="clear" w:color="auto" w:fill="FFFFFF"/>
        <w:tabs>
          <w:tab w:val="left" w:pos="1701"/>
        </w:tabs>
        <w:ind w:firstLine="709"/>
        <w:jc w:val="both"/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</w:pPr>
      <w:r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  <w:t>- описание доброго дела соответствующего номинации (объемом не более 2 печ</w:t>
      </w:r>
      <w:r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  <w:t>атных страниц);</w:t>
      </w:r>
    </w:p>
    <w:p w:rsidR="00BF5375" w:rsidRDefault="00E362C6">
      <w:pPr>
        <w:widowControl/>
        <w:shd w:val="clear" w:color="auto" w:fill="FFFFFF"/>
        <w:tabs>
          <w:tab w:val="left" w:pos="1701"/>
        </w:tabs>
        <w:ind w:firstLine="709"/>
        <w:jc w:val="both"/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</w:pPr>
      <w:r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  <w:t>- предоставление фото и видеоматериалов подтверждающие доброе дело (при наличии).</w:t>
      </w:r>
    </w:p>
    <w:p w:rsidR="00BF5375" w:rsidRDefault="00E362C6">
      <w:pPr>
        <w:pStyle w:val="a7"/>
        <w:widowControl/>
        <w:numPr>
          <w:ilvl w:val="2"/>
          <w:numId w:val="11"/>
        </w:numPr>
        <w:shd w:val="clear" w:color="auto" w:fill="FFFFFF"/>
        <w:tabs>
          <w:tab w:val="left" w:pos="1701"/>
        </w:tabs>
        <w:ind w:left="0" w:firstLine="709"/>
        <w:jc w:val="both"/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</w:pPr>
      <w:r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  <w:t>«Вопреки всему»:</w:t>
      </w:r>
    </w:p>
    <w:p w:rsidR="00BF5375" w:rsidRDefault="00E362C6">
      <w:pPr>
        <w:widowControl/>
        <w:shd w:val="clear" w:color="auto" w:fill="FFFFFF"/>
        <w:tabs>
          <w:tab w:val="left" w:pos="1701"/>
        </w:tabs>
        <w:ind w:firstLine="709"/>
        <w:jc w:val="both"/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</w:pPr>
      <w:r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  <w:t>- биографическая справка, соответствующая номинации (объемом                     не более 2 печатных страниц);</w:t>
      </w:r>
    </w:p>
    <w:p w:rsidR="00BF5375" w:rsidRDefault="00E362C6">
      <w:pPr>
        <w:widowControl/>
        <w:shd w:val="clear" w:color="auto" w:fill="FFFFFF"/>
        <w:tabs>
          <w:tab w:val="left" w:pos="1701"/>
        </w:tabs>
        <w:ind w:firstLine="709"/>
        <w:jc w:val="both"/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</w:pPr>
      <w:r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  <w:t>- предоставление фото и видеом</w:t>
      </w:r>
      <w:r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  <w:t>атериалов (при наличии).</w:t>
      </w:r>
    </w:p>
    <w:p w:rsidR="00BF5375" w:rsidRDefault="00E362C6">
      <w:pPr>
        <w:pStyle w:val="a7"/>
        <w:widowControl/>
        <w:numPr>
          <w:ilvl w:val="2"/>
          <w:numId w:val="11"/>
        </w:numPr>
        <w:shd w:val="clear" w:color="auto" w:fill="FFFFFF"/>
        <w:tabs>
          <w:tab w:val="left" w:pos="1701"/>
        </w:tabs>
        <w:ind w:left="0" w:firstLine="709"/>
        <w:jc w:val="both"/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</w:pPr>
      <w:r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  <w:t>«Чувство долга»:</w:t>
      </w:r>
    </w:p>
    <w:p w:rsidR="00BF5375" w:rsidRDefault="00E362C6">
      <w:pPr>
        <w:widowControl/>
        <w:shd w:val="clear" w:color="auto" w:fill="FFFFFF"/>
        <w:tabs>
          <w:tab w:val="left" w:pos="1701"/>
        </w:tabs>
        <w:ind w:firstLine="709"/>
        <w:jc w:val="both"/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</w:pPr>
      <w:r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  <w:t>- биографическая справка, соответствующая номинации с включением самого яркого подвига (объемом не более 2 печатных страниц);</w:t>
      </w:r>
    </w:p>
    <w:p w:rsidR="00BF5375" w:rsidRDefault="00E362C6">
      <w:pPr>
        <w:widowControl/>
        <w:shd w:val="clear" w:color="auto" w:fill="FFFFFF"/>
        <w:tabs>
          <w:tab w:val="left" w:pos="1701"/>
        </w:tabs>
        <w:ind w:firstLine="709"/>
        <w:jc w:val="both"/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</w:pPr>
      <w:r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  <w:t>- предоставление фото и видеоматериалов (при наличии).</w:t>
      </w:r>
    </w:p>
    <w:p w:rsidR="00BF5375" w:rsidRDefault="00E362C6">
      <w:pPr>
        <w:pStyle w:val="a7"/>
        <w:widowControl/>
        <w:numPr>
          <w:ilvl w:val="2"/>
          <w:numId w:val="11"/>
        </w:numPr>
        <w:shd w:val="clear" w:color="auto" w:fill="FFFFFF"/>
        <w:tabs>
          <w:tab w:val="left" w:pos="1701"/>
        </w:tabs>
        <w:ind w:left="0" w:firstLine="709"/>
        <w:jc w:val="both"/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</w:pPr>
      <w:r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  <w:t>«Сила духа»:</w:t>
      </w:r>
    </w:p>
    <w:p w:rsidR="00BF5375" w:rsidRDefault="00E362C6">
      <w:pPr>
        <w:widowControl/>
        <w:shd w:val="clear" w:color="auto" w:fill="FFFFFF"/>
        <w:tabs>
          <w:tab w:val="left" w:pos="1701"/>
        </w:tabs>
        <w:ind w:firstLine="709"/>
        <w:jc w:val="both"/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</w:pPr>
      <w:r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  <w:t xml:space="preserve">- биографическая </w:t>
      </w:r>
      <w:r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  <w:t>справка, соответствующая номинации (объемом                         не более 2 печатных страниц);</w:t>
      </w:r>
    </w:p>
    <w:p w:rsidR="00BF5375" w:rsidRDefault="00E362C6">
      <w:pPr>
        <w:widowControl/>
        <w:shd w:val="clear" w:color="auto" w:fill="FFFFFF"/>
        <w:tabs>
          <w:tab w:val="left" w:pos="1701"/>
        </w:tabs>
        <w:ind w:firstLine="709"/>
        <w:jc w:val="both"/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</w:pPr>
      <w:r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  <w:t>- предоставление фото и видеоматериалов (при наличии).</w:t>
      </w:r>
    </w:p>
    <w:p w:rsidR="00BF5375" w:rsidRDefault="00E362C6">
      <w:pPr>
        <w:pStyle w:val="a7"/>
        <w:widowControl/>
        <w:numPr>
          <w:ilvl w:val="2"/>
          <w:numId w:val="11"/>
        </w:numPr>
        <w:shd w:val="clear" w:color="auto" w:fill="FFFFFF"/>
        <w:tabs>
          <w:tab w:val="left" w:pos="1701"/>
        </w:tabs>
        <w:ind w:left="0" w:firstLine="709"/>
        <w:jc w:val="both"/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</w:pPr>
      <w:r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  <w:t>«Хорошие глупости»:</w:t>
      </w:r>
    </w:p>
    <w:p w:rsidR="00BF5375" w:rsidRDefault="00E362C6">
      <w:pPr>
        <w:widowControl/>
        <w:shd w:val="clear" w:color="auto" w:fill="FFFFFF"/>
        <w:tabs>
          <w:tab w:val="left" w:pos="1701"/>
        </w:tabs>
        <w:ind w:firstLine="709"/>
        <w:jc w:val="both"/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</w:pPr>
      <w:r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  <w:t xml:space="preserve">- биографическая справка, соответствующая номинации (объемом                       </w:t>
      </w:r>
      <w:r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  <w:t xml:space="preserve"> не более 2 печатных страниц);</w:t>
      </w:r>
    </w:p>
    <w:p w:rsidR="00BF5375" w:rsidRDefault="00E362C6">
      <w:pPr>
        <w:widowControl/>
        <w:shd w:val="clear" w:color="auto" w:fill="FFFFFF"/>
        <w:tabs>
          <w:tab w:val="left" w:pos="1701"/>
        </w:tabs>
        <w:ind w:firstLine="709"/>
        <w:jc w:val="both"/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</w:pPr>
      <w:r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  <w:t>- предоставление фото и видеоматериалов (при наличии).</w:t>
      </w:r>
    </w:p>
    <w:p w:rsidR="00BF5375" w:rsidRDefault="00E362C6">
      <w:pPr>
        <w:pStyle w:val="a7"/>
        <w:widowControl/>
        <w:numPr>
          <w:ilvl w:val="2"/>
          <w:numId w:val="11"/>
        </w:numPr>
        <w:shd w:val="clear" w:color="auto" w:fill="FFFFFF"/>
        <w:tabs>
          <w:tab w:val="left" w:pos="1701"/>
        </w:tabs>
        <w:ind w:left="0" w:firstLine="709"/>
        <w:jc w:val="both"/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</w:pPr>
      <w:r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  <w:t>«За жизнь!»:</w:t>
      </w:r>
    </w:p>
    <w:p w:rsidR="00BF5375" w:rsidRDefault="00E362C6">
      <w:pPr>
        <w:widowControl/>
        <w:shd w:val="clear" w:color="auto" w:fill="FFFFFF"/>
        <w:tabs>
          <w:tab w:val="left" w:pos="1701"/>
        </w:tabs>
        <w:ind w:firstLine="709"/>
        <w:jc w:val="both"/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</w:pPr>
      <w:r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  <w:t>- биографическая справка, соответствующая номинации (объемом                       не более 2 печатных страниц);</w:t>
      </w:r>
    </w:p>
    <w:p w:rsidR="00BF5375" w:rsidRDefault="00E362C6">
      <w:pPr>
        <w:widowControl/>
        <w:shd w:val="clear" w:color="auto" w:fill="FFFFFF"/>
        <w:tabs>
          <w:tab w:val="left" w:pos="1701"/>
        </w:tabs>
        <w:ind w:firstLine="709"/>
        <w:jc w:val="both"/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</w:pPr>
      <w:r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  <w:t>- предоставление фото и видеоматериалов (при</w:t>
      </w:r>
      <w:r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  <w:t xml:space="preserve"> наличии).</w:t>
      </w:r>
    </w:p>
    <w:p w:rsidR="00BF5375" w:rsidRDefault="00E362C6">
      <w:pPr>
        <w:pStyle w:val="a7"/>
        <w:widowControl/>
        <w:numPr>
          <w:ilvl w:val="2"/>
          <w:numId w:val="11"/>
        </w:numPr>
        <w:shd w:val="clear" w:color="auto" w:fill="FFFFFF"/>
        <w:tabs>
          <w:tab w:val="left" w:pos="1701"/>
        </w:tabs>
        <w:ind w:left="0" w:firstLine="709"/>
        <w:jc w:val="both"/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</w:pPr>
      <w:r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  <w:t>В специальных номинациях могут принять участие те люди,                      чей подвиг, либо доброе дело, не подходит под какую-либо вышеупомянутую номинацию, но заслуживает внимания общественности.</w:t>
      </w:r>
    </w:p>
    <w:p w:rsidR="00BF5375" w:rsidRDefault="00E362C6">
      <w:pPr>
        <w:widowControl/>
        <w:shd w:val="clear" w:color="auto" w:fill="FFFFFF"/>
        <w:tabs>
          <w:tab w:val="left" w:pos="1701"/>
        </w:tabs>
        <w:ind w:firstLine="709"/>
        <w:jc w:val="both"/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</w:pPr>
      <w:r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  <w:t xml:space="preserve">- краткая биографическая справка, не более 1 </w:t>
      </w:r>
      <w:r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  <w:t>печатной страницы;</w:t>
      </w:r>
    </w:p>
    <w:p w:rsidR="00BF5375" w:rsidRDefault="00E362C6">
      <w:pPr>
        <w:widowControl/>
        <w:shd w:val="clear" w:color="auto" w:fill="FFFFFF"/>
        <w:tabs>
          <w:tab w:val="left" w:pos="1701"/>
        </w:tabs>
        <w:ind w:firstLine="709"/>
        <w:jc w:val="both"/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</w:pPr>
      <w:r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  <w:t>- описание доброго дела или героического поступка (объемом                             не более 2 печатных страниц);</w:t>
      </w:r>
    </w:p>
    <w:p w:rsidR="00BF5375" w:rsidRDefault="00E362C6">
      <w:pPr>
        <w:widowControl/>
        <w:shd w:val="clear" w:color="auto" w:fill="FFFFFF"/>
        <w:tabs>
          <w:tab w:val="left" w:pos="1701"/>
        </w:tabs>
        <w:ind w:firstLine="709"/>
        <w:jc w:val="both"/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</w:pPr>
      <w:r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  <w:t>- предоставление фото и видеоматериалов (при наличии).</w:t>
      </w:r>
    </w:p>
    <w:p w:rsidR="00BF5375" w:rsidRDefault="00E362C6">
      <w:pPr>
        <w:pStyle w:val="a7"/>
        <w:widowControl/>
        <w:numPr>
          <w:ilvl w:val="1"/>
          <w:numId w:val="11"/>
        </w:numPr>
        <w:shd w:val="clear" w:color="auto" w:fill="FFFFFF"/>
        <w:tabs>
          <w:tab w:val="left" w:pos="1418"/>
        </w:tabs>
        <w:ind w:left="0" w:firstLine="709"/>
        <w:jc w:val="both"/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</w:pPr>
      <w:r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  <w:t>Требования к оформлению предоставляемых материалов:</w:t>
      </w:r>
    </w:p>
    <w:p w:rsidR="00BF5375" w:rsidRDefault="00E362C6">
      <w:pPr>
        <w:widowControl/>
        <w:shd w:val="clear" w:color="auto" w:fill="FFFFFF"/>
        <w:tabs>
          <w:tab w:val="left" w:pos="1418"/>
        </w:tabs>
        <w:ind w:firstLine="709"/>
        <w:jc w:val="both"/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</w:pPr>
      <w:r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  <w:t xml:space="preserve">- для </w:t>
      </w:r>
      <w:r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  <w:t>текстовых работ: текстовый редактор Word - 97-2007                            (шрифт «Times New Roman», размер шрифта № 14, междустрочный                  интервал - 1,0);</w:t>
      </w:r>
    </w:p>
    <w:p w:rsidR="00BF5375" w:rsidRDefault="00E362C6">
      <w:pPr>
        <w:widowControl/>
        <w:shd w:val="clear" w:color="auto" w:fill="FFFFFF"/>
        <w:tabs>
          <w:tab w:val="left" w:pos="1418"/>
        </w:tabs>
        <w:ind w:firstLine="709"/>
        <w:jc w:val="both"/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</w:pPr>
      <w:r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  <w:t>- для видеофайлов в форматах *.avi *, *.flv;</w:t>
      </w:r>
    </w:p>
    <w:p w:rsidR="00BF5375" w:rsidRDefault="00E362C6">
      <w:pPr>
        <w:widowControl/>
        <w:shd w:val="clear" w:color="auto" w:fill="FFFFFF"/>
        <w:tabs>
          <w:tab w:val="left" w:pos="1418"/>
        </w:tabs>
        <w:ind w:firstLine="709"/>
        <w:jc w:val="both"/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</w:pPr>
      <w:r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  <w:lastRenderedPageBreak/>
        <w:t>- для фотографий расширение не менее 30</w:t>
      </w:r>
      <w:r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  <w:t>0dpi в формате *.jpeg.</w:t>
      </w:r>
    </w:p>
    <w:p w:rsidR="00BF5375" w:rsidRDefault="00E362C6">
      <w:pPr>
        <w:pStyle w:val="a7"/>
        <w:widowControl/>
        <w:numPr>
          <w:ilvl w:val="1"/>
          <w:numId w:val="11"/>
        </w:numPr>
        <w:shd w:val="clear" w:color="auto" w:fill="FFFFFF"/>
        <w:tabs>
          <w:tab w:val="left" w:pos="1418"/>
        </w:tabs>
        <w:ind w:left="0" w:firstLine="709"/>
        <w:jc w:val="both"/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</w:pPr>
      <w:r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  <w:t>Все материалы, относящиеся к одной заявке, необходимо направлять в адрес муниципального организационного комитета  премии                        с дублированием на электронный адрес с пометкой «Премия народным героям «Если бы не Ты!»</w:t>
      </w:r>
      <w:r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  <w:t>;</w:t>
      </w:r>
    </w:p>
    <w:p w:rsidR="00BF5375" w:rsidRDefault="00E362C6">
      <w:pPr>
        <w:widowControl/>
        <w:shd w:val="clear" w:color="auto" w:fill="FFFFFF"/>
        <w:tabs>
          <w:tab w:val="left" w:pos="1418"/>
        </w:tabs>
        <w:ind w:firstLine="709"/>
        <w:jc w:val="both"/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</w:pPr>
      <w:r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  <w:t>В электронном письме указать фамилию, имя, отчество номинанта, номинацию, населенный пункт, прикрепив все материалы, относящиеся                          к данной заявке.</w:t>
      </w:r>
    </w:p>
    <w:p w:rsidR="00BF5375" w:rsidRDefault="00E362C6">
      <w:pPr>
        <w:widowControl/>
        <w:shd w:val="clear" w:color="auto" w:fill="FFFFFF"/>
        <w:tabs>
          <w:tab w:val="left" w:pos="1418"/>
        </w:tabs>
        <w:ind w:firstLine="709"/>
        <w:jc w:val="both"/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</w:pPr>
      <w:r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  <w:t>При большом объеме фото и видеоинформации рекомендуется предоставить адрес ссылки.</w:t>
      </w:r>
    </w:p>
    <w:p w:rsidR="00BF5375" w:rsidRDefault="00E362C6">
      <w:pPr>
        <w:widowControl/>
        <w:shd w:val="clear" w:color="auto" w:fill="FFFFFF"/>
        <w:tabs>
          <w:tab w:val="left" w:pos="1418"/>
        </w:tabs>
        <w:ind w:firstLine="709"/>
        <w:jc w:val="both"/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</w:pPr>
      <w:r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  <w:t>Все присланные на проект работы становятся собственностью организаторов проекта с правом их передачи другим заинтересованным учреждениям, организациям, лицам для их некоммерческого использования                   в работе по патриотическому воспитанию, уче</w:t>
      </w:r>
      <w:r>
        <w:rPr>
          <w:rFonts w:ascii="PT Astra Serif" w:eastAsia="Times New Roman" w:hAnsi="PT Astra Serif" w:cs="Arial"/>
          <w:color w:val="auto"/>
          <w:sz w:val="28"/>
          <w:szCs w:val="28"/>
          <w:lang w:bidi="ar-SA"/>
        </w:rPr>
        <w:t>бно-образовательном процессе, при проведении массовых мероприятий и с целью популяризации премии.</w:t>
      </w:r>
    </w:p>
    <w:sectPr w:rsidR="00BF5375">
      <w:headerReference w:type="default" r:id="rId9"/>
      <w:pgSz w:w="11900" w:h="16840"/>
      <w:pgMar w:top="1134" w:right="567" w:bottom="1134" w:left="1701" w:header="425" w:footer="278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2C6" w:rsidRDefault="00E362C6">
      <w:r>
        <w:separator/>
      </w:r>
    </w:p>
  </w:endnote>
  <w:endnote w:type="continuationSeparator" w:id="0">
    <w:p w:rsidR="00E362C6" w:rsidRDefault="00E36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2C6" w:rsidRDefault="00E362C6">
      <w:r>
        <w:separator/>
      </w:r>
    </w:p>
  </w:footnote>
  <w:footnote w:type="continuationSeparator" w:id="0">
    <w:p w:rsidR="00E362C6" w:rsidRDefault="00E362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7997407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BF5375" w:rsidRDefault="00E362C6">
        <w:pPr>
          <w:pStyle w:val="a3"/>
          <w:jc w:val="center"/>
          <w:rPr>
            <w:rFonts w:ascii="PT Astra Serif" w:hAnsi="PT Astra Serif"/>
          </w:rPr>
        </w:pPr>
        <w:r>
          <w:rPr>
            <w:rFonts w:ascii="PT Astra Serif" w:hAnsi="PT Astra Serif"/>
          </w:rPr>
          <w:fldChar w:fldCharType="begin"/>
        </w:r>
        <w:r>
          <w:rPr>
            <w:rFonts w:ascii="PT Astra Serif" w:hAnsi="PT Astra Serif"/>
          </w:rPr>
          <w:instrText>PAGE   \* MERGEFORMAT</w:instrText>
        </w:r>
        <w:r>
          <w:rPr>
            <w:rFonts w:ascii="PT Astra Serif" w:hAnsi="PT Astra Serif"/>
          </w:rPr>
          <w:fldChar w:fldCharType="separate"/>
        </w:r>
        <w:r w:rsidR="00787D95">
          <w:rPr>
            <w:rFonts w:ascii="PT Astra Serif" w:hAnsi="PT Astra Serif"/>
            <w:noProof/>
          </w:rPr>
          <w:t>4</w:t>
        </w:r>
        <w:r>
          <w:rPr>
            <w:rFonts w:ascii="PT Astra Serif" w:hAnsi="PT Astra Serif"/>
          </w:rPr>
          <w:fldChar w:fldCharType="end"/>
        </w:r>
      </w:p>
    </w:sdtContent>
  </w:sdt>
  <w:p w:rsidR="00BF5375" w:rsidRDefault="00BF5375">
    <w:pPr>
      <w:pStyle w:val="a3"/>
      <w:rPr>
        <w:rFonts w:ascii="PT Astra Serif" w:hAnsi="PT Astra Seri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96592"/>
    <w:multiLevelType w:val="multilevel"/>
    <w:tmpl w:val="CB982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68625B"/>
    <w:multiLevelType w:val="multilevel"/>
    <w:tmpl w:val="0DC48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184B3F"/>
    <w:multiLevelType w:val="multilevel"/>
    <w:tmpl w:val="09405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9F322C"/>
    <w:multiLevelType w:val="multilevel"/>
    <w:tmpl w:val="E30C07E0"/>
    <w:lvl w:ilvl="0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4">
    <w:nsid w:val="2B0921F6"/>
    <w:multiLevelType w:val="multilevel"/>
    <w:tmpl w:val="037021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5149E2"/>
    <w:multiLevelType w:val="multilevel"/>
    <w:tmpl w:val="3F806E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1E2386"/>
    <w:multiLevelType w:val="multilevel"/>
    <w:tmpl w:val="FFBEC29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3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2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1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384B4639"/>
    <w:multiLevelType w:val="multilevel"/>
    <w:tmpl w:val="FFBEC29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3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2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1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3EDC430D"/>
    <w:multiLevelType w:val="multilevel"/>
    <w:tmpl w:val="09A69E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723CD0"/>
    <w:multiLevelType w:val="multilevel"/>
    <w:tmpl w:val="FFBEC29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3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2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1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>
    <w:nsid w:val="51F84ADA"/>
    <w:multiLevelType w:val="multilevel"/>
    <w:tmpl w:val="A208BE6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1B019B"/>
    <w:multiLevelType w:val="multilevel"/>
    <w:tmpl w:val="FFBEC29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3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2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1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>
    <w:nsid w:val="59B41C31"/>
    <w:multiLevelType w:val="multilevel"/>
    <w:tmpl w:val="68C4B4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8177D1"/>
    <w:multiLevelType w:val="hybridMultilevel"/>
    <w:tmpl w:val="BD46B2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FA140E8"/>
    <w:multiLevelType w:val="multilevel"/>
    <w:tmpl w:val="FFBEC29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3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2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1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>
    <w:nsid w:val="725D2DD6"/>
    <w:multiLevelType w:val="multilevel"/>
    <w:tmpl w:val="6FDCBB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4D1622"/>
    <w:multiLevelType w:val="multilevel"/>
    <w:tmpl w:val="FFBEC29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3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2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1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12"/>
  </w:num>
  <w:num w:numId="3">
    <w:abstractNumId w:val="15"/>
  </w:num>
  <w:num w:numId="4">
    <w:abstractNumId w:val="1"/>
  </w:num>
  <w:num w:numId="5">
    <w:abstractNumId w:val="3"/>
  </w:num>
  <w:num w:numId="6">
    <w:abstractNumId w:val="8"/>
  </w:num>
  <w:num w:numId="7">
    <w:abstractNumId w:val="0"/>
  </w:num>
  <w:num w:numId="8">
    <w:abstractNumId w:val="4"/>
  </w:num>
  <w:num w:numId="9">
    <w:abstractNumId w:val="5"/>
  </w:num>
  <w:num w:numId="10">
    <w:abstractNumId w:val="10"/>
  </w:num>
  <w:num w:numId="11">
    <w:abstractNumId w:val="6"/>
  </w:num>
  <w:num w:numId="12">
    <w:abstractNumId w:val="13"/>
  </w:num>
  <w:num w:numId="13">
    <w:abstractNumId w:val="9"/>
  </w:num>
  <w:num w:numId="14">
    <w:abstractNumId w:val="7"/>
  </w:num>
  <w:num w:numId="15">
    <w:abstractNumId w:val="16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375"/>
    <w:rsid w:val="00787D95"/>
    <w:rsid w:val="00BF5375"/>
    <w:rsid w:val="00E3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customStyle="1" w:styleId="Style4">
    <w:name w:val="Style4"/>
    <w:basedOn w:val="a"/>
    <w:pPr>
      <w:autoSpaceDE w:val="0"/>
      <w:autoSpaceDN w:val="0"/>
      <w:adjustRightInd w:val="0"/>
      <w:jc w:val="both"/>
    </w:pPr>
    <w:rPr>
      <w:rFonts w:ascii="Times New Roman" w:eastAsia="Calibri" w:hAnsi="Times New Roman" w:cs="Times New Roman"/>
      <w:color w:val="auto"/>
      <w:lang w:bidi="ar-SA"/>
    </w:rPr>
  </w:style>
  <w:style w:type="character" w:customStyle="1" w:styleId="FontStyle26">
    <w:name w:val="Font Style26"/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pPr>
      <w:autoSpaceDE w:val="0"/>
      <w:autoSpaceDN w:val="0"/>
      <w:adjustRightInd w:val="0"/>
    </w:pPr>
    <w:rPr>
      <w:rFonts w:ascii="Times New Roman" w:eastAsia="Calibri" w:hAnsi="Times New Roman" w:cs="Times New Roman"/>
      <w:color w:val="auto"/>
      <w:lang w:bidi="ar-SA"/>
    </w:rPr>
  </w:style>
  <w:style w:type="character" w:customStyle="1" w:styleId="FontStyle30">
    <w:name w:val="Font Style30"/>
    <w:rPr>
      <w:rFonts w:ascii="Times New Roman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Tahoma" w:eastAsia="Microsoft Sans Serif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customStyle="1" w:styleId="Style4">
    <w:name w:val="Style4"/>
    <w:basedOn w:val="a"/>
    <w:pPr>
      <w:autoSpaceDE w:val="0"/>
      <w:autoSpaceDN w:val="0"/>
      <w:adjustRightInd w:val="0"/>
      <w:jc w:val="both"/>
    </w:pPr>
    <w:rPr>
      <w:rFonts w:ascii="Times New Roman" w:eastAsia="Calibri" w:hAnsi="Times New Roman" w:cs="Times New Roman"/>
      <w:color w:val="auto"/>
      <w:lang w:bidi="ar-SA"/>
    </w:rPr>
  </w:style>
  <w:style w:type="character" w:customStyle="1" w:styleId="FontStyle26">
    <w:name w:val="Font Style26"/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pPr>
      <w:autoSpaceDE w:val="0"/>
      <w:autoSpaceDN w:val="0"/>
      <w:adjustRightInd w:val="0"/>
    </w:pPr>
    <w:rPr>
      <w:rFonts w:ascii="Times New Roman" w:eastAsia="Calibri" w:hAnsi="Times New Roman" w:cs="Times New Roman"/>
      <w:color w:val="auto"/>
      <w:lang w:bidi="ar-SA"/>
    </w:rPr>
  </w:style>
  <w:style w:type="character" w:customStyle="1" w:styleId="FontStyle30">
    <w:name w:val="Font Style30"/>
    <w:rPr>
      <w:rFonts w:ascii="Times New Roman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Tahoma" w:eastAsia="Microsoft Sans Serif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2FF73-29E4-48F4-B9AC-8A02DF674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1307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2Seven</dc:creator>
  <cp:lastModifiedBy>Сергей Каленкович</cp:lastModifiedBy>
  <cp:revision>2</cp:revision>
  <cp:lastPrinted>2019-08-15T10:32:00Z</cp:lastPrinted>
  <dcterms:created xsi:type="dcterms:W3CDTF">2019-09-12T05:32:00Z</dcterms:created>
  <dcterms:modified xsi:type="dcterms:W3CDTF">2019-09-12T05:32:00Z</dcterms:modified>
</cp:coreProperties>
</file>