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31" w:rsidRDefault="00355231" w:rsidP="00355231">
      <w:pPr>
        <w:jc w:val="center"/>
      </w:pPr>
      <w:r w:rsidRPr="00355231">
        <w:rPr>
          <w:noProof/>
        </w:rPr>
        <w:drawing>
          <wp:inline distT="0" distB="0" distL="0" distR="0">
            <wp:extent cx="746760" cy="1006475"/>
            <wp:effectExtent l="19050" t="0" r="0" b="0"/>
            <wp:docPr id="15" name="il_fi" descr="http://www.xn--80ansfm8f.xn--p1ai/upload/medialibrary/62b/62b64108216a53111a3e5311e035c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xn--80ansfm8f.xn--p1ai/upload/medialibrary/62b/62b64108216a53111a3e5311e035c094.jpg"/>
                    <pic:cNvPicPr>
                      <a:picLocks noChangeAspect="1" noChangeArrowheads="1"/>
                    </pic:cNvPicPr>
                  </pic:nvPicPr>
                  <pic:blipFill>
                    <a:blip r:embed="rId9" cstate="print"/>
                    <a:srcRect/>
                    <a:stretch>
                      <a:fillRect/>
                    </a:stretch>
                  </pic:blipFill>
                  <pic:spPr bwMode="auto">
                    <a:xfrm>
                      <a:off x="0" y="0"/>
                      <a:ext cx="746760" cy="1006475"/>
                    </a:xfrm>
                    <a:prstGeom prst="rect">
                      <a:avLst/>
                    </a:prstGeom>
                    <a:noFill/>
                    <a:ln w="9525">
                      <a:noFill/>
                      <a:miter lim="800000"/>
                      <a:headEnd/>
                      <a:tailEnd/>
                    </a:ln>
                  </pic:spPr>
                </pic:pic>
              </a:graphicData>
            </a:graphic>
          </wp:inline>
        </w:drawing>
      </w:r>
    </w:p>
    <w:p w:rsidR="00355231" w:rsidRDefault="00355231" w:rsidP="00355231">
      <w:pPr>
        <w:jc w:val="center"/>
      </w:pPr>
    </w:p>
    <w:p w:rsidR="00355231" w:rsidRDefault="00355231" w:rsidP="00355231">
      <w:pPr>
        <w:jc w:val="center"/>
      </w:pPr>
    </w:p>
    <w:p w:rsidR="00355231" w:rsidRDefault="00355231" w:rsidP="00355231">
      <w:pPr>
        <w:jc w:val="center"/>
      </w:pPr>
    </w:p>
    <w:p w:rsidR="00355231" w:rsidRDefault="00355231" w:rsidP="00355231">
      <w:pPr>
        <w:jc w:val="center"/>
      </w:pPr>
    </w:p>
    <w:p w:rsidR="00355231" w:rsidRDefault="00355231" w:rsidP="00355231">
      <w:pPr>
        <w:jc w:val="center"/>
      </w:pPr>
    </w:p>
    <w:p w:rsidR="00355231" w:rsidRDefault="00355231" w:rsidP="00355231">
      <w:pPr>
        <w:jc w:val="center"/>
      </w:pPr>
    </w:p>
    <w:p w:rsidR="00355231" w:rsidRDefault="00355231" w:rsidP="00355231">
      <w:pPr>
        <w:jc w:val="center"/>
      </w:pPr>
    </w:p>
    <w:p w:rsidR="00355231" w:rsidRDefault="00355231" w:rsidP="00355231">
      <w:pPr>
        <w:jc w:val="center"/>
      </w:pPr>
    </w:p>
    <w:p w:rsidR="00355231" w:rsidRDefault="00355231" w:rsidP="00355231">
      <w:pPr>
        <w:jc w:val="center"/>
      </w:pPr>
    </w:p>
    <w:p w:rsidR="00355231" w:rsidRPr="00F60261" w:rsidRDefault="00355231" w:rsidP="00355231">
      <w:pPr>
        <w:widowControl w:val="0"/>
        <w:autoSpaceDE w:val="0"/>
        <w:autoSpaceDN w:val="0"/>
        <w:adjustRightInd w:val="0"/>
        <w:spacing w:after="0" w:line="240" w:lineRule="auto"/>
        <w:ind w:firstLine="567"/>
        <w:jc w:val="center"/>
        <w:rPr>
          <w:rFonts w:ascii="Times New Roman" w:hAnsi="Times New Roman"/>
          <w:b/>
          <w:sz w:val="28"/>
          <w:szCs w:val="28"/>
        </w:rPr>
      </w:pPr>
      <w:r w:rsidRPr="00F60261">
        <w:rPr>
          <w:rFonts w:ascii="Times New Roman" w:hAnsi="Times New Roman"/>
          <w:b/>
          <w:sz w:val="28"/>
          <w:szCs w:val="28"/>
        </w:rPr>
        <w:t xml:space="preserve">ДОКЛАД </w:t>
      </w:r>
    </w:p>
    <w:p w:rsidR="00355231" w:rsidRPr="00F60261" w:rsidRDefault="00355231" w:rsidP="00355231">
      <w:pPr>
        <w:widowControl w:val="0"/>
        <w:autoSpaceDE w:val="0"/>
        <w:autoSpaceDN w:val="0"/>
        <w:adjustRightInd w:val="0"/>
        <w:spacing w:after="0" w:line="240" w:lineRule="auto"/>
        <w:ind w:firstLine="567"/>
        <w:jc w:val="center"/>
        <w:rPr>
          <w:rFonts w:ascii="Times New Roman" w:hAnsi="Times New Roman"/>
          <w:b/>
          <w:sz w:val="28"/>
          <w:szCs w:val="28"/>
        </w:rPr>
      </w:pPr>
      <w:r w:rsidRPr="00F60261">
        <w:rPr>
          <w:rFonts w:ascii="Times New Roman" w:hAnsi="Times New Roman"/>
          <w:b/>
          <w:sz w:val="28"/>
          <w:szCs w:val="28"/>
        </w:rPr>
        <w:t xml:space="preserve">УПОЛНОМОЧЕННОГО ПО ПРАВАМ ЧЕЛОВЕКА </w:t>
      </w:r>
    </w:p>
    <w:p w:rsidR="00355231" w:rsidRPr="00F60261" w:rsidRDefault="00355231" w:rsidP="00355231">
      <w:pPr>
        <w:widowControl w:val="0"/>
        <w:autoSpaceDE w:val="0"/>
        <w:autoSpaceDN w:val="0"/>
        <w:adjustRightInd w:val="0"/>
        <w:spacing w:after="0" w:line="240" w:lineRule="auto"/>
        <w:ind w:firstLine="567"/>
        <w:jc w:val="center"/>
        <w:rPr>
          <w:rFonts w:ascii="Times New Roman" w:hAnsi="Times New Roman"/>
          <w:b/>
          <w:sz w:val="28"/>
          <w:szCs w:val="28"/>
        </w:rPr>
      </w:pPr>
      <w:r w:rsidRPr="00F60261">
        <w:rPr>
          <w:rFonts w:ascii="Times New Roman" w:hAnsi="Times New Roman"/>
          <w:b/>
          <w:sz w:val="28"/>
          <w:szCs w:val="28"/>
        </w:rPr>
        <w:t>В ЯМАЛО-НЕНЕЦКОМ АВТОНОМНОМ ОКРУГЕ ПО ВОПРОСАМ ЗАЩИТЫ ПРАВ И СВОБОД ЧЕЛОВЕКА И ГРАЖДАНИНА В ЯМАЛО-НЕНЕЦКОМ АВТОНОМНОМ ОКГУГЕ В 201</w:t>
      </w:r>
      <w:r>
        <w:rPr>
          <w:rFonts w:ascii="Times New Roman" w:hAnsi="Times New Roman"/>
          <w:b/>
          <w:sz w:val="28"/>
          <w:szCs w:val="28"/>
        </w:rPr>
        <w:t>8</w:t>
      </w:r>
      <w:r w:rsidRPr="00F60261">
        <w:rPr>
          <w:rFonts w:ascii="Times New Roman" w:hAnsi="Times New Roman"/>
          <w:b/>
          <w:sz w:val="28"/>
          <w:szCs w:val="28"/>
        </w:rPr>
        <w:t xml:space="preserve"> ГОДУ</w:t>
      </w:r>
    </w:p>
    <w:p w:rsidR="00355231" w:rsidRPr="00F60261" w:rsidRDefault="00355231" w:rsidP="00355231">
      <w:pPr>
        <w:widowControl w:val="0"/>
        <w:autoSpaceDE w:val="0"/>
        <w:autoSpaceDN w:val="0"/>
        <w:adjustRightInd w:val="0"/>
        <w:spacing w:after="0" w:line="240" w:lineRule="auto"/>
        <w:ind w:firstLine="567"/>
        <w:jc w:val="center"/>
        <w:rPr>
          <w:rFonts w:ascii="Times New Roman" w:hAnsi="Times New Roman"/>
          <w:b/>
          <w:sz w:val="28"/>
          <w:szCs w:val="28"/>
        </w:rPr>
      </w:pPr>
    </w:p>
    <w:p w:rsidR="00355231" w:rsidRPr="00F60261" w:rsidRDefault="00355231" w:rsidP="00355231">
      <w:pPr>
        <w:widowControl w:val="0"/>
        <w:autoSpaceDE w:val="0"/>
        <w:autoSpaceDN w:val="0"/>
        <w:adjustRightInd w:val="0"/>
        <w:spacing w:after="0" w:line="240" w:lineRule="auto"/>
        <w:ind w:firstLine="567"/>
        <w:jc w:val="center"/>
        <w:rPr>
          <w:rFonts w:ascii="Times New Roman" w:hAnsi="Times New Roman"/>
          <w:b/>
          <w:sz w:val="28"/>
          <w:szCs w:val="28"/>
        </w:rPr>
      </w:pPr>
    </w:p>
    <w:p w:rsidR="00355231" w:rsidRPr="00F60261" w:rsidRDefault="00355231" w:rsidP="00355231">
      <w:pPr>
        <w:widowControl w:val="0"/>
        <w:autoSpaceDE w:val="0"/>
        <w:autoSpaceDN w:val="0"/>
        <w:adjustRightInd w:val="0"/>
        <w:spacing w:after="0" w:line="240" w:lineRule="auto"/>
        <w:ind w:firstLine="567"/>
        <w:jc w:val="center"/>
        <w:rPr>
          <w:rFonts w:ascii="Times New Roman" w:hAnsi="Times New Roman"/>
          <w:b/>
          <w:sz w:val="28"/>
          <w:szCs w:val="28"/>
        </w:rPr>
      </w:pPr>
    </w:p>
    <w:p w:rsidR="00355231" w:rsidRPr="00F60261" w:rsidRDefault="00355231" w:rsidP="00355231">
      <w:pPr>
        <w:widowControl w:val="0"/>
        <w:autoSpaceDE w:val="0"/>
        <w:autoSpaceDN w:val="0"/>
        <w:adjustRightInd w:val="0"/>
        <w:spacing w:after="0" w:line="240" w:lineRule="auto"/>
        <w:ind w:firstLine="567"/>
        <w:jc w:val="center"/>
        <w:rPr>
          <w:rFonts w:ascii="Times New Roman" w:hAnsi="Times New Roman"/>
          <w:b/>
          <w:sz w:val="28"/>
          <w:szCs w:val="28"/>
        </w:rPr>
      </w:pPr>
    </w:p>
    <w:p w:rsidR="00355231" w:rsidRPr="00F60261" w:rsidRDefault="00355231" w:rsidP="00355231">
      <w:pPr>
        <w:widowControl w:val="0"/>
        <w:autoSpaceDE w:val="0"/>
        <w:autoSpaceDN w:val="0"/>
        <w:adjustRightInd w:val="0"/>
        <w:spacing w:after="0" w:line="240" w:lineRule="auto"/>
        <w:ind w:firstLine="567"/>
        <w:jc w:val="center"/>
        <w:rPr>
          <w:rFonts w:ascii="Times New Roman" w:hAnsi="Times New Roman"/>
          <w:b/>
          <w:sz w:val="28"/>
          <w:szCs w:val="28"/>
        </w:rPr>
      </w:pPr>
    </w:p>
    <w:p w:rsidR="00355231" w:rsidRPr="00F60261" w:rsidRDefault="00355231" w:rsidP="00355231">
      <w:pPr>
        <w:widowControl w:val="0"/>
        <w:autoSpaceDE w:val="0"/>
        <w:autoSpaceDN w:val="0"/>
        <w:adjustRightInd w:val="0"/>
        <w:spacing w:after="0" w:line="240" w:lineRule="auto"/>
        <w:ind w:firstLine="567"/>
        <w:jc w:val="center"/>
        <w:rPr>
          <w:rFonts w:ascii="Times New Roman" w:hAnsi="Times New Roman"/>
          <w:b/>
          <w:sz w:val="28"/>
          <w:szCs w:val="28"/>
        </w:rPr>
      </w:pPr>
    </w:p>
    <w:p w:rsidR="00355231" w:rsidRPr="00F60261" w:rsidRDefault="00355231" w:rsidP="00355231">
      <w:pPr>
        <w:widowControl w:val="0"/>
        <w:autoSpaceDE w:val="0"/>
        <w:autoSpaceDN w:val="0"/>
        <w:adjustRightInd w:val="0"/>
        <w:spacing w:after="0" w:line="240" w:lineRule="auto"/>
        <w:ind w:firstLine="567"/>
        <w:jc w:val="center"/>
        <w:rPr>
          <w:rFonts w:ascii="Times New Roman" w:hAnsi="Times New Roman"/>
          <w:b/>
          <w:sz w:val="28"/>
          <w:szCs w:val="28"/>
        </w:rPr>
      </w:pPr>
    </w:p>
    <w:p w:rsidR="00355231" w:rsidRPr="00F60261" w:rsidRDefault="00355231" w:rsidP="00355231">
      <w:pPr>
        <w:spacing w:after="0" w:line="240" w:lineRule="auto"/>
        <w:ind w:firstLine="567"/>
        <w:jc w:val="center"/>
        <w:rPr>
          <w:rFonts w:ascii="Times New Roman" w:hAnsi="Times New Roman"/>
          <w:b/>
          <w:sz w:val="28"/>
          <w:szCs w:val="28"/>
        </w:rPr>
      </w:pPr>
    </w:p>
    <w:p w:rsidR="00355231" w:rsidRPr="00F60261" w:rsidRDefault="00355231" w:rsidP="00355231">
      <w:pPr>
        <w:spacing w:after="0" w:line="240" w:lineRule="auto"/>
        <w:ind w:firstLine="567"/>
        <w:jc w:val="center"/>
        <w:rPr>
          <w:rFonts w:ascii="Times New Roman" w:hAnsi="Times New Roman"/>
          <w:b/>
          <w:sz w:val="28"/>
          <w:szCs w:val="28"/>
        </w:rPr>
      </w:pPr>
    </w:p>
    <w:p w:rsidR="00355231" w:rsidRPr="00F60261" w:rsidRDefault="00355231" w:rsidP="00355231">
      <w:pPr>
        <w:spacing w:after="0" w:line="240" w:lineRule="auto"/>
        <w:ind w:firstLine="567"/>
        <w:jc w:val="center"/>
        <w:rPr>
          <w:rFonts w:ascii="Times New Roman" w:hAnsi="Times New Roman"/>
          <w:b/>
          <w:sz w:val="28"/>
          <w:szCs w:val="28"/>
        </w:rPr>
      </w:pPr>
    </w:p>
    <w:p w:rsidR="00355231" w:rsidRPr="00F60261" w:rsidRDefault="00355231" w:rsidP="00355231">
      <w:pPr>
        <w:spacing w:after="0" w:line="240" w:lineRule="auto"/>
        <w:ind w:firstLine="567"/>
        <w:jc w:val="center"/>
        <w:rPr>
          <w:rFonts w:ascii="Times New Roman" w:hAnsi="Times New Roman"/>
          <w:b/>
          <w:sz w:val="28"/>
          <w:szCs w:val="28"/>
        </w:rPr>
      </w:pPr>
    </w:p>
    <w:p w:rsidR="00355231" w:rsidRPr="00F60261" w:rsidRDefault="00355231" w:rsidP="00355231">
      <w:pPr>
        <w:spacing w:after="0" w:line="240" w:lineRule="auto"/>
        <w:ind w:firstLine="567"/>
        <w:jc w:val="center"/>
        <w:rPr>
          <w:rFonts w:ascii="Times New Roman" w:hAnsi="Times New Roman"/>
          <w:b/>
          <w:sz w:val="28"/>
          <w:szCs w:val="28"/>
        </w:rPr>
      </w:pPr>
    </w:p>
    <w:p w:rsidR="00355231" w:rsidRPr="00F60261" w:rsidRDefault="00355231" w:rsidP="00355231">
      <w:pPr>
        <w:spacing w:after="0" w:line="240" w:lineRule="auto"/>
        <w:ind w:firstLine="567"/>
        <w:jc w:val="center"/>
        <w:rPr>
          <w:rFonts w:ascii="Times New Roman" w:hAnsi="Times New Roman"/>
          <w:b/>
          <w:sz w:val="28"/>
          <w:szCs w:val="28"/>
        </w:rPr>
      </w:pPr>
    </w:p>
    <w:p w:rsidR="00355231" w:rsidRDefault="00355231" w:rsidP="00355231">
      <w:pPr>
        <w:spacing w:after="0" w:line="240" w:lineRule="auto"/>
        <w:ind w:firstLine="567"/>
        <w:jc w:val="center"/>
        <w:rPr>
          <w:rFonts w:ascii="Times New Roman" w:hAnsi="Times New Roman"/>
          <w:b/>
          <w:sz w:val="28"/>
          <w:szCs w:val="28"/>
        </w:rPr>
      </w:pPr>
    </w:p>
    <w:p w:rsidR="00355231" w:rsidRDefault="00355231" w:rsidP="00355231">
      <w:pPr>
        <w:spacing w:after="0" w:line="240" w:lineRule="auto"/>
        <w:ind w:firstLine="567"/>
        <w:jc w:val="center"/>
        <w:rPr>
          <w:rFonts w:ascii="Times New Roman" w:hAnsi="Times New Roman"/>
          <w:b/>
          <w:sz w:val="28"/>
          <w:szCs w:val="28"/>
        </w:rPr>
      </w:pPr>
    </w:p>
    <w:p w:rsidR="00355231" w:rsidRDefault="00355231" w:rsidP="00355231">
      <w:pPr>
        <w:spacing w:after="0" w:line="240" w:lineRule="auto"/>
        <w:ind w:firstLine="567"/>
        <w:jc w:val="center"/>
        <w:rPr>
          <w:rFonts w:ascii="Times New Roman" w:hAnsi="Times New Roman"/>
          <w:b/>
          <w:sz w:val="28"/>
          <w:szCs w:val="28"/>
        </w:rPr>
      </w:pPr>
    </w:p>
    <w:p w:rsidR="00355231" w:rsidRDefault="00355231" w:rsidP="00355231">
      <w:pPr>
        <w:spacing w:after="0" w:line="240" w:lineRule="auto"/>
        <w:ind w:firstLine="567"/>
        <w:jc w:val="center"/>
        <w:rPr>
          <w:rFonts w:ascii="Times New Roman" w:hAnsi="Times New Roman"/>
          <w:b/>
          <w:sz w:val="28"/>
          <w:szCs w:val="28"/>
        </w:rPr>
      </w:pPr>
    </w:p>
    <w:p w:rsidR="00355231" w:rsidRDefault="00355231" w:rsidP="00355231">
      <w:pPr>
        <w:spacing w:after="0" w:line="240" w:lineRule="auto"/>
        <w:ind w:firstLine="567"/>
        <w:jc w:val="center"/>
        <w:rPr>
          <w:rFonts w:ascii="Times New Roman" w:hAnsi="Times New Roman"/>
          <w:b/>
          <w:sz w:val="28"/>
          <w:szCs w:val="28"/>
        </w:rPr>
      </w:pPr>
    </w:p>
    <w:p w:rsidR="00355231" w:rsidRDefault="00355231" w:rsidP="00355231">
      <w:pPr>
        <w:spacing w:after="0" w:line="240" w:lineRule="auto"/>
        <w:ind w:firstLine="567"/>
        <w:jc w:val="center"/>
        <w:rPr>
          <w:rFonts w:ascii="Times New Roman" w:hAnsi="Times New Roman"/>
          <w:b/>
          <w:sz w:val="28"/>
          <w:szCs w:val="28"/>
        </w:rPr>
      </w:pPr>
      <w:r w:rsidRPr="00F60261">
        <w:rPr>
          <w:rFonts w:ascii="Times New Roman" w:hAnsi="Times New Roman"/>
          <w:b/>
          <w:sz w:val="28"/>
          <w:szCs w:val="28"/>
        </w:rPr>
        <w:t>г. Салехард</w:t>
      </w:r>
    </w:p>
    <w:p w:rsidR="00355231" w:rsidRDefault="00355231" w:rsidP="00355231">
      <w:pPr>
        <w:spacing w:after="0" w:line="240" w:lineRule="auto"/>
        <w:ind w:firstLine="567"/>
        <w:jc w:val="center"/>
        <w:rPr>
          <w:rFonts w:ascii="Times New Roman" w:hAnsi="Times New Roman"/>
          <w:b/>
          <w:sz w:val="28"/>
          <w:szCs w:val="28"/>
        </w:rPr>
      </w:pPr>
      <w:r w:rsidRPr="00F60261">
        <w:rPr>
          <w:rFonts w:ascii="Times New Roman" w:hAnsi="Times New Roman"/>
          <w:b/>
          <w:sz w:val="28"/>
          <w:szCs w:val="28"/>
        </w:rPr>
        <w:t>201</w:t>
      </w:r>
      <w:r w:rsidR="00443B7B">
        <w:rPr>
          <w:rFonts w:ascii="Times New Roman" w:hAnsi="Times New Roman"/>
          <w:b/>
          <w:sz w:val="28"/>
          <w:szCs w:val="28"/>
        </w:rPr>
        <w:t>9</w:t>
      </w:r>
      <w:r w:rsidRPr="00F60261">
        <w:rPr>
          <w:rFonts w:ascii="Times New Roman" w:hAnsi="Times New Roman"/>
          <w:b/>
          <w:sz w:val="28"/>
          <w:szCs w:val="28"/>
        </w:rPr>
        <w:t xml:space="preserve"> год</w:t>
      </w:r>
    </w:p>
    <w:tbl>
      <w:tblPr>
        <w:tblpPr w:leftFromText="180" w:rightFromText="180" w:vertAnchor="text" w:tblpY="1"/>
        <w:tblOverlap w:val="never"/>
        <w:tblW w:w="0" w:type="auto"/>
        <w:tblLook w:val="04A0" w:firstRow="1" w:lastRow="0" w:firstColumn="1" w:lastColumn="0" w:noHBand="0" w:noVBand="1"/>
      </w:tblPr>
      <w:tblGrid>
        <w:gridCol w:w="8789"/>
        <w:gridCol w:w="924"/>
      </w:tblGrid>
      <w:tr w:rsidR="00C87FC4" w:rsidRPr="00BA59E5" w:rsidTr="00355231">
        <w:tc>
          <w:tcPr>
            <w:tcW w:w="8789" w:type="dxa"/>
          </w:tcPr>
          <w:p w:rsidR="00C87FC4" w:rsidRPr="00BA59E5" w:rsidRDefault="0007381F" w:rsidP="003301BE">
            <w:pPr>
              <w:pStyle w:val="a4"/>
              <w:spacing w:before="0" w:line="240" w:lineRule="auto"/>
              <w:ind w:firstLine="284"/>
              <w:jc w:val="center"/>
              <w:rPr>
                <w:rFonts w:ascii="Liberation Serif" w:hAnsi="Liberation Serif"/>
                <w:color w:val="auto"/>
                <w:sz w:val="28"/>
                <w:szCs w:val="28"/>
              </w:rPr>
            </w:pPr>
            <w:r w:rsidRPr="00BA59E5">
              <w:rPr>
                <w:rFonts w:ascii="Liberation Serif" w:hAnsi="Liberation Serif"/>
                <w:color w:val="auto"/>
                <w:sz w:val="28"/>
                <w:szCs w:val="28"/>
              </w:rPr>
              <w:lastRenderedPageBreak/>
              <w:t>Содержание</w:t>
            </w:r>
          </w:p>
        </w:tc>
        <w:tc>
          <w:tcPr>
            <w:tcW w:w="924" w:type="dxa"/>
          </w:tcPr>
          <w:p w:rsidR="00C87FC4" w:rsidRPr="00BA59E5" w:rsidRDefault="00C87FC4" w:rsidP="003301BE">
            <w:pPr>
              <w:spacing w:after="0" w:line="240" w:lineRule="auto"/>
              <w:ind w:firstLine="34"/>
              <w:jc w:val="center"/>
              <w:rPr>
                <w:rFonts w:ascii="Liberation Serif" w:hAnsi="Liberation Serif"/>
                <w:sz w:val="28"/>
                <w:szCs w:val="28"/>
              </w:rPr>
            </w:pPr>
          </w:p>
        </w:tc>
      </w:tr>
      <w:tr w:rsidR="00C87FC4" w:rsidRPr="00BA59E5" w:rsidTr="00355231">
        <w:tc>
          <w:tcPr>
            <w:tcW w:w="8789" w:type="dxa"/>
          </w:tcPr>
          <w:p w:rsidR="00C87FC4" w:rsidRPr="00BA59E5" w:rsidRDefault="00C87FC4" w:rsidP="003301BE">
            <w:pPr>
              <w:spacing w:after="0" w:line="240" w:lineRule="auto"/>
              <w:ind w:firstLine="284"/>
              <w:jc w:val="both"/>
              <w:rPr>
                <w:rFonts w:ascii="Liberation Serif" w:hAnsi="Liberation Serif"/>
                <w:sz w:val="28"/>
                <w:szCs w:val="28"/>
              </w:rPr>
            </w:pPr>
            <w:r w:rsidRPr="00BA59E5">
              <w:rPr>
                <w:rFonts w:ascii="Liberation Serif" w:hAnsi="Liberation Serif"/>
                <w:sz w:val="28"/>
                <w:szCs w:val="28"/>
              </w:rPr>
              <w:t>Введение</w:t>
            </w:r>
          </w:p>
        </w:tc>
        <w:tc>
          <w:tcPr>
            <w:tcW w:w="924" w:type="dxa"/>
          </w:tcPr>
          <w:p w:rsidR="00C87FC4"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4</w:t>
            </w:r>
          </w:p>
        </w:tc>
      </w:tr>
      <w:tr w:rsidR="00C87FC4" w:rsidRPr="00BA59E5" w:rsidTr="00355231">
        <w:trPr>
          <w:trHeight w:val="685"/>
        </w:trPr>
        <w:tc>
          <w:tcPr>
            <w:tcW w:w="8789" w:type="dxa"/>
          </w:tcPr>
          <w:p w:rsidR="00C87FC4" w:rsidRPr="00BA59E5" w:rsidRDefault="00C87FC4" w:rsidP="003301BE">
            <w:pPr>
              <w:pStyle w:val="11"/>
              <w:framePr w:hSpace="0" w:wrap="auto" w:vAnchor="margin" w:yAlign="inline"/>
              <w:ind w:firstLine="284"/>
              <w:suppressOverlap w:val="0"/>
              <w:rPr>
                <w:rFonts w:ascii="Liberation Serif" w:hAnsi="Liberation Serif"/>
              </w:rPr>
            </w:pPr>
            <w:r w:rsidRPr="00BA59E5">
              <w:rPr>
                <w:rFonts w:ascii="Liberation Serif" w:hAnsi="Liberation Serif"/>
              </w:rPr>
              <w:t xml:space="preserve">Глава </w:t>
            </w:r>
            <w:r w:rsidRPr="00BA59E5">
              <w:rPr>
                <w:rFonts w:ascii="Liberation Serif" w:hAnsi="Liberation Serif"/>
                <w:lang w:val="en-US"/>
              </w:rPr>
              <w:t>I</w:t>
            </w:r>
            <w:r w:rsidR="00C41C77" w:rsidRPr="00BA59E5">
              <w:rPr>
                <w:rFonts w:ascii="Liberation Serif" w:hAnsi="Liberation Serif"/>
              </w:rPr>
              <w:t xml:space="preserve">. </w:t>
            </w:r>
            <w:r w:rsidRPr="00BA59E5">
              <w:rPr>
                <w:rFonts w:ascii="Liberation Serif" w:hAnsi="Liberation Serif"/>
              </w:rPr>
              <w:t>Основные направления деятельности Уполномоченного по правам человека в Ямало-Ненецком автономном округе</w:t>
            </w:r>
          </w:p>
        </w:tc>
        <w:tc>
          <w:tcPr>
            <w:tcW w:w="924" w:type="dxa"/>
          </w:tcPr>
          <w:p w:rsidR="00C87FC4"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7</w:t>
            </w:r>
          </w:p>
        </w:tc>
      </w:tr>
      <w:tr w:rsidR="00C87FC4" w:rsidRPr="00BA59E5" w:rsidTr="00355231">
        <w:tc>
          <w:tcPr>
            <w:tcW w:w="8789" w:type="dxa"/>
          </w:tcPr>
          <w:p w:rsidR="00C87FC4" w:rsidRPr="00BA59E5" w:rsidRDefault="00C87FC4" w:rsidP="003301BE">
            <w:pPr>
              <w:pStyle w:val="a7"/>
              <w:numPr>
                <w:ilvl w:val="1"/>
                <w:numId w:val="20"/>
              </w:numPr>
              <w:tabs>
                <w:tab w:val="left" w:pos="851"/>
                <w:tab w:val="left" w:pos="1134"/>
              </w:tabs>
              <w:ind w:left="0" w:firstLine="284"/>
              <w:jc w:val="both"/>
              <w:rPr>
                <w:rFonts w:ascii="Liberation Serif" w:hAnsi="Liberation Serif"/>
                <w:sz w:val="28"/>
                <w:szCs w:val="28"/>
              </w:rPr>
            </w:pPr>
            <w:r w:rsidRPr="00BA59E5">
              <w:rPr>
                <w:rFonts w:ascii="Liberation Serif" w:hAnsi="Liberation Serif"/>
                <w:sz w:val="28"/>
                <w:szCs w:val="28"/>
              </w:rPr>
              <w:t>Анализ обращений граждан</w:t>
            </w:r>
            <w:r w:rsidR="00910FD1" w:rsidRPr="00BA59E5">
              <w:rPr>
                <w:rFonts w:ascii="Liberation Serif" w:hAnsi="Liberation Serif"/>
                <w:sz w:val="28"/>
                <w:szCs w:val="28"/>
              </w:rPr>
              <w:t xml:space="preserve"> </w:t>
            </w:r>
          </w:p>
        </w:tc>
        <w:tc>
          <w:tcPr>
            <w:tcW w:w="924" w:type="dxa"/>
          </w:tcPr>
          <w:p w:rsidR="00C87FC4"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7</w:t>
            </w:r>
          </w:p>
        </w:tc>
      </w:tr>
      <w:tr w:rsidR="00C87FC4" w:rsidRPr="00BA59E5" w:rsidTr="00355231">
        <w:trPr>
          <w:trHeight w:val="1028"/>
        </w:trPr>
        <w:tc>
          <w:tcPr>
            <w:tcW w:w="8789" w:type="dxa"/>
          </w:tcPr>
          <w:p w:rsidR="00C87FC4" w:rsidRPr="00BA59E5" w:rsidRDefault="00C87FC4" w:rsidP="003301BE">
            <w:pPr>
              <w:pStyle w:val="a7"/>
              <w:numPr>
                <w:ilvl w:val="1"/>
                <w:numId w:val="20"/>
              </w:numPr>
              <w:tabs>
                <w:tab w:val="left" w:pos="876"/>
                <w:tab w:val="left" w:pos="1134"/>
              </w:tabs>
              <w:ind w:left="0" w:firstLine="284"/>
              <w:jc w:val="both"/>
              <w:rPr>
                <w:rFonts w:ascii="Liberation Serif" w:hAnsi="Liberation Serif"/>
                <w:sz w:val="28"/>
                <w:szCs w:val="28"/>
              </w:rPr>
            </w:pPr>
            <w:r w:rsidRPr="00BA59E5">
              <w:rPr>
                <w:rFonts w:ascii="Liberation Serif" w:hAnsi="Liberation Serif"/>
                <w:sz w:val="28"/>
                <w:szCs w:val="28"/>
              </w:rPr>
              <w:t>Взаимодействие Уполномоченного по правам человека в Ямало-Ненецком автономном округе с федеральными органами государственной власти</w:t>
            </w:r>
          </w:p>
        </w:tc>
        <w:tc>
          <w:tcPr>
            <w:tcW w:w="924" w:type="dxa"/>
          </w:tcPr>
          <w:p w:rsidR="00C87FC4"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18</w:t>
            </w:r>
          </w:p>
        </w:tc>
      </w:tr>
      <w:tr w:rsidR="00C87FC4" w:rsidRPr="00BA59E5" w:rsidTr="00355231">
        <w:tc>
          <w:tcPr>
            <w:tcW w:w="8789" w:type="dxa"/>
          </w:tcPr>
          <w:p w:rsidR="00C87FC4" w:rsidRPr="00BA59E5" w:rsidRDefault="00C87FC4" w:rsidP="00E404E1">
            <w:pPr>
              <w:pStyle w:val="a7"/>
              <w:numPr>
                <w:ilvl w:val="1"/>
                <w:numId w:val="20"/>
              </w:numPr>
              <w:tabs>
                <w:tab w:val="left" w:pos="851"/>
              </w:tabs>
              <w:ind w:left="0" w:firstLine="284"/>
              <w:jc w:val="both"/>
              <w:rPr>
                <w:rFonts w:ascii="Liberation Serif" w:hAnsi="Liberation Serif"/>
                <w:sz w:val="28"/>
                <w:szCs w:val="28"/>
              </w:rPr>
            </w:pPr>
            <w:r w:rsidRPr="00BA59E5">
              <w:rPr>
                <w:rFonts w:ascii="Liberation Serif" w:hAnsi="Liberation Serif"/>
                <w:sz w:val="28"/>
                <w:szCs w:val="28"/>
              </w:rPr>
              <w:t>Взаимодействие Уполномоченного по правам человека в Ямало-Ненецком автономном округе с региональными органами государственной власти</w:t>
            </w:r>
            <w:r w:rsidR="00910FD1" w:rsidRPr="00BA59E5">
              <w:rPr>
                <w:rFonts w:ascii="Liberation Serif" w:hAnsi="Liberation Serif"/>
                <w:sz w:val="28"/>
                <w:szCs w:val="28"/>
              </w:rPr>
              <w:t>, органами</w:t>
            </w:r>
            <w:r w:rsidRPr="00BA59E5">
              <w:rPr>
                <w:rFonts w:ascii="Liberation Serif" w:hAnsi="Liberation Serif"/>
                <w:sz w:val="28"/>
                <w:szCs w:val="28"/>
              </w:rPr>
              <w:t xml:space="preserve"> местного самоуправления, общественными объединениями</w:t>
            </w:r>
          </w:p>
        </w:tc>
        <w:tc>
          <w:tcPr>
            <w:tcW w:w="924" w:type="dxa"/>
          </w:tcPr>
          <w:p w:rsidR="00C87FC4"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22</w:t>
            </w:r>
          </w:p>
        </w:tc>
      </w:tr>
      <w:tr w:rsidR="00C87FC4" w:rsidRPr="00BA59E5" w:rsidTr="00355231">
        <w:tc>
          <w:tcPr>
            <w:tcW w:w="8789" w:type="dxa"/>
          </w:tcPr>
          <w:p w:rsidR="00C87FC4" w:rsidRPr="00BA59E5" w:rsidRDefault="00C87FC4" w:rsidP="00E404E1">
            <w:pPr>
              <w:pStyle w:val="a7"/>
              <w:numPr>
                <w:ilvl w:val="1"/>
                <w:numId w:val="20"/>
              </w:numPr>
              <w:tabs>
                <w:tab w:val="left" w:pos="851"/>
              </w:tabs>
              <w:ind w:left="0" w:firstLine="284"/>
              <w:jc w:val="both"/>
              <w:rPr>
                <w:rFonts w:ascii="Liberation Serif" w:hAnsi="Liberation Serif"/>
                <w:sz w:val="28"/>
                <w:szCs w:val="28"/>
              </w:rPr>
            </w:pPr>
            <w:r w:rsidRPr="00BA59E5">
              <w:rPr>
                <w:rFonts w:ascii="Liberation Serif" w:hAnsi="Liberation Serif"/>
                <w:sz w:val="28"/>
                <w:szCs w:val="28"/>
              </w:rPr>
              <w:t>Взаимодействие Уполномоченного по правам человека в Ямало-Ненецком автономном округе с Избирательной комиссией Ямало-Ненецкого автономного округа</w:t>
            </w:r>
          </w:p>
        </w:tc>
        <w:tc>
          <w:tcPr>
            <w:tcW w:w="924" w:type="dxa"/>
          </w:tcPr>
          <w:p w:rsidR="00C87FC4"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28</w:t>
            </w:r>
          </w:p>
        </w:tc>
      </w:tr>
      <w:tr w:rsidR="00C87FC4" w:rsidRPr="00BA59E5" w:rsidTr="00355231">
        <w:tc>
          <w:tcPr>
            <w:tcW w:w="8789" w:type="dxa"/>
          </w:tcPr>
          <w:p w:rsidR="00C87FC4" w:rsidRPr="00BA59E5" w:rsidRDefault="00C87FC4" w:rsidP="00E404E1">
            <w:pPr>
              <w:pStyle w:val="a7"/>
              <w:numPr>
                <w:ilvl w:val="1"/>
                <w:numId w:val="20"/>
              </w:numPr>
              <w:tabs>
                <w:tab w:val="left" w:pos="851"/>
              </w:tabs>
              <w:ind w:left="0" w:firstLine="284"/>
              <w:jc w:val="both"/>
              <w:rPr>
                <w:rFonts w:ascii="Liberation Serif" w:hAnsi="Liberation Serif"/>
                <w:sz w:val="28"/>
                <w:szCs w:val="28"/>
              </w:rPr>
            </w:pPr>
            <w:r w:rsidRPr="00BA59E5">
              <w:rPr>
                <w:rFonts w:ascii="Liberation Serif" w:hAnsi="Liberation Serif"/>
                <w:sz w:val="28"/>
                <w:szCs w:val="28"/>
              </w:rPr>
              <w:t xml:space="preserve">Взаимодействие Уполномоченного </w:t>
            </w:r>
            <w:r w:rsidR="00910FD1" w:rsidRPr="00BA59E5">
              <w:rPr>
                <w:rFonts w:ascii="Liberation Serif" w:hAnsi="Liberation Serif"/>
                <w:sz w:val="28"/>
                <w:szCs w:val="28"/>
              </w:rPr>
              <w:t xml:space="preserve">по правам человека в Ямало-Ненецком автономном округе </w:t>
            </w:r>
            <w:r w:rsidRPr="00BA59E5">
              <w:rPr>
                <w:rFonts w:ascii="Liberation Serif" w:hAnsi="Liberation Serif"/>
                <w:sz w:val="28"/>
                <w:szCs w:val="28"/>
              </w:rPr>
              <w:t>с субъектами межрегионального и международного сотрудничества</w:t>
            </w:r>
          </w:p>
        </w:tc>
        <w:tc>
          <w:tcPr>
            <w:tcW w:w="924" w:type="dxa"/>
          </w:tcPr>
          <w:p w:rsidR="00C87FC4"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30</w:t>
            </w:r>
          </w:p>
        </w:tc>
      </w:tr>
      <w:tr w:rsidR="00C87FC4" w:rsidRPr="00BA59E5" w:rsidTr="00355231">
        <w:tc>
          <w:tcPr>
            <w:tcW w:w="8789" w:type="dxa"/>
          </w:tcPr>
          <w:p w:rsidR="00C87FC4" w:rsidRPr="00BA59E5" w:rsidRDefault="00C87FC4" w:rsidP="00E404E1">
            <w:pPr>
              <w:pStyle w:val="a7"/>
              <w:numPr>
                <w:ilvl w:val="1"/>
                <w:numId w:val="20"/>
              </w:numPr>
              <w:tabs>
                <w:tab w:val="left" w:pos="851"/>
              </w:tabs>
              <w:ind w:left="0" w:firstLine="284"/>
              <w:jc w:val="both"/>
              <w:rPr>
                <w:rFonts w:ascii="Liberation Serif" w:hAnsi="Liberation Serif"/>
                <w:sz w:val="28"/>
                <w:szCs w:val="28"/>
              </w:rPr>
            </w:pPr>
            <w:r w:rsidRPr="00BA59E5">
              <w:rPr>
                <w:rFonts w:ascii="Liberation Serif" w:hAnsi="Liberation Serif"/>
                <w:sz w:val="28"/>
                <w:szCs w:val="28"/>
              </w:rPr>
              <w:t xml:space="preserve">Взаимодействие Уполномоченного </w:t>
            </w:r>
            <w:r w:rsidR="00910FD1" w:rsidRPr="00BA59E5">
              <w:rPr>
                <w:rFonts w:ascii="Liberation Serif" w:hAnsi="Liberation Serif"/>
                <w:sz w:val="28"/>
                <w:szCs w:val="28"/>
              </w:rPr>
              <w:t xml:space="preserve">по правам человека в Ямало-Ненецком автономном округе </w:t>
            </w:r>
            <w:r w:rsidRPr="00BA59E5">
              <w:rPr>
                <w:rFonts w:ascii="Liberation Serif" w:hAnsi="Liberation Serif"/>
                <w:sz w:val="28"/>
                <w:szCs w:val="28"/>
              </w:rPr>
              <w:t>со средствами массовой информации</w:t>
            </w:r>
          </w:p>
        </w:tc>
        <w:tc>
          <w:tcPr>
            <w:tcW w:w="924" w:type="dxa"/>
          </w:tcPr>
          <w:p w:rsidR="00C87FC4"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35</w:t>
            </w:r>
          </w:p>
        </w:tc>
      </w:tr>
      <w:tr w:rsidR="00C87FC4" w:rsidRPr="00BA59E5" w:rsidTr="00355231">
        <w:tc>
          <w:tcPr>
            <w:tcW w:w="8789" w:type="dxa"/>
          </w:tcPr>
          <w:p w:rsidR="00C87FC4" w:rsidRPr="00BA59E5" w:rsidRDefault="00C87FC4" w:rsidP="003301BE">
            <w:pPr>
              <w:spacing w:after="0" w:line="240" w:lineRule="auto"/>
              <w:ind w:firstLine="284"/>
              <w:jc w:val="both"/>
              <w:rPr>
                <w:rFonts w:ascii="Liberation Serif" w:hAnsi="Liberation Serif"/>
                <w:sz w:val="28"/>
                <w:szCs w:val="28"/>
              </w:rPr>
            </w:pPr>
            <w:r w:rsidRPr="00BA59E5">
              <w:rPr>
                <w:rFonts w:ascii="Liberation Serif" w:hAnsi="Liberation Serif"/>
                <w:sz w:val="28"/>
                <w:szCs w:val="28"/>
              </w:rPr>
              <w:t>Глава II. Правовое просвещение в сфере соблюдения прав и свобод граждан</w:t>
            </w:r>
          </w:p>
        </w:tc>
        <w:tc>
          <w:tcPr>
            <w:tcW w:w="924" w:type="dxa"/>
          </w:tcPr>
          <w:p w:rsidR="00C87FC4"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37</w:t>
            </w:r>
          </w:p>
        </w:tc>
      </w:tr>
      <w:tr w:rsidR="00C87FC4" w:rsidRPr="00BA59E5" w:rsidTr="00355231">
        <w:tc>
          <w:tcPr>
            <w:tcW w:w="8789" w:type="dxa"/>
          </w:tcPr>
          <w:p w:rsidR="00C87FC4" w:rsidRPr="00BA59E5" w:rsidRDefault="00C87FC4" w:rsidP="003301BE">
            <w:pPr>
              <w:spacing w:after="0" w:line="240" w:lineRule="auto"/>
              <w:ind w:firstLine="284"/>
              <w:jc w:val="both"/>
              <w:rPr>
                <w:rFonts w:ascii="Liberation Serif" w:hAnsi="Liberation Serif"/>
                <w:sz w:val="28"/>
                <w:szCs w:val="28"/>
              </w:rPr>
            </w:pPr>
            <w:r w:rsidRPr="00BA59E5">
              <w:rPr>
                <w:rFonts w:ascii="Liberation Serif" w:hAnsi="Liberation Serif"/>
                <w:sz w:val="28"/>
                <w:szCs w:val="28"/>
              </w:rPr>
              <w:t>Глава III. Содействие восстановлению конституционных прав граждан</w:t>
            </w:r>
          </w:p>
        </w:tc>
        <w:tc>
          <w:tcPr>
            <w:tcW w:w="924" w:type="dxa"/>
          </w:tcPr>
          <w:p w:rsidR="00C87FC4"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41</w:t>
            </w:r>
          </w:p>
        </w:tc>
      </w:tr>
      <w:tr w:rsidR="00C87FC4" w:rsidRPr="00BA59E5" w:rsidTr="00355231">
        <w:tc>
          <w:tcPr>
            <w:tcW w:w="8789" w:type="dxa"/>
          </w:tcPr>
          <w:p w:rsidR="00C87FC4" w:rsidRPr="00BA59E5" w:rsidRDefault="00E404E1" w:rsidP="003301BE">
            <w:pPr>
              <w:tabs>
                <w:tab w:val="left" w:pos="1152"/>
              </w:tabs>
              <w:spacing w:after="0" w:line="240" w:lineRule="auto"/>
              <w:ind w:firstLine="284"/>
              <w:jc w:val="both"/>
              <w:rPr>
                <w:rFonts w:ascii="Liberation Serif" w:hAnsi="Liberation Serif"/>
                <w:sz w:val="28"/>
                <w:szCs w:val="28"/>
              </w:rPr>
            </w:pPr>
            <w:r>
              <w:rPr>
                <w:rFonts w:ascii="Liberation Serif" w:hAnsi="Liberation Serif"/>
                <w:sz w:val="28"/>
                <w:szCs w:val="28"/>
              </w:rPr>
              <w:t xml:space="preserve">3.1. </w:t>
            </w:r>
            <w:r w:rsidR="00C87FC4" w:rsidRPr="00BA59E5">
              <w:rPr>
                <w:rFonts w:ascii="Liberation Serif" w:hAnsi="Liberation Serif"/>
                <w:sz w:val="28"/>
                <w:szCs w:val="28"/>
              </w:rPr>
              <w:t>Право на жилище</w:t>
            </w:r>
          </w:p>
        </w:tc>
        <w:tc>
          <w:tcPr>
            <w:tcW w:w="924" w:type="dxa"/>
          </w:tcPr>
          <w:p w:rsidR="00C87FC4"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41</w:t>
            </w:r>
          </w:p>
        </w:tc>
      </w:tr>
      <w:tr w:rsidR="00C87FC4" w:rsidRPr="00BA59E5" w:rsidTr="00355231">
        <w:tc>
          <w:tcPr>
            <w:tcW w:w="8789" w:type="dxa"/>
          </w:tcPr>
          <w:p w:rsidR="00C87FC4" w:rsidRPr="00BA59E5" w:rsidRDefault="00C41C77" w:rsidP="003301BE">
            <w:pPr>
              <w:spacing w:after="0" w:line="240" w:lineRule="auto"/>
              <w:ind w:firstLine="284"/>
              <w:jc w:val="both"/>
              <w:rPr>
                <w:rFonts w:ascii="Liberation Serif" w:hAnsi="Liberation Serif"/>
                <w:sz w:val="28"/>
                <w:szCs w:val="28"/>
              </w:rPr>
            </w:pPr>
            <w:r w:rsidRPr="00BA59E5">
              <w:rPr>
                <w:rFonts w:ascii="Liberation Serif" w:hAnsi="Liberation Serif"/>
                <w:sz w:val="28"/>
                <w:szCs w:val="28"/>
              </w:rPr>
              <w:t xml:space="preserve">3.2. </w:t>
            </w:r>
            <w:r w:rsidR="00C87FC4" w:rsidRPr="00BA59E5">
              <w:rPr>
                <w:rFonts w:ascii="Liberation Serif" w:hAnsi="Liberation Serif"/>
                <w:sz w:val="28"/>
                <w:szCs w:val="28"/>
              </w:rPr>
              <w:t>Право на охрану здоровья и медицинскую помощь</w:t>
            </w:r>
          </w:p>
        </w:tc>
        <w:tc>
          <w:tcPr>
            <w:tcW w:w="924" w:type="dxa"/>
          </w:tcPr>
          <w:p w:rsidR="00C87FC4"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56</w:t>
            </w:r>
          </w:p>
        </w:tc>
      </w:tr>
      <w:tr w:rsidR="00C87FC4" w:rsidRPr="00BA59E5" w:rsidTr="00355231">
        <w:tc>
          <w:tcPr>
            <w:tcW w:w="8789" w:type="dxa"/>
          </w:tcPr>
          <w:p w:rsidR="00C87FC4" w:rsidRPr="00BA59E5" w:rsidRDefault="00C41C77" w:rsidP="003301BE">
            <w:pPr>
              <w:spacing w:after="0" w:line="240" w:lineRule="auto"/>
              <w:ind w:firstLine="284"/>
              <w:jc w:val="both"/>
              <w:rPr>
                <w:rFonts w:ascii="Liberation Serif" w:hAnsi="Liberation Serif"/>
                <w:sz w:val="28"/>
                <w:szCs w:val="28"/>
              </w:rPr>
            </w:pPr>
            <w:r w:rsidRPr="00BA59E5">
              <w:rPr>
                <w:rFonts w:ascii="Liberation Serif" w:hAnsi="Liberation Serif"/>
                <w:sz w:val="28"/>
                <w:szCs w:val="28"/>
              </w:rPr>
              <w:t xml:space="preserve">3.3. </w:t>
            </w:r>
            <w:r w:rsidR="00C87FC4" w:rsidRPr="00BA59E5">
              <w:rPr>
                <w:rFonts w:ascii="Liberation Serif" w:hAnsi="Liberation Serif"/>
                <w:sz w:val="28"/>
                <w:szCs w:val="28"/>
              </w:rPr>
              <w:t xml:space="preserve">Право на социальное обеспечение </w:t>
            </w:r>
          </w:p>
        </w:tc>
        <w:tc>
          <w:tcPr>
            <w:tcW w:w="924" w:type="dxa"/>
          </w:tcPr>
          <w:p w:rsidR="00C87FC4"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62</w:t>
            </w:r>
          </w:p>
        </w:tc>
      </w:tr>
      <w:tr w:rsidR="00C87FC4" w:rsidRPr="00BA59E5" w:rsidTr="00355231">
        <w:tc>
          <w:tcPr>
            <w:tcW w:w="8789" w:type="dxa"/>
          </w:tcPr>
          <w:p w:rsidR="00C87FC4" w:rsidRPr="00BA59E5" w:rsidRDefault="00C41C77" w:rsidP="003301BE">
            <w:pPr>
              <w:pStyle w:val="ConsPlusNormal"/>
              <w:ind w:firstLine="284"/>
              <w:jc w:val="both"/>
              <w:rPr>
                <w:rFonts w:ascii="Liberation Serif" w:hAnsi="Liberation Serif" w:cs="Times New Roman"/>
                <w:sz w:val="28"/>
                <w:szCs w:val="28"/>
              </w:rPr>
            </w:pPr>
            <w:r w:rsidRPr="00BA59E5">
              <w:rPr>
                <w:rFonts w:ascii="Liberation Serif" w:hAnsi="Liberation Serif" w:cs="Times New Roman"/>
                <w:sz w:val="28"/>
                <w:szCs w:val="28"/>
              </w:rPr>
              <w:t xml:space="preserve">3.4. </w:t>
            </w:r>
            <w:r w:rsidR="00C87FC4" w:rsidRPr="00BA59E5">
              <w:rPr>
                <w:rFonts w:ascii="Liberation Serif" w:hAnsi="Liberation Serif" w:cs="Times New Roman"/>
                <w:sz w:val="28"/>
                <w:szCs w:val="28"/>
              </w:rPr>
              <w:t>Право на пенсионное обеспечение</w:t>
            </w:r>
          </w:p>
        </w:tc>
        <w:tc>
          <w:tcPr>
            <w:tcW w:w="924" w:type="dxa"/>
          </w:tcPr>
          <w:p w:rsidR="00C87FC4"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78</w:t>
            </w:r>
          </w:p>
        </w:tc>
      </w:tr>
      <w:tr w:rsidR="00C87FC4" w:rsidRPr="00BA59E5" w:rsidTr="00355231">
        <w:tc>
          <w:tcPr>
            <w:tcW w:w="8789" w:type="dxa"/>
          </w:tcPr>
          <w:p w:rsidR="00C87FC4" w:rsidRPr="00BA59E5" w:rsidRDefault="00C41C77" w:rsidP="003301BE">
            <w:pPr>
              <w:spacing w:after="0" w:line="240" w:lineRule="auto"/>
              <w:ind w:firstLine="284"/>
              <w:jc w:val="both"/>
              <w:rPr>
                <w:rFonts w:ascii="Liberation Serif" w:hAnsi="Liberation Serif"/>
                <w:sz w:val="28"/>
                <w:szCs w:val="28"/>
              </w:rPr>
            </w:pPr>
            <w:r w:rsidRPr="00BA59E5">
              <w:rPr>
                <w:rFonts w:ascii="Liberation Serif" w:hAnsi="Liberation Serif"/>
                <w:sz w:val="28"/>
                <w:szCs w:val="28"/>
              </w:rPr>
              <w:t xml:space="preserve">3.5. </w:t>
            </w:r>
            <w:r w:rsidR="00C87FC4" w:rsidRPr="00BA59E5">
              <w:rPr>
                <w:rFonts w:ascii="Liberation Serif" w:hAnsi="Liberation Serif"/>
                <w:sz w:val="28"/>
                <w:szCs w:val="28"/>
              </w:rPr>
              <w:t>Право на труд</w:t>
            </w:r>
          </w:p>
        </w:tc>
        <w:tc>
          <w:tcPr>
            <w:tcW w:w="924" w:type="dxa"/>
          </w:tcPr>
          <w:p w:rsidR="00C87FC4"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85</w:t>
            </w:r>
          </w:p>
        </w:tc>
      </w:tr>
      <w:tr w:rsidR="00C87FC4" w:rsidRPr="00BA59E5" w:rsidTr="00355231">
        <w:tc>
          <w:tcPr>
            <w:tcW w:w="8789" w:type="dxa"/>
          </w:tcPr>
          <w:p w:rsidR="00C87FC4" w:rsidRPr="00BA59E5" w:rsidRDefault="00C87FC4" w:rsidP="003301BE">
            <w:pPr>
              <w:spacing w:after="0" w:line="240" w:lineRule="auto"/>
              <w:ind w:firstLine="284"/>
              <w:jc w:val="both"/>
              <w:rPr>
                <w:rFonts w:ascii="Liberation Serif" w:hAnsi="Liberation Serif"/>
                <w:sz w:val="28"/>
                <w:szCs w:val="28"/>
              </w:rPr>
            </w:pPr>
            <w:r w:rsidRPr="00BA59E5">
              <w:rPr>
                <w:rFonts w:ascii="Liberation Serif" w:hAnsi="Liberation Serif"/>
                <w:sz w:val="28"/>
                <w:szCs w:val="28"/>
              </w:rPr>
              <w:t>3.6</w:t>
            </w:r>
            <w:r w:rsidR="00C41C77" w:rsidRPr="00BA59E5">
              <w:rPr>
                <w:rFonts w:ascii="Liberation Serif" w:hAnsi="Liberation Serif"/>
                <w:sz w:val="28"/>
                <w:szCs w:val="28"/>
              </w:rPr>
              <w:t>.</w:t>
            </w:r>
            <w:r w:rsidRPr="00BA59E5">
              <w:rPr>
                <w:rFonts w:ascii="Liberation Serif" w:hAnsi="Liberation Serif"/>
                <w:sz w:val="28"/>
                <w:szCs w:val="28"/>
              </w:rPr>
              <w:t xml:space="preserve"> Реализация прав и свобод коренных малочисленных народов Севера в Ямало-Ненецком автономном округе</w:t>
            </w:r>
          </w:p>
        </w:tc>
        <w:tc>
          <w:tcPr>
            <w:tcW w:w="924" w:type="dxa"/>
          </w:tcPr>
          <w:p w:rsidR="00C87FC4"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96</w:t>
            </w:r>
          </w:p>
        </w:tc>
      </w:tr>
      <w:tr w:rsidR="00C87FC4" w:rsidRPr="00BA59E5" w:rsidTr="00355231">
        <w:tc>
          <w:tcPr>
            <w:tcW w:w="8789" w:type="dxa"/>
          </w:tcPr>
          <w:p w:rsidR="00C87FC4" w:rsidRPr="00BA59E5" w:rsidRDefault="00C87FC4" w:rsidP="003301BE">
            <w:pPr>
              <w:spacing w:after="0" w:line="240" w:lineRule="auto"/>
              <w:ind w:firstLine="284"/>
              <w:jc w:val="both"/>
              <w:rPr>
                <w:rFonts w:ascii="Liberation Serif" w:hAnsi="Liberation Serif"/>
                <w:sz w:val="28"/>
                <w:szCs w:val="28"/>
              </w:rPr>
            </w:pPr>
            <w:r w:rsidRPr="00BA59E5">
              <w:rPr>
                <w:rFonts w:ascii="Liberation Serif" w:hAnsi="Liberation Serif"/>
                <w:sz w:val="28"/>
                <w:szCs w:val="28"/>
              </w:rPr>
              <w:t>3.7</w:t>
            </w:r>
            <w:r w:rsidR="00C41C77" w:rsidRPr="00BA59E5">
              <w:rPr>
                <w:rFonts w:ascii="Liberation Serif" w:hAnsi="Liberation Serif"/>
                <w:sz w:val="28"/>
                <w:szCs w:val="28"/>
              </w:rPr>
              <w:t>.</w:t>
            </w:r>
            <w:r w:rsidRPr="00BA59E5">
              <w:rPr>
                <w:rFonts w:ascii="Liberation Serif" w:hAnsi="Liberation Serif"/>
                <w:sz w:val="28"/>
                <w:szCs w:val="28"/>
              </w:rPr>
              <w:t xml:space="preserve"> Право на свободу передвижения и выбор места жительства. Право на гражданство</w:t>
            </w:r>
          </w:p>
        </w:tc>
        <w:tc>
          <w:tcPr>
            <w:tcW w:w="924" w:type="dxa"/>
          </w:tcPr>
          <w:p w:rsidR="00C87FC4"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131</w:t>
            </w:r>
          </w:p>
        </w:tc>
      </w:tr>
      <w:tr w:rsidR="00C87FC4" w:rsidRPr="00BA59E5" w:rsidTr="00355231">
        <w:tc>
          <w:tcPr>
            <w:tcW w:w="8789" w:type="dxa"/>
          </w:tcPr>
          <w:p w:rsidR="000F57C3" w:rsidRPr="00BA59E5" w:rsidRDefault="00792F0F" w:rsidP="003301BE">
            <w:pPr>
              <w:pStyle w:val="11"/>
              <w:framePr w:hSpace="0" w:wrap="auto" w:vAnchor="margin" w:yAlign="inline"/>
              <w:ind w:firstLine="284"/>
              <w:suppressOverlap w:val="0"/>
              <w:rPr>
                <w:rFonts w:ascii="Liberation Serif" w:hAnsi="Liberation Serif"/>
              </w:rPr>
            </w:pPr>
            <w:hyperlink r:id="rId10" w:anchor="_Toc495561477" w:history="1">
              <w:r w:rsidR="00C87FC4" w:rsidRPr="00BA59E5">
                <w:rPr>
                  <w:rStyle w:val="a3"/>
                  <w:rFonts w:ascii="Liberation Serif" w:hAnsi="Liberation Serif"/>
                  <w:color w:val="auto"/>
                  <w:u w:val="none"/>
                </w:rPr>
                <w:t xml:space="preserve">Глава </w:t>
              </w:r>
              <w:r w:rsidR="00C87FC4" w:rsidRPr="00BA59E5">
                <w:rPr>
                  <w:rStyle w:val="a3"/>
                  <w:rFonts w:ascii="Liberation Serif" w:hAnsi="Liberation Serif"/>
                  <w:color w:val="auto"/>
                  <w:u w:val="none"/>
                  <w:lang w:val="en-US"/>
                </w:rPr>
                <w:t>IV</w:t>
              </w:r>
              <w:r w:rsidR="00C87FC4" w:rsidRPr="00BA59E5">
                <w:rPr>
                  <w:rStyle w:val="a3"/>
                  <w:rFonts w:ascii="Liberation Serif" w:hAnsi="Liberation Serif"/>
                  <w:color w:val="auto"/>
                  <w:u w:val="none"/>
                </w:rPr>
                <w:t xml:space="preserve">. О соблюдении прав граждан, </w:t>
              </w:r>
              <w:r w:rsidR="006719F3" w:rsidRPr="00BA59E5">
                <w:rPr>
                  <w:rStyle w:val="a3"/>
                  <w:rFonts w:ascii="Liberation Serif" w:hAnsi="Liberation Serif"/>
                  <w:color w:val="auto"/>
                  <w:u w:val="none"/>
                </w:rPr>
                <w:t>находящихся в местах принудительного содержания и лишения свободы</w:t>
              </w:r>
            </w:hyperlink>
          </w:p>
        </w:tc>
        <w:tc>
          <w:tcPr>
            <w:tcW w:w="924" w:type="dxa"/>
          </w:tcPr>
          <w:p w:rsidR="00C87FC4"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141</w:t>
            </w:r>
          </w:p>
        </w:tc>
      </w:tr>
      <w:tr w:rsidR="00C87FC4" w:rsidRPr="00BA59E5" w:rsidTr="00355231">
        <w:tc>
          <w:tcPr>
            <w:tcW w:w="8789" w:type="dxa"/>
          </w:tcPr>
          <w:p w:rsidR="00C87FC4" w:rsidRPr="00BA59E5" w:rsidRDefault="00E404E1" w:rsidP="003301BE">
            <w:pPr>
              <w:pStyle w:val="1"/>
              <w:spacing w:before="0" w:line="240" w:lineRule="auto"/>
              <w:ind w:firstLine="284"/>
              <w:jc w:val="both"/>
              <w:rPr>
                <w:rFonts w:ascii="Liberation Serif" w:hAnsi="Liberation Serif"/>
                <w:color w:val="auto"/>
                <w:sz w:val="28"/>
                <w:szCs w:val="28"/>
              </w:rPr>
            </w:pPr>
            <w:r>
              <w:rPr>
                <w:rFonts w:ascii="Liberation Serif" w:hAnsi="Liberation Serif"/>
                <w:color w:val="auto"/>
                <w:sz w:val="28"/>
                <w:szCs w:val="28"/>
              </w:rPr>
              <w:t xml:space="preserve">4.1. </w:t>
            </w:r>
            <w:r w:rsidR="000F57C3" w:rsidRPr="00BA59E5">
              <w:rPr>
                <w:rFonts w:ascii="Liberation Serif" w:hAnsi="Liberation Serif"/>
                <w:color w:val="auto"/>
                <w:sz w:val="28"/>
                <w:szCs w:val="28"/>
              </w:rPr>
              <w:t>Права граждан, находящихся в местах принудительного содержания</w:t>
            </w:r>
          </w:p>
        </w:tc>
        <w:tc>
          <w:tcPr>
            <w:tcW w:w="924" w:type="dxa"/>
          </w:tcPr>
          <w:p w:rsidR="00C87FC4"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141</w:t>
            </w:r>
          </w:p>
        </w:tc>
      </w:tr>
      <w:tr w:rsidR="006F5EE1" w:rsidRPr="00BA59E5" w:rsidTr="00E404E1">
        <w:trPr>
          <w:trHeight w:val="412"/>
        </w:trPr>
        <w:tc>
          <w:tcPr>
            <w:tcW w:w="8789" w:type="dxa"/>
          </w:tcPr>
          <w:p w:rsidR="006F5EE1" w:rsidRPr="00BA59E5" w:rsidRDefault="006F5EE1" w:rsidP="00C75A28">
            <w:pPr>
              <w:tabs>
                <w:tab w:val="left" w:pos="1134"/>
              </w:tabs>
              <w:ind w:firstLine="284"/>
              <w:jc w:val="both"/>
              <w:rPr>
                <w:rFonts w:ascii="Liberation Serif" w:hAnsi="Liberation Serif"/>
                <w:sz w:val="28"/>
                <w:szCs w:val="28"/>
              </w:rPr>
            </w:pPr>
            <w:r w:rsidRPr="00EB04CD">
              <w:rPr>
                <w:rFonts w:ascii="Liberation Serif" w:hAnsi="Liberation Serif"/>
                <w:sz w:val="28"/>
                <w:szCs w:val="28"/>
              </w:rPr>
              <w:t>4.1.1</w:t>
            </w:r>
            <w:r w:rsidR="00C41C77" w:rsidRPr="00EB04CD">
              <w:rPr>
                <w:rFonts w:ascii="Liberation Serif" w:hAnsi="Liberation Serif"/>
                <w:sz w:val="28"/>
                <w:szCs w:val="28"/>
              </w:rPr>
              <w:t>.</w:t>
            </w:r>
            <w:r w:rsidRPr="00EB04CD">
              <w:rPr>
                <w:rFonts w:ascii="Liberation Serif" w:hAnsi="Liberation Serif"/>
                <w:sz w:val="28"/>
                <w:szCs w:val="28"/>
              </w:rPr>
              <w:t xml:space="preserve"> </w:t>
            </w:r>
            <w:r w:rsidR="00C75A28">
              <w:t xml:space="preserve"> </w:t>
            </w:r>
            <w:r w:rsidR="00C75A28" w:rsidRPr="00C75A28">
              <w:rPr>
                <w:rFonts w:ascii="Liberation Serif" w:hAnsi="Liberation Serif"/>
                <w:sz w:val="28"/>
                <w:szCs w:val="28"/>
              </w:rPr>
              <w:t>Право осужденных на качественную медицинскую помощь</w:t>
            </w:r>
          </w:p>
        </w:tc>
        <w:tc>
          <w:tcPr>
            <w:tcW w:w="924" w:type="dxa"/>
          </w:tcPr>
          <w:p w:rsidR="006F5EE1"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148</w:t>
            </w:r>
          </w:p>
        </w:tc>
      </w:tr>
      <w:tr w:rsidR="006F5EE1" w:rsidRPr="00BA59E5" w:rsidTr="00355231">
        <w:tc>
          <w:tcPr>
            <w:tcW w:w="8789" w:type="dxa"/>
          </w:tcPr>
          <w:p w:rsidR="006F5EE1" w:rsidRPr="00BA59E5" w:rsidRDefault="006F5EE1" w:rsidP="00C75A28">
            <w:pPr>
              <w:pStyle w:val="ConsPlusNormal"/>
              <w:ind w:firstLine="284"/>
              <w:jc w:val="both"/>
              <w:rPr>
                <w:rFonts w:ascii="Liberation Serif" w:hAnsi="Liberation Serif" w:cs="Times New Roman"/>
                <w:sz w:val="28"/>
                <w:szCs w:val="28"/>
              </w:rPr>
            </w:pPr>
            <w:r w:rsidRPr="00BA59E5">
              <w:rPr>
                <w:rFonts w:ascii="Liberation Serif" w:hAnsi="Liberation Serif" w:cs="Times New Roman"/>
                <w:sz w:val="28"/>
                <w:szCs w:val="28"/>
              </w:rPr>
              <w:t>4.1.2</w:t>
            </w:r>
            <w:r w:rsidR="00C41C77" w:rsidRPr="00BA59E5">
              <w:rPr>
                <w:rFonts w:ascii="Liberation Serif" w:hAnsi="Liberation Serif" w:cs="Times New Roman"/>
                <w:sz w:val="28"/>
                <w:szCs w:val="28"/>
              </w:rPr>
              <w:t>.</w:t>
            </w:r>
            <w:r w:rsidRPr="00BA59E5">
              <w:rPr>
                <w:rFonts w:ascii="Liberation Serif" w:hAnsi="Liberation Serif" w:cs="Times New Roman"/>
                <w:sz w:val="28"/>
                <w:szCs w:val="28"/>
              </w:rPr>
              <w:t xml:space="preserve"> </w:t>
            </w:r>
            <w:r w:rsidR="00C75A28" w:rsidRPr="00BA59E5">
              <w:rPr>
                <w:rFonts w:ascii="Liberation Serif" w:hAnsi="Liberation Serif" w:cs="Times New Roman"/>
                <w:sz w:val="28"/>
                <w:szCs w:val="28"/>
              </w:rPr>
              <w:t>Право осужденных на труд и его оплату</w:t>
            </w:r>
          </w:p>
        </w:tc>
        <w:tc>
          <w:tcPr>
            <w:tcW w:w="924" w:type="dxa"/>
          </w:tcPr>
          <w:p w:rsidR="006F5EE1"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149</w:t>
            </w:r>
          </w:p>
        </w:tc>
      </w:tr>
      <w:tr w:rsidR="006F5EE1" w:rsidRPr="00BA59E5" w:rsidTr="00355231">
        <w:tc>
          <w:tcPr>
            <w:tcW w:w="8789" w:type="dxa"/>
          </w:tcPr>
          <w:p w:rsidR="006F5EE1" w:rsidRPr="00BA59E5" w:rsidRDefault="00C41C77" w:rsidP="00C75A28">
            <w:pPr>
              <w:pStyle w:val="ConsPlusNormal"/>
              <w:ind w:firstLine="284"/>
              <w:jc w:val="both"/>
              <w:rPr>
                <w:rFonts w:ascii="Liberation Serif" w:hAnsi="Liberation Serif" w:cs="Times New Roman"/>
                <w:sz w:val="28"/>
                <w:szCs w:val="28"/>
              </w:rPr>
            </w:pPr>
            <w:r w:rsidRPr="00BA59E5">
              <w:rPr>
                <w:rFonts w:ascii="Liberation Serif" w:hAnsi="Liberation Serif" w:cs="Times New Roman"/>
                <w:sz w:val="28"/>
                <w:szCs w:val="28"/>
              </w:rPr>
              <w:t>4.1.3.</w:t>
            </w:r>
            <w:r w:rsidR="006F5EE1" w:rsidRPr="00BA59E5">
              <w:rPr>
                <w:rFonts w:ascii="Liberation Serif" w:hAnsi="Liberation Serif" w:cs="Times New Roman"/>
                <w:sz w:val="28"/>
                <w:szCs w:val="28"/>
              </w:rPr>
              <w:t xml:space="preserve"> </w:t>
            </w:r>
            <w:r w:rsidR="00C75A28" w:rsidRPr="00BA59E5">
              <w:rPr>
                <w:rFonts w:ascii="Liberation Serif" w:hAnsi="Liberation Serif" w:cs="Times New Roman"/>
                <w:sz w:val="28"/>
                <w:szCs w:val="28"/>
              </w:rPr>
              <w:t>Право осужденных на нормальные и надлежащие условия содержания в исправительных учреждениях</w:t>
            </w:r>
          </w:p>
        </w:tc>
        <w:tc>
          <w:tcPr>
            <w:tcW w:w="924" w:type="dxa"/>
          </w:tcPr>
          <w:p w:rsidR="006F5EE1"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151</w:t>
            </w:r>
          </w:p>
        </w:tc>
      </w:tr>
      <w:tr w:rsidR="006F5EE1" w:rsidRPr="00BA59E5" w:rsidTr="00355231">
        <w:tc>
          <w:tcPr>
            <w:tcW w:w="8789" w:type="dxa"/>
          </w:tcPr>
          <w:p w:rsidR="006F5EE1" w:rsidRPr="00BA59E5" w:rsidRDefault="006F5EE1" w:rsidP="00C75A28">
            <w:pPr>
              <w:pStyle w:val="a7"/>
              <w:tabs>
                <w:tab w:val="left" w:pos="1134"/>
              </w:tabs>
              <w:suppressAutoHyphens/>
              <w:ind w:left="0" w:firstLine="284"/>
              <w:jc w:val="both"/>
              <w:rPr>
                <w:rFonts w:ascii="Liberation Serif" w:hAnsi="Liberation Serif"/>
                <w:sz w:val="28"/>
                <w:szCs w:val="28"/>
              </w:rPr>
            </w:pPr>
            <w:r w:rsidRPr="00BA59E5">
              <w:rPr>
                <w:rFonts w:ascii="Liberation Serif" w:hAnsi="Liberation Serif"/>
                <w:sz w:val="28"/>
                <w:szCs w:val="28"/>
              </w:rPr>
              <w:t xml:space="preserve">4.1.4. </w:t>
            </w:r>
            <w:r w:rsidR="00C75A28" w:rsidRPr="00C75A28">
              <w:rPr>
                <w:rFonts w:ascii="Liberation Serif" w:hAnsi="Liberation Serif"/>
                <w:sz w:val="28"/>
                <w:szCs w:val="28"/>
              </w:rPr>
              <w:t xml:space="preserve">Соблюдение прав и свобод осужденных с инвалидностью и </w:t>
            </w:r>
            <w:r w:rsidR="00C75A28" w:rsidRPr="00C75A28">
              <w:rPr>
                <w:rFonts w:ascii="Liberation Serif" w:hAnsi="Liberation Serif"/>
                <w:sz w:val="28"/>
                <w:szCs w:val="28"/>
              </w:rPr>
              <w:lastRenderedPageBreak/>
              <w:t>маломобильных групп населения, отбывающих наказание в местах лишения свободы</w:t>
            </w:r>
          </w:p>
        </w:tc>
        <w:tc>
          <w:tcPr>
            <w:tcW w:w="924" w:type="dxa"/>
          </w:tcPr>
          <w:p w:rsidR="006F5EE1"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lastRenderedPageBreak/>
              <w:t>153</w:t>
            </w:r>
          </w:p>
        </w:tc>
      </w:tr>
      <w:tr w:rsidR="006F5EE1" w:rsidRPr="00BA59E5" w:rsidTr="00355231">
        <w:trPr>
          <w:trHeight w:val="537"/>
        </w:trPr>
        <w:tc>
          <w:tcPr>
            <w:tcW w:w="8789" w:type="dxa"/>
          </w:tcPr>
          <w:p w:rsidR="006F5EE1" w:rsidRPr="00BA59E5" w:rsidRDefault="006F5EE1" w:rsidP="00C75A28">
            <w:pPr>
              <w:pStyle w:val="ConsPlusNormal"/>
              <w:ind w:firstLine="284"/>
              <w:jc w:val="both"/>
              <w:rPr>
                <w:rFonts w:ascii="Liberation Serif" w:hAnsi="Liberation Serif" w:cs="Times New Roman"/>
                <w:sz w:val="28"/>
                <w:szCs w:val="28"/>
              </w:rPr>
            </w:pPr>
            <w:r w:rsidRPr="00BA59E5">
              <w:rPr>
                <w:rFonts w:ascii="Liberation Serif" w:hAnsi="Liberation Serif" w:cs="Times New Roman"/>
                <w:sz w:val="28"/>
                <w:szCs w:val="28"/>
              </w:rPr>
              <w:lastRenderedPageBreak/>
              <w:t xml:space="preserve">4.1.5. </w:t>
            </w:r>
            <w:r w:rsidR="00C75A28" w:rsidRPr="00BA59E5">
              <w:rPr>
                <w:rFonts w:ascii="Liberation Serif" w:hAnsi="Liberation Serif" w:cs="Times New Roman"/>
                <w:sz w:val="28"/>
                <w:szCs w:val="28"/>
              </w:rPr>
              <w:t>Социальная адаптация лиц, освобождённых из мест лишения свободы</w:t>
            </w:r>
          </w:p>
        </w:tc>
        <w:tc>
          <w:tcPr>
            <w:tcW w:w="924" w:type="dxa"/>
          </w:tcPr>
          <w:p w:rsidR="006F5EE1" w:rsidRPr="00BA59E5" w:rsidRDefault="00E404E1" w:rsidP="008918BA">
            <w:pPr>
              <w:spacing w:after="0" w:line="240" w:lineRule="auto"/>
              <w:ind w:firstLine="34"/>
              <w:jc w:val="center"/>
              <w:rPr>
                <w:rFonts w:ascii="Liberation Serif" w:hAnsi="Liberation Serif"/>
                <w:sz w:val="28"/>
                <w:szCs w:val="28"/>
              </w:rPr>
            </w:pPr>
            <w:r>
              <w:rPr>
                <w:rFonts w:ascii="Liberation Serif" w:hAnsi="Liberation Serif"/>
                <w:sz w:val="28"/>
                <w:szCs w:val="28"/>
              </w:rPr>
              <w:t>15</w:t>
            </w:r>
            <w:r w:rsidR="008918BA">
              <w:rPr>
                <w:rFonts w:ascii="Liberation Serif" w:hAnsi="Liberation Serif"/>
                <w:sz w:val="28"/>
                <w:szCs w:val="28"/>
              </w:rPr>
              <w:t>9</w:t>
            </w:r>
          </w:p>
        </w:tc>
      </w:tr>
      <w:tr w:rsidR="006F5EE1" w:rsidRPr="00BA59E5" w:rsidTr="00355231">
        <w:tc>
          <w:tcPr>
            <w:tcW w:w="8789" w:type="dxa"/>
          </w:tcPr>
          <w:p w:rsidR="006F5EE1" w:rsidRPr="008918BA" w:rsidRDefault="00C75A28" w:rsidP="00C75A28">
            <w:pPr>
              <w:pStyle w:val="ConsPlusNormal"/>
              <w:ind w:firstLine="284"/>
              <w:jc w:val="both"/>
              <w:rPr>
                <w:rFonts w:ascii="Liberation Serif" w:hAnsi="Liberation Serif" w:cs="Times New Roman"/>
                <w:sz w:val="28"/>
                <w:szCs w:val="28"/>
              </w:rPr>
            </w:pPr>
            <w:r w:rsidRPr="008918BA">
              <w:rPr>
                <w:rFonts w:ascii="Liberation Serif" w:hAnsi="Liberation Serif" w:cs="Times New Roman"/>
                <w:sz w:val="28"/>
                <w:szCs w:val="28"/>
              </w:rPr>
              <w:t xml:space="preserve">4.2. </w:t>
            </w:r>
            <w:proofErr w:type="gramStart"/>
            <w:r w:rsidRPr="008918BA">
              <w:rPr>
                <w:rFonts w:ascii="Liberation Serif" w:hAnsi="Liberation Serif" w:cs="Times New Roman"/>
                <w:sz w:val="28"/>
                <w:szCs w:val="28"/>
              </w:rPr>
              <w:t>С</w:t>
            </w:r>
            <w:r w:rsidRPr="008918BA">
              <w:rPr>
                <w:rFonts w:ascii="Liberation Serif" w:hAnsi="Liberation Serif"/>
                <w:sz w:val="28"/>
                <w:szCs w:val="28"/>
              </w:rPr>
              <w:t>облюдении</w:t>
            </w:r>
            <w:proofErr w:type="gramEnd"/>
            <w:r w:rsidRPr="008918BA">
              <w:rPr>
                <w:rFonts w:ascii="Liberation Serif" w:hAnsi="Liberation Serif"/>
                <w:sz w:val="28"/>
                <w:szCs w:val="28"/>
              </w:rPr>
              <w:t xml:space="preserve"> прав подозреваемых и обвиняемых, содержащихся в изоляторах временного содержания системы МВД РФ</w:t>
            </w:r>
          </w:p>
        </w:tc>
        <w:tc>
          <w:tcPr>
            <w:tcW w:w="924" w:type="dxa"/>
          </w:tcPr>
          <w:p w:rsidR="006F5EE1"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16</w:t>
            </w:r>
            <w:r w:rsidR="008918BA">
              <w:rPr>
                <w:rFonts w:ascii="Liberation Serif" w:hAnsi="Liberation Serif"/>
                <w:sz w:val="28"/>
                <w:szCs w:val="28"/>
              </w:rPr>
              <w:t>2</w:t>
            </w:r>
          </w:p>
        </w:tc>
      </w:tr>
      <w:tr w:rsidR="006F5EE1" w:rsidRPr="00BA59E5" w:rsidTr="00355231">
        <w:tc>
          <w:tcPr>
            <w:tcW w:w="8789" w:type="dxa"/>
          </w:tcPr>
          <w:p w:rsidR="006F5EE1" w:rsidRPr="008918BA" w:rsidRDefault="00C75A28" w:rsidP="003301BE">
            <w:pPr>
              <w:tabs>
                <w:tab w:val="left" w:pos="851"/>
                <w:tab w:val="left" w:pos="1134"/>
              </w:tabs>
              <w:spacing w:after="0" w:line="240" w:lineRule="auto"/>
              <w:ind w:firstLine="284"/>
              <w:jc w:val="both"/>
              <w:rPr>
                <w:rFonts w:ascii="Liberation Serif" w:hAnsi="Liberation Serif"/>
                <w:sz w:val="28"/>
                <w:szCs w:val="28"/>
              </w:rPr>
            </w:pPr>
            <w:r w:rsidRPr="008918BA">
              <w:rPr>
                <w:rFonts w:ascii="Liberation Serif" w:hAnsi="Liberation Serif"/>
                <w:sz w:val="28"/>
                <w:szCs w:val="28"/>
              </w:rPr>
              <w:t>Заключение</w:t>
            </w:r>
          </w:p>
        </w:tc>
        <w:tc>
          <w:tcPr>
            <w:tcW w:w="924" w:type="dxa"/>
          </w:tcPr>
          <w:p w:rsidR="006F5EE1" w:rsidRPr="00BA59E5" w:rsidRDefault="00E404E1" w:rsidP="003301BE">
            <w:pPr>
              <w:spacing w:after="0" w:line="240" w:lineRule="auto"/>
              <w:ind w:firstLine="34"/>
              <w:jc w:val="center"/>
              <w:rPr>
                <w:rFonts w:ascii="Liberation Serif" w:hAnsi="Liberation Serif"/>
                <w:sz w:val="28"/>
                <w:szCs w:val="28"/>
              </w:rPr>
            </w:pPr>
            <w:r>
              <w:rPr>
                <w:rFonts w:ascii="Liberation Serif" w:hAnsi="Liberation Serif"/>
                <w:sz w:val="28"/>
                <w:szCs w:val="28"/>
              </w:rPr>
              <w:t>168</w:t>
            </w:r>
          </w:p>
        </w:tc>
      </w:tr>
      <w:tr w:rsidR="006F5EE1" w:rsidRPr="00BA59E5" w:rsidTr="00355231">
        <w:tc>
          <w:tcPr>
            <w:tcW w:w="8789" w:type="dxa"/>
          </w:tcPr>
          <w:p w:rsidR="006F5EE1" w:rsidRPr="00BA59E5" w:rsidRDefault="006F5EE1" w:rsidP="003301BE">
            <w:pPr>
              <w:spacing w:after="0" w:line="240" w:lineRule="auto"/>
              <w:ind w:firstLine="284"/>
              <w:jc w:val="both"/>
              <w:rPr>
                <w:rFonts w:ascii="Liberation Serif" w:hAnsi="Liberation Serif"/>
                <w:bCs/>
                <w:sz w:val="28"/>
                <w:szCs w:val="28"/>
              </w:rPr>
            </w:pPr>
          </w:p>
        </w:tc>
        <w:tc>
          <w:tcPr>
            <w:tcW w:w="924" w:type="dxa"/>
          </w:tcPr>
          <w:p w:rsidR="006F5EE1" w:rsidRPr="00BA59E5" w:rsidRDefault="006F5EE1" w:rsidP="003301BE">
            <w:pPr>
              <w:spacing w:after="0" w:line="240" w:lineRule="auto"/>
              <w:ind w:firstLine="34"/>
              <w:jc w:val="center"/>
              <w:rPr>
                <w:rFonts w:ascii="Liberation Serif" w:hAnsi="Liberation Serif"/>
                <w:sz w:val="28"/>
                <w:szCs w:val="28"/>
              </w:rPr>
            </w:pPr>
          </w:p>
        </w:tc>
      </w:tr>
      <w:tr w:rsidR="006F5EE1" w:rsidRPr="00BA59E5" w:rsidTr="00355231">
        <w:tc>
          <w:tcPr>
            <w:tcW w:w="8789" w:type="dxa"/>
          </w:tcPr>
          <w:p w:rsidR="006F5EE1" w:rsidRPr="00BA59E5" w:rsidRDefault="006F5EE1" w:rsidP="003301BE">
            <w:pPr>
              <w:shd w:val="clear" w:color="auto" w:fill="FFFFFF"/>
              <w:tabs>
                <w:tab w:val="left" w:pos="567"/>
              </w:tabs>
              <w:spacing w:after="0" w:line="240" w:lineRule="auto"/>
              <w:ind w:right="-2" w:firstLine="284"/>
              <w:jc w:val="both"/>
              <w:rPr>
                <w:rFonts w:ascii="Liberation Serif" w:hAnsi="Liberation Serif"/>
                <w:bCs/>
                <w:sz w:val="28"/>
                <w:szCs w:val="28"/>
              </w:rPr>
            </w:pPr>
          </w:p>
        </w:tc>
        <w:tc>
          <w:tcPr>
            <w:tcW w:w="924" w:type="dxa"/>
          </w:tcPr>
          <w:p w:rsidR="006F5EE1" w:rsidRPr="00BA59E5" w:rsidRDefault="006F5EE1" w:rsidP="003301BE">
            <w:pPr>
              <w:spacing w:after="0" w:line="240" w:lineRule="auto"/>
              <w:ind w:firstLine="34"/>
              <w:jc w:val="center"/>
              <w:rPr>
                <w:rFonts w:ascii="Liberation Serif" w:hAnsi="Liberation Serif"/>
                <w:bCs/>
                <w:sz w:val="28"/>
                <w:szCs w:val="28"/>
              </w:rPr>
            </w:pPr>
          </w:p>
        </w:tc>
      </w:tr>
      <w:tr w:rsidR="00C87FC4" w:rsidRPr="00BA59E5" w:rsidTr="00355231">
        <w:tc>
          <w:tcPr>
            <w:tcW w:w="8789" w:type="dxa"/>
          </w:tcPr>
          <w:p w:rsidR="00C87FC4" w:rsidRPr="00BA59E5" w:rsidRDefault="00C87FC4" w:rsidP="003301BE">
            <w:pPr>
              <w:spacing w:after="0" w:line="240" w:lineRule="auto"/>
              <w:ind w:firstLine="284"/>
              <w:jc w:val="both"/>
              <w:rPr>
                <w:rFonts w:ascii="Liberation Serif" w:hAnsi="Liberation Serif"/>
                <w:sz w:val="28"/>
                <w:szCs w:val="28"/>
              </w:rPr>
            </w:pPr>
          </w:p>
        </w:tc>
        <w:tc>
          <w:tcPr>
            <w:tcW w:w="924" w:type="dxa"/>
          </w:tcPr>
          <w:p w:rsidR="00C87FC4" w:rsidRPr="00BA59E5" w:rsidRDefault="00C87FC4" w:rsidP="003301BE">
            <w:pPr>
              <w:spacing w:after="0" w:line="240" w:lineRule="auto"/>
              <w:ind w:firstLine="34"/>
              <w:jc w:val="center"/>
              <w:rPr>
                <w:rFonts w:ascii="Liberation Serif" w:hAnsi="Liberation Serif"/>
                <w:sz w:val="28"/>
                <w:szCs w:val="28"/>
              </w:rPr>
            </w:pPr>
          </w:p>
        </w:tc>
      </w:tr>
    </w:tbl>
    <w:p w:rsidR="006F5EE1" w:rsidRPr="00BA59E5" w:rsidRDefault="006F5EE1" w:rsidP="003301BE">
      <w:pPr>
        <w:pStyle w:val="1"/>
        <w:spacing w:before="0" w:line="240" w:lineRule="auto"/>
        <w:jc w:val="both"/>
        <w:rPr>
          <w:rFonts w:ascii="Liberation Serif" w:hAnsi="Liberation Serif"/>
          <w:color w:val="auto"/>
          <w:sz w:val="28"/>
          <w:szCs w:val="28"/>
        </w:rPr>
      </w:pPr>
    </w:p>
    <w:p w:rsidR="006F5EE1" w:rsidRPr="00BA59E5" w:rsidRDefault="006F5EE1" w:rsidP="003301BE">
      <w:pPr>
        <w:pStyle w:val="1"/>
        <w:spacing w:before="0" w:line="240" w:lineRule="auto"/>
        <w:ind w:firstLine="567"/>
        <w:jc w:val="both"/>
        <w:rPr>
          <w:rFonts w:ascii="Liberation Serif" w:hAnsi="Liberation Serif"/>
          <w:b/>
          <w:color w:val="auto"/>
          <w:sz w:val="28"/>
          <w:szCs w:val="28"/>
        </w:rPr>
      </w:pPr>
    </w:p>
    <w:p w:rsidR="006F5EE1" w:rsidRPr="00BA59E5" w:rsidRDefault="006F5EE1" w:rsidP="003301BE">
      <w:pPr>
        <w:pStyle w:val="1"/>
        <w:spacing w:before="0" w:line="240" w:lineRule="auto"/>
        <w:ind w:firstLine="567"/>
        <w:jc w:val="both"/>
        <w:rPr>
          <w:rFonts w:ascii="Liberation Serif" w:hAnsi="Liberation Serif"/>
          <w:b/>
          <w:color w:val="auto"/>
          <w:sz w:val="28"/>
          <w:szCs w:val="28"/>
        </w:rPr>
      </w:pPr>
    </w:p>
    <w:p w:rsidR="006F5EE1" w:rsidRPr="00BA59E5" w:rsidRDefault="006F5EE1" w:rsidP="003301BE">
      <w:pPr>
        <w:pStyle w:val="1"/>
        <w:spacing w:before="0" w:line="240" w:lineRule="auto"/>
        <w:ind w:firstLine="567"/>
        <w:jc w:val="both"/>
        <w:rPr>
          <w:rFonts w:ascii="Liberation Serif" w:hAnsi="Liberation Serif"/>
          <w:b/>
          <w:color w:val="auto"/>
          <w:sz w:val="28"/>
          <w:szCs w:val="28"/>
        </w:rPr>
      </w:pPr>
    </w:p>
    <w:p w:rsidR="006F5EE1" w:rsidRPr="00BA59E5" w:rsidRDefault="006F5EE1" w:rsidP="003301BE">
      <w:pPr>
        <w:pStyle w:val="1"/>
        <w:spacing w:before="0" w:line="240" w:lineRule="auto"/>
        <w:ind w:firstLine="567"/>
        <w:jc w:val="both"/>
        <w:rPr>
          <w:rFonts w:ascii="Liberation Serif" w:hAnsi="Liberation Serif"/>
          <w:b/>
          <w:color w:val="auto"/>
          <w:sz w:val="28"/>
          <w:szCs w:val="28"/>
        </w:rPr>
      </w:pPr>
    </w:p>
    <w:p w:rsidR="006F5EE1" w:rsidRPr="00BA59E5" w:rsidRDefault="006F5EE1" w:rsidP="003301BE">
      <w:pPr>
        <w:pStyle w:val="1"/>
        <w:spacing w:before="0" w:line="240" w:lineRule="auto"/>
        <w:ind w:firstLine="567"/>
        <w:jc w:val="both"/>
        <w:rPr>
          <w:rFonts w:ascii="Liberation Serif" w:hAnsi="Liberation Serif"/>
          <w:b/>
          <w:color w:val="auto"/>
          <w:sz w:val="28"/>
          <w:szCs w:val="28"/>
        </w:rPr>
      </w:pPr>
    </w:p>
    <w:p w:rsidR="006F5EE1" w:rsidRPr="00BA59E5" w:rsidRDefault="006F5EE1" w:rsidP="003301BE">
      <w:pPr>
        <w:pStyle w:val="1"/>
        <w:spacing w:before="0" w:line="240" w:lineRule="auto"/>
        <w:ind w:firstLine="567"/>
        <w:jc w:val="both"/>
        <w:rPr>
          <w:rFonts w:ascii="Liberation Serif" w:hAnsi="Liberation Serif"/>
          <w:b/>
          <w:color w:val="auto"/>
          <w:sz w:val="28"/>
          <w:szCs w:val="28"/>
        </w:rPr>
      </w:pPr>
    </w:p>
    <w:p w:rsidR="006F5EE1" w:rsidRPr="00BA59E5" w:rsidRDefault="006F5EE1" w:rsidP="003301BE">
      <w:pPr>
        <w:pStyle w:val="1"/>
        <w:spacing w:before="0" w:line="240" w:lineRule="auto"/>
        <w:ind w:firstLine="567"/>
        <w:jc w:val="both"/>
        <w:rPr>
          <w:rFonts w:ascii="Liberation Serif" w:hAnsi="Liberation Serif"/>
          <w:b/>
          <w:color w:val="auto"/>
          <w:sz w:val="28"/>
          <w:szCs w:val="28"/>
        </w:rPr>
      </w:pPr>
    </w:p>
    <w:p w:rsidR="006F5EE1" w:rsidRPr="00BA59E5" w:rsidRDefault="006F5EE1" w:rsidP="003301BE">
      <w:pPr>
        <w:pStyle w:val="1"/>
        <w:spacing w:before="0" w:line="240" w:lineRule="auto"/>
        <w:ind w:firstLine="567"/>
        <w:jc w:val="both"/>
        <w:rPr>
          <w:rFonts w:ascii="Liberation Serif" w:hAnsi="Liberation Serif"/>
          <w:b/>
          <w:color w:val="auto"/>
          <w:sz w:val="28"/>
          <w:szCs w:val="28"/>
        </w:rPr>
      </w:pPr>
    </w:p>
    <w:p w:rsidR="006F5EE1" w:rsidRPr="00BA59E5" w:rsidRDefault="006F5EE1" w:rsidP="003301BE">
      <w:pPr>
        <w:pStyle w:val="1"/>
        <w:spacing w:before="0" w:line="240" w:lineRule="auto"/>
        <w:ind w:firstLine="567"/>
        <w:jc w:val="both"/>
        <w:rPr>
          <w:rFonts w:ascii="Liberation Serif" w:hAnsi="Liberation Serif"/>
          <w:b/>
          <w:color w:val="auto"/>
          <w:sz w:val="28"/>
          <w:szCs w:val="28"/>
        </w:rPr>
      </w:pPr>
    </w:p>
    <w:p w:rsidR="006F5EE1" w:rsidRPr="00BA59E5" w:rsidRDefault="006F5EE1" w:rsidP="003301BE">
      <w:pPr>
        <w:pStyle w:val="1"/>
        <w:spacing w:before="0" w:line="240" w:lineRule="auto"/>
        <w:ind w:firstLine="567"/>
        <w:jc w:val="both"/>
        <w:rPr>
          <w:rFonts w:ascii="Liberation Serif" w:hAnsi="Liberation Serif"/>
          <w:b/>
          <w:color w:val="auto"/>
          <w:sz w:val="28"/>
          <w:szCs w:val="28"/>
        </w:rPr>
      </w:pPr>
    </w:p>
    <w:p w:rsidR="006F5EE1" w:rsidRPr="00BA59E5" w:rsidRDefault="006F5EE1" w:rsidP="003301BE">
      <w:pPr>
        <w:pStyle w:val="1"/>
        <w:spacing w:before="0" w:line="240" w:lineRule="auto"/>
        <w:ind w:firstLine="567"/>
        <w:jc w:val="both"/>
        <w:rPr>
          <w:rFonts w:ascii="Liberation Serif" w:hAnsi="Liberation Serif"/>
          <w:b/>
          <w:color w:val="auto"/>
          <w:sz w:val="28"/>
          <w:szCs w:val="28"/>
        </w:rPr>
      </w:pPr>
    </w:p>
    <w:p w:rsidR="006F5EE1" w:rsidRPr="00BA59E5" w:rsidRDefault="006F5EE1" w:rsidP="003301BE">
      <w:pPr>
        <w:pStyle w:val="1"/>
        <w:spacing w:before="0" w:line="240" w:lineRule="auto"/>
        <w:ind w:firstLine="567"/>
        <w:jc w:val="both"/>
        <w:rPr>
          <w:rFonts w:ascii="Liberation Serif" w:hAnsi="Liberation Serif"/>
          <w:b/>
          <w:color w:val="auto"/>
          <w:sz w:val="28"/>
          <w:szCs w:val="28"/>
        </w:rPr>
      </w:pPr>
    </w:p>
    <w:p w:rsidR="006F5EE1" w:rsidRPr="00BA59E5" w:rsidRDefault="006F5EE1" w:rsidP="003301BE">
      <w:pPr>
        <w:pStyle w:val="1"/>
        <w:spacing w:before="0" w:line="240" w:lineRule="auto"/>
        <w:ind w:firstLine="567"/>
        <w:jc w:val="both"/>
        <w:rPr>
          <w:rFonts w:ascii="Liberation Serif" w:hAnsi="Liberation Serif"/>
          <w:b/>
          <w:color w:val="auto"/>
          <w:sz w:val="28"/>
          <w:szCs w:val="28"/>
        </w:rPr>
      </w:pPr>
    </w:p>
    <w:p w:rsidR="006F5EE1" w:rsidRPr="00BA59E5" w:rsidRDefault="006F5EE1" w:rsidP="003301BE">
      <w:pPr>
        <w:pStyle w:val="1"/>
        <w:spacing w:before="0" w:line="240" w:lineRule="auto"/>
        <w:ind w:firstLine="567"/>
        <w:jc w:val="both"/>
        <w:rPr>
          <w:rFonts w:ascii="Liberation Serif" w:hAnsi="Liberation Serif"/>
          <w:b/>
          <w:color w:val="auto"/>
          <w:sz w:val="28"/>
          <w:szCs w:val="28"/>
        </w:rPr>
      </w:pPr>
    </w:p>
    <w:p w:rsidR="006F5EE1" w:rsidRPr="00BA59E5" w:rsidRDefault="006F5EE1" w:rsidP="003301BE">
      <w:pPr>
        <w:pStyle w:val="1"/>
        <w:spacing w:before="0" w:line="240" w:lineRule="auto"/>
        <w:ind w:firstLine="567"/>
        <w:jc w:val="both"/>
        <w:rPr>
          <w:rFonts w:ascii="Liberation Serif" w:hAnsi="Liberation Serif"/>
          <w:b/>
          <w:color w:val="auto"/>
          <w:sz w:val="28"/>
          <w:szCs w:val="28"/>
        </w:rPr>
      </w:pPr>
    </w:p>
    <w:p w:rsidR="006F5EE1" w:rsidRPr="00BA59E5" w:rsidRDefault="006F5EE1" w:rsidP="003301BE">
      <w:pPr>
        <w:pStyle w:val="1"/>
        <w:spacing w:before="0" w:line="240" w:lineRule="auto"/>
        <w:ind w:firstLine="567"/>
        <w:jc w:val="both"/>
        <w:rPr>
          <w:rFonts w:ascii="Liberation Serif" w:hAnsi="Liberation Serif"/>
          <w:b/>
          <w:color w:val="auto"/>
          <w:sz w:val="28"/>
          <w:szCs w:val="28"/>
        </w:rPr>
      </w:pPr>
    </w:p>
    <w:p w:rsidR="006F5EE1" w:rsidRPr="00BA59E5" w:rsidRDefault="006F5EE1" w:rsidP="003301BE">
      <w:pPr>
        <w:pStyle w:val="1"/>
        <w:spacing w:before="0" w:line="240" w:lineRule="auto"/>
        <w:ind w:firstLine="567"/>
        <w:jc w:val="both"/>
        <w:rPr>
          <w:rFonts w:ascii="Liberation Serif" w:hAnsi="Liberation Serif"/>
          <w:b/>
          <w:color w:val="auto"/>
          <w:sz w:val="28"/>
          <w:szCs w:val="28"/>
        </w:rPr>
      </w:pPr>
    </w:p>
    <w:p w:rsidR="00920FB8" w:rsidRPr="00BA59E5" w:rsidRDefault="00920FB8" w:rsidP="003301BE">
      <w:pPr>
        <w:spacing w:after="0" w:line="240" w:lineRule="auto"/>
        <w:rPr>
          <w:rFonts w:ascii="Liberation Serif" w:hAnsi="Liberation Serif"/>
          <w:sz w:val="28"/>
          <w:szCs w:val="28"/>
        </w:rPr>
      </w:pPr>
    </w:p>
    <w:p w:rsidR="00920FB8" w:rsidRPr="00BA59E5" w:rsidRDefault="00920FB8" w:rsidP="003301BE">
      <w:pPr>
        <w:spacing w:after="0" w:line="240" w:lineRule="auto"/>
        <w:rPr>
          <w:rFonts w:ascii="Liberation Serif" w:hAnsi="Liberation Serif"/>
          <w:sz w:val="28"/>
          <w:szCs w:val="28"/>
        </w:rPr>
      </w:pPr>
    </w:p>
    <w:p w:rsidR="00920FB8" w:rsidRPr="00BA59E5" w:rsidRDefault="00920FB8" w:rsidP="003301BE">
      <w:pPr>
        <w:spacing w:after="0" w:line="240" w:lineRule="auto"/>
        <w:rPr>
          <w:rFonts w:ascii="Liberation Serif" w:hAnsi="Liberation Serif"/>
          <w:sz w:val="28"/>
          <w:szCs w:val="28"/>
        </w:rPr>
      </w:pPr>
    </w:p>
    <w:p w:rsidR="00DD6ADD" w:rsidRPr="00BA59E5" w:rsidRDefault="00DD6ADD" w:rsidP="003301BE">
      <w:pPr>
        <w:spacing w:after="0" w:line="240" w:lineRule="auto"/>
        <w:rPr>
          <w:rFonts w:ascii="Liberation Serif" w:hAnsi="Liberation Serif"/>
          <w:sz w:val="28"/>
          <w:szCs w:val="28"/>
        </w:rPr>
      </w:pPr>
    </w:p>
    <w:p w:rsidR="00DD6ADD" w:rsidRPr="00BA59E5" w:rsidRDefault="00DD6ADD" w:rsidP="003301BE">
      <w:pPr>
        <w:spacing w:after="0" w:line="240" w:lineRule="auto"/>
        <w:rPr>
          <w:rFonts w:ascii="Liberation Serif" w:hAnsi="Liberation Serif"/>
          <w:sz w:val="28"/>
          <w:szCs w:val="28"/>
        </w:rPr>
      </w:pPr>
    </w:p>
    <w:p w:rsidR="00DD6ADD" w:rsidRPr="00BA59E5" w:rsidRDefault="00DD6ADD" w:rsidP="003301BE">
      <w:pPr>
        <w:spacing w:after="0" w:line="240" w:lineRule="auto"/>
        <w:rPr>
          <w:rFonts w:ascii="Liberation Serif" w:hAnsi="Liberation Serif"/>
          <w:sz w:val="28"/>
          <w:szCs w:val="28"/>
        </w:rPr>
      </w:pPr>
    </w:p>
    <w:p w:rsidR="00DD6ADD" w:rsidRPr="00BA59E5" w:rsidRDefault="00DD6ADD" w:rsidP="003301BE">
      <w:pPr>
        <w:spacing w:after="0" w:line="240" w:lineRule="auto"/>
        <w:rPr>
          <w:rFonts w:ascii="Liberation Serif" w:hAnsi="Liberation Serif"/>
          <w:sz w:val="28"/>
          <w:szCs w:val="28"/>
        </w:rPr>
      </w:pPr>
    </w:p>
    <w:p w:rsidR="00DD6ADD" w:rsidRPr="00BA59E5" w:rsidRDefault="00DD6ADD" w:rsidP="003301BE">
      <w:pPr>
        <w:spacing w:after="0" w:line="240" w:lineRule="auto"/>
        <w:rPr>
          <w:rFonts w:ascii="Liberation Serif" w:hAnsi="Liberation Serif"/>
          <w:sz w:val="28"/>
          <w:szCs w:val="28"/>
        </w:rPr>
      </w:pPr>
    </w:p>
    <w:p w:rsidR="00DD6ADD" w:rsidRPr="00BA59E5" w:rsidRDefault="00DD6ADD" w:rsidP="003301BE">
      <w:pPr>
        <w:spacing w:after="0" w:line="240" w:lineRule="auto"/>
        <w:rPr>
          <w:rFonts w:ascii="Liberation Serif" w:hAnsi="Liberation Serif"/>
          <w:sz w:val="28"/>
          <w:szCs w:val="28"/>
        </w:rPr>
      </w:pPr>
    </w:p>
    <w:p w:rsidR="00DD6ADD" w:rsidRPr="00BA59E5" w:rsidRDefault="00DD6ADD" w:rsidP="003301BE">
      <w:pPr>
        <w:spacing w:after="0" w:line="240" w:lineRule="auto"/>
        <w:rPr>
          <w:rFonts w:ascii="Liberation Serif" w:hAnsi="Liberation Serif"/>
          <w:sz w:val="28"/>
          <w:szCs w:val="28"/>
        </w:rPr>
      </w:pPr>
    </w:p>
    <w:p w:rsidR="00DD6ADD" w:rsidRDefault="00DD6ADD" w:rsidP="003301BE">
      <w:pPr>
        <w:spacing w:after="0" w:line="240" w:lineRule="auto"/>
        <w:rPr>
          <w:rFonts w:ascii="Liberation Serif" w:hAnsi="Liberation Serif"/>
          <w:sz w:val="28"/>
          <w:szCs w:val="28"/>
        </w:rPr>
      </w:pPr>
    </w:p>
    <w:p w:rsidR="00C75A28" w:rsidRDefault="00C75A28" w:rsidP="003301BE">
      <w:pPr>
        <w:spacing w:after="0" w:line="240" w:lineRule="auto"/>
        <w:rPr>
          <w:rFonts w:ascii="Liberation Serif" w:hAnsi="Liberation Serif"/>
          <w:sz w:val="28"/>
          <w:szCs w:val="28"/>
        </w:rPr>
      </w:pPr>
    </w:p>
    <w:p w:rsidR="00C75A28" w:rsidRDefault="00C75A28" w:rsidP="003301BE">
      <w:pPr>
        <w:spacing w:after="0" w:line="240" w:lineRule="auto"/>
        <w:rPr>
          <w:rFonts w:ascii="Liberation Serif" w:hAnsi="Liberation Serif"/>
          <w:sz w:val="28"/>
          <w:szCs w:val="28"/>
        </w:rPr>
      </w:pPr>
    </w:p>
    <w:p w:rsidR="00C75A28" w:rsidRPr="00BA59E5" w:rsidRDefault="00C75A28" w:rsidP="003301BE">
      <w:pPr>
        <w:spacing w:after="0" w:line="240" w:lineRule="auto"/>
        <w:rPr>
          <w:rFonts w:ascii="Liberation Serif" w:hAnsi="Liberation Serif"/>
          <w:sz w:val="28"/>
          <w:szCs w:val="28"/>
        </w:rPr>
      </w:pPr>
    </w:p>
    <w:p w:rsidR="00DD6ADD" w:rsidRPr="00BA59E5" w:rsidRDefault="00DD6ADD" w:rsidP="003301BE">
      <w:pPr>
        <w:spacing w:after="0" w:line="240" w:lineRule="auto"/>
        <w:rPr>
          <w:rFonts w:ascii="Liberation Serif" w:hAnsi="Liberation Serif"/>
          <w:sz w:val="28"/>
          <w:szCs w:val="28"/>
        </w:rPr>
      </w:pPr>
    </w:p>
    <w:p w:rsidR="00DD6ADD" w:rsidRPr="00BA59E5" w:rsidRDefault="00DD6ADD" w:rsidP="003301BE">
      <w:pPr>
        <w:spacing w:after="0" w:line="240" w:lineRule="auto"/>
        <w:rPr>
          <w:rFonts w:ascii="Liberation Serif" w:hAnsi="Liberation Serif"/>
          <w:sz w:val="28"/>
          <w:szCs w:val="28"/>
        </w:rPr>
      </w:pPr>
    </w:p>
    <w:p w:rsidR="00244622" w:rsidRPr="00BA59E5" w:rsidRDefault="00244622" w:rsidP="003301BE">
      <w:pPr>
        <w:spacing w:after="0" w:line="240" w:lineRule="auto"/>
        <w:ind w:firstLine="567"/>
        <w:jc w:val="center"/>
        <w:rPr>
          <w:rFonts w:ascii="Liberation Serif" w:hAnsi="Liberation Serif"/>
          <w:b/>
          <w:sz w:val="28"/>
          <w:szCs w:val="28"/>
        </w:rPr>
      </w:pPr>
      <w:r w:rsidRPr="00BA59E5">
        <w:rPr>
          <w:rFonts w:ascii="Liberation Serif" w:hAnsi="Liberation Serif"/>
          <w:b/>
          <w:sz w:val="28"/>
          <w:szCs w:val="28"/>
        </w:rPr>
        <w:lastRenderedPageBreak/>
        <w:t>ВВЕДЕНИЕ</w:t>
      </w:r>
    </w:p>
    <w:p w:rsidR="00244622" w:rsidRPr="00BA59E5" w:rsidRDefault="00244622" w:rsidP="003301BE">
      <w:pPr>
        <w:spacing w:after="0" w:line="240" w:lineRule="auto"/>
        <w:ind w:firstLine="709"/>
        <w:jc w:val="both"/>
        <w:rPr>
          <w:rFonts w:ascii="Liberation Serif" w:hAnsi="Liberation Serif"/>
          <w:sz w:val="28"/>
          <w:szCs w:val="28"/>
        </w:rPr>
      </w:pPr>
      <w:bookmarkStart w:id="0" w:name="_GoBack"/>
      <w:r w:rsidRPr="00BA59E5">
        <w:rPr>
          <w:rFonts w:ascii="Liberation Serif" w:hAnsi="Liberation Serif"/>
          <w:sz w:val="28"/>
          <w:szCs w:val="28"/>
        </w:rPr>
        <w:t xml:space="preserve">Ежегодный Доклад о деятельности Уполномоченного по правам человека в Ямало-Ненецком автономном округе (далее – Уполномоченный) подготовлен по результатам его работы в 2018 году в соответствии со статьей 13 регионального Закона от 31.10.2012 № 96-ЗАО «Об Уполномоченном по правам человека в Ямало-Ненецком автономном округе». </w:t>
      </w:r>
    </w:p>
    <w:p w:rsidR="00244622" w:rsidRPr="00BA59E5" w:rsidRDefault="0024462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Следует отметить, что минувший 2018 год оказался богатым на политические, экономические и социально-культурные новости. Среди этого множества можно выделить самые важные события 2018 года в России, которые напрямую коснулись жизни страны и граждан. </w:t>
      </w:r>
    </w:p>
    <w:p w:rsidR="00244622" w:rsidRPr="00BA59E5" w:rsidRDefault="00244622" w:rsidP="003301BE">
      <w:pPr>
        <w:spacing w:after="0" w:line="240" w:lineRule="auto"/>
        <w:ind w:firstLine="709"/>
        <w:jc w:val="both"/>
        <w:rPr>
          <w:rFonts w:ascii="Liberation Serif" w:hAnsi="Liberation Serif"/>
          <w:sz w:val="28"/>
          <w:szCs w:val="28"/>
          <w:shd w:val="clear" w:color="auto" w:fill="FFFFFF"/>
        </w:rPr>
      </w:pPr>
      <w:r w:rsidRPr="00BA59E5">
        <w:rPr>
          <w:rFonts w:ascii="Liberation Serif" w:hAnsi="Liberation Serif"/>
          <w:sz w:val="28"/>
          <w:szCs w:val="28"/>
        </w:rPr>
        <w:t>В 2018 году исполнилось 70 лет со дня принятия Генеральной Ассамблеей Организации Объединенных Наций Всеобщей Декларации п</w:t>
      </w:r>
      <w:r w:rsidR="00CA2FAE" w:rsidRPr="00BA59E5">
        <w:rPr>
          <w:rFonts w:ascii="Liberation Serif" w:hAnsi="Liberation Serif"/>
          <w:sz w:val="28"/>
          <w:szCs w:val="28"/>
        </w:rPr>
        <w:t>рав человека, которую называют «</w:t>
      </w:r>
      <w:r w:rsidRPr="00BA59E5">
        <w:rPr>
          <w:rFonts w:ascii="Liberation Serif" w:hAnsi="Liberation Serif"/>
          <w:sz w:val="28"/>
          <w:szCs w:val="28"/>
        </w:rPr>
        <w:t>выд</w:t>
      </w:r>
      <w:r w:rsidR="00CA2FAE" w:rsidRPr="00BA59E5">
        <w:rPr>
          <w:rFonts w:ascii="Liberation Serif" w:hAnsi="Liberation Serif"/>
          <w:sz w:val="28"/>
          <w:szCs w:val="28"/>
        </w:rPr>
        <w:t>ающимся документом человечества»</w:t>
      </w:r>
      <w:r w:rsidRPr="00BA59E5">
        <w:rPr>
          <w:rFonts w:ascii="Liberation Serif" w:hAnsi="Liberation Serif"/>
          <w:sz w:val="28"/>
          <w:szCs w:val="28"/>
        </w:rPr>
        <w:t xml:space="preserve">. </w:t>
      </w:r>
      <w:r w:rsidRPr="00BA59E5">
        <w:rPr>
          <w:rFonts w:ascii="Liberation Serif" w:hAnsi="Liberation Serif"/>
          <w:sz w:val="28"/>
          <w:szCs w:val="28"/>
          <w:shd w:val="clear" w:color="auto" w:fill="FFFFFF"/>
        </w:rPr>
        <w:t>Принятие Всеобщей декларации подтвердило возможность сотрудничества госуда</w:t>
      </w:r>
      <w:proofErr w:type="gramStart"/>
      <w:r w:rsidRPr="00BA59E5">
        <w:rPr>
          <w:rFonts w:ascii="Liberation Serif" w:hAnsi="Liberation Serif"/>
          <w:sz w:val="28"/>
          <w:szCs w:val="28"/>
          <w:shd w:val="clear" w:color="auto" w:fill="FFFFFF"/>
        </w:rPr>
        <w:t>рств с р</w:t>
      </w:r>
      <w:proofErr w:type="gramEnd"/>
      <w:r w:rsidRPr="00BA59E5">
        <w:rPr>
          <w:rFonts w:ascii="Liberation Serif" w:hAnsi="Liberation Serif"/>
          <w:sz w:val="28"/>
          <w:szCs w:val="28"/>
          <w:shd w:val="clear" w:color="auto" w:fill="FFFFFF"/>
        </w:rPr>
        <w:t xml:space="preserve">азличным общественным строем в области прав человека. Государства-члены ООН смогли достигнуть договоренности относительно тех общих для них принципов, которыми они должны руководствоваться в интересах соблюдения прав человека. </w:t>
      </w:r>
    </w:p>
    <w:p w:rsidR="00244622" w:rsidRPr="00BA59E5" w:rsidRDefault="0024462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12 декабря 2018 года в России отметили 25 лет главного документа страны - Конституции Российской Федерации, которая воплощает волю многонационального российского народа и признает высшей ценностью человека его права и свободы.</w:t>
      </w:r>
    </w:p>
    <w:p w:rsidR="00244622" w:rsidRPr="00BA59E5" w:rsidRDefault="0024462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18 марта 2018 года прошло одно из самых важ</w:t>
      </w:r>
      <w:r w:rsidR="007F0FE4" w:rsidRPr="00BA59E5">
        <w:rPr>
          <w:rFonts w:ascii="Liberation Serif" w:hAnsi="Liberation Serif"/>
          <w:sz w:val="28"/>
          <w:szCs w:val="28"/>
        </w:rPr>
        <w:t>ных событий политической жизни  в России -</w:t>
      </w:r>
      <w:r w:rsidRPr="00BA59E5">
        <w:rPr>
          <w:rFonts w:ascii="Liberation Serif" w:hAnsi="Liberation Serif"/>
          <w:sz w:val="28"/>
          <w:szCs w:val="28"/>
        </w:rPr>
        <w:t xml:space="preserve"> выборы Презид</w:t>
      </w:r>
      <w:r w:rsidR="007F0FE4" w:rsidRPr="00BA59E5">
        <w:rPr>
          <w:rFonts w:ascii="Liberation Serif" w:hAnsi="Liberation Serif"/>
          <w:sz w:val="28"/>
          <w:szCs w:val="28"/>
        </w:rPr>
        <w:t>ента. Право голоса</w:t>
      </w:r>
      <w:r w:rsidRPr="00BA59E5">
        <w:rPr>
          <w:rFonts w:ascii="Liberation Serif" w:hAnsi="Liberation Serif"/>
          <w:sz w:val="28"/>
          <w:szCs w:val="28"/>
        </w:rPr>
        <w:t xml:space="preserve"> дает возможность каждому гражданину решать, кому он хотел бы доверить управление страной, а также возможность сделать </w:t>
      </w:r>
      <w:r w:rsidRPr="00BA59E5">
        <w:rPr>
          <w:rFonts w:ascii="Liberation Serif" w:hAnsi="Liberation Serif"/>
          <w:sz w:val="28"/>
          <w:szCs w:val="28"/>
          <w:bdr w:val="none" w:sz="0" w:space="0" w:color="auto" w:frame="1"/>
        </w:rPr>
        <w:t>свою жизнь, свой город, свою страну намного лучше. </w:t>
      </w:r>
    </w:p>
    <w:p w:rsidR="00244622" w:rsidRPr="00BA59E5" w:rsidRDefault="0024462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Владимир Путин получил беспрецедентную поддержку граждан: за него отдали голоса около 76,69% человек, что стало абсолютным рекордом. </w:t>
      </w:r>
    </w:p>
    <w:p w:rsidR="00244622" w:rsidRPr="00BA59E5" w:rsidRDefault="00244622" w:rsidP="003301BE">
      <w:pPr>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Среди событ</w:t>
      </w:r>
      <w:r w:rsidR="00C96E0E" w:rsidRPr="00BA59E5">
        <w:rPr>
          <w:rFonts w:ascii="Liberation Serif" w:hAnsi="Liberation Serif"/>
          <w:sz w:val="28"/>
          <w:szCs w:val="28"/>
        </w:rPr>
        <w:t>ий 2018 года были как радостные</w:t>
      </w:r>
      <w:r w:rsidR="007F0FE4" w:rsidRPr="00BA59E5">
        <w:rPr>
          <w:rFonts w:ascii="Liberation Serif" w:hAnsi="Liberation Serif"/>
          <w:sz w:val="28"/>
          <w:szCs w:val="28"/>
        </w:rPr>
        <w:t>, так и печальны</w:t>
      </w:r>
      <w:r w:rsidR="00C96E0E" w:rsidRPr="00BA59E5">
        <w:rPr>
          <w:rFonts w:ascii="Liberation Serif" w:hAnsi="Liberation Serif"/>
          <w:sz w:val="28"/>
          <w:szCs w:val="28"/>
        </w:rPr>
        <w:t>е</w:t>
      </w:r>
      <w:r w:rsidRPr="00BA59E5">
        <w:rPr>
          <w:rFonts w:ascii="Liberation Serif" w:hAnsi="Liberation Serif"/>
          <w:sz w:val="28"/>
          <w:szCs w:val="28"/>
        </w:rPr>
        <w:t>: открытие моста через Керченский п</w:t>
      </w:r>
      <w:r w:rsidR="007F0FE4" w:rsidRPr="00BA59E5">
        <w:rPr>
          <w:rFonts w:ascii="Liberation Serif" w:hAnsi="Liberation Serif"/>
          <w:sz w:val="28"/>
          <w:szCs w:val="28"/>
        </w:rPr>
        <w:t>ролив; Чемпионат мира по футболу</w:t>
      </w:r>
      <w:r w:rsidRPr="00BA59E5">
        <w:rPr>
          <w:rFonts w:ascii="Liberation Serif" w:hAnsi="Liberation Serif"/>
          <w:sz w:val="28"/>
          <w:szCs w:val="28"/>
        </w:rPr>
        <w:t xml:space="preserve"> летом 2018</w:t>
      </w:r>
      <w:r w:rsidR="00024AE3" w:rsidRPr="00BA59E5">
        <w:rPr>
          <w:rFonts w:ascii="Liberation Serif" w:hAnsi="Liberation Serif"/>
          <w:sz w:val="28"/>
          <w:szCs w:val="28"/>
        </w:rPr>
        <w:t xml:space="preserve"> года</w:t>
      </w:r>
      <w:r w:rsidRPr="00BA59E5">
        <w:rPr>
          <w:rFonts w:ascii="Liberation Serif" w:hAnsi="Liberation Serif"/>
          <w:sz w:val="28"/>
          <w:szCs w:val="28"/>
        </w:rPr>
        <w:t>; конфликт в водах Керченского пролива - столкновение боевых кораблей России и Украины; трагическое событие марта 2018 года - пожар в кемеровском ТЦ «Зимняя вишня», который стал вторым крупнейшим в истории современной Р</w:t>
      </w:r>
      <w:r w:rsidR="007F0FE4" w:rsidRPr="00BA59E5">
        <w:rPr>
          <w:rFonts w:ascii="Liberation Serif" w:hAnsi="Liberation Serif"/>
          <w:sz w:val="28"/>
          <w:szCs w:val="28"/>
        </w:rPr>
        <w:t>оссии;</w:t>
      </w:r>
      <w:proofErr w:type="gramEnd"/>
      <w:r w:rsidR="007F0FE4" w:rsidRPr="00BA59E5">
        <w:rPr>
          <w:rFonts w:ascii="Liberation Serif" w:hAnsi="Liberation Serif"/>
          <w:sz w:val="28"/>
          <w:szCs w:val="28"/>
        </w:rPr>
        <w:t xml:space="preserve"> трагедия в Керчи,  унесшая</w:t>
      </w:r>
      <w:r w:rsidRPr="00BA59E5">
        <w:rPr>
          <w:rFonts w:ascii="Liberation Serif" w:hAnsi="Liberation Serif"/>
          <w:sz w:val="28"/>
          <w:szCs w:val="28"/>
        </w:rPr>
        <w:t xml:space="preserve"> жизни более 20 человек... Этот го</w:t>
      </w:r>
      <w:r w:rsidR="00C96E0E" w:rsidRPr="00BA59E5">
        <w:rPr>
          <w:rFonts w:ascii="Liberation Serif" w:hAnsi="Liberation Serif"/>
          <w:sz w:val="28"/>
          <w:szCs w:val="28"/>
        </w:rPr>
        <w:t xml:space="preserve">д был непростым, но трудности в решении общих проблем способны </w:t>
      </w:r>
      <w:r w:rsidRPr="00BA59E5">
        <w:rPr>
          <w:rFonts w:ascii="Liberation Serif" w:hAnsi="Liberation Serif"/>
          <w:sz w:val="28"/>
          <w:szCs w:val="28"/>
        </w:rPr>
        <w:t>сплотить людей на долгосрочные и доверительные взаимоотношения.</w:t>
      </w:r>
    </w:p>
    <w:p w:rsidR="00244622" w:rsidRPr="00BA59E5" w:rsidRDefault="0024462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Среди нововведений в законодательстве в 2018 году важно отметить пенсионную реформу, ряд налоговых реформ и др.</w:t>
      </w:r>
    </w:p>
    <w:p w:rsidR="00244622" w:rsidRPr="00BA59E5" w:rsidRDefault="00C96E0E"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О</w:t>
      </w:r>
      <w:r w:rsidR="00244622" w:rsidRPr="00BA59E5">
        <w:rPr>
          <w:rFonts w:ascii="Liberation Serif" w:hAnsi="Liberation Serif"/>
          <w:sz w:val="28"/>
          <w:szCs w:val="28"/>
        </w:rPr>
        <w:t xml:space="preserve">дним из знаменательных событий </w:t>
      </w:r>
      <w:r w:rsidRPr="00BA59E5">
        <w:rPr>
          <w:rFonts w:ascii="Liberation Serif" w:hAnsi="Liberation Serif"/>
          <w:sz w:val="28"/>
          <w:szCs w:val="28"/>
        </w:rPr>
        <w:t xml:space="preserve">на Ямале </w:t>
      </w:r>
      <w:r w:rsidR="00244622" w:rsidRPr="00BA59E5">
        <w:rPr>
          <w:rFonts w:ascii="Liberation Serif" w:hAnsi="Liberation Serif"/>
          <w:sz w:val="28"/>
          <w:szCs w:val="28"/>
        </w:rPr>
        <w:t xml:space="preserve">в 2018 году являются выборы Губернатора автономного округа, в результате которых </w:t>
      </w:r>
      <w:r w:rsidR="00244622" w:rsidRPr="00BA59E5">
        <w:rPr>
          <w:rFonts w:ascii="Liberation Serif" w:hAnsi="Liberation Serif"/>
          <w:sz w:val="28"/>
          <w:szCs w:val="28"/>
          <w:shd w:val="clear" w:color="auto" w:fill="FFFFFF"/>
        </w:rPr>
        <w:t>Дмитрий </w:t>
      </w:r>
      <w:r w:rsidR="00244622" w:rsidRPr="00BA59E5">
        <w:rPr>
          <w:rStyle w:val="name-link"/>
          <w:rFonts w:ascii="Liberation Serif" w:hAnsi="Liberation Serif"/>
          <w:sz w:val="28"/>
          <w:szCs w:val="28"/>
          <w:shd w:val="clear" w:color="auto" w:fill="FFFFFF"/>
        </w:rPr>
        <w:t>Артюхов</w:t>
      </w:r>
      <w:r w:rsidR="00244622" w:rsidRPr="00BA59E5">
        <w:rPr>
          <w:rFonts w:ascii="Liberation Serif" w:hAnsi="Liberation Serif"/>
          <w:sz w:val="28"/>
          <w:szCs w:val="28"/>
          <w:shd w:val="clear" w:color="auto" w:fill="FFFFFF"/>
        </w:rPr>
        <w:t> стал самым молодым губернатором </w:t>
      </w:r>
      <w:r w:rsidR="00244622" w:rsidRPr="00BA59E5">
        <w:rPr>
          <w:rStyle w:val="resh-link"/>
          <w:rFonts w:ascii="Liberation Serif" w:eastAsia="SimSun" w:hAnsi="Liberation Serif"/>
          <w:sz w:val="28"/>
          <w:szCs w:val="28"/>
          <w:shd w:val="clear" w:color="auto" w:fill="FFFFFF"/>
        </w:rPr>
        <w:t>России.</w:t>
      </w:r>
    </w:p>
    <w:p w:rsidR="00244622" w:rsidRPr="00BA59E5" w:rsidRDefault="0024462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перспективах развития Ямала Дмитрий Артюхов </w:t>
      </w:r>
      <w:r w:rsidRPr="00BA59E5">
        <w:rPr>
          <w:rFonts w:ascii="Liberation Serif" w:hAnsi="Liberation Serif"/>
          <w:sz w:val="28"/>
          <w:szCs w:val="28"/>
          <w:shd w:val="clear" w:color="auto" w:fill="FFFFFF"/>
        </w:rPr>
        <w:t xml:space="preserve">сделал акценты на устойчивое экономическое развитие, улучшение жилищных условий населения, </w:t>
      </w:r>
      <w:r w:rsidRPr="00BA59E5">
        <w:rPr>
          <w:rFonts w:ascii="Liberation Serif" w:hAnsi="Liberation Serif"/>
          <w:sz w:val="28"/>
          <w:szCs w:val="28"/>
          <w:shd w:val="clear" w:color="auto" w:fill="FFFFFF"/>
        </w:rPr>
        <w:lastRenderedPageBreak/>
        <w:t>создание социальной инфраструктуры, повышение транспортной доступности округа, сохранение природы и традиций</w:t>
      </w:r>
      <w:r w:rsidR="007F0FE4" w:rsidRPr="00BA59E5">
        <w:rPr>
          <w:rFonts w:ascii="Liberation Serif" w:hAnsi="Liberation Serif"/>
          <w:sz w:val="28"/>
          <w:szCs w:val="28"/>
          <w:shd w:val="clear" w:color="auto" w:fill="FFFFFF"/>
        </w:rPr>
        <w:t xml:space="preserve"> малочисленных народов.</w:t>
      </w:r>
    </w:p>
    <w:p w:rsidR="00244622" w:rsidRPr="00BA59E5" w:rsidRDefault="0024462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Данный ежегодный Доклад подготовлен с целью доведения информации о положении дел в регионе в части соблюдения конституционных прав и свобод граждан, о существующих проблемах и необходимых мерах по их решению до высших должностных лиц, органов государственной власти автономного округа, местного самоуправления и населения Ямала.</w:t>
      </w:r>
    </w:p>
    <w:p w:rsidR="00244622" w:rsidRPr="00BA59E5" w:rsidRDefault="0024462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Доклад направляется в Законодательное Собрание автономного округа, Губернатору Ямала, а также уполномоченным по правам человека в субъектах Российской Федерации, в другие заинтересованные органы государственной власти и местного самоуправления. В полном объеме он публикуется в средствах массовой информации, размещается на официальном интернет-сайте Уполномоченного.</w:t>
      </w:r>
    </w:p>
    <w:p w:rsidR="00244622" w:rsidRPr="00BA59E5" w:rsidRDefault="0024462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Представляемые материалы отражают основные направления деятельности Уполномоченного в 2018 году, реализуемые в рамках задач, определенных окружным Законом от 31.10.2012 № 96-ЗАО «Об Уполномоченном по правам человека в Ямало-Ненецком автономном округе».</w:t>
      </w:r>
    </w:p>
    <w:p w:rsidR="00244622" w:rsidRPr="00BA59E5" w:rsidRDefault="0024462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Доклад состоит из пяти разделов. В первом представлены статистические данные обращений граждан, поступивших в адрес Уполномоченного в отчетный период</w:t>
      </w:r>
      <w:r w:rsidR="000971D9" w:rsidRPr="00BA59E5">
        <w:rPr>
          <w:rFonts w:ascii="Liberation Serif" w:hAnsi="Liberation Serif"/>
          <w:sz w:val="28"/>
          <w:szCs w:val="28"/>
        </w:rPr>
        <w:t>,</w:t>
      </w:r>
      <w:r w:rsidRPr="00BA59E5">
        <w:rPr>
          <w:rFonts w:ascii="Liberation Serif" w:hAnsi="Liberation Serif"/>
          <w:sz w:val="28"/>
          <w:szCs w:val="28"/>
        </w:rPr>
        <w:t xml:space="preserve"> и их анализ. Во втором - информация по взаимодействию омбудсмена с органами власти и институтами гражданского общества. Третий раздел посвящен образованию и правовому просвещению в сфере соблюдения прав и свобод граждан. В четвертом дается оценка реализации прав </w:t>
      </w:r>
      <w:proofErr w:type="spellStart"/>
      <w:r w:rsidRPr="00BA59E5">
        <w:rPr>
          <w:rFonts w:ascii="Liberation Serif" w:hAnsi="Liberation Serif"/>
          <w:sz w:val="28"/>
          <w:szCs w:val="28"/>
        </w:rPr>
        <w:t>ямальцев</w:t>
      </w:r>
      <w:proofErr w:type="spellEnd"/>
      <w:r w:rsidRPr="00BA59E5">
        <w:rPr>
          <w:rFonts w:ascii="Liberation Serif" w:hAnsi="Liberation Serif"/>
          <w:sz w:val="28"/>
          <w:szCs w:val="28"/>
        </w:rPr>
        <w:t xml:space="preserve"> на жилище, охрану здоровья и медицинскую помощь, социальное и пенсионное обеспечение, труд. Отдельное внимание уделено анализу соблюдения прав и свобод коренных малочисленных народов Севера и миграционному состоянию населения Ямала. Последний раздел посвящен соблюдению прав граждан, находящихся в местах принудительного содержания и лишения свободы.</w:t>
      </w:r>
    </w:p>
    <w:p w:rsidR="00244622" w:rsidRPr="00BA59E5" w:rsidRDefault="0024462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Основанием для нижеизложенного послужила информация, которая была получена в результате анализа устных и письменных обращений граждан и официальных ответов, поступивших из государственных и муниципальных органов власти, в ходе личных приёмов населения, целевых выездов Уполномоченного и сотрудников аппарата. Кроме того, в данный документ вошли сведения, полученные при посещении следственных и временного содержания изоляторов, мест лишения свободы. Также были использованы материалы правозащитных организаций и общественных представителей Уполномоченного, средств массовой информации, конференций и круглых столов.</w:t>
      </w:r>
    </w:p>
    <w:p w:rsidR="00244622" w:rsidRPr="00BA59E5" w:rsidRDefault="0024462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Докладе присутствует информация территориальных подразделений федеральных и региональных органов государственной власти, местного самоуправления, представителей некоммерческих организаций. </w:t>
      </w:r>
    </w:p>
    <w:p w:rsidR="00244622" w:rsidRPr="00BA59E5" w:rsidRDefault="0024462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Уполномоченный считает необходимым включить в Доклад некоторые социально-экономические показатели развития Ямала, так как это позволяет провести анализ влияния условий на состояние прав человека в автономном </w:t>
      </w:r>
      <w:r w:rsidRPr="00BA59E5">
        <w:rPr>
          <w:rFonts w:ascii="Liberation Serif" w:hAnsi="Liberation Serif"/>
          <w:sz w:val="28"/>
          <w:szCs w:val="28"/>
        </w:rPr>
        <w:lastRenderedPageBreak/>
        <w:t>округе в 2018 году и дать оценку способности органов государственной власти в обеспечении гарантий и защиты в случае их нарушения.</w:t>
      </w:r>
    </w:p>
    <w:p w:rsidR="00244622" w:rsidRPr="00BA59E5" w:rsidRDefault="0024462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Уполномоченный выражает уверенность, что представленные анализ, выводы и рекомендации послужат дальнейшему укреплению защиты прав и свобод человека и гражданина на территории округа.</w:t>
      </w:r>
    </w:p>
    <w:p w:rsidR="00244622" w:rsidRPr="00BA59E5" w:rsidRDefault="0024462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Доклад не претендует на всеобъемлющий анализ ситуации в области </w:t>
      </w:r>
      <w:r w:rsidR="000971D9" w:rsidRPr="00BA59E5">
        <w:rPr>
          <w:rFonts w:ascii="Liberation Serif" w:hAnsi="Liberation Serif"/>
          <w:sz w:val="28"/>
          <w:szCs w:val="28"/>
        </w:rPr>
        <w:t>прав человека в регионе, однако</w:t>
      </w:r>
      <w:r w:rsidRPr="00BA59E5">
        <w:rPr>
          <w:rFonts w:ascii="Liberation Serif" w:hAnsi="Liberation Serif"/>
          <w:sz w:val="28"/>
          <w:szCs w:val="28"/>
        </w:rPr>
        <w:t xml:space="preserve"> он призван объективно и открыто дать характеристику их соблюдению, выработать рекомендации и предложения органам государственной власти и местного самоуправления по совершенствованию законных механизмов защиты.</w:t>
      </w:r>
    </w:p>
    <w:p w:rsidR="00244622" w:rsidRPr="00BA59E5" w:rsidRDefault="0024462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Уполномоченный выражает искреннюю признательность и благодарность всем гражданам, государственным органам, органам местного самоуправления и государственным, муниципальным учреждениям, общественным организациям, которые в течение прошедшего года оказывали содействие в восстановлении нарушенных конституционных прав, а также тем, кто пред</w:t>
      </w:r>
      <w:r w:rsidR="000971D9" w:rsidRPr="00BA59E5">
        <w:rPr>
          <w:rFonts w:ascii="Liberation Serif" w:hAnsi="Liberation Serif"/>
          <w:sz w:val="28"/>
          <w:szCs w:val="28"/>
        </w:rPr>
        <w:t>ставил запрашиваемые сведения и тем самым</w:t>
      </w:r>
      <w:r w:rsidRPr="00BA59E5">
        <w:rPr>
          <w:rFonts w:ascii="Liberation Serif" w:hAnsi="Liberation Serif"/>
          <w:sz w:val="28"/>
          <w:szCs w:val="28"/>
        </w:rPr>
        <w:t xml:space="preserve"> внес посильный вклад в подготовку настоящего Доклада.</w:t>
      </w:r>
      <w:bookmarkEnd w:id="0"/>
    </w:p>
    <w:p w:rsidR="001448AC" w:rsidRPr="00BA59E5" w:rsidRDefault="001448AC" w:rsidP="003301BE">
      <w:pPr>
        <w:spacing w:after="0" w:line="240" w:lineRule="auto"/>
        <w:ind w:firstLine="567"/>
        <w:jc w:val="both"/>
        <w:rPr>
          <w:rFonts w:ascii="Liberation Serif" w:hAnsi="Liberation Serif"/>
          <w:sz w:val="28"/>
          <w:szCs w:val="28"/>
        </w:rPr>
      </w:pPr>
    </w:p>
    <w:p w:rsidR="001448AC" w:rsidRPr="00BA59E5" w:rsidRDefault="001448AC" w:rsidP="003301BE">
      <w:pPr>
        <w:spacing w:after="0" w:line="240" w:lineRule="auto"/>
        <w:ind w:firstLine="567"/>
        <w:jc w:val="both"/>
        <w:rPr>
          <w:rFonts w:ascii="Liberation Serif" w:hAnsi="Liberation Serif"/>
          <w:sz w:val="28"/>
          <w:szCs w:val="28"/>
        </w:rPr>
      </w:pPr>
    </w:p>
    <w:p w:rsidR="001448AC" w:rsidRPr="00BA59E5" w:rsidRDefault="001448AC" w:rsidP="003301BE">
      <w:pPr>
        <w:spacing w:after="0" w:line="240" w:lineRule="auto"/>
        <w:ind w:firstLine="567"/>
        <w:rPr>
          <w:rFonts w:ascii="Liberation Serif" w:hAnsi="Liberation Serif"/>
          <w:sz w:val="28"/>
          <w:szCs w:val="28"/>
        </w:rPr>
      </w:pPr>
    </w:p>
    <w:p w:rsidR="001448AC" w:rsidRPr="00BA59E5" w:rsidRDefault="001448AC" w:rsidP="003301BE">
      <w:pPr>
        <w:spacing w:after="0" w:line="240" w:lineRule="auto"/>
        <w:ind w:firstLine="567"/>
        <w:jc w:val="both"/>
        <w:rPr>
          <w:rFonts w:ascii="Liberation Serif" w:hAnsi="Liberation Serif"/>
          <w:sz w:val="28"/>
          <w:szCs w:val="28"/>
        </w:rPr>
      </w:pPr>
    </w:p>
    <w:p w:rsidR="001448AC" w:rsidRPr="00BA59E5" w:rsidRDefault="001448AC" w:rsidP="003301BE">
      <w:pPr>
        <w:spacing w:after="0" w:line="240" w:lineRule="auto"/>
        <w:ind w:firstLine="567"/>
        <w:jc w:val="both"/>
        <w:rPr>
          <w:rFonts w:ascii="Liberation Serif" w:hAnsi="Liberation Serif"/>
          <w:sz w:val="28"/>
          <w:szCs w:val="28"/>
        </w:rPr>
      </w:pPr>
    </w:p>
    <w:p w:rsidR="001448AC" w:rsidRPr="00BA59E5" w:rsidRDefault="001448AC" w:rsidP="003301BE">
      <w:pPr>
        <w:spacing w:after="0" w:line="240" w:lineRule="auto"/>
        <w:ind w:firstLine="567"/>
        <w:jc w:val="both"/>
        <w:rPr>
          <w:rFonts w:ascii="Liberation Serif" w:hAnsi="Liberation Serif"/>
          <w:sz w:val="28"/>
          <w:szCs w:val="28"/>
        </w:rPr>
      </w:pPr>
    </w:p>
    <w:p w:rsidR="001448AC" w:rsidRPr="00BA59E5" w:rsidRDefault="001448AC" w:rsidP="003301BE">
      <w:pPr>
        <w:spacing w:after="0" w:line="240" w:lineRule="auto"/>
        <w:ind w:firstLine="567"/>
        <w:jc w:val="both"/>
        <w:rPr>
          <w:rFonts w:ascii="Liberation Serif" w:hAnsi="Liberation Serif"/>
          <w:sz w:val="28"/>
          <w:szCs w:val="28"/>
        </w:rPr>
      </w:pPr>
    </w:p>
    <w:p w:rsidR="001448AC" w:rsidRPr="00BA59E5" w:rsidRDefault="001448AC" w:rsidP="003301BE">
      <w:pPr>
        <w:spacing w:after="0" w:line="240" w:lineRule="auto"/>
        <w:ind w:firstLine="567"/>
        <w:jc w:val="both"/>
        <w:rPr>
          <w:rFonts w:ascii="Liberation Serif" w:hAnsi="Liberation Serif"/>
          <w:sz w:val="28"/>
          <w:szCs w:val="28"/>
        </w:rPr>
      </w:pPr>
    </w:p>
    <w:p w:rsidR="001448AC" w:rsidRPr="00BA59E5" w:rsidRDefault="001448AC" w:rsidP="003301BE">
      <w:pPr>
        <w:spacing w:after="0" w:line="240" w:lineRule="auto"/>
        <w:ind w:firstLine="567"/>
        <w:jc w:val="both"/>
        <w:rPr>
          <w:rFonts w:ascii="Liberation Serif" w:hAnsi="Liberation Serif"/>
          <w:sz w:val="28"/>
          <w:szCs w:val="28"/>
        </w:rPr>
      </w:pPr>
    </w:p>
    <w:p w:rsidR="00E418FC" w:rsidRPr="00BA59E5" w:rsidRDefault="001448AC" w:rsidP="009E1E6B">
      <w:pPr>
        <w:spacing w:after="0" w:line="240" w:lineRule="auto"/>
        <w:ind w:firstLine="567"/>
        <w:jc w:val="center"/>
        <w:rPr>
          <w:rFonts w:ascii="Liberation Serif" w:hAnsi="Liberation Serif"/>
          <w:b/>
          <w:sz w:val="28"/>
          <w:szCs w:val="28"/>
        </w:rPr>
      </w:pPr>
      <w:r w:rsidRPr="00BA59E5">
        <w:rPr>
          <w:rFonts w:ascii="Liberation Serif" w:hAnsi="Liberation Serif"/>
          <w:sz w:val="28"/>
          <w:szCs w:val="28"/>
        </w:rPr>
        <w:br w:type="page"/>
      </w:r>
      <w:bookmarkStart w:id="1" w:name="_Toc495561472"/>
      <w:r w:rsidR="00E418FC" w:rsidRPr="00BA59E5">
        <w:rPr>
          <w:rFonts w:ascii="Liberation Serif" w:hAnsi="Liberation Serif"/>
          <w:b/>
          <w:sz w:val="28"/>
          <w:szCs w:val="28"/>
        </w:rPr>
        <w:lastRenderedPageBreak/>
        <w:t xml:space="preserve">Глава I. </w:t>
      </w:r>
      <w:bookmarkEnd w:id="1"/>
      <w:r w:rsidR="00E418FC" w:rsidRPr="00BA59E5">
        <w:rPr>
          <w:rFonts w:ascii="Liberation Serif" w:hAnsi="Liberation Serif"/>
          <w:b/>
          <w:sz w:val="28"/>
          <w:szCs w:val="28"/>
        </w:rPr>
        <w:t>Основные направления деятельности Уполномоченного по правам человека в Ямало-Ненецком автономном округе</w:t>
      </w:r>
    </w:p>
    <w:p w:rsidR="009E1E6B" w:rsidRPr="00BA59E5" w:rsidRDefault="009E1E6B" w:rsidP="009E1E6B">
      <w:pPr>
        <w:spacing w:after="0" w:line="240" w:lineRule="auto"/>
        <w:ind w:firstLine="567"/>
        <w:jc w:val="center"/>
        <w:rPr>
          <w:rFonts w:ascii="Liberation Serif" w:hAnsi="Liberation Serif"/>
          <w:b/>
          <w:sz w:val="28"/>
          <w:szCs w:val="28"/>
        </w:rPr>
      </w:pPr>
    </w:p>
    <w:p w:rsidR="00E418FC" w:rsidRPr="00BA59E5" w:rsidRDefault="006905F1" w:rsidP="006905F1">
      <w:pPr>
        <w:spacing w:after="0" w:line="240" w:lineRule="auto"/>
        <w:ind w:left="567"/>
        <w:rPr>
          <w:rFonts w:ascii="Liberation Serif" w:hAnsi="Liberation Serif"/>
          <w:b/>
          <w:sz w:val="28"/>
          <w:szCs w:val="28"/>
        </w:rPr>
      </w:pPr>
      <w:r w:rsidRPr="00BA59E5">
        <w:rPr>
          <w:rFonts w:ascii="Liberation Serif" w:hAnsi="Liberation Serif"/>
          <w:b/>
          <w:sz w:val="28"/>
          <w:szCs w:val="28"/>
        </w:rPr>
        <w:t xml:space="preserve">1.1. </w:t>
      </w:r>
      <w:r w:rsidR="00E418FC" w:rsidRPr="00BA59E5">
        <w:rPr>
          <w:rFonts w:ascii="Liberation Serif" w:hAnsi="Liberation Serif"/>
          <w:b/>
          <w:sz w:val="28"/>
          <w:szCs w:val="28"/>
        </w:rPr>
        <w:t>Анализ обращений граждан</w:t>
      </w:r>
    </w:p>
    <w:p w:rsidR="00E418FC" w:rsidRPr="00BA59E5" w:rsidRDefault="00E418FC"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Один из главных критериев развития современного гражданского общества </w:t>
      </w:r>
      <w:r w:rsidR="004C6391" w:rsidRPr="00BA59E5">
        <w:rPr>
          <w:rFonts w:ascii="Liberation Serif" w:hAnsi="Liberation Serif"/>
          <w:sz w:val="28"/>
          <w:szCs w:val="28"/>
        </w:rPr>
        <w:t>-</w:t>
      </w:r>
      <w:r w:rsidRPr="00BA59E5">
        <w:rPr>
          <w:rFonts w:ascii="Liberation Serif" w:hAnsi="Liberation Serif"/>
          <w:sz w:val="28"/>
          <w:szCs w:val="28"/>
        </w:rPr>
        <w:t xml:space="preserve"> соблюдение прав и свобод человека. Деятельность Уполномоченного соответствует главной цели демократического правового государства – обеспечение реальных гарантий прав граждан и создание действенных механизмов для их соблюдения. Она качественно дополняет существующие правовые средства защиты, не отменяя и не требуя пересмотра компетенции государственных органов, обеспечивающих защиту и восстановление нарушенных прав и свобод. </w:t>
      </w:r>
    </w:p>
    <w:p w:rsidR="00E418FC" w:rsidRPr="00BA59E5" w:rsidRDefault="00E418FC" w:rsidP="003301BE">
      <w:pPr>
        <w:spacing w:after="0" w:line="240" w:lineRule="auto"/>
        <w:ind w:firstLine="709"/>
        <w:jc w:val="both"/>
        <w:rPr>
          <w:rFonts w:ascii="Liberation Serif" w:hAnsi="Liberation Serif"/>
          <w:bCs/>
          <w:kern w:val="36"/>
          <w:sz w:val="28"/>
          <w:szCs w:val="28"/>
        </w:rPr>
      </w:pPr>
      <w:r w:rsidRPr="00BA59E5">
        <w:rPr>
          <w:rFonts w:ascii="Liberation Serif" w:hAnsi="Liberation Serif"/>
          <w:sz w:val="28"/>
          <w:szCs w:val="28"/>
        </w:rPr>
        <w:t xml:space="preserve">Уполномоченный является связующим звеном в правовой цепи между данными структурами и обществом. Именно к нему обращаются граждане, которые исчерпали всевозможные варианты решения своих проблем. Институт омбудсмена является одним из государственных институтов, который обеспечивает работу с поступившими обращениями и выступает защитником граждан, отстаивая их основные права и свободы перед государственными органами различных уровней.  </w:t>
      </w:r>
    </w:p>
    <w:p w:rsidR="00E418FC" w:rsidRPr="00BA59E5" w:rsidRDefault="00E418FC" w:rsidP="003301BE">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В минувшем году Уполномоченный рассматривал индивидуальные, коллективные обращения граждан на действия (бездействие) органов власти, должностных лиц автономного округа; проводил проверки по собственной инициативе и в рамках взаимодействия с общественными организациями; использовал механизмы, как досудебной, так и судебной защиты прав и свобод человека, привлекал территориальные органы федеральной и региональной исполнительной власти, а также органы местного самоуправления для защиты прав и свобод граждан.</w:t>
      </w:r>
    </w:p>
    <w:p w:rsidR="00E418FC" w:rsidRPr="00BA59E5" w:rsidRDefault="00E418FC" w:rsidP="003301BE">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В соответствии с действующим законодательством Уполномоченный в интересах граждан направлял в контролирующие и надзорные органы информацию о содействии и проведении проверок законности и обоснованности принятых решений.</w:t>
      </w:r>
    </w:p>
    <w:p w:rsidR="00E418FC" w:rsidRPr="00BA59E5" w:rsidRDefault="00E418FC" w:rsidP="003301BE">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Поскольку данная деятельность</w:t>
      </w:r>
      <w:r w:rsidR="009E1E6B" w:rsidRPr="00BA59E5">
        <w:rPr>
          <w:rFonts w:ascii="Liberation Serif" w:hAnsi="Liberation Serif"/>
          <w:sz w:val="28"/>
          <w:szCs w:val="28"/>
        </w:rPr>
        <w:t>,</w:t>
      </w:r>
      <w:r w:rsidRPr="00BA59E5">
        <w:rPr>
          <w:rFonts w:ascii="Liberation Serif" w:hAnsi="Liberation Serif"/>
          <w:sz w:val="28"/>
          <w:szCs w:val="28"/>
        </w:rPr>
        <w:t xml:space="preserve"> в первую очередь</w:t>
      </w:r>
      <w:r w:rsidR="009E1E6B" w:rsidRPr="00BA59E5">
        <w:rPr>
          <w:rFonts w:ascii="Liberation Serif" w:hAnsi="Liberation Serif"/>
          <w:sz w:val="28"/>
          <w:szCs w:val="28"/>
        </w:rPr>
        <w:t>,</w:t>
      </w:r>
      <w:r w:rsidRPr="00BA59E5">
        <w:rPr>
          <w:rFonts w:ascii="Liberation Serif" w:hAnsi="Liberation Serif"/>
          <w:sz w:val="28"/>
          <w:szCs w:val="28"/>
        </w:rPr>
        <w:t xml:space="preserve"> направлена на содействие заявителю в восстановлении нарушенных прав, а не на привлечение лиц, допустивших нарушения, к ответственности, ведущее место среди используемых форм взаимодействия принадлежит проведению заинтересованными учреждениями и ведомствами проверок соблюдения исполнения законов в сфере защиты прав и свобод человека. В этой </w:t>
      </w:r>
      <w:proofErr w:type="gramStart"/>
      <w:r w:rsidR="00CF6209" w:rsidRPr="00BA59E5">
        <w:rPr>
          <w:rFonts w:ascii="Liberation Serif" w:hAnsi="Liberation Serif"/>
          <w:sz w:val="28"/>
          <w:szCs w:val="28"/>
        </w:rPr>
        <w:t>связи</w:t>
      </w:r>
      <w:proofErr w:type="gramEnd"/>
      <w:r w:rsidRPr="00BA59E5">
        <w:rPr>
          <w:rFonts w:ascii="Liberation Serif" w:hAnsi="Liberation Serif"/>
          <w:sz w:val="28"/>
          <w:szCs w:val="28"/>
        </w:rPr>
        <w:t xml:space="preserve"> контролирующие и надзорные органы содействуют логическому завершению правозащитных действий. Это происходит благодаря подключению механизма юридической ответственности: как непосредственным принятием мер, так и инициированных Уполномоченным действий государственных органов по устранению нарушений закона и привлечения виновных лиц к установленной законом ответственности. Именно поэтому восстановление нарушенных прав невозможно было бы достичь без заинтересованного участия и помощи со </w:t>
      </w:r>
      <w:r w:rsidRPr="00BA59E5">
        <w:rPr>
          <w:rFonts w:ascii="Liberation Serif" w:hAnsi="Liberation Serif"/>
          <w:sz w:val="28"/>
          <w:szCs w:val="28"/>
        </w:rPr>
        <w:lastRenderedPageBreak/>
        <w:t>стороны федеральных органов власти, прокуратуры, суда, исполнительной власти региона, других организаций и учреждений.</w:t>
      </w:r>
    </w:p>
    <w:p w:rsidR="00E418FC" w:rsidRPr="00BA59E5" w:rsidRDefault="00E418FC" w:rsidP="003301BE">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Обобщение итогов рассмотрения поступающих заявлений от граждан по-прежнему показывает, что основными причинами, побуждающими их обращаться за помощью к Уполномоченному, являются, прежде всего, несовершенство законодательства, проявление бюрократизма со стороны отдельных ведомств, а также незнание гражданами механизма защиты нарушенных прав.</w:t>
      </w:r>
    </w:p>
    <w:p w:rsidR="00E418FC" w:rsidRPr="00BA59E5" w:rsidRDefault="000971D9" w:rsidP="003301BE">
      <w:pPr>
        <w:shd w:val="clear" w:color="auto" w:fill="FFFFFF"/>
        <w:spacing w:after="0" w:line="240" w:lineRule="auto"/>
        <w:ind w:firstLine="709"/>
        <w:jc w:val="both"/>
        <w:rPr>
          <w:rFonts w:ascii="Liberation Serif" w:hAnsi="Liberation Serif"/>
          <w:sz w:val="28"/>
          <w:szCs w:val="28"/>
          <w:shd w:val="clear" w:color="auto" w:fill="FFFFFF"/>
        </w:rPr>
      </w:pPr>
      <w:r w:rsidRPr="00BA59E5">
        <w:rPr>
          <w:rFonts w:ascii="Liberation Serif" w:hAnsi="Liberation Serif"/>
          <w:sz w:val="28"/>
          <w:szCs w:val="28"/>
        </w:rPr>
        <w:t>Так</w:t>
      </w:r>
      <w:r w:rsidR="00CF6209" w:rsidRPr="00BA59E5">
        <w:rPr>
          <w:rFonts w:ascii="Liberation Serif" w:hAnsi="Liberation Serif"/>
          <w:sz w:val="28"/>
          <w:szCs w:val="28"/>
        </w:rPr>
        <w:t>,</w:t>
      </w:r>
      <w:r w:rsidR="00E418FC" w:rsidRPr="00BA59E5">
        <w:rPr>
          <w:rFonts w:ascii="Liberation Serif" w:hAnsi="Liberation Serif"/>
          <w:sz w:val="28"/>
          <w:szCs w:val="28"/>
        </w:rPr>
        <w:t xml:space="preserve"> за содействием в реализации и защитой своих прав в 2018 году </w:t>
      </w:r>
      <w:r w:rsidR="00E418FC" w:rsidRPr="00BA59E5">
        <w:rPr>
          <w:rFonts w:ascii="Liberation Serif" w:hAnsi="Liberation Serif"/>
          <w:bCs/>
          <w:iCs/>
          <w:sz w:val="28"/>
          <w:szCs w:val="28"/>
        </w:rPr>
        <w:t xml:space="preserve">обратилось 614 (АПП </w:t>
      </w:r>
      <w:r w:rsidR="00E418FC" w:rsidRPr="00BA59E5">
        <w:rPr>
          <w:rFonts w:ascii="Liberation Serif" w:hAnsi="Liberation Serif"/>
          <w:sz w:val="28"/>
          <w:szCs w:val="28"/>
        </w:rPr>
        <w:t xml:space="preserve">489) человек. </w:t>
      </w:r>
      <w:r w:rsidR="00E418FC" w:rsidRPr="00BA59E5">
        <w:rPr>
          <w:rFonts w:ascii="Liberation Serif" w:hAnsi="Liberation Serif"/>
          <w:sz w:val="28"/>
          <w:szCs w:val="28"/>
          <w:shd w:val="clear" w:color="auto" w:fill="FFFFFF"/>
        </w:rPr>
        <w:t>Из общего количества поступивших письменных и устных обращений </w:t>
      </w:r>
      <w:r w:rsidR="00E418FC" w:rsidRPr="00BA59E5">
        <w:rPr>
          <w:rStyle w:val="aa"/>
          <w:rFonts w:ascii="Liberation Serif" w:hAnsi="Liberation Serif"/>
          <w:b w:val="0"/>
          <w:sz w:val="28"/>
          <w:szCs w:val="28"/>
          <w:bdr w:val="none" w:sz="0" w:space="0" w:color="auto" w:frame="1"/>
          <w:shd w:val="clear" w:color="auto" w:fill="FFFFFF"/>
        </w:rPr>
        <w:t>10 (или 2%) - коллективных</w:t>
      </w:r>
      <w:r w:rsidR="00E418FC" w:rsidRPr="00BA59E5">
        <w:rPr>
          <w:rFonts w:ascii="Liberation Serif" w:hAnsi="Liberation Serif"/>
          <w:sz w:val="28"/>
          <w:szCs w:val="28"/>
          <w:shd w:val="clear" w:color="auto" w:fill="FFFFFF"/>
        </w:rPr>
        <w:t xml:space="preserve">. </w:t>
      </w:r>
      <w:r w:rsidR="00E418FC" w:rsidRPr="00BA59E5">
        <w:rPr>
          <w:rFonts w:ascii="Liberation Serif" w:hAnsi="Liberation Serif"/>
          <w:bCs/>
          <w:iCs/>
          <w:sz w:val="28"/>
          <w:szCs w:val="28"/>
        </w:rPr>
        <w:t>536 заявителей описали свою проблему и подали заявление в письменном виде, остальные 78 граждан обратились к Уполномоченному в устной форме в ходе личного приема.</w:t>
      </w:r>
      <w:r w:rsidR="00E418FC" w:rsidRPr="00BA59E5">
        <w:rPr>
          <w:rFonts w:ascii="Liberation Serif" w:hAnsi="Liberation Serif"/>
          <w:sz w:val="28"/>
          <w:szCs w:val="28"/>
        </w:rPr>
        <w:t xml:space="preserve"> </w:t>
      </w:r>
    </w:p>
    <w:p w:rsidR="00E418FC" w:rsidRPr="00BA59E5" w:rsidRDefault="00E418FC" w:rsidP="003301BE">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Всего же за минувшие шесть лет, со дня образования регионального правозащитного института, к Уполномоченному поступило 3002 обращения (</w:t>
      </w:r>
      <w:r w:rsidRPr="00BA59E5">
        <w:rPr>
          <w:rFonts w:ascii="Liberation Serif" w:hAnsi="Liberation Serif"/>
          <w:i/>
          <w:sz w:val="28"/>
          <w:szCs w:val="28"/>
        </w:rPr>
        <w:t>диаграмма № 1</w:t>
      </w:r>
      <w:r w:rsidRPr="00BA59E5">
        <w:rPr>
          <w:rFonts w:ascii="Liberation Serif" w:hAnsi="Liberation Serif"/>
          <w:sz w:val="28"/>
          <w:szCs w:val="28"/>
        </w:rPr>
        <w:t xml:space="preserve">). </w:t>
      </w:r>
    </w:p>
    <w:p w:rsidR="00E418FC" w:rsidRPr="00BA59E5" w:rsidRDefault="00E418FC" w:rsidP="003301BE">
      <w:pPr>
        <w:spacing w:after="0" w:line="240" w:lineRule="auto"/>
        <w:ind w:firstLine="567"/>
        <w:jc w:val="right"/>
        <w:rPr>
          <w:rFonts w:ascii="Liberation Serif" w:hAnsi="Liberation Serif"/>
          <w:i/>
          <w:sz w:val="24"/>
          <w:szCs w:val="24"/>
        </w:rPr>
      </w:pPr>
      <w:r w:rsidRPr="00BA59E5">
        <w:rPr>
          <w:rFonts w:ascii="Liberation Serif" w:hAnsi="Liberation Serif"/>
          <w:i/>
          <w:sz w:val="24"/>
          <w:szCs w:val="24"/>
        </w:rPr>
        <w:t>Диаграмма № 1</w:t>
      </w:r>
    </w:p>
    <w:p w:rsidR="00E418FC" w:rsidRPr="00BA59E5" w:rsidRDefault="007A1739" w:rsidP="003301BE">
      <w:pPr>
        <w:spacing w:after="0" w:line="240" w:lineRule="auto"/>
        <w:jc w:val="center"/>
        <w:rPr>
          <w:rFonts w:ascii="Liberation Serif" w:hAnsi="Liberation Serif"/>
          <w:sz w:val="28"/>
          <w:szCs w:val="28"/>
        </w:rPr>
      </w:pPr>
      <w:r w:rsidRPr="00BA59E5">
        <w:rPr>
          <w:rFonts w:ascii="Liberation Serif" w:hAnsi="Liberation Serif"/>
          <w:noProof/>
          <w:sz w:val="28"/>
          <w:szCs w:val="28"/>
        </w:rPr>
        <w:drawing>
          <wp:inline distT="0" distB="0" distL="0" distR="0">
            <wp:extent cx="4682491" cy="2409277"/>
            <wp:effectExtent l="57150" t="0" r="60959" b="67223"/>
            <wp:docPr id="1"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59E5" w:rsidRPr="00BA59E5" w:rsidRDefault="00BA59E5" w:rsidP="003301BE">
      <w:pPr>
        <w:spacing w:after="0" w:line="240" w:lineRule="auto"/>
        <w:jc w:val="right"/>
        <w:rPr>
          <w:rFonts w:ascii="Liberation Serif" w:hAnsi="Liberation Serif"/>
          <w:i/>
          <w:sz w:val="24"/>
          <w:szCs w:val="24"/>
        </w:rPr>
      </w:pPr>
    </w:p>
    <w:p w:rsidR="00E418FC" w:rsidRPr="00BA59E5" w:rsidRDefault="00E418FC" w:rsidP="003301BE">
      <w:pPr>
        <w:spacing w:after="0" w:line="240" w:lineRule="auto"/>
        <w:jc w:val="right"/>
        <w:rPr>
          <w:rFonts w:ascii="Liberation Serif" w:hAnsi="Liberation Serif"/>
          <w:i/>
          <w:sz w:val="24"/>
          <w:szCs w:val="24"/>
        </w:rPr>
      </w:pPr>
      <w:r w:rsidRPr="00BA59E5">
        <w:rPr>
          <w:rFonts w:ascii="Liberation Serif" w:hAnsi="Liberation Serif"/>
          <w:i/>
          <w:sz w:val="24"/>
          <w:szCs w:val="24"/>
        </w:rPr>
        <w:t>Таблица №</w:t>
      </w:r>
      <w:r w:rsidR="003C7DE6" w:rsidRPr="00BA59E5">
        <w:rPr>
          <w:rFonts w:ascii="Liberation Serif" w:hAnsi="Liberation Serif"/>
          <w:i/>
          <w:sz w:val="24"/>
          <w:szCs w:val="24"/>
        </w:rPr>
        <w:t xml:space="preserve"> </w:t>
      </w:r>
      <w:r w:rsidRPr="00BA59E5">
        <w:rPr>
          <w:rFonts w:ascii="Liberation Serif" w:hAnsi="Liberation Serif"/>
          <w:i/>
          <w:sz w:val="24"/>
          <w:szCs w:val="24"/>
        </w:rPr>
        <w:t xml:space="preserve">1 </w:t>
      </w:r>
    </w:p>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Обращения граждан</w:t>
      </w:r>
    </w:p>
    <w:tbl>
      <w:tblPr>
        <w:tblW w:w="10033" w:type="dxa"/>
        <w:jc w:val="center"/>
        <w:tblInd w:w="-128" w:type="dxa"/>
        <w:tblLook w:val="0000" w:firstRow="0" w:lastRow="0" w:firstColumn="0" w:lastColumn="0" w:noHBand="0" w:noVBand="0"/>
      </w:tblPr>
      <w:tblGrid>
        <w:gridCol w:w="1388"/>
        <w:gridCol w:w="1558"/>
        <w:gridCol w:w="1080"/>
        <w:gridCol w:w="2338"/>
        <w:gridCol w:w="1417"/>
        <w:gridCol w:w="2252"/>
      </w:tblGrid>
      <w:tr w:rsidR="00E418FC" w:rsidRPr="00BA59E5" w:rsidTr="00E36E18">
        <w:trPr>
          <w:trHeight w:val="285"/>
          <w:jc w:val="center"/>
        </w:trPr>
        <w:tc>
          <w:tcPr>
            <w:tcW w:w="1388" w:type="dxa"/>
            <w:vMerge w:val="restart"/>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Год</w:t>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Кол-во обращений за год</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Письменные обращения</w:t>
            </w:r>
          </w:p>
        </w:tc>
        <w:tc>
          <w:tcPr>
            <w:tcW w:w="3669" w:type="dxa"/>
            <w:gridSpan w:val="2"/>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Устные обращения</w:t>
            </w:r>
          </w:p>
        </w:tc>
      </w:tr>
      <w:tr w:rsidR="00E418FC" w:rsidRPr="00BA59E5" w:rsidTr="00E36E18">
        <w:trPr>
          <w:trHeight w:val="345"/>
          <w:jc w:val="center"/>
        </w:trPr>
        <w:tc>
          <w:tcPr>
            <w:tcW w:w="1388" w:type="dxa"/>
            <w:vMerge/>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widowControl w:val="0"/>
              <w:spacing w:after="0" w:line="240" w:lineRule="auto"/>
              <w:jc w:val="center"/>
              <w:rPr>
                <w:rFonts w:ascii="Liberation Serif" w:hAnsi="Liberation Serif"/>
                <w:i/>
                <w:sz w:val="24"/>
                <w:szCs w:val="24"/>
              </w:rPr>
            </w:pPr>
          </w:p>
        </w:tc>
        <w:tc>
          <w:tcPr>
            <w:tcW w:w="1558" w:type="dxa"/>
            <w:vMerge/>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widowControl w:val="0"/>
              <w:spacing w:after="0" w:line="240" w:lineRule="auto"/>
              <w:jc w:val="center"/>
              <w:rPr>
                <w:rFonts w:ascii="Liberation Serif" w:hAnsi="Liberation Serif"/>
                <w:i/>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Кол-во</w:t>
            </w:r>
          </w:p>
        </w:tc>
        <w:tc>
          <w:tcPr>
            <w:tcW w:w="2338"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Доля в общем числе обращений, %</w:t>
            </w:r>
          </w:p>
        </w:tc>
        <w:tc>
          <w:tcPr>
            <w:tcW w:w="1417"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Кол-во</w:t>
            </w:r>
          </w:p>
        </w:tc>
        <w:tc>
          <w:tcPr>
            <w:tcW w:w="2252"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Доля в общем числе обращений, %</w:t>
            </w:r>
          </w:p>
        </w:tc>
      </w:tr>
      <w:tr w:rsidR="00E418FC" w:rsidRPr="00BA59E5" w:rsidTr="00E36E18">
        <w:trPr>
          <w:trHeight w:val="210"/>
          <w:jc w:val="center"/>
        </w:trPr>
        <w:tc>
          <w:tcPr>
            <w:tcW w:w="1388"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2013</w:t>
            </w:r>
          </w:p>
        </w:tc>
        <w:tc>
          <w:tcPr>
            <w:tcW w:w="1558"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386</w:t>
            </w:r>
          </w:p>
        </w:tc>
        <w:tc>
          <w:tcPr>
            <w:tcW w:w="1080"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209</w:t>
            </w:r>
          </w:p>
        </w:tc>
        <w:tc>
          <w:tcPr>
            <w:tcW w:w="2338"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54%</w:t>
            </w:r>
          </w:p>
        </w:tc>
        <w:tc>
          <w:tcPr>
            <w:tcW w:w="1417"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177</w:t>
            </w:r>
          </w:p>
        </w:tc>
        <w:tc>
          <w:tcPr>
            <w:tcW w:w="2252"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46%</w:t>
            </w:r>
          </w:p>
        </w:tc>
      </w:tr>
      <w:tr w:rsidR="00E418FC" w:rsidRPr="00BA59E5" w:rsidTr="00E36E18">
        <w:trPr>
          <w:trHeight w:val="420"/>
          <w:jc w:val="center"/>
        </w:trPr>
        <w:tc>
          <w:tcPr>
            <w:tcW w:w="1388"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2014</w:t>
            </w:r>
          </w:p>
        </w:tc>
        <w:tc>
          <w:tcPr>
            <w:tcW w:w="1558"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450</w:t>
            </w:r>
          </w:p>
        </w:tc>
        <w:tc>
          <w:tcPr>
            <w:tcW w:w="1080"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236</w:t>
            </w:r>
          </w:p>
        </w:tc>
        <w:tc>
          <w:tcPr>
            <w:tcW w:w="2338"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52%</w:t>
            </w:r>
          </w:p>
        </w:tc>
        <w:tc>
          <w:tcPr>
            <w:tcW w:w="1417"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214</w:t>
            </w:r>
          </w:p>
        </w:tc>
        <w:tc>
          <w:tcPr>
            <w:tcW w:w="2252"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48%</w:t>
            </w:r>
          </w:p>
        </w:tc>
      </w:tr>
      <w:tr w:rsidR="00E418FC" w:rsidRPr="00BA59E5" w:rsidTr="00E36E18">
        <w:trPr>
          <w:trHeight w:val="420"/>
          <w:jc w:val="center"/>
        </w:trPr>
        <w:tc>
          <w:tcPr>
            <w:tcW w:w="1388"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2015</w:t>
            </w:r>
          </w:p>
        </w:tc>
        <w:tc>
          <w:tcPr>
            <w:tcW w:w="1558"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529</w:t>
            </w:r>
          </w:p>
        </w:tc>
        <w:tc>
          <w:tcPr>
            <w:tcW w:w="1080"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270</w:t>
            </w:r>
          </w:p>
        </w:tc>
        <w:tc>
          <w:tcPr>
            <w:tcW w:w="2338"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51%</w:t>
            </w:r>
          </w:p>
        </w:tc>
        <w:tc>
          <w:tcPr>
            <w:tcW w:w="1417"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259</w:t>
            </w:r>
          </w:p>
        </w:tc>
        <w:tc>
          <w:tcPr>
            <w:tcW w:w="2252"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49%</w:t>
            </w:r>
          </w:p>
        </w:tc>
      </w:tr>
      <w:tr w:rsidR="00E418FC" w:rsidRPr="00BA59E5" w:rsidTr="00E36E18">
        <w:trPr>
          <w:trHeight w:val="381"/>
          <w:jc w:val="center"/>
        </w:trPr>
        <w:tc>
          <w:tcPr>
            <w:tcW w:w="1388"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2016</w:t>
            </w:r>
          </w:p>
        </w:tc>
        <w:tc>
          <w:tcPr>
            <w:tcW w:w="1558"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531</w:t>
            </w:r>
          </w:p>
        </w:tc>
        <w:tc>
          <w:tcPr>
            <w:tcW w:w="1080"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289</w:t>
            </w:r>
          </w:p>
        </w:tc>
        <w:tc>
          <w:tcPr>
            <w:tcW w:w="2338"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54%</w:t>
            </w:r>
          </w:p>
        </w:tc>
        <w:tc>
          <w:tcPr>
            <w:tcW w:w="1417"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242</w:t>
            </w:r>
          </w:p>
        </w:tc>
        <w:tc>
          <w:tcPr>
            <w:tcW w:w="2252"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45%</w:t>
            </w:r>
          </w:p>
        </w:tc>
      </w:tr>
      <w:tr w:rsidR="00E418FC" w:rsidRPr="00BA59E5" w:rsidTr="00E36E18">
        <w:trPr>
          <w:trHeight w:val="420"/>
          <w:jc w:val="center"/>
        </w:trPr>
        <w:tc>
          <w:tcPr>
            <w:tcW w:w="1388"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2017</w:t>
            </w:r>
          </w:p>
        </w:tc>
        <w:tc>
          <w:tcPr>
            <w:tcW w:w="1558"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489</w:t>
            </w:r>
          </w:p>
        </w:tc>
        <w:tc>
          <w:tcPr>
            <w:tcW w:w="1080"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319</w:t>
            </w:r>
          </w:p>
        </w:tc>
        <w:tc>
          <w:tcPr>
            <w:tcW w:w="2338"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65%</w:t>
            </w:r>
          </w:p>
        </w:tc>
        <w:tc>
          <w:tcPr>
            <w:tcW w:w="1417"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170</w:t>
            </w:r>
          </w:p>
        </w:tc>
        <w:tc>
          <w:tcPr>
            <w:tcW w:w="2252"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35%</w:t>
            </w:r>
          </w:p>
        </w:tc>
      </w:tr>
      <w:tr w:rsidR="00E418FC" w:rsidRPr="00BA59E5" w:rsidTr="00E36E18">
        <w:trPr>
          <w:trHeight w:val="420"/>
          <w:jc w:val="center"/>
        </w:trPr>
        <w:tc>
          <w:tcPr>
            <w:tcW w:w="1388"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2018</w:t>
            </w:r>
          </w:p>
        </w:tc>
        <w:tc>
          <w:tcPr>
            <w:tcW w:w="1558"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614</w:t>
            </w:r>
          </w:p>
        </w:tc>
        <w:tc>
          <w:tcPr>
            <w:tcW w:w="1080"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536</w:t>
            </w:r>
          </w:p>
        </w:tc>
        <w:tc>
          <w:tcPr>
            <w:tcW w:w="2338"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87%</w:t>
            </w:r>
          </w:p>
        </w:tc>
        <w:tc>
          <w:tcPr>
            <w:tcW w:w="1417"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78</w:t>
            </w:r>
          </w:p>
        </w:tc>
        <w:tc>
          <w:tcPr>
            <w:tcW w:w="2252"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i/>
                <w:sz w:val="24"/>
                <w:szCs w:val="24"/>
              </w:rPr>
            </w:pPr>
            <w:r w:rsidRPr="00BA59E5">
              <w:rPr>
                <w:rFonts w:ascii="Liberation Serif" w:hAnsi="Liberation Serif"/>
                <w:i/>
                <w:sz w:val="24"/>
                <w:szCs w:val="24"/>
              </w:rPr>
              <w:t>13%</w:t>
            </w:r>
          </w:p>
        </w:tc>
      </w:tr>
    </w:tbl>
    <w:p w:rsidR="00BA59E5" w:rsidRPr="00BA59E5" w:rsidRDefault="00BA59E5" w:rsidP="003301BE">
      <w:pPr>
        <w:shd w:val="clear" w:color="auto" w:fill="FFFFFF"/>
        <w:spacing w:after="0" w:line="240" w:lineRule="auto"/>
        <w:ind w:firstLine="567"/>
        <w:jc w:val="both"/>
        <w:rPr>
          <w:rFonts w:ascii="Liberation Serif" w:hAnsi="Liberation Serif"/>
          <w:sz w:val="28"/>
          <w:szCs w:val="28"/>
        </w:rPr>
      </w:pPr>
    </w:p>
    <w:p w:rsidR="00E418FC" w:rsidRPr="00BA59E5" w:rsidRDefault="00E418FC" w:rsidP="003301BE">
      <w:pPr>
        <w:shd w:val="clear" w:color="auto" w:fill="FFFFFF"/>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Так, </w:t>
      </w:r>
      <w:r w:rsidR="006F2D47" w:rsidRPr="00BA59E5">
        <w:rPr>
          <w:rFonts w:ascii="Liberation Serif" w:hAnsi="Liberation Serif"/>
          <w:sz w:val="28"/>
          <w:szCs w:val="28"/>
        </w:rPr>
        <w:t xml:space="preserve">в </w:t>
      </w:r>
      <w:r w:rsidRPr="00BA59E5">
        <w:rPr>
          <w:rFonts w:ascii="Liberation Serif" w:hAnsi="Liberation Serif"/>
          <w:sz w:val="28"/>
          <w:szCs w:val="28"/>
        </w:rPr>
        <w:t xml:space="preserve">2018 году в адрес Уполномоченного обратилось в письменном виде 536 граждан, что на 217 обращений </w:t>
      </w:r>
      <w:r w:rsidRPr="00BA59E5">
        <w:rPr>
          <w:rFonts w:ascii="Liberation Serif" w:eastAsia="TimesNewRomanPSMT" w:hAnsi="Liberation Serif"/>
          <w:sz w:val="28"/>
          <w:szCs w:val="28"/>
        </w:rPr>
        <w:t>превысило аналогичный показатель за 2017 год</w:t>
      </w:r>
      <w:r w:rsidRPr="00BA59E5">
        <w:rPr>
          <w:rFonts w:ascii="Liberation Serif" w:hAnsi="Liberation Serif"/>
          <w:sz w:val="28"/>
          <w:szCs w:val="28"/>
        </w:rPr>
        <w:t>.</w:t>
      </w:r>
    </w:p>
    <w:p w:rsidR="00E418FC" w:rsidRPr="00BA59E5" w:rsidRDefault="00E418FC" w:rsidP="003301BE">
      <w:pPr>
        <w:shd w:val="clear" w:color="auto" w:fill="FFFFFF"/>
        <w:spacing w:after="0" w:line="240" w:lineRule="auto"/>
        <w:ind w:firstLine="567"/>
        <w:jc w:val="both"/>
        <w:rPr>
          <w:rFonts w:ascii="Liberation Serif" w:hAnsi="Liberation Serif"/>
          <w:sz w:val="28"/>
          <w:szCs w:val="28"/>
        </w:rPr>
      </w:pPr>
      <w:r w:rsidRPr="00BA59E5">
        <w:rPr>
          <w:rFonts w:ascii="Liberation Serif" w:hAnsi="Liberation Serif"/>
          <w:sz w:val="28"/>
          <w:szCs w:val="28"/>
        </w:rPr>
        <w:lastRenderedPageBreak/>
        <w:t>Рост количества письменных обращений жителей округа за шесть лет свидетельствует о востребованности в регионе института защиты прав человека</w:t>
      </w:r>
      <w:r w:rsidR="000971D9" w:rsidRPr="00BA59E5">
        <w:rPr>
          <w:rFonts w:ascii="Liberation Serif" w:hAnsi="Liberation Serif"/>
          <w:sz w:val="28"/>
          <w:szCs w:val="28"/>
        </w:rPr>
        <w:t>.</w:t>
      </w:r>
      <w:r w:rsidRPr="00BA59E5">
        <w:rPr>
          <w:rFonts w:ascii="Liberation Serif" w:hAnsi="Liberation Serif"/>
          <w:sz w:val="28"/>
          <w:szCs w:val="28"/>
        </w:rPr>
        <w:t xml:space="preserve"> </w:t>
      </w:r>
      <w:r w:rsidR="000971D9" w:rsidRPr="00BA59E5">
        <w:rPr>
          <w:rFonts w:ascii="Liberation Serif" w:hAnsi="Liberation Serif"/>
          <w:sz w:val="28"/>
          <w:szCs w:val="28"/>
        </w:rPr>
        <w:t>А</w:t>
      </w:r>
      <w:r w:rsidRPr="00BA59E5">
        <w:rPr>
          <w:rFonts w:ascii="Liberation Serif" w:hAnsi="Liberation Serif"/>
          <w:sz w:val="28"/>
          <w:szCs w:val="28"/>
        </w:rPr>
        <w:t xml:space="preserve">ппарат Уполномоченного </w:t>
      </w:r>
      <w:r w:rsidR="005003E4" w:rsidRPr="00BA59E5">
        <w:rPr>
          <w:rFonts w:ascii="Liberation Serif" w:hAnsi="Liberation Serif"/>
          <w:sz w:val="28"/>
          <w:szCs w:val="28"/>
        </w:rPr>
        <w:t xml:space="preserve"> пользуется </w:t>
      </w:r>
      <w:r w:rsidRPr="00BA59E5">
        <w:rPr>
          <w:rFonts w:ascii="Liberation Serif" w:hAnsi="Liberation Serif"/>
          <w:sz w:val="28"/>
          <w:szCs w:val="28"/>
        </w:rPr>
        <w:t xml:space="preserve"> уважение</w:t>
      </w:r>
      <w:r w:rsidR="005003E4" w:rsidRPr="00BA59E5">
        <w:rPr>
          <w:rFonts w:ascii="Liberation Serif" w:hAnsi="Liberation Serif"/>
          <w:sz w:val="28"/>
          <w:szCs w:val="28"/>
        </w:rPr>
        <w:t>м у жителей округа: л</w:t>
      </w:r>
      <w:r w:rsidRPr="00BA59E5">
        <w:rPr>
          <w:rFonts w:ascii="Liberation Serif" w:hAnsi="Liberation Serif"/>
          <w:sz w:val="28"/>
          <w:szCs w:val="28"/>
        </w:rPr>
        <w:t xml:space="preserve">юди все больше доверяют </w:t>
      </w:r>
      <w:proofErr w:type="spellStart"/>
      <w:r w:rsidRPr="00BA59E5">
        <w:rPr>
          <w:rFonts w:ascii="Liberation Serif" w:hAnsi="Liberation Serif"/>
          <w:sz w:val="28"/>
          <w:szCs w:val="28"/>
        </w:rPr>
        <w:t>ямальскому</w:t>
      </w:r>
      <w:proofErr w:type="spellEnd"/>
      <w:r w:rsidR="005003E4" w:rsidRPr="00BA59E5">
        <w:rPr>
          <w:rFonts w:ascii="Liberation Serif" w:hAnsi="Liberation Serif"/>
          <w:sz w:val="28"/>
          <w:szCs w:val="28"/>
        </w:rPr>
        <w:t xml:space="preserve"> омбудсмену.</w:t>
      </w:r>
      <w:r w:rsidRPr="00BA59E5">
        <w:rPr>
          <w:rFonts w:ascii="Liberation Serif" w:hAnsi="Liberation Serif"/>
          <w:sz w:val="28"/>
          <w:szCs w:val="28"/>
        </w:rPr>
        <w:t xml:space="preserve"> Вместе с тем, анализ рассмотренных жалоб показал, что многие проблемы возникают не только по вине чиновников, но и от правовой неграмотности граждан и незнания ими своих прав и обязанностей.</w:t>
      </w:r>
    </w:p>
    <w:p w:rsidR="00E418FC" w:rsidRPr="00BA59E5" w:rsidRDefault="00E418FC" w:rsidP="003301BE">
      <w:pPr>
        <w:shd w:val="clear" w:color="auto" w:fill="FFFFFF"/>
        <w:spacing w:after="0" w:line="240" w:lineRule="auto"/>
        <w:ind w:firstLine="567"/>
        <w:jc w:val="both"/>
        <w:rPr>
          <w:rFonts w:ascii="Liberation Serif" w:hAnsi="Liberation Serif"/>
          <w:sz w:val="28"/>
          <w:szCs w:val="28"/>
        </w:rPr>
      </w:pPr>
      <w:r w:rsidRPr="00BA59E5">
        <w:rPr>
          <w:rFonts w:ascii="Liberation Serif" w:hAnsi="Liberation Serif"/>
          <w:sz w:val="28"/>
          <w:szCs w:val="28"/>
        </w:rPr>
        <w:t>Несмотря на увеличение количества письменных обращений в 2018 году, устных стало меньше на 92 обращения по сравнению с предыдущим годом.</w:t>
      </w:r>
    </w:p>
    <w:p w:rsidR="00E418FC" w:rsidRPr="00BA59E5" w:rsidRDefault="00E418FC" w:rsidP="003301BE">
      <w:pPr>
        <w:shd w:val="clear" w:color="auto" w:fill="FFFFFF"/>
        <w:spacing w:after="0" w:line="240" w:lineRule="auto"/>
        <w:ind w:firstLine="567"/>
        <w:jc w:val="both"/>
        <w:rPr>
          <w:rFonts w:ascii="Liberation Serif" w:eastAsia="Calibri" w:hAnsi="Liberation Serif"/>
          <w:sz w:val="28"/>
          <w:szCs w:val="28"/>
          <w:lang w:eastAsia="en-US"/>
        </w:rPr>
      </w:pPr>
      <w:r w:rsidRPr="00BA59E5">
        <w:rPr>
          <w:rFonts w:ascii="Liberation Serif" w:eastAsia="Calibri" w:hAnsi="Liberation Serif"/>
          <w:sz w:val="28"/>
          <w:szCs w:val="28"/>
          <w:lang w:eastAsia="en-US"/>
        </w:rPr>
        <w:t>Снижение количества устных обращений Уполномоченный связывает, в первую очередь, с обеспечением информационной открытости органов власти в интересах гражданского общества и повышением качества информирования населения о своей деятельности органами местного самоуправления. Руководители активно проводят личные приемы жителей, вся необходимая информация размещается на официальных сайтах в открытом доступе с указанием контактных номеров для обращения граждан по интересующим вопросам.</w:t>
      </w:r>
    </w:p>
    <w:p w:rsidR="00E418FC" w:rsidRPr="00BA59E5" w:rsidRDefault="00E418FC" w:rsidP="003301BE">
      <w:pPr>
        <w:spacing w:after="0" w:line="240" w:lineRule="auto"/>
        <w:ind w:firstLine="567"/>
        <w:jc w:val="right"/>
        <w:rPr>
          <w:rFonts w:ascii="Liberation Serif" w:hAnsi="Liberation Serif"/>
          <w:i/>
          <w:sz w:val="24"/>
          <w:szCs w:val="24"/>
        </w:rPr>
      </w:pPr>
      <w:r w:rsidRPr="00BA59E5">
        <w:rPr>
          <w:rFonts w:ascii="Liberation Serif" w:hAnsi="Liberation Serif"/>
          <w:i/>
          <w:sz w:val="24"/>
          <w:szCs w:val="24"/>
        </w:rPr>
        <w:t>Диаграмма № 2</w:t>
      </w:r>
    </w:p>
    <w:p w:rsidR="00E418FC" w:rsidRPr="00BA59E5" w:rsidRDefault="007A1739" w:rsidP="003301BE">
      <w:pPr>
        <w:spacing w:after="0" w:line="240" w:lineRule="auto"/>
        <w:jc w:val="center"/>
        <w:rPr>
          <w:rFonts w:ascii="Liberation Serif" w:hAnsi="Liberation Serif"/>
          <w:noProof/>
          <w:sz w:val="28"/>
          <w:szCs w:val="28"/>
        </w:rPr>
      </w:pPr>
      <w:r w:rsidRPr="00BA59E5">
        <w:rPr>
          <w:rFonts w:ascii="Liberation Serif" w:hAnsi="Liberation Serif"/>
          <w:noProof/>
          <w:sz w:val="28"/>
          <w:szCs w:val="28"/>
        </w:rPr>
        <w:drawing>
          <wp:inline distT="0" distB="0" distL="0" distR="0">
            <wp:extent cx="5471198" cy="3098383"/>
            <wp:effectExtent l="57150" t="0" r="53302" b="82967"/>
            <wp:docPr id="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59E5" w:rsidRDefault="00BA59E5" w:rsidP="003301BE">
      <w:pPr>
        <w:spacing w:after="0" w:line="240" w:lineRule="auto"/>
        <w:ind w:firstLine="567"/>
        <w:jc w:val="both"/>
        <w:rPr>
          <w:rFonts w:ascii="Liberation Serif" w:hAnsi="Liberation Serif"/>
          <w:sz w:val="28"/>
          <w:szCs w:val="28"/>
        </w:rPr>
      </w:pPr>
    </w:p>
    <w:p w:rsidR="00E418FC" w:rsidRPr="00BA59E5" w:rsidRDefault="00E418FC"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Наибольшее количество письменных обращений традиционно относится к категории личных (гражданских) прав </w:t>
      </w:r>
      <w:r w:rsidRPr="00BA59E5">
        <w:rPr>
          <w:rFonts w:ascii="Liberation Serif" w:hAnsi="Liberation Serif"/>
          <w:i/>
          <w:sz w:val="28"/>
          <w:szCs w:val="28"/>
        </w:rPr>
        <w:t>(диаграмма № 3)</w:t>
      </w:r>
      <w:r w:rsidRPr="00BA59E5">
        <w:rPr>
          <w:rFonts w:ascii="Liberation Serif" w:hAnsi="Liberation Serif"/>
          <w:sz w:val="28"/>
          <w:szCs w:val="28"/>
        </w:rPr>
        <w:t xml:space="preserve">: в 2018 году поступило 386 обращений (71% от общего числа письменных обращений, для сравнения: в 2017 году – 64,5%, 2016 – 55%, 2015 - 49%, 2014 – 54%, 2013 – 44%). </w:t>
      </w:r>
    </w:p>
    <w:p w:rsidR="00E418FC" w:rsidRPr="00BA59E5" w:rsidRDefault="00E418FC" w:rsidP="00FE4EC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На втором месте вопросы, связанные с социальными правами: в 2018 году поступило 114 обращений (21% от общего числа письменных обращений, для сравнения: в 2017 году – 28%, 2016 – 28%, 2015 - 47%, 2014 - 37%, 2013 – 48%).</w:t>
      </w:r>
    </w:p>
    <w:p w:rsidR="00E418FC" w:rsidRPr="00BA59E5" w:rsidRDefault="00E418FC" w:rsidP="00FE4EC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На третьем месте вопросы, связанные с экономическими правами: в 2018 году поступило 30 обращений (6% от общего числа письменных обращений, для сравнения: в 2017 году – 7%, 2016 - 16%, 2015 - 2%, 2014 - 9%, 2013 – 8%).</w:t>
      </w:r>
    </w:p>
    <w:p w:rsidR="00E418FC" w:rsidRPr="00BA59E5" w:rsidRDefault="00E418FC" w:rsidP="00FE4EC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lastRenderedPageBreak/>
        <w:t>На четвертом месте вопросы, связанные с экологическими правами: в 2018 году поступило 3 обращения (1% от общего числа письменных обращений), также 2 обращения поступило в сфере избирательного права, и 1 обращение в культурной сфере.</w:t>
      </w:r>
    </w:p>
    <w:p w:rsidR="00A63DD4" w:rsidRPr="00BA59E5" w:rsidRDefault="00A63DD4" w:rsidP="003301BE">
      <w:pPr>
        <w:spacing w:after="0" w:line="240" w:lineRule="auto"/>
        <w:ind w:firstLine="567"/>
        <w:jc w:val="both"/>
        <w:rPr>
          <w:rFonts w:ascii="Liberation Serif" w:hAnsi="Liberation Serif"/>
          <w:sz w:val="28"/>
          <w:szCs w:val="28"/>
        </w:rPr>
      </w:pPr>
    </w:p>
    <w:p w:rsidR="00E418FC" w:rsidRPr="00BA59E5" w:rsidRDefault="00E418FC" w:rsidP="003301BE">
      <w:pPr>
        <w:spacing w:after="0" w:line="240" w:lineRule="auto"/>
        <w:ind w:firstLine="567"/>
        <w:jc w:val="right"/>
        <w:rPr>
          <w:rFonts w:ascii="Liberation Serif" w:hAnsi="Liberation Serif"/>
          <w:i/>
          <w:sz w:val="24"/>
          <w:szCs w:val="24"/>
        </w:rPr>
      </w:pPr>
      <w:r w:rsidRPr="00BA59E5">
        <w:rPr>
          <w:rFonts w:ascii="Liberation Serif" w:hAnsi="Liberation Serif"/>
          <w:i/>
          <w:sz w:val="24"/>
          <w:szCs w:val="24"/>
        </w:rPr>
        <w:t>Диаграмма № 3</w:t>
      </w:r>
    </w:p>
    <w:p w:rsidR="00E418FC" w:rsidRPr="00BA59E5" w:rsidRDefault="007A1739" w:rsidP="003301BE">
      <w:pPr>
        <w:spacing w:after="0" w:line="240" w:lineRule="auto"/>
        <w:jc w:val="center"/>
        <w:rPr>
          <w:rFonts w:ascii="Liberation Serif" w:hAnsi="Liberation Serif"/>
          <w:sz w:val="28"/>
          <w:szCs w:val="28"/>
        </w:rPr>
      </w:pPr>
      <w:r w:rsidRPr="00BA59E5">
        <w:rPr>
          <w:rFonts w:ascii="Liberation Serif" w:hAnsi="Liberation Serif"/>
          <w:noProof/>
          <w:sz w:val="28"/>
          <w:szCs w:val="28"/>
        </w:rPr>
        <w:drawing>
          <wp:inline distT="0" distB="0" distL="0" distR="0">
            <wp:extent cx="4812360" cy="2793875"/>
            <wp:effectExtent l="57150" t="0" r="64440" b="82675"/>
            <wp:docPr id="3"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59E5" w:rsidRPr="00BA59E5" w:rsidRDefault="00BA59E5" w:rsidP="00FE4ECD">
      <w:pPr>
        <w:spacing w:after="0" w:line="240" w:lineRule="auto"/>
        <w:ind w:firstLine="709"/>
        <w:jc w:val="both"/>
        <w:rPr>
          <w:rFonts w:ascii="Liberation Serif" w:hAnsi="Liberation Serif"/>
          <w:b/>
          <w:sz w:val="28"/>
          <w:szCs w:val="28"/>
        </w:rPr>
      </w:pPr>
    </w:p>
    <w:p w:rsidR="00E418FC" w:rsidRPr="00BA59E5" w:rsidRDefault="00E418FC" w:rsidP="00FE4ECD">
      <w:pPr>
        <w:spacing w:after="0" w:line="240" w:lineRule="auto"/>
        <w:ind w:firstLine="709"/>
        <w:jc w:val="both"/>
        <w:rPr>
          <w:rFonts w:ascii="Liberation Serif" w:hAnsi="Liberation Serif"/>
          <w:i/>
          <w:sz w:val="28"/>
          <w:szCs w:val="28"/>
        </w:rPr>
      </w:pPr>
      <w:r w:rsidRPr="00BA59E5">
        <w:rPr>
          <w:rFonts w:ascii="Liberation Serif" w:hAnsi="Liberation Serif"/>
          <w:b/>
          <w:sz w:val="28"/>
          <w:szCs w:val="28"/>
        </w:rPr>
        <w:t>Обращения и жалобы на нарушение личных (гражданских) прав</w:t>
      </w:r>
      <w:r w:rsidRPr="00BA59E5">
        <w:rPr>
          <w:rFonts w:ascii="Liberation Serif" w:hAnsi="Liberation Serif"/>
          <w:sz w:val="28"/>
          <w:szCs w:val="28"/>
        </w:rPr>
        <w:t xml:space="preserve"> в процентном соотношении по категориям распределились следующим образом</w:t>
      </w:r>
      <w:r w:rsidRPr="00BA59E5">
        <w:rPr>
          <w:rFonts w:ascii="Liberation Serif" w:hAnsi="Liberation Serif"/>
          <w:i/>
          <w:sz w:val="28"/>
          <w:szCs w:val="28"/>
        </w:rPr>
        <w:t xml:space="preserve"> (диаграмма № 4):</w:t>
      </w:r>
    </w:p>
    <w:p w:rsidR="00E418FC" w:rsidRPr="00BA59E5" w:rsidRDefault="00E418FC" w:rsidP="00FE4EC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1 категория – 62% составляют обращения, направленные на получение информации (правовая помощь) (для сравнения: 2017 – 60%, 2016 – 44%, 2015 - 33 %, 2014 – 49%, 2013 - 27%);</w:t>
      </w:r>
    </w:p>
    <w:p w:rsidR="00E418FC" w:rsidRPr="00BA59E5" w:rsidRDefault="00E418FC" w:rsidP="00FE4EC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2 категория – 9% составляют обращения по вопросу права на ознакомление с документами и материалами, непосредственно затрагивающими права и свободы граждан (для сравнения: 2017 – 8%);</w:t>
      </w:r>
    </w:p>
    <w:p w:rsidR="00E418FC" w:rsidRPr="00BA59E5" w:rsidRDefault="00E418FC" w:rsidP="00FE4EC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3 категория – 8% составляют обращения и жалобы на судебную защиту и справедливое судебное разбирательство (для сравнения: 2017 – 12%, 2016 -5%,  2015 - 7%, 2014 – 17% и  2013 - 21%);</w:t>
      </w:r>
    </w:p>
    <w:p w:rsidR="00E418FC" w:rsidRPr="00BA59E5" w:rsidRDefault="00E418FC" w:rsidP="00FE4EC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4 категория – 7% составляют обращения и жалобы о нарушениях права на достоинство личности (для сравнения: 2017 – 6%, 2016 - 25%, 2015 - 56%, 2014 - 28%, 2013 - 45%);</w:t>
      </w:r>
    </w:p>
    <w:p w:rsidR="00E418FC" w:rsidRPr="00BA59E5" w:rsidRDefault="00E418FC" w:rsidP="00FE4ECD">
      <w:pPr>
        <w:tabs>
          <w:tab w:val="left" w:pos="142"/>
        </w:tabs>
        <w:spacing w:after="0" w:line="240" w:lineRule="auto"/>
        <w:ind w:firstLine="709"/>
        <w:jc w:val="both"/>
        <w:rPr>
          <w:rFonts w:ascii="Liberation Serif" w:hAnsi="Liberation Serif"/>
          <w:sz w:val="28"/>
          <w:szCs w:val="28"/>
        </w:rPr>
      </w:pPr>
      <w:r w:rsidRPr="00BA59E5">
        <w:rPr>
          <w:rFonts w:ascii="Liberation Serif" w:hAnsi="Liberation Serif"/>
          <w:sz w:val="28"/>
          <w:szCs w:val="28"/>
        </w:rPr>
        <w:t>5 категория – 7% составляют обращения и жалобы на действия (бездействие) правоохранительных органов (для сравнения: 2017 – 8%, 2016 - 5%);</w:t>
      </w:r>
    </w:p>
    <w:p w:rsidR="00E418FC" w:rsidRPr="00BA59E5" w:rsidRDefault="00E418FC"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6 категория – 4% составляют обращения и жалобы о нарушениях права на свободу и личную неприкосновенность (для сравнения: 2017 – 3,5%);</w:t>
      </w:r>
    </w:p>
    <w:p w:rsidR="00E418FC" w:rsidRDefault="00E418FC"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7 категория – 3% составляют обращения и жалобы о нарушениях права на свободу передвижения и выбор места жительства (для сравнения: 2017 – 2,5%, 2016 – 11%, 2015 – 4%, 2014 – 6%, 2013 - 4%).</w:t>
      </w:r>
    </w:p>
    <w:p w:rsidR="00BD318B" w:rsidRDefault="00BD318B" w:rsidP="003301BE">
      <w:pPr>
        <w:spacing w:after="0" w:line="240" w:lineRule="auto"/>
        <w:ind w:firstLine="567"/>
        <w:jc w:val="right"/>
        <w:rPr>
          <w:rFonts w:ascii="Liberation Serif" w:hAnsi="Liberation Serif"/>
          <w:i/>
          <w:sz w:val="24"/>
          <w:szCs w:val="24"/>
        </w:rPr>
      </w:pPr>
    </w:p>
    <w:p w:rsidR="00E418FC" w:rsidRPr="00BA59E5" w:rsidRDefault="00E418FC" w:rsidP="003301BE">
      <w:pPr>
        <w:spacing w:after="0" w:line="240" w:lineRule="auto"/>
        <w:ind w:firstLine="567"/>
        <w:jc w:val="right"/>
        <w:rPr>
          <w:rFonts w:ascii="Liberation Serif" w:hAnsi="Liberation Serif"/>
          <w:i/>
          <w:sz w:val="24"/>
          <w:szCs w:val="24"/>
        </w:rPr>
      </w:pPr>
      <w:r w:rsidRPr="00BA59E5">
        <w:rPr>
          <w:rFonts w:ascii="Liberation Serif" w:hAnsi="Liberation Serif"/>
          <w:i/>
          <w:sz w:val="24"/>
          <w:szCs w:val="24"/>
        </w:rPr>
        <w:lastRenderedPageBreak/>
        <w:t>Диаграмма № 4</w:t>
      </w:r>
    </w:p>
    <w:p w:rsidR="00E418FC" w:rsidRPr="00BA59E5" w:rsidRDefault="00073779" w:rsidP="006D3D77">
      <w:pPr>
        <w:spacing w:after="0" w:line="240" w:lineRule="auto"/>
        <w:jc w:val="center"/>
        <w:rPr>
          <w:rFonts w:ascii="Liberation Serif" w:hAnsi="Liberation Serif"/>
          <w:sz w:val="28"/>
          <w:szCs w:val="28"/>
        </w:rPr>
      </w:pPr>
      <w:bookmarkStart w:id="2" w:name="_1549723849"/>
      <w:bookmarkEnd w:id="2"/>
      <w:r w:rsidRPr="00BA59E5">
        <w:rPr>
          <w:rFonts w:ascii="Liberation Serif" w:hAnsi="Liberation Serif"/>
          <w:b/>
          <w:i/>
          <w:noProof/>
          <w:sz w:val="28"/>
          <w:szCs w:val="28"/>
        </w:rPr>
        <w:drawing>
          <wp:inline distT="0" distB="0" distL="0" distR="0">
            <wp:extent cx="5379886" cy="3156668"/>
            <wp:effectExtent l="19050" t="0" r="11264" b="5632"/>
            <wp:docPr id="5"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59E5" w:rsidRPr="00BA59E5" w:rsidRDefault="00BA59E5" w:rsidP="00FE4ECD">
      <w:pPr>
        <w:spacing w:after="0" w:line="240" w:lineRule="auto"/>
        <w:ind w:firstLine="709"/>
        <w:jc w:val="both"/>
        <w:rPr>
          <w:rFonts w:ascii="Liberation Serif" w:hAnsi="Liberation Serif"/>
          <w:b/>
          <w:sz w:val="28"/>
          <w:szCs w:val="28"/>
        </w:rPr>
      </w:pPr>
    </w:p>
    <w:p w:rsidR="00E418FC" w:rsidRPr="00BA59E5" w:rsidRDefault="00E418FC" w:rsidP="00FE4ECD">
      <w:pPr>
        <w:spacing w:after="0" w:line="240" w:lineRule="auto"/>
        <w:ind w:firstLine="709"/>
        <w:jc w:val="both"/>
        <w:rPr>
          <w:rFonts w:ascii="Liberation Serif" w:hAnsi="Liberation Serif"/>
          <w:sz w:val="28"/>
          <w:szCs w:val="28"/>
        </w:rPr>
      </w:pPr>
      <w:r w:rsidRPr="00BA59E5">
        <w:rPr>
          <w:rFonts w:ascii="Liberation Serif" w:hAnsi="Liberation Serif"/>
          <w:b/>
          <w:sz w:val="28"/>
          <w:szCs w:val="28"/>
        </w:rPr>
        <w:t>Обращения и жалобы на нарушение социальных прав</w:t>
      </w:r>
      <w:r w:rsidRPr="00BA59E5">
        <w:rPr>
          <w:rFonts w:ascii="Liberation Serif" w:hAnsi="Liberation Serif"/>
          <w:sz w:val="28"/>
          <w:szCs w:val="28"/>
        </w:rPr>
        <w:t xml:space="preserve"> по актуальности имеют следующее процентное соотношение (</w:t>
      </w:r>
      <w:r w:rsidRPr="00BA59E5">
        <w:rPr>
          <w:rFonts w:ascii="Liberation Serif" w:hAnsi="Liberation Serif"/>
          <w:i/>
          <w:sz w:val="28"/>
          <w:szCs w:val="28"/>
        </w:rPr>
        <w:t>диаграмма № 5</w:t>
      </w:r>
      <w:r w:rsidRPr="00BA59E5">
        <w:rPr>
          <w:rFonts w:ascii="Liberation Serif" w:hAnsi="Liberation Serif"/>
          <w:sz w:val="28"/>
          <w:szCs w:val="28"/>
        </w:rPr>
        <w:t>):</w:t>
      </w:r>
    </w:p>
    <w:p w:rsidR="00E418FC" w:rsidRPr="00BA59E5" w:rsidRDefault="00E418FC" w:rsidP="00FE4EC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1 категория – 67% обращений составили вопросы соблюдения права на жилище (для сравнения: 2017 – 69%, 2016 – 58%, 2015 – 60%, 2014 – 79%, 2013 - 76%);</w:t>
      </w:r>
    </w:p>
    <w:p w:rsidR="00E418FC" w:rsidRPr="00BA59E5" w:rsidRDefault="00E418FC" w:rsidP="00FE4EC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2 категория - 22% обращений касались проблем социального и пенсионного обеспечения (для сравнения: 2017 – 20%, 2016 – 19%, 2015 - 27%, 2014 – 15%, 2013 - 10%);</w:t>
      </w:r>
    </w:p>
    <w:p w:rsidR="00E418FC" w:rsidRPr="00BA59E5" w:rsidRDefault="00E418FC" w:rsidP="00FE4EC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3 категория – 10% обращений граждан, связанные с нарушением прав на охрану здоровья и медицинскую помощь (для сравнения: 2017 – 11%, 2016 – 23%, 2015 – 13%, 2014 – 6%, 2013 - 14%).</w:t>
      </w:r>
    </w:p>
    <w:p w:rsidR="00E418FC" w:rsidRPr="00BA59E5" w:rsidRDefault="00E418FC" w:rsidP="00FE4EC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4 категория - 1% обращений граждан, составили вопросы соблюдения прав на образование.</w:t>
      </w:r>
    </w:p>
    <w:p w:rsidR="00E418FC" w:rsidRPr="00BA59E5" w:rsidRDefault="00E418FC" w:rsidP="003301BE">
      <w:pPr>
        <w:spacing w:after="0" w:line="240" w:lineRule="auto"/>
        <w:ind w:firstLine="567"/>
        <w:jc w:val="right"/>
        <w:rPr>
          <w:rFonts w:ascii="Liberation Serif" w:hAnsi="Liberation Serif"/>
          <w:i/>
          <w:sz w:val="24"/>
          <w:szCs w:val="24"/>
        </w:rPr>
      </w:pPr>
      <w:r w:rsidRPr="00BA59E5">
        <w:rPr>
          <w:rFonts w:ascii="Liberation Serif" w:hAnsi="Liberation Serif"/>
          <w:i/>
          <w:sz w:val="24"/>
          <w:szCs w:val="24"/>
        </w:rPr>
        <w:t>Диаграмма № 5</w:t>
      </w:r>
    </w:p>
    <w:p w:rsidR="00E418FC" w:rsidRDefault="00073779" w:rsidP="003301BE">
      <w:pPr>
        <w:spacing w:after="0" w:line="240" w:lineRule="auto"/>
        <w:jc w:val="center"/>
        <w:rPr>
          <w:rFonts w:ascii="Liberation Serif" w:hAnsi="Liberation Serif"/>
          <w:i/>
          <w:sz w:val="28"/>
          <w:szCs w:val="28"/>
        </w:rPr>
      </w:pPr>
      <w:r w:rsidRPr="00BA59E5">
        <w:rPr>
          <w:rFonts w:ascii="Liberation Serif" w:hAnsi="Liberation Serif"/>
          <w:i/>
          <w:noProof/>
          <w:sz w:val="28"/>
          <w:szCs w:val="28"/>
        </w:rPr>
        <w:drawing>
          <wp:inline distT="0" distB="0" distL="0" distR="0">
            <wp:extent cx="6010275" cy="2390775"/>
            <wp:effectExtent l="19050" t="0" r="9525" b="0"/>
            <wp:docPr id="8"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59E5" w:rsidRPr="00BA59E5" w:rsidRDefault="00BA59E5" w:rsidP="003301BE">
      <w:pPr>
        <w:spacing w:after="0" w:line="240" w:lineRule="auto"/>
        <w:jc w:val="center"/>
        <w:rPr>
          <w:rFonts w:ascii="Liberation Serif" w:hAnsi="Liberation Serif"/>
          <w:i/>
          <w:sz w:val="28"/>
          <w:szCs w:val="28"/>
        </w:rPr>
      </w:pPr>
    </w:p>
    <w:p w:rsidR="00E418FC" w:rsidRDefault="00E418FC" w:rsidP="003301BE">
      <w:pPr>
        <w:spacing w:after="0" w:line="240" w:lineRule="auto"/>
        <w:ind w:firstLine="567"/>
        <w:jc w:val="both"/>
        <w:rPr>
          <w:rFonts w:ascii="Liberation Serif" w:hAnsi="Liberation Serif"/>
          <w:sz w:val="28"/>
          <w:szCs w:val="28"/>
        </w:rPr>
      </w:pPr>
      <w:r w:rsidRPr="00BA59E5">
        <w:rPr>
          <w:rFonts w:ascii="Liberation Serif" w:hAnsi="Liberation Serif"/>
          <w:b/>
          <w:sz w:val="28"/>
          <w:szCs w:val="28"/>
        </w:rPr>
        <w:lastRenderedPageBreak/>
        <w:t>Обращения и жалобы на нарушение экономических прав</w:t>
      </w:r>
      <w:r w:rsidRPr="00BA59E5">
        <w:rPr>
          <w:rFonts w:ascii="Liberation Serif" w:hAnsi="Liberation Serif"/>
          <w:sz w:val="28"/>
          <w:szCs w:val="28"/>
        </w:rPr>
        <w:t xml:space="preserve"> распределились следующим образом </w:t>
      </w:r>
      <w:r w:rsidRPr="00BA59E5">
        <w:rPr>
          <w:rFonts w:ascii="Liberation Serif" w:hAnsi="Liberation Serif"/>
          <w:i/>
          <w:sz w:val="28"/>
          <w:szCs w:val="28"/>
        </w:rPr>
        <w:t>(диаграмма № 6)</w:t>
      </w:r>
      <w:r w:rsidRPr="00BA59E5">
        <w:rPr>
          <w:rFonts w:ascii="Liberation Serif" w:hAnsi="Liberation Serif"/>
          <w:sz w:val="28"/>
          <w:szCs w:val="28"/>
        </w:rPr>
        <w:t>:</w:t>
      </w:r>
    </w:p>
    <w:p w:rsidR="006D3D77" w:rsidRPr="00BA59E5" w:rsidRDefault="006D3D77" w:rsidP="003301BE">
      <w:pPr>
        <w:spacing w:after="0" w:line="240" w:lineRule="auto"/>
        <w:ind w:firstLine="567"/>
        <w:jc w:val="both"/>
        <w:rPr>
          <w:rFonts w:ascii="Liberation Serif" w:hAnsi="Liberation Serif"/>
          <w:sz w:val="28"/>
          <w:szCs w:val="28"/>
        </w:rPr>
      </w:pPr>
    </w:p>
    <w:p w:rsidR="00E418FC" w:rsidRPr="00BA59E5" w:rsidRDefault="00E418FC"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1 категория – 87% составляют обращения, касающиеся нарушения трудовых прав (для сравнения: 2017 – 92%, 2016 – 82%, 2015 – 65%, 2014 – 98%, 2013 - 94%);</w:t>
      </w:r>
    </w:p>
    <w:p w:rsidR="00E418FC" w:rsidRPr="00BA59E5" w:rsidRDefault="00E418FC"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2 категория – 10% граждан беспокоит нарушение прав на частную собственность (для сравнения: 2017 – 6%, 2016 – 13%);</w:t>
      </w:r>
    </w:p>
    <w:p w:rsidR="00E418FC" w:rsidRPr="00BA59E5" w:rsidRDefault="00E418FC"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3 категория - 3% поступивших заявлений относятся к нарушениям прав на занятие предпринимательской деятельностью (для сравнения: 2017 – 2%, 2016 – 5%).</w:t>
      </w:r>
    </w:p>
    <w:p w:rsidR="00E418FC" w:rsidRDefault="00E418FC" w:rsidP="003301BE">
      <w:pPr>
        <w:spacing w:after="0" w:line="240" w:lineRule="auto"/>
        <w:ind w:firstLine="567"/>
        <w:jc w:val="right"/>
        <w:rPr>
          <w:rFonts w:ascii="Liberation Serif" w:hAnsi="Liberation Serif"/>
          <w:i/>
          <w:sz w:val="24"/>
          <w:szCs w:val="24"/>
        </w:rPr>
      </w:pPr>
      <w:r w:rsidRPr="00BA59E5">
        <w:rPr>
          <w:rFonts w:ascii="Liberation Serif" w:hAnsi="Liberation Serif"/>
          <w:i/>
          <w:sz w:val="24"/>
          <w:szCs w:val="24"/>
        </w:rPr>
        <w:t>Диаграмма № 6</w:t>
      </w:r>
    </w:p>
    <w:p w:rsidR="006D3D77" w:rsidRPr="00BA59E5" w:rsidRDefault="006D3D77" w:rsidP="003301BE">
      <w:pPr>
        <w:spacing w:after="0" w:line="240" w:lineRule="auto"/>
        <w:ind w:firstLine="567"/>
        <w:jc w:val="right"/>
        <w:rPr>
          <w:rFonts w:ascii="Liberation Serif" w:hAnsi="Liberation Serif"/>
          <w:i/>
          <w:sz w:val="24"/>
          <w:szCs w:val="24"/>
        </w:rPr>
      </w:pPr>
    </w:p>
    <w:p w:rsidR="00E418FC" w:rsidRPr="00BA59E5" w:rsidRDefault="00073779" w:rsidP="003301BE">
      <w:pPr>
        <w:spacing w:after="0" w:line="240" w:lineRule="auto"/>
        <w:jc w:val="center"/>
        <w:rPr>
          <w:rFonts w:ascii="Liberation Serif" w:hAnsi="Liberation Serif"/>
          <w:sz w:val="28"/>
          <w:szCs w:val="28"/>
        </w:rPr>
      </w:pPr>
      <w:r w:rsidRPr="00BA59E5">
        <w:rPr>
          <w:rFonts w:ascii="Liberation Serif" w:hAnsi="Liberation Serif"/>
          <w:i/>
          <w:noProof/>
          <w:sz w:val="28"/>
          <w:szCs w:val="28"/>
        </w:rPr>
        <w:drawing>
          <wp:inline distT="0" distB="0" distL="0" distR="0">
            <wp:extent cx="6164194" cy="2735249"/>
            <wp:effectExtent l="19050" t="0" r="27056" b="7951"/>
            <wp:docPr id="9"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18FC" w:rsidRDefault="00E418FC" w:rsidP="003301BE">
      <w:pPr>
        <w:spacing w:after="0" w:line="240" w:lineRule="auto"/>
        <w:jc w:val="center"/>
        <w:rPr>
          <w:rFonts w:ascii="Liberation Serif" w:hAnsi="Liberation Serif"/>
          <w:i/>
          <w:sz w:val="28"/>
          <w:szCs w:val="28"/>
        </w:rPr>
      </w:pPr>
    </w:p>
    <w:p w:rsidR="006D3D77" w:rsidRPr="00BA59E5" w:rsidRDefault="006D3D77" w:rsidP="003301BE">
      <w:pPr>
        <w:spacing w:after="0" w:line="240" w:lineRule="auto"/>
        <w:jc w:val="center"/>
        <w:rPr>
          <w:rFonts w:ascii="Liberation Serif" w:hAnsi="Liberation Serif"/>
          <w:i/>
          <w:sz w:val="28"/>
          <w:szCs w:val="28"/>
        </w:rPr>
      </w:pPr>
    </w:p>
    <w:p w:rsidR="00E418FC" w:rsidRPr="00BA59E5" w:rsidRDefault="00E418FC" w:rsidP="00457889">
      <w:pPr>
        <w:pStyle w:val="a5"/>
        <w:spacing w:before="0" w:beforeAutospacing="0" w:after="0" w:afterAutospacing="0"/>
        <w:ind w:firstLine="567"/>
        <w:jc w:val="both"/>
        <w:rPr>
          <w:rFonts w:ascii="Liberation Serif" w:hAnsi="Liberation Serif"/>
          <w:sz w:val="28"/>
          <w:szCs w:val="28"/>
        </w:rPr>
      </w:pPr>
      <w:r w:rsidRPr="00BA59E5">
        <w:rPr>
          <w:rFonts w:ascii="Liberation Serif" w:hAnsi="Liberation Serif"/>
          <w:sz w:val="28"/>
          <w:szCs w:val="28"/>
        </w:rPr>
        <w:t>Результаты проведенного анализа свидетельствуют, что тематика обращений, поступивших в адрес Уполномоченного в 2018 году, кардинальным образом не изменилась и в целом сопоставима с прошлыми годами.</w:t>
      </w:r>
    </w:p>
    <w:p w:rsidR="00E418FC" w:rsidRPr="00BA59E5" w:rsidRDefault="00E418FC" w:rsidP="00457889">
      <w:pPr>
        <w:pStyle w:val="ConsPlusNormal"/>
        <w:ind w:firstLine="567"/>
        <w:jc w:val="both"/>
        <w:rPr>
          <w:rFonts w:ascii="Liberation Serif" w:hAnsi="Liberation Serif" w:cs="Times New Roman"/>
          <w:sz w:val="28"/>
          <w:szCs w:val="28"/>
        </w:rPr>
      </w:pPr>
      <w:r w:rsidRPr="00BA59E5">
        <w:rPr>
          <w:rFonts w:ascii="Liberation Serif" w:hAnsi="Liberation Serif" w:cs="Times New Roman"/>
          <w:sz w:val="28"/>
          <w:szCs w:val="28"/>
        </w:rPr>
        <w:t xml:space="preserve">Наибольшее количество обращений относится к вопросам </w:t>
      </w:r>
      <w:r w:rsidRPr="00BA59E5">
        <w:rPr>
          <w:rFonts w:ascii="Liberation Serif" w:hAnsi="Liberation Serif" w:cs="Times New Roman"/>
          <w:bCs/>
          <w:sz w:val="28"/>
          <w:szCs w:val="28"/>
        </w:rPr>
        <w:t>нарушения личных (гражданских) прав. В этой группе максимальное число заявлений</w:t>
      </w:r>
      <w:r w:rsidRPr="00BA59E5">
        <w:rPr>
          <w:rFonts w:ascii="Liberation Serif" w:hAnsi="Liberation Serif" w:cs="Times New Roman"/>
          <w:b/>
          <w:bCs/>
          <w:sz w:val="28"/>
          <w:szCs w:val="28"/>
        </w:rPr>
        <w:t xml:space="preserve"> </w:t>
      </w:r>
      <w:r w:rsidRPr="00BA59E5">
        <w:rPr>
          <w:rFonts w:ascii="Liberation Serif" w:hAnsi="Liberation Serif" w:cs="Times New Roman"/>
          <w:bCs/>
          <w:sz w:val="28"/>
          <w:szCs w:val="28"/>
        </w:rPr>
        <w:t>(</w:t>
      </w:r>
      <w:r w:rsidRPr="00BA59E5">
        <w:rPr>
          <w:rFonts w:ascii="Liberation Serif" w:hAnsi="Liberation Serif" w:cs="Times New Roman"/>
          <w:sz w:val="28"/>
          <w:szCs w:val="28"/>
        </w:rPr>
        <w:t>62%) от осужденных, которым требовалась юридическая помощь и оказание содействия в получении необходимой информации, предоставлении материалов по практике Европейского Суда по правам человека (далее - ЕСПЧ), направлени</w:t>
      </w:r>
      <w:r w:rsidR="00B137AA" w:rsidRPr="00BA59E5">
        <w:rPr>
          <w:rFonts w:ascii="Liberation Serif" w:hAnsi="Liberation Serif" w:cs="Times New Roman"/>
          <w:sz w:val="28"/>
          <w:szCs w:val="28"/>
        </w:rPr>
        <w:t>и формуляра жалобы в ЕСПЧ, пред</w:t>
      </w:r>
      <w:r w:rsidRPr="00BA59E5">
        <w:rPr>
          <w:rFonts w:ascii="Liberation Serif" w:hAnsi="Liberation Serif" w:cs="Times New Roman"/>
          <w:sz w:val="28"/>
          <w:szCs w:val="28"/>
        </w:rPr>
        <w:t>ставлении нормативных правовых актов Российской Федерации.</w:t>
      </w:r>
    </w:p>
    <w:p w:rsidR="00E418FC" w:rsidRPr="00BA59E5" w:rsidRDefault="005003E4" w:rsidP="00880C0A">
      <w:pPr>
        <w:pStyle w:val="a9"/>
        <w:spacing w:line="240" w:lineRule="auto"/>
        <w:ind w:firstLine="709"/>
        <w:jc w:val="both"/>
        <w:rPr>
          <w:rFonts w:ascii="Liberation Serif" w:hAnsi="Liberation Serif" w:cs="Times New Roman"/>
          <w:color w:val="auto"/>
          <w:sz w:val="28"/>
          <w:szCs w:val="28"/>
        </w:rPr>
      </w:pPr>
      <w:r w:rsidRPr="00BA59E5">
        <w:rPr>
          <w:rFonts w:ascii="Liberation Serif" w:hAnsi="Liberation Serif" w:cs="Times New Roman"/>
          <w:color w:val="auto"/>
          <w:sz w:val="28"/>
          <w:szCs w:val="28"/>
        </w:rPr>
        <w:t>Также</w:t>
      </w:r>
      <w:r w:rsidR="00E418FC" w:rsidRPr="00BA59E5">
        <w:rPr>
          <w:rFonts w:ascii="Liberation Serif" w:hAnsi="Liberation Serif" w:cs="Times New Roman"/>
          <w:color w:val="auto"/>
          <w:sz w:val="28"/>
          <w:szCs w:val="28"/>
        </w:rPr>
        <w:t xml:space="preserve"> в этой группе 9% обращений составляют заявления на ознакомление с документами и материалами, непосредственно затрагивающими права граждан. </w:t>
      </w:r>
    </w:p>
    <w:p w:rsidR="00E418FC" w:rsidRPr="00BA59E5" w:rsidRDefault="00E418FC" w:rsidP="00880C0A">
      <w:pPr>
        <w:pStyle w:val="a9"/>
        <w:spacing w:line="240" w:lineRule="auto"/>
        <w:ind w:firstLine="709"/>
        <w:jc w:val="both"/>
        <w:rPr>
          <w:rFonts w:ascii="Liberation Serif" w:hAnsi="Liberation Serif" w:cs="Times New Roman"/>
          <w:color w:val="auto"/>
          <w:sz w:val="28"/>
          <w:szCs w:val="28"/>
        </w:rPr>
      </w:pPr>
      <w:r w:rsidRPr="00BA59E5">
        <w:rPr>
          <w:rFonts w:ascii="Liberation Serif" w:hAnsi="Liberation Serif" w:cs="Times New Roman"/>
          <w:color w:val="auto"/>
          <w:sz w:val="28"/>
          <w:szCs w:val="28"/>
        </w:rPr>
        <w:t xml:space="preserve">Кроме того, в этой группе 8% граждан обращались к Уполномоченному с вопросами по судебной защите и справедливому судебному разбирательству. По сравнению с предыдущим годом таковых стало </w:t>
      </w:r>
      <w:r w:rsidRPr="00BA59E5">
        <w:rPr>
          <w:rFonts w:ascii="Liberation Serif" w:hAnsi="Liberation Serif" w:cs="Times New Roman"/>
          <w:bCs/>
          <w:color w:val="auto"/>
          <w:sz w:val="28"/>
          <w:szCs w:val="28"/>
        </w:rPr>
        <w:t>меньше на 4%.</w:t>
      </w:r>
    </w:p>
    <w:p w:rsidR="00E418FC" w:rsidRPr="00BA59E5" w:rsidRDefault="00E418FC" w:rsidP="00880C0A">
      <w:pPr>
        <w:pStyle w:val="a9"/>
        <w:spacing w:line="240" w:lineRule="auto"/>
        <w:ind w:firstLine="709"/>
        <w:jc w:val="both"/>
        <w:rPr>
          <w:rFonts w:ascii="Liberation Serif" w:hAnsi="Liberation Serif" w:cs="Times New Roman"/>
          <w:color w:val="auto"/>
          <w:sz w:val="28"/>
          <w:szCs w:val="28"/>
        </w:rPr>
      </w:pPr>
      <w:r w:rsidRPr="00BA59E5">
        <w:rPr>
          <w:rFonts w:ascii="Liberation Serif" w:hAnsi="Liberation Serif" w:cs="Times New Roman"/>
          <w:color w:val="auto"/>
          <w:sz w:val="28"/>
          <w:szCs w:val="28"/>
        </w:rPr>
        <w:lastRenderedPageBreak/>
        <w:t>Анализ обращений показывает, что в больши</w:t>
      </w:r>
      <w:r w:rsidR="008B4CBD" w:rsidRPr="00BA59E5">
        <w:rPr>
          <w:rFonts w:ascii="Liberation Serif" w:hAnsi="Liberation Serif" w:cs="Times New Roman"/>
          <w:color w:val="auto"/>
          <w:sz w:val="28"/>
          <w:szCs w:val="28"/>
        </w:rPr>
        <w:t>нстве случаев заявители сомневаются в  законности и обоснованности</w:t>
      </w:r>
      <w:r w:rsidRPr="00BA59E5">
        <w:rPr>
          <w:rFonts w:ascii="Liberation Serif" w:hAnsi="Liberation Serif" w:cs="Times New Roman"/>
          <w:color w:val="auto"/>
          <w:sz w:val="28"/>
          <w:szCs w:val="28"/>
        </w:rPr>
        <w:t xml:space="preserve"> вынесенных судебных постановлений, высказывают свое недоверие к суду, просят отменить или изменить судебный акт, вынести новое решение, привлечь судью к ответственности и другое. Значительная доля таких вопросов поступила из учреждений УФСИН России по Ямало-Ненецкому автономному округу.</w:t>
      </w:r>
    </w:p>
    <w:p w:rsidR="00E418FC" w:rsidRPr="00BA59E5" w:rsidRDefault="00E418FC" w:rsidP="00880C0A">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Разрешение подобных жалоб не входит в компетенцию Уполномоченного в силу закона. Он также не может являться участником судебного процесса, как должностное лицо, защищающее права заявителя в суде. Поэтому гражданам в таких случаях были даны разъяснения норм процессуального законодательства о порядке обжалования соответствующих судебных постановлений и даны правовые консультации. Кроме того, сотрудники аппарата Уполномоченного по его поручению принимали участие на стороне защиты в ряде судебных процессов.</w:t>
      </w:r>
    </w:p>
    <w:p w:rsidR="00E418FC" w:rsidRPr="00BA59E5" w:rsidRDefault="00E418FC" w:rsidP="00880C0A">
      <w:pPr>
        <w:pStyle w:val="a9"/>
        <w:spacing w:line="240" w:lineRule="auto"/>
        <w:ind w:firstLine="709"/>
        <w:jc w:val="both"/>
        <w:rPr>
          <w:rFonts w:ascii="Liberation Serif" w:hAnsi="Liberation Serif" w:cs="Times New Roman"/>
          <w:color w:val="auto"/>
          <w:sz w:val="28"/>
          <w:szCs w:val="28"/>
        </w:rPr>
      </w:pPr>
      <w:r w:rsidRPr="00BA59E5">
        <w:rPr>
          <w:rFonts w:ascii="Liberation Serif" w:hAnsi="Liberation Serif" w:cs="Times New Roman"/>
          <w:color w:val="auto"/>
          <w:sz w:val="28"/>
          <w:szCs w:val="28"/>
        </w:rPr>
        <w:t xml:space="preserve">Положительной тенденцией в течение двух последних лет стало уменьшение числа обращений, связанных с нарушением прав на «достоинство личности». В рамках данной категории поступило 7% заявлений, в то время как в 2016 году их количество составляло 25%. </w:t>
      </w:r>
    </w:p>
    <w:p w:rsidR="00E418FC" w:rsidRPr="00BA59E5" w:rsidRDefault="00E418FC" w:rsidP="00534CA7">
      <w:pPr>
        <w:pStyle w:val="a9"/>
        <w:spacing w:line="240" w:lineRule="auto"/>
        <w:ind w:firstLine="709"/>
        <w:jc w:val="both"/>
        <w:rPr>
          <w:rFonts w:ascii="Liberation Serif" w:hAnsi="Liberation Serif" w:cs="Times New Roman"/>
          <w:color w:val="auto"/>
          <w:sz w:val="28"/>
          <w:szCs w:val="28"/>
        </w:rPr>
      </w:pPr>
      <w:r w:rsidRPr="00BA59E5">
        <w:rPr>
          <w:rFonts w:ascii="Liberation Serif" w:hAnsi="Liberation Serif" w:cs="Times New Roman"/>
          <w:color w:val="auto"/>
          <w:sz w:val="28"/>
          <w:szCs w:val="28"/>
        </w:rPr>
        <w:t xml:space="preserve">Осужденные выражают недовольство к условиям содержания, коммунально-бытовому обеспечению, о необоснованно наложенных дисциплинарных взысканиях в исправительных учреждениях, поступают </w:t>
      </w:r>
      <w:r w:rsidR="008B4CBD" w:rsidRPr="00BA59E5">
        <w:rPr>
          <w:rFonts w:ascii="Liberation Serif" w:hAnsi="Liberation Serif" w:cs="Times New Roman"/>
          <w:color w:val="auto"/>
          <w:sz w:val="28"/>
          <w:szCs w:val="28"/>
        </w:rPr>
        <w:t>жалобы на действия администрации</w:t>
      </w:r>
      <w:r w:rsidRPr="00BA59E5">
        <w:rPr>
          <w:rFonts w:ascii="Liberation Serif" w:hAnsi="Liberation Serif" w:cs="Times New Roman"/>
          <w:color w:val="auto"/>
          <w:sz w:val="28"/>
          <w:szCs w:val="28"/>
        </w:rPr>
        <w:t>, сотрудников исправительных учреждений. Также поступали обращения от граждан о ненадлежащих условиях содержания в изоляторах временного содержания, о неудовлетворительных условиях содержания в Центре временного содержания иностранных граждан.</w:t>
      </w:r>
    </w:p>
    <w:p w:rsidR="00E418FC" w:rsidRPr="00BA59E5" w:rsidRDefault="00E418FC" w:rsidP="00534CA7">
      <w:pPr>
        <w:widowControl w:val="0"/>
        <w:shd w:val="clear" w:color="auto" w:fill="FFFFFF"/>
        <w:suppressAutoHyphens/>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Уполномоченным принимались решения </w:t>
      </w:r>
      <w:proofErr w:type="gramStart"/>
      <w:r w:rsidRPr="00BA59E5">
        <w:rPr>
          <w:rFonts w:ascii="Liberation Serif" w:hAnsi="Liberation Serif"/>
          <w:sz w:val="28"/>
          <w:szCs w:val="28"/>
        </w:rPr>
        <w:t>о направлении запросов в органы прокуратуры с просьбой о проведении проверки по жалобам</w:t>
      </w:r>
      <w:proofErr w:type="gramEnd"/>
      <w:r w:rsidRPr="00BA59E5">
        <w:rPr>
          <w:rFonts w:ascii="Liberation Serif" w:hAnsi="Liberation Serif"/>
          <w:sz w:val="28"/>
          <w:szCs w:val="28"/>
        </w:rPr>
        <w:t xml:space="preserve"> осужденных по вопросам обоснованности наложения взысканий, условий содержания. В адрес администрации следственного изолятора направлялись запросы о даче необходимых разъяснений по вопросам ненадлежащих условий содержания </w:t>
      </w:r>
      <w:proofErr w:type="gramStart"/>
      <w:r w:rsidRPr="00BA59E5">
        <w:rPr>
          <w:rFonts w:ascii="Liberation Serif" w:hAnsi="Liberation Serif"/>
          <w:sz w:val="28"/>
          <w:szCs w:val="28"/>
        </w:rPr>
        <w:t>в</w:t>
      </w:r>
      <w:proofErr w:type="gramEnd"/>
      <w:r w:rsidRPr="00BA59E5">
        <w:rPr>
          <w:rFonts w:ascii="Liberation Serif" w:hAnsi="Liberation Serif"/>
          <w:sz w:val="28"/>
          <w:szCs w:val="28"/>
        </w:rPr>
        <w:t xml:space="preserve"> СИЗО. По жалобам об угрозах применения физического насилия и мер взыскания инициированы прокурорские проверки. В ряде случаев проверки таких жалоб проводились Уполномоченным совместно с органами прокуратуры.</w:t>
      </w:r>
    </w:p>
    <w:p w:rsidR="00E418FC" w:rsidRPr="00BA59E5" w:rsidRDefault="00E418FC" w:rsidP="00534CA7">
      <w:pPr>
        <w:tabs>
          <w:tab w:val="left" w:pos="142"/>
        </w:tabs>
        <w:spacing w:after="0" w:line="240" w:lineRule="auto"/>
        <w:ind w:firstLine="709"/>
        <w:jc w:val="both"/>
        <w:rPr>
          <w:rFonts w:ascii="Liberation Serif" w:hAnsi="Liberation Serif"/>
          <w:sz w:val="28"/>
          <w:szCs w:val="28"/>
        </w:rPr>
      </w:pPr>
      <w:r w:rsidRPr="00BA59E5">
        <w:rPr>
          <w:rFonts w:ascii="Liberation Serif" w:hAnsi="Liberation Serif"/>
          <w:sz w:val="28"/>
          <w:szCs w:val="28"/>
        </w:rPr>
        <w:t>Еще 7% обращений составляют жалобы на действия (бездействие) правоохранительных органов, федеральных и региональных органов власти, местного самоуправления (их должностных лиц).</w:t>
      </w:r>
    </w:p>
    <w:p w:rsidR="00E418FC" w:rsidRPr="00BA59E5" w:rsidRDefault="00E418FC" w:rsidP="00534CA7">
      <w:pPr>
        <w:tabs>
          <w:tab w:val="left" w:pos="142"/>
        </w:tabs>
        <w:spacing w:after="0" w:line="240" w:lineRule="auto"/>
        <w:ind w:firstLine="709"/>
        <w:jc w:val="both"/>
        <w:rPr>
          <w:rFonts w:ascii="Liberation Serif" w:hAnsi="Liberation Serif"/>
          <w:sz w:val="28"/>
          <w:szCs w:val="28"/>
        </w:rPr>
      </w:pPr>
      <w:r w:rsidRPr="00BA59E5">
        <w:rPr>
          <w:rFonts w:ascii="Liberation Serif" w:hAnsi="Liberation Serif"/>
          <w:sz w:val="28"/>
          <w:szCs w:val="28"/>
        </w:rPr>
        <w:t>Наибольшее количество граждан обратилось в отношении действий (бездействия) федеральных органов государственной власти, выразившихся в необоснованном возбуждении уголовных дел либо отказе в возбуждении уголовных дел, непринятии заявлений о совершенных преступлениях, злоупотреблении должностными полномочиями.</w:t>
      </w:r>
      <w:r w:rsidR="008B4CBD" w:rsidRPr="00BA59E5">
        <w:rPr>
          <w:rFonts w:ascii="Liberation Serif" w:hAnsi="Liberation Serif"/>
          <w:sz w:val="28"/>
          <w:szCs w:val="28"/>
        </w:rPr>
        <w:t xml:space="preserve"> Н</w:t>
      </w:r>
      <w:r w:rsidRPr="00BA59E5">
        <w:rPr>
          <w:rFonts w:ascii="Liberation Serif" w:hAnsi="Liberation Serif"/>
          <w:sz w:val="28"/>
          <w:szCs w:val="28"/>
        </w:rPr>
        <w:t>аименьшее число обращений поступило в отношении действий (бездействия) органов государственной власти Ямало-Ненецкого автономного округа. Как правило,  в них утверждается о нарушении прав в области жилищного законодательства, непринятии мер должностными лицами по фактам этих нарушений.</w:t>
      </w:r>
    </w:p>
    <w:p w:rsidR="00E418FC" w:rsidRPr="00BA59E5" w:rsidRDefault="008B4CBD" w:rsidP="00534CA7">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lastRenderedPageBreak/>
        <w:t xml:space="preserve">Также </w:t>
      </w:r>
      <w:r w:rsidR="00E418FC" w:rsidRPr="00BA59E5">
        <w:rPr>
          <w:rFonts w:ascii="Liberation Serif" w:hAnsi="Liberation Serif"/>
          <w:sz w:val="28"/>
          <w:szCs w:val="28"/>
        </w:rPr>
        <w:t xml:space="preserve"> в данной группе по вопросам нарушения личных (гражданских) прав 4% обращений составляют жалобы на нарушение права на свободу и личную неприкосновенность. Данные обращения граждан связаны с незаконным применением физической силы сотрудниками УФСИН России по Ямало-Ненецкому автономному округу. В ходе проведенных проверок большинство жалоб не подтвердилось.</w:t>
      </w:r>
    </w:p>
    <w:p w:rsidR="00E418FC" w:rsidRPr="00BA59E5" w:rsidRDefault="00E418FC" w:rsidP="00534CA7">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Обращения и жалобы о нарушениях права на свободу передвижения и выбор места жительства в данной группе составляют 3%. Значительная часть поступивших обращений касается определения принадлежности заявителей к гражданству Российской Федерации, принятия российского гражданства и легализации нахождения иностранных граждан и лиц без гражданства на территории России. </w:t>
      </w:r>
    </w:p>
    <w:p w:rsidR="00E418FC" w:rsidRPr="00BA59E5" w:rsidRDefault="00E418FC" w:rsidP="00534CA7">
      <w:pPr>
        <w:pStyle w:val="a9"/>
        <w:spacing w:line="240" w:lineRule="auto"/>
        <w:ind w:firstLine="709"/>
        <w:jc w:val="both"/>
        <w:rPr>
          <w:rFonts w:ascii="Liberation Serif" w:hAnsi="Liberation Serif" w:cs="Times New Roman"/>
          <w:color w:val="auto"/>
          <w:sz w:val="28"/>
          <w:szCs w:val="28"/>
        </w:rPr>
      </w:pPr>
      <w:r w:rsidRPr="00BA59E5">
        <w:rPr>
          <w:rFonts w:ascii="Liberation Serif" w:hAnsi="Liberation Serif" w:cs="Times New Roman"/>
          <w:bCs/>
          <w:color w:val="auto"/>
          <w:sz w:val="28"/>
          <w:szCs w:val="28"/>
        </w:rPr>
        <w:t>Второе место занимают жалобы на нарушение социальных прав - 21% от общего количества обращений. Из них максимальное число (</w:t>
      </w:r>
      <w:r w:rsidRPr="00BA59E5">
        <w:rPr>
          <w:rFonts w:ascii="Liberation Serif" w:hAnsi="Liberation Serif" w:cs="Times New Roman"/>
          <w:color w:val="auto"/>
          <w:sz w:val="28"/>
          <w:szCs w:val="28"/>
        </w:rPr>
        <w:t>67%) составляют вопросы, касающиеся соблюдения права на жилище</w:t>
      </w:r>
      <w:r w:rsidRPr="00BA59E5">
        <w:rPr>
          <w:rFonts w:ascii="Liberation Serif" w:hAnsi="Liberation Serif" w:cs="Times New Roman"/>
          <w:bCs/>
          <w:color w:val="auto"/>
          <w:sz w:val="28"/>
          <w:szCs w:val="28"/>
        </w:rPr>
        <w:t>.</w:t>
      </w:r>
      <w:r w:rsidRPr="00BA59E5">
        <w:rPr>
          <w:rFonts w:ascii="Liberation Serif" w:hAnsi="Liberation Serif" w:cs="Times New Roman"/>
          <w:color w:val="auto"/>
          <w:sz w:val="28"/>
          <w:szCs w:val="28"/>
        </w:rPr>
        <w:t xml:space="preserve">  </w:t>
      </w:r>
    </w:p>
    <w:p w:rsidR="00E418FC" w:rsidRPr="00BA59E5" w:rsidRDefault="00E418FC" w:rsidP="00534CA7">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Стабильно высоким остается количество жилищных вопросов. Обращения граждан касаются переселения из ветхого и аварийного жилищного фонда, а также за пределы районов Крайнего Севера, </w:t>
      </w:r>
      <w:proofErr w:type="spellStart"/>
      <w:r w:rsidRPr="00BA59E5">
        <w:rPr>
          <w:rFonts w:ascii="Liberation Serif" w:hAnsi="Liberation Serif"/>
          <w:sz w:val="28"/>
          <w:szCs w:val="28"/>
        </w:rPr>
        <w:t>непред</w:t>
      </w:r>
      <w:r w:rsidR="00F62ABF" w:rsidRPr="00BA59E5">
        <w:rPr>
          <w:rFonts w:ascii="Liberation Serif" w:hAnsi="Liberation Serif"/>
          <w:sz w:val="28"/>
          <w:szCs w:val="28"/>
        </w:rPr>
        <w:t>о</w:t>
      </w:r>
      <w:r w:rsidRPr="00BA59E5">
        <w:rPr>
          <w:rFonts w:ascii="Liberation Serif" w:hAnsi="Liberation Serif"/>
          <w:sz w:val="28"/>
          <w:szCs w:val="28"/>
        </w:rPr>
        <w:t>ставление</w:t>
      </w:r>
      <w:proofErr w:type="spellEnd"/>
      <w:r w:rsidRPr="00BA59E5">
        <w:rPr>
          <w:rFonts w:ascii="Liberation Serif" w:hAnsi="Liberation Serif"/>
          <w:sz w:val="28"/>
          <w:szCs w:val="28"/>
        </w:rPr>
        <w:t xml:space="preserve"> жилого помещения по решению суда. Не менее актуальны вопросы предоставления жилья по договорам: социального найма (в том числе многодетным семьям и семьям из числа КМНС), коммерческого найма и специализированного жилищного фонда (в том числе обеспечение жильем детей-сирот и детей, оставшихся без попечения родителей). Также от жителей округа поступают жалобы о проблемах ЖКХ, в основном претензии к</w:t>
      </w:r>
      <w:r w:rsidR="002C748B" w:rsidRPr="00BA59E5">
        <w:rPr>
          <w:rFonts w:ascii="Liberation Serif" w:hAnsi="Liberation Serif"/>
          <w:sz w:val="28"/>
          <w:szCs w:val="28"/>
        </w:rPr>
        <w:t>асаются</w:t>
      </w:r>
      <w:r w:rsidRPr="00BA59E5">
        <w:rPr>
          <w:rFonts w:ascii="Liberation Serif" w:hAnsi="Liberation Serif"/>
          <w:sz w:val="28"/>
          <w:szCs w:val="28"/>
        </w:rPr>
        <w:t xml:space="preserve"> неудовлетворительной работ</w:t>
      </w:r>
      <w:r w:rsidR="002C748B" w:rsidRPr="00BA59E5">
        <w:rPr>
          <w:rFonts w:ascii="Liberation Serif" w:hAnsi="Liberation Serif"/>
          <w:sz w:val="28"/>
          <w:szCs w:val="28"/>
        </w:rPr>
        <w:t>ы</w:t>
      </w:r>
      <w:r w:rsidRPr="00BA59E5">
        <w:rPr>
          <w:rFonts w:ascii="Liberation Serif" w:hAnsi="Liberation Serif"/>
          <w:sz w:val="28"/>
          <w:szCs w:val="28"/>
        </w:rPr>
        <w:t xml:space="preserve"> управляющих компаний.</w:t>
      </w:r>
    </w:p>
    <w:p w:rsidR="00E418FC" w:rsidRPr="00BA59E5" w:rsidRDefault="00E418FC" w:rsidP="00534CA7">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По итогам рассмотрения обращений данной категории 19 обращений признаны Уполномоченным обоснованными. По ним выявлены факты нарушений прав человека и приняты меры по их восстановлению.</w:t>
      </w:r>
    </w:p>
    <w:p w:rsidR="00E418FC" w:rsidRPr="00BA59E5" w:rsidRDefault="00E418FC" w:rsidP="00534CA7">
      <w:pPr>
        <w:pStyle w:val="a9"/>
        <w:spacing w:line="240" w:lineRule="auto"/>
        <w:ind w:firstLine="709"/>
        <w:jc w:val="both"/>
        <w:rPr>
          <w:rFonts w:ascii="Liberation Serif" w:hAnsi="Liberation Serif" w:cs="Times New Roman"/>
          <w:color w:val="auto"/>
          <w:sz w:val="28"/>
          <w:szCs w:val="28"/>
        </w:rPr>
      </w:pPr>
      <w:r w:rsidRPr="00BA59E5">
        <w:rPr>
          <w:rFonts w:ascii="Liberation Serif" w:hAnsi="Liberation Serif" w:cs="Times New Roman"/>
          <w:color w:val="auto"/>
          <w:sz w:val="28"/>
          <w:szCs w:val="28"/>
        </w:rPr>
        <w:t xml:space="preserve">Также в этой группе 22% обращений касаются нарушения прав на социальное и пенсионное обеспечение. Вопросы социальной защиты граждан продолжают оставаться в числе наиболее приоритетных в деятельности Уполномоченного. Как и в предыдущем году, </w:t>
      </w:r>
      <w:proofErr w:type="spellStart"/>
      <w:r w:rsidRPr="00BA59E5">
        <w:rPr>
          <w:rFonts w:ascii="Liberation Serif" w:hAnsi="Liberation Serif" w:cs="Times New Roman"/>
          <w:color w:val="auto"/>
          <w:sz w:val="28"/>
          <w:szCs w:val="28"/>
        </w:rPr>
        <w:t>ямальцы</w:t>
      </w:r>
      <w:proofErr w:type="spellEnd"/>
      <w:r w:rsidRPr="00BA59E5">
        <w:rPr>
          <w:rFonts w:ascii="Liberation Serif" w:hAnsi="Liberation Serif" w:cs="Times New Roman"/>
          <w:color w:val="auto"/>
          <w:sz w:val="28"/>
          <w:szCs w:val="28"/>
        </w:rPr>
        <w:t xml:space="preserve"> обращались к нему по вопросам назначения досрочных трудовых пенсий, оказания содействия в получении документов о стаже и заработке, необходимых для назначения или перерасчета пенсии, с просьбой об оказании содействия в получении льготного статуса, обеспечение льготных категорий граждан путевками на санаторно-курортное лечение.</w:t>
      </w:r>
    </w:p>
    <w:p w:rsidR="00E418FC" w:rsidRPr="00BA59E5" w:rsidRDefault="00E418FC" w:rsidP="00446AD1">
      <w:pPr>
        <w:pStyle w:val="a9"/>
        <w:spacing w:line="240" w:lineRule="auto"/>
        <w:ind w:firstLine="709"/>
        <w:jc w:val="both"/>
        <w:rPr>
          <w:rFonts w:ascii="Liberation Serif" w:hAnsi="Liberation Serif" w:cs="Times New Roman"/>
          <w:color w:val="auto"/>
          <w:sz w:val="28"/>
          <w:szCs w:val="28"/>
        </w:rPr>
      </w:pPr>
      <w:proofErr w:type="gramStart"/>
      <w:r w:rsidRPr="00BA59E5">
        <w:rPr>
          <w:rFonts w:ascii="Liberation Serif" w:hAnsi="Liberation Serif" w:cs="Times New Roman"/>
          <w:color w:val="auto"/>
          <w:sz w:val="28"/>
          <w:szCs w:val="28"/>
        </w:rPr>
        <w:t>Жалобы на нарушения прав на охрану здоровья и медицинскую помощь в данной группе составляют 10%</w:t>
      </w:r>
      <w:r w:rsidRPr="00BA59E5">
        <w:rPr>
          <w:rFonts w:ascii="Liberation Serif" w:hAnsi="Liberation Serif" w:cs="Times New Roman"/>
          <w:bCs/>
          <w:color w:val="auto"/>
          <w:sz w:val="28"/>
          <w:szCs w:val="28"/>
        </w:rPr>
        <w:t>.</w:t>
      </w:r>
      <w:r w:rsidRPr="00BA59E5">
        <w:rPr>
          <w:rFonts w:ascii="Liberation Serif" w:hAnsi="Liberation Serif" w:cs="Times New Roman"/>
          <w:color w:val="auto"/>
          <w:sz w:val="28"/>
          <w:szCs w:val="28"/>
        </w:rPr>
        <w:t xml:space="preserve"> Анализ показывает, что граждан беспокоят: реорганизация медицинских учреждений, некачественное оказание медицинской помощи, доступность медицинского обслуживания или отказ в нем. Уполномоченный относится к данному вопросу очень серьезно, так как от своевременно оказанной медицинской помощи зависит не только здоровье, но и сама жизнь человека.</w:t>
      </w:r>
      <w:proofErr w:type="gramEnd"/>
    </w:p>
    <w:p w:rsidR="00E418FC" w:rsidRPr="00BA59E5" w:rsidRDefault="00E418FC" w:rsidP="00446AD1">
      <w:pPr>
        <w:pStyle w:val="a9"/>
        <w:spacing w:line="240" w:lineRule="auto"/>
        <w:ind w:firstLine="709"/>
        <w:jc w:val="both"/>
        <w:rPr>
          <w:rFonts w:ascii="Liberation Serif" w:hAnsi="Liberation Serif" w:cs="Times New Roman"/>
          <w:color w:val="auto"/>
          <w:sz w:val="28"/>
          <w:szCs w:val="28"/>
        </w:rPr>
      </w:pPr>
      <w:r w:rsidRPr="00BA59E5">
        <w:rPr>
          <w:rFonts w:ascii="Liberation Serif" w:hAnsi="Liberation Serif" w:cs="Times New Roman"/>
          <w:bCs/>
          <w:color w:val="auto"/>
          <w:sz w:val="28"/>
          <w:szCs w:val="28"/>
        </w:rPr>
        <w:lastRenderedPageBreak/>
        <w:t>Доля обращений о нарушении экономических прав составляет 6% от общего числа. Из них максимальное количество (</w:t>
      </w:r>
      <w:r w:rsidRPr="00BA59E5">
        <w:rPr>
          <w:rFonts w:ascii="Liberation Serif" w:hAnsi="Liberation Serif" w:cs="Times New Roman"/>
          <w:color w:val="auto"/>
          <w:sz w:val="28"/>
          <w:szCs w:val="28"/>
        </w:rPr>
        <w:t>86%) составляют вопросы по трудовому праву. Все вопросы данной группы связаны с правом граждан на справедливое и своевременное вознаграждение за труд в полном объеме, нарушения работодателем условий трудового договора, задержки или невыплаты заработной платы, в том числе предприятиями-банкротами и предприятиями, в отношении которых введена процедура банкротства. Также в этой группе поступили жалобы на нарушение прав на частную собственность, их доля составила 9%</w:t>
      </w:r>
      <w:r w:rsidRPr="00BA59E5">
        <w:rPr>
          <w:rFonts w:ascii="Liberation Serif" w:hAnsi="Liberation Serif" w:cs="Times New Roman"/>
          <w:bCs/>
          <w:color w:val="auto"/>
          <w:sz w:val="28"/>
          <w:szCs w:val="28"/>
        </w:rPr>
        <w:t>. Еще 5</w:t>
      </w:r>
      <w:r w:rsidRPr="00BA59E5">
        <w:rPr>
          <w:rFonts w:ascii="Liberation Serif" w:hAnsi="Liberation Serif" w:cs="Times New Roman"/>
          <w:color w:val="auto"/>
          <w:sz w:val="28"/>
          <w:szCs w:val="28"/>
        </w:rPr>
        <w:t>% граждан</w:t>
      </w:r>
      <w:r w:rsidRPr="00BA59E5">
        <w:rPr>
          <w:rFonts w:ascii="Liberation Serif" w:hAnsi="Liberation Serif" w:cs="Times New Roman"/>
          <w:bCs/>
          <w:color w:val="auto"/>
          <w:sz w:val="28"/>
          <w:szCs w:val="28"/>
        </w:rPr>
        <w:t xml:space="preserve"> обратились по проблеме нарушения прав </w:t>
      </w:r>
      <w:r w:rsidRPr="00BA59E5">
        <w:rPr>
          <w:rFonts w:ascii="Liberation Serif" w:hAnsi="Liberation Serif" w:cs="Times New Roman"/>
          <w:color w:val="auto"/>
          <w:sz w:val="28"/>
          <w:szCs w:val="28"/>
        </w:rPr>
        <w:t>на занятие предпринимательской деятельностью.</w:t>
      </w:r>
    </w:p>
    <w:p w:rsidR="00E418FC" w:rsidRPr="00BA59E5" w:rsidRDefault="00E418FC" w:rsidP="00446AD1">
      <w:pPr>
        <w:pStyle w:val="a9"/>
        <w:spacing w:line="240" w:lineRule="auto"/>
        <w:ind w:firstLine="709"/>
        <w:jc w:val="both"/>
        <w:rPr>
          <w:rFonts w:ascii="Liberation Serif" w:hAnsi="Liberation Serif" w:cs="Times New Roman"/>
          <w:color w:val="auto"/>
          <w:sz w:val="28"/>
          <w:szCs w:val="28"/>
        </w:rPr>
      </w:pPr>
      <w:r w:rsidRPr="00BA59E5">
        <w:rPr>
          <w:rFonts w:ascii="Liberation Serif" w:hAnsi="Liberation Serif" w:cs="Times New Roman"/>
          <w:color w:val="auto"/>
          <w:sz w:val="28"/>
          <w:szCs w:val="28"/>
        </w:rPr>
        <w:t>Жалобы данной категории прав рассматривались на предмет их приемлемости, а затем по существу. Каждому заявителю был направлен аргументированный ответ. Во многих случаях он носил промежуточный характер, поскольку для разрешения поставленных гражданином вопросов требовалось взаимодействие с компетентными органами государственной власти и местного самоуправления, на что уходило дополнительное время.</w:t>
      </w:r>
    </w:p>
    <w:p w:rsidR="00E418FC" w:rsidRPr="00BA59E5" w:rsidRDefault="00E418FC" w:rsidP="00446AD1">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По итогам рассмотрения письменных обращений более 7% из них признаны обоснованными. По ним выявлены факты нарушений прав человека и приняты меры по их восстановлению. Каждый из случаев находился на особ</w:t>
      </w:r>
      <w:r w:rsidR="00F62ABF" w:rsidRPr="00BA59E5">
        <w:rPr>
          <w:rFonts w:ascii="Liberation Serif" w:hAnsi="Liberation Serif"/>
          <w:sz w:val="28"/>
          <w:szCs w:val="28"/>
        </w:rPr>
        <w:t>ом контроле Уполномоченного. Не</w:t>
      </w:r>
      <w:r w:rsidRPr="00BA59E5">
        <w:rPr>
          <w:rFonts w:ascii="Liberation Serif" w:hAnsi="Liberation Serif"/>
          <w:sz w:val="28"/>
          <w:szCs w:val="28"/>
        </w:rPr>
        <w:t>обоснованными были признаны 28% обращений. По 42% заявлений даны юридические консультации. Данные показатели подчёркивают необходимость усиления работы по правовому воспитанию граждан. Заявителям, которые не исчерпали законных средств защиты своих прав (около 14%), были направлены разъяснения и рекомендации о формах и методах их дальнейших действий: исковые заявления, жалобы, ходатайства и т.д. Около 9% обращений были направлены по принадлежности в другие органы государственной власти, отказано в принятии к рассмотрению – 1% обращений.</w:t>
      </w:r>
    </w:p>
    <w:p w:rsidR="00E418FC" w:rsidRPr="00BA59E5" w:rsidRDefault="00E418FC" w:rsidP="00446AD1">
      <w:pPr>
        <w:tabs>
          <w:tab w:val="left" w:pos="142"/>
        </w:tabs>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При рассмотрении поступивших заявлений Уполномоченный использовал весь спектр предоставленных ему законом полномочий, информировал правоохранительные органы о фактах нарушения прав и свобод человека и гражданина, проводил проверки по сообщениям </w:t>
      </w:r>
      <w:proofErr w:type="spellStart"/>
      <w:r w:rsidRPr="00BA59E5">
        <w:rPr>
          <w:rFonts w:ascii="Liberation Serif" w:hAnsi="Liberation Serif"/>
          <w:sz w:val="28"/>
          <w:szCs w:val="28"/>
        </w:rPr>
        <w:t>ямальцев</w:t>
      </w:r>
      <w:proofErr w:type="spellEnd"/>
      <w:r w:rsidRPr="00BA59E5">
        <w:rPr>
          <w:rFonts w:ascii="Liberation Serif" w:hAnsi="Liberation Serif"/>
          <w:sz w:val="28"/>
          <w:szCs w:val="28"/>
        </w:rPr>
        <w:t xml:space="preserve"> о случаях нарушений их прав органами государственной власти автономного округа и местного самоуправления, организациями и их должностными лицами; осуществлял деятельность по правовому просвещению и разъяснению гражданам их прав и свобод, форм и способов их защиты; осуществлял мониторинг соблюдения прав жителей региона на основе информации, содержащейся в их заявлениях, иных документах и материалах, которые поступали от органов государственной власти и других учреждений, а также распространяемой средствами массовой информации.</w:t>
      </w:r>
    </w:p>
    <w:p w:rsidR="00E418FC" w:rsidRPr="00BA59E5" w:rsidRDefault="00E418FC" w:rsidP="00457889">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В 2018 году возможностью рассказать о своей проблеме в ходе личного приема Уполномоченному, его советнику и помощнику воспользовались 78 </w:t>
      </w:r>
      <w:proofErr w:type="spellStart"/>
      <w:r w:rsidRPr="00BA59E5">
        <w:rPr>
          <w:rFonts w:ascii="Liberation Serif" w:hAnsi="Liberation Serif"/>
          <w:sz w:val="28"/>
          <w:szCs w:val="28"/>
        </w:rPr>
        <w:t>ямальцев</w:t>
      </w:r>
      <w:proofErr w:type="spellEnd"/>
      <w:r w:rsidRPr="00BA59E5">
        <w:rPr>
          <w:rFonts w:ascii="Liberation Serif" w:hAnsi="Liberation Serif"/>
          <w:sz w:val="28"/>
          <w:szCs w:val="28"/>
        </w:rPr>
        <w:t xml:space="preserve">. </w:t>
      </w:r>
      <w:r w:rsidRPr="00BA59E5">
        <w:rPr>
          <w:rFonts w:ascii="Liberation Serif" w:hAnsi="Liberation Serif"/>
          <w:i/>
          <w:sz w:val="28"/>
          <w:szCs w:val="28"/>
        </w:rPr>
        <w:t>(таблица № 2).</w:t>
      </w:r>
    </w:p>
    <w:p w:rsidR="006D3D77" w:rsidRDefault="006D3D77" w:rsidP="003301BE">
      <w:pPr>
        <w:spacing w:after="0" w:line="240" w:lineRule="auto"/>
        <w:ind w:firstLine="567"/>
        <w:jc w:val="right"/>
        <w:rPr>
          <w:rFonts w:ascii="Liberation Serif" w:hAnsi="Liberation Serif"/>
          <w:i/>
          <w:sz w:val="24"/>
          <w:szCs w:val="24"/>
        </w:rPr>
      </w:pPr>
    </w:p>
    <w:p w:rsidR="006D3D77" w:rsidRDefault="006D3D77" w:rsidP="003301BE">
      <w:pPr>
        <w:spacing w:after="0" w:line="240" w:lineRule="auto"/>
        <w:ind w:firstLine="567"/>
        <w:jc w:val="right"/>
        <w:rPr>
          <w:rFonts w:ascii="Liberation Serif" w:hAnsi="Liberation Serif"/>
          <w:i/>
          <w:sz w:val="24"/>
          <w:szCs w:val="24"/>
        </w:rPr>
      </w:pPr>
    </w:p>
    <w:p w:rsidR="006D3D77" w:rsidRDefault="006D3D77" w:rsidP="003301BE">
      <w:pPr>
        <w:spacing w:after="0" w:line="240" w:lineRule="auto"/>
        <w:ind w:firstLine="567"/>
        <w:jc w:val="right"/>
        <w:rPr>
          <w:rFonts w:ascii="Liberation Serif" w:hAnsi="Liberation Serif"/>
          <w:i/>
          <w:sz w:val="24"/>
          <w:szCs w:val="24"/>
        </w:rPr>
      </w:pPr>
    </w:p>
    <w:p w:rsidR="00E418FC" w:rsidRPr="00BA59E5" w:rsidRDefault="00E418FC" w:rsidP="003301BE">
      <w:pPr>
        <w:spacing w:after="0" w:line="240" w:lineRule="auto"/>
        <w:ind w:firstLine="567"/>
        <w:jc w:val="right"/>
        <w:rPr>
          <w:rFonts w:ascii="Liberation Serif" w:hAnsi="Liberation Serif"/>
          <w:i/>
          <w:sz w:val="24"/>
          <w:szCs w:val="24"/>
        </w:rPr>
      </w:pPr>
      <w:r w:rsidRPr="00BA59E5">
        <w:rPr>
          <w:rFonts w:ascii="Liberation Serif" w:hAnsi="Liberation Serif"/>
          <w:i/>
          <w:sz w:val="24"/>
          <w:szCs w:val="24"/>
        </w:rPr>
        <w:lastRenderedPageBreak/>
        <w:t>Таблица № 2</w:t>
      </w:r>
    </w:p>
    <w:tbl>
      <w:tblPr>
        <w:tblW w:w="9390" w:type="dxa"/>
        <w:tblInd w:w="216" w:type="dxa"/>
        <w:tblLayout w:type="fixed"/>
        <w:tblLook w:val="0000" w:firstRow="0" w:lastRow="0" w:firstColumn="0" w:lastColumn="0" w:noHBand="0" w:noVBand="0"/>
      </w:tblPr>
      <w:tblGrid>
        <w:gridCol w:w="6271"/>
        <w:gridCol w:w="3119"/>
      </w:tblGrid>
      <w:tr w:rsidR="00E418FC" w:rsidRPr="00BA59E5" w:rsidTr="00457889">
        <w:trPr>
          <w:trHeight w:val="1535"/>
        </w:trPr>
        <w:tc>
          <w:tcPr>
            <w:tcW w:w="6271"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jc w:val="center"/>
              <w:rPr>
                <w:rFonts w:ascii="Liberation Serif" w:hAnsi="Liberation Serif"/>
                <w:sz w:val="24"/>
                <w:szCs w:val="24"/>
              </w:rPr>
            </w:pPr>
            <w:r w:rsidRPr="00BA59E5">
              <w:rPr>
                <w:rFonts w:ascii="Liberation Serif" w:hAnsi="Liberation Serif"/>
                <w:sz w:val="24"/>
                <w:szCs w:val="24"/>
              </w:rPr>
              <w:t>Результат рассмотрения устных обращений</w:t>
            </w:r>
          </w:p>
        </w:tc>
        <w:tc>
          <w:tcPr>
            <w:tcW w:w="3119"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ind w:firstLine="34"/>
              <w:jc w:val="center"/>
              <w:rPr>
                <w:rFonts w:ascii="Liberation Serif" w:hAnsi="Liberation Serif"/>
                <w:sz w:val="24"/>
                <w:szCs w:val="24"/>
              </w:rPr>
            </w:pPr>
            <w:r w:rsidRPr="00BA59E5">
              <w:rPr>
                <w:rFonts w:ascii="Liberation Serif" w:hAnsi="Liberation Serif"/>
                <w:sz w:val="24"/>
                <w:szCs w:val="24"/>
              </w:rPr>
              <w:t>Количество обращений на личном приеме Уполномоченного</w:t>
            </w:r>
          </w:p>
        </w:tc>
      </w:tr>
      <w:tr w:rsidR="00E418FC" w:rsidRPr="00BA59E5" w:rsidTr="00457889">
        <w:trPr>
          <w:trHeight w:val="542"/>
        </w:trPr>
        <w:tc>
          <w:tcPr>
            <w:tcW w:w="6271" w:type="dxa"/>
            <w:tcBorders>
              <w:top w:val="single" w:sz="4" w:space="0" w:color="000000"/>
              <w:left w:val="single" w:sz="4" w:space="0" w:color="000000"/>
              <w:bottom w:val="single" w:sz="4" w:space="0" w:color="000000"/>
              <w:right w:val="single" w:sz="4" w:space="0" w:color="000000"/>
            </w:tcBorders>
          </w:tcPr>
          <w:p w:rsidR="00E418FC" w:rsidRPr="00BA59E5" w:rsidRDefault="00E418FC" w:rsidP="003301BE">
            <w:pPr>
              <w:spacing w:after="0" w:line="240" w:lineRule="auto"/>
              <w:jc w:val="both"/>
              <w:rPr>
                <w:rFonts w:ascii="Liberation Serif" w:hAnsi="Liberation Serif"/>
                <w:sz w:val="24"/>
                <w:szCs w:val="24"/>
              </w:rPr>
            </w:pPr>
            <w:r w:rsidRPr="00BA59E5">
              <w:rPr>
                <w:rFonts w:ascii="Liberation Serif" w:hAnsi="Liberation Serif"/>
                <w:sz w:val="24"/>
                <w:szCs w:val="24"/>
              </w:rPr>
              <w:t>Проведена консультация, даны разъяснения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ind w:firstLine="34"/>
              <w:jc w:val="center"/>
              <w:rPr>
                <w:rFonts w:ascii="Liberation Serif" w:hAnsi="Liberation Serif"/>
                <w:sz w:val="24"/>
                <w:szCs w:val="24"/>
              </w:rPr>
            </w:pPr>
            <w:r w:rsidRPr="00BA59E5">
              <w:rPr>
                <w:rFonts w:ascii="Liberation Serif" w:hAnsi="Liberation Serif"/>
                <w:sz w:val="24"/>
                <w:szCs w:val="24"/>
              </w:rPr>
              <w:t>43</w:t>
            </w:r>
          </w:p>
        </w:tc>
      </w:tr>
      <w:tr w:rsidR="00E418FC" w:rsidRPr="00BA59E5" w:rsidTr="00457889">
        <w:trPr>
          <w:trHeight w:val="747"/>
        </w:trPr>
        <w:tc>
          <w:tcPr>
            <w:tcW w:w="6271" w:type="dxa"/>
            <w:tcBorders>
              <w:top w:val="single" w:sz="4" w:space="0" w:color="000000"/>
              <w:left w:val="single" w:sz="4" w:space="0" w:color="000000"/>
              <w:bottom w:val="single" w:sz="4" w:space="0" w:color="000000"/>
              <w:right w:val="single" w:sz="4" w:space="0" w:color="000000"/>
            </w:tcBorders>
          </w:tcPr>
          <w:p w:rsidR="00E418FC" w:rsidRPr="00BA59E5" w:rsidRDefault="00E418FC" w:rsidP="003301BE">
            <w:pPr>
              <w:spacing w:after="0" w:line="240" w:lineRule="auto"/>
              <w:jc w:val="both"/>
              <w:rPr>
                <w:rFonts w:ascii="Liberation Serif" w:hAnsi="Liberation Serif"/>
                <w:sz w:val="24"/>
                <w:szCs w:val="24"/>
              </w:rPr>
            </w:pPr>
            <w:r w:rsidRPr="00BA59E5">
              <w:rPr>
                <w:rFonts w:ascii="Liberation Serif" w:hAnsi="Liberation Serif"/>
                <w:sz w:val="24"/>
                <w:szCs w:val="24"/>
              </w:rPr>
              <w:t>Рекомендовано обратиться в письменной форме в адрес Уполномоченного</w:t>
            </w:r>
          </w:p>
        </w:tc>
        <w:tc>
          <w:tcPr>
            <w:tcW w:w="3119"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ind w:firstLine="34"/>
              <w:jc w:val="center"/>
              <w:rPr>
                <w:rFonts w:ascii="Liberation Serif" w:hAnsi="Liberation Serif"/>
                <w:sz w:val="24"/>
                <w:szCs w:val="24"/>
              </w:rPr>
            </w:pPr>
            <w:r w:rsidRPr="00BA59E5">
              <w:rPr>
                <w:rFonts w:ascii="Liberation Serif" w:hAnsi="Liberation Serif"/>
                <w:sz w:val="24"/>
                <w:szCs w:val="24"/>
              </w:rPr>
              <w:t>27</w:t>
            </w:r>
          </w:p>
        </w:tc>
      </w:tr>
      <w:tr w:rsidR="00E418FC" w:rsidRPr="00BA59E5" w:rsidTr="00457889">
        <w:trPr>
          <w:trHeight w:val="559"/>
        </w:trPr>
        <w:tc>
          <w:tcPr>
            <w:tcW w:w="6271" w:type="dxa"/>
            <w:tcBorders>
              <w:top w:val="single" w:sz="4" w:space="0" w:color="000000"/>
              <w:left w:val="single" w:sz="4" w:space="0" w:color="000000"/>
              <w:bottom w:val="single" w:sz="4" w:space="0" w:color="000000"/>
              <w:right w:val="single" w:sz="4" w:space="0" w:color="000000"/>
            </w:tcBorders>
          </w:tcPr>
          <w:p w:rsidR="00E418FC" w:rsidRPr="00BA59E5" w:rsidRDefault="00E418FC" w:rsidP="003301BE">
            <w:pPr>
              <w:spacing w:after="0" w:line="240" w:lineRule="auto"/>
              <w:jc w:val="both"/>
              <w:rPr>
                <w:rFonts w:ascii="Liberation Serif" w:hAnsi="Liberation Serif"/>
                <w:sz w:val="24"/>
                <w:szCs w:val="24"/>
              </w:rPr>
            </w:pPr>
            <w:r w:rsidRPr="00BA59E5">
              <w:rPr>
                <w:rFonts w:ascii="Liberation Serif" w:hAnsi="Liberation Serif"/>
                <w:sz w:val="24"/>
                <w:szCs w:val="24"/>
              </w:rPr>
              <w:t>Заявителю рекомендовано обратиться по компетенции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ind w:firstLine="34"/>
              <w:jc w:val="center"/>
              <w:rPr>
                <w:rFonts w:ascii="Liberation Serif" w:hAnsi="Liberation Serif"/>
                <w:sz w:val="24"/>
                <w:szCs w:val="24"/>
              </w:rPr>
            </w:pPr>
            <w:r w:rsidRPr="00BA59E5">
              <w:rPr>
                <w:rFonts w:ascii="Liberation Serif" w:hAnsi="Liberation Serif"/>
                <w:sz w:val="24"/>
                <w:szCs w:val="24"/>
              </w:rPr>
              <w:t>8</w:t>
            </w:r>
          </w:p>
        </w:tc>
      </w:tr>
      <w:tr w:rsidR="00E418FC" w:rsidRPr="00BA59E5" w:rsidTr="00457889">
        <w:trPr>
          <w:trHeight w:val="360"/>
        </w:trPr>
        <w:tc>
          <w:tcPr>
            <w:tcW w:w="6271" w:type="dxa"/>
            <w:tcBorders>
              <w:top w:val="single" w:sz="4" w:space="0" w:color="000000"/>
              <w:left w:val="single" w:sz="4" w:space="0" w:color="000000"/>
              <w:bottom w:val="single" w:sz="4" w:space="0" w:color="000000"/>
              <w:right w:val="single" w:sz="4" w:space="0" w:color="000000"/>
            </w:tcBorders>
          </w:tcPr>
          <w:p w:rsidR="00E418FC" w:rsidRPr="00BA59E5" w:rsidRDefault="00E418FC" w:rsidP="003301BE">
            <w:pPr>
              <w:spacing w:after="0" w:line="240" w:lineRule="auto"/>
              <w:rPr>
                <w:rFonts w:ascii="Liberation Serif" w:hAnsi="Liberation Serif"/>
                <w:sz w:val="24"/>
                <w:szCs w:val="24"/>
              </w:rPr>
            </w:pPr>
            <w:r w:rsidRPr="00BA59E5">
              <w:rPr>
                <w:rFonts w:ascii="Liberation Serif" w:hAnsi="Liberation Serif"/>
                <w:sz w:val="24"/>
                <w:szCs w:val="24"/>
              </w:rPr>
              <w:t>ИТОГО</w:t>
            </w:r>
          </w:p>
        </w:tc>
        <w:tc>
          <w:tcPr>
            <w:tcW w:w="3119"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ind w:firstLine="34"/>
              <w:jc w:val="center"/>
              <w:rPr>
                <w:rFonts w:ascii="Liberation Serif" w:hAnsi="Liberation Serif"/>
                <w:sz w:val="24"/>
                <w:szCs w:val="24"/>
              </w:rPr>
            </w:pPr>
            <w:r w:rsidRPr="00BA59E5">
              <w:rPr>
                <w:rFonts w:ascii="Liberation Serif" w:hAnsi="Liberation Serif"/>
                <w:sz w:val="24"/>
                <w:szCs w:val="24"/>
              </w:rPr>
              <w:t>78</w:t>
            </w:r>
          </w:p>
        </w:tc>
      </w:tr>
      <w:tr w:rsidR="00E418FC" w:rsidRPr="00BA59E5" w:rsidTr="00457889">
        <w:trPr>
          <w:trHeight w:val="360"/>
        </w:trPr>
        <w:tc>
          <w:tcPr>
            <w:tcW w:w="6271" w:type="dxa"/>
            <w:tcBorders>
              <w:top w:val="single" w:sz="4" w:space="0" w:color="000000"/>
              <w:left w:val="single" w:sz="4" w:space="0" w:color="000000"/>
              <w:bottom w:val="single" w:sz="4" w:space="0" w:color="000000"/>
              <w:right w:val="single" w:sz="4" w:space="0" w:color="000000"/>
            </w:tcBorders>
          </w:tcPr>
          <w:p w:rsidR="00E418FC" w:rsidRPr="00BA59E5" w:rsidRDefault="00E418FC" w:rsidP="003301BE">
            <w:pPr>
              <w:spacing w:after="0" w:line="240" w:lineRule="auto"/>
              <w:rPr>
                <w:rFonts w:ascii="Liberation Serif" w:hAnsi="Liberation Serif"/>
                <w:sz w:val="24"/>
                <w:szCs w:val="24"/>
              </w:rPr>
            </w:pPr>
            <w:r w:rsidRPr="00BA59E5">
              <w:rPr>
                <w:rFonts w:ascii="Liberation Serif" w:hAnsi="Liberation Serif"/>
                <w:sz w:val="24"/>
                <w:szCs w:val="24"/>
              </w:rPr>
              <w:t>Обратились в адрес Уполномоченного</w:t>
            </w:r>
          </w:p>
        </w:tc>
        <w:tc>
          <w:tcPr>
            <w:tcW w:w="3119"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ind w:firstLine="34"/>
              <w:jc w:val="center"/>
              <w:rPr>
                <w:rFonts w:ascii="Liberation Serif" w:hAnsi="Liberation Serif"/>
                <w:sz w:val="24"/>
                <w:szCs w:val="24"/>
              </w:rPr>
            </w:pPr>
            <w:r w:rsidRPr="00BA59E5">
              <w:rPr>
                <w:rFonts w:ascii="Liberation Serif" w:hAnsi="Liberation Serif"/>
                <w:sz w:val="24"/>
                <w:szCs w:val="24"/>
              </w:rPr>
              <w:t>17</w:t>
            </w:r>
          </w:p>
        </w:tc>
      </w:tr>
      <w:tr w:rsidR="00E418FC" w:rsidRPr="00BA59E5" w:rsidTr="00457889">
        <w:trPr>
          <w:trHeight w:val="360"/>
        </w:trPr>
        <w:tc>
          <w:tcPr>
            <w:tcW w:w="6271" w:type="dxa"/>
            <w:tcBorders>
              <w:top w:val="single" w:sz="4" w:space="0" w:color="000000"/>
              <w:left w:val="single" w:sz="4" w:space="0" w:color="000000"/>
              <w:bottom w:val="single" w:sz="4" w:space="0" w:color="000000"/>
              <w:right w:val="single" w:sz="4" w:space="0" w:color="000000"/>
            </w:tcBorders>
          </w:tcPr>
          <w:p w:rsidR="00E418FC" w:rsidRPr="00BA59E5" w:rsidRDefault="00E418FC" w:rsidP="003301BE">
            <w:pPr>
              <w:spacing w:after="0" w:line="240" w:lineRule="auto"/>
              <w:rPr>
                <w:rFonts w:ascii="Liberation Serif" w:hAnsi="Liberation Serif"/>
                <w:sz w:val="24"/>
                <w:szCs w:val="24"/>
              </w:rPr>
            </w:pPr>
            <w:r w:rsidRPr="00BA59E5">
              <w:rPr>
                <w:rFonts w:ascii="Liberation Serif" w:hAnsi="Liberation Serif"/>
                <w:sz w:val="24"/>
                <w:szCs w:val="24"/>
              </w:rPr>
              <w:t>Участие в судебном процессе</w:t>
            </w:r>
          </w:p>
        </w:tc>
        <w:tc>
          <w:tcPr>
            <w:tcW w:w="3119"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3301BE">
            <w:pPr>
              <w:spacing w:after="0" w:line="240" w:lineRule="auto"/>
              <w:ind w:firstLine="34"/>
              <w:jc w:val="center"/>
              <w:rPr>
                <w:rFonts w:ascii="Liberation Serif" w:hAnsi="Liberation Serif"/>
                <w:sz w:val="24"/>
                <w:szCs w:val="24"/>
              </w:rPr>
            </w:pPr>
            <w:r w:rsidRPr="00BA59E5">
              <w:rPr>
                <w:rFonts w:ascii="Liberation Serif" w:hAnsi="Liberation Serif"/>
                <w:sz w:val="24"/>
                <w:szCs w:val="24"/>
              </w:rPr>
              <w:t>4</w:t>
            </w:r>
          </w:p>
        </w:tc>
      </w:tr>
    </w:tbl>
    <w:p w:rsidR="00E418FC" w:rsidRPr="00BA59E5" w:rsidRDefault="00E418FC" w:rsidP="003301BE">
      <w:pPr>
        <w:spacing w:after="0" w:line="240" w:lineRule="auto"/>
        <w:ind w:firstLine="567"/>
        <w:jc w:val="both"/>
        <w:rPr>
          <w:rFonts w:ascii="Liberation Serif" w:hAnsi="Liberation Serif"/>
          <w:i/>
          <w:sz w:val="28"/>
          <w:szCs w:val="28"/>
        </w:rPr>
      </w:pPr>
    </w:p>
    <w:p w:rsidR="00E418FC" w:rsidRPr="00BA59E5" w:rsidRDefault="00E418FC" w:rsidP="009216C7">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соответствии с утвержденным планом работы, в отчетном периоде Уполномоченным проведены выездные приемы граждан в следующих муниципальных образованиях автономного округа: г. </w:t>
      </w:r>
      <w:proofErr w:type="spellStart"/>
      <w:r w:rsidRPr="00BA59E5">
        <w:rPr>
          <w:rFonts w:ascii="Liberation Serif" w:hAnsi="Liberation Serif"/>
          <w:sz w:val="28"/>
          <w:szCs w:val="28"/>
        </w:rPr>
        <w:t>Лабытнанги</w:t>
      </w:r>
      <w:proofErr w:type="spellEnd"/>
      <w:r w:rsidRPr="00BA59E5">
        <w:rPr>
          <w:rFonts w:ascii="Liberation Serif" w:hAnsi="Liberation Serif"/>
          <w:sz w:val="28"/>
          <w:szCs w:val="28"/>
        </w:rPr>
        <w:t xml:space="preserve">, </w:t>
      </w:r>
      <w:proofErr w:type="spellStart"/>
      <w:r w:rsidRPr="00BA59E5">
        <w:rPr>
          <w:rFonts w:ascii="Liberation Serif" w:hAnsi="Liberation Serif"/>
          <w:sz w:val="28"/>
          <w:szCs w:val="28"/>
        </w:rPr>
        <w:t>г</w:t>
      </w:r>
      <w:proofErr w:type="gramStart"/>
      <w:r w:rsidRPr="00BA59E5">
        <w:rPr>
          <w:rFonts w:ascii="Liberation Serif" w:hAnsi="Liberation Serif"/>
          <w:sz w:val="28"/>
          <w:szCs w:val="28"/>
        </w:rPr>
        <w:t>.Н</w:t>
      </w:r>
      <w:proofErr w:type="gramEnd"/>
      <w:r w:rsidRPr="00BA59E5">
        <w:rPr>
          <w:rFonts w:ascii="Liberation Serif" w:hAnsi="Liberation Serif"/>
          <w:sz w:val="28"/>
          <w:szCs w:val="28"/>
        </w:rPr>
        <w:t>оябрьск</w:t>
      </w:r>
      <w:proofErr w:type="spellEnd"/>
      <w:r w:rsidRPr="00BA59E5">
        <w:rPr>
          <w:rFonts w:ascii="Liberation Serif" w:hAnsi="Liberation Serif"/>
          <w:sz w:val="28"/>
          <w:szCs w:val="28"/>
        </w:rPr>
        <w:t>, г.</w:t>
      </w:r>
      <w:r w:rsidR="00457889" w:rsidRPr="00BA59E5">
        <w:rPr>
          <w:rFonts w:ascii="Liberation Serif" w:hAnsi="Liberation Serif"/>
          <w:sz w:val="28"/>
          <w:szCs w:val="28"/>
        </w:rPr>
        <w:t xml:space="preserve"> </w:t>
      </w:r>
      <w:r w:rsidRPr="00BA59E5">
        <w:rPr>
          <w:rFonts w:ascii="Liberation Serif" w:hAnsi="Liberation Serif"/>
          <w:sz w:val="28"/>
          <w:szCs w:val="28"/>
        </w:rPr>
        <w:t xml:space="preserve">Муравленко, г. </w:t>
      </w:r>
      <w:proofErr w:type="spellStart"/>
      <w:r w:rsidRPr="00BA59E5">
        <w:rPr>
          <w:rFonts w:ascii="Liberation Serif" w:hAnsi="Liberation Serif"/>
          <w:sz w:val="28"/>
          <w:szCs w:val="28"/>
        </w:rPr>
        <w:t>Тарко</w:t>
      </w:r>
      <w:proofErr w:type="spellEnd"/>
      <w:r w:rsidRPr="00BA59E5">
        <w:rPr>
          <w:rFonts w:ascii="Liberation Serif" w:hAnsi="Liberation Serif"/>
          <w:sz w:val="28"/>
          <w:szCs w:val="28"/>
        </w:rPr>
        <w:t xml:space="preserve">-Сале, г. </w:t>
      </w:r>
      <w:proofErr w:type="spellStart"/>
      <w:r w:rsidRPr="00BA59E5">
        <w:rPr>
          <w:rFonts w:ascii="Liberation Serif" w:hAnsi="Liberation Serif"/>
          <w:sz w:val="28"/>
          <w:szCs w:val="28"/>
        </w:rPr>
        <w:t>Губкинский</w:t>
      </w:r>
      <w:proofErr w:type="spellEnd"/>
      <w:r w:rsidRPr="00BA59E5">
        <w:rPr>
          <w:rFonts w:ascii="Liberation Serif" w:hAnsi="Liberation Serif"/>
          <w:sz w:val="28"/>
          <w:szCs w:val="28"/>
        </w:rPr>
        <w:t xml:space="preserve">, г. Новый Уренгой, в селах </w:t>
      </w:r>
      <w:proofErr w:type="spellStart"/>
      <w:r w:rsidRPr="00BA59E5">
        <w:rPr>
          <w:rFonts w:ascii="Liberation Serif" w:hAnsi="Liberation Serif"/>
          <w:sz w:val="28"/>
          <w:szCs w:val="28"/>
        </w:rPr>
        <w:t>Сеяха</w:t>
      </w:r>
      <w:proofErr w:type="spellEnd"/>
      <w:r w:rsidRPr="00BA59E5">
        <w:rPr>
          <w:rFonts w:ascii="Liberation Serif" w:hAnsi="Liberation Serif"/>
          <w:sz w:val="28"/>
          <w:szCs w:val="28"/>
        </w:rPr>
        <w:t xml:space="preserve">, </w:t>
      </w:r>
      <w:proofErr w:type="spellStart"/>
      <w:r w:rsidRPr="00BA59E5">
        <w:rPr>
          <w:rFonts w:ascii="Liberation Serif" w:hAnsi="Liberation Serif"/>
          <w:sz w:val="28"/>
          <w:szCs w:val="28"/>
        </w:rPr>
        <w:t>Аксарка</w:t>
      </w:r>
      <w:proofErr w:type="spellEnd"/>
      <w:r w:rsidRPr="00BA59E5">
        <w:rPr>
          <w:rFonts w:ascii="Liberation Serif" w:hAnsi="Liberation Serif"/>
          <w:sz w:val="28"/>
          <w:szCs w:val="28"/>
        </w:rPr>
        <w:t xml:space="preserve">, </w:t>
      </w:r>
      <w:proofErr w:type="spellStart"/>
      <w:r w:rsidRPr="00BA59E5">
        <w:rPr>
          <w:rFonts w:ascii="Liberation Serif" w:hAnsi="Liberation Serif"/>
          <w:sz w:val="28"/>
          <w:szCs w:val="28"/>
        </w:rPr>
        <w:t>Панаевск</w:t>
      </w:r>
      <w:proofErr w:type="spellEnd"/>
      <w:r w:rsidRPr="00BA59E5">
        <w:rPr>
          <w:rFonts w:ascii="Liberation Serif" w:hAnsi="Liberation Serif"/>
          <w:sz w:val="28"/>
          <w:szCs w:val="28"/>
        </w:rPr>
        <w:t>.</w:t>
      </w:r>
    </w:p>
    <w:p w:rsidR="00E418FC" w:rsidRPr="00BA59E5" w:rsidRDefault="00E418FC" w:rsidP="009216C7">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 ходе каждой личной беседы с гражданами, в зависимости от конкретной ситуации, определялся вид и характер правоотношений, устанавливалась степень нарушения прав, определялись необходимые меры по их восстановлению.</w:t>
      </w:r>
    </w:p>
    <w:p w:rsidR="00E418FC" w:rsidRPr="00BA59E5" w:rsidRDefault="00E418FC" w:rsidP="009216C7">
      <w:pPr>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Чаще всего в ходе таких встреч граждане задавали вопросы о социальном обеспечении (81% от общего числа), по личным (гражданских) правам (12%), реже по вопросам трудового права (</w:t>
      </w:r>
      <w:r w:rsidR="00073779" w:rsidRPr="00BA59E5">
        <w:rPr>
          <w:rFonts w:ascii="Liberation Serif" w:hAnsi="Liberation Serif"/>
          <w:sz w:val="28"/>
          <w:szCs w:val="28"/>
        </w:rPr>
        <w:t>6</w:t>
      </w:r>
      <w:r w:rsidRPr="00BA59E5">
        <w:rPr>
          <w:rFonts w:ascii="Liberation Serif" w:hAnsi="Liberation Serif"/>
          <w:sz w:val="28"/>
          <w:szCs w:val="28"/>
        </w:rPr>
        <w:t>%) и политическим вопросам (</w:t>
      </w:r>
      <w:r w:rsidR="00073779" w:rsidRPr="00BA59E5">
        <w:rPr>
          <w:rFonts w:ascii="Liberation Serif" w:hAnsi="Liberation Serif"/>
          <w:sz w:val="28"/>
          <w:szCs w:val="28"/>
        </w:rPr>
        <w:t>1</w:t>
      </w:r>
      <w:r w:rsidRPr="00BA59E5">
        <w:rPr>
          <w:rFonts w:ascii="Liberation Serif" w:hAnsi="Liberation Serif"/>
          <w:sz w:val="28"/>
          <w:szCs w:val="28"/>
        </w:rPr>
        <w:t>%).</w:t>
      </w:r>
      <w:proofErr w:type="gramEnd"/>
    </w:p>
    <w:p w:rsidR="00E418FC" w:rsidRPr="00BA59E5" w:rsidRDefault="00E418FC" w:rsidP="009216C7">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Тематика обращений в основном касалась соблюдения прав на жилище, оказание медицинской помощи и социального обслуживания. Здесь и неподвижность социальной очереди на предоставление жилых помещений, и переселение граждан из районов Крайнего Севера, из ветхого и аварийного жилья</w:t>
      </w:r>
      <w:r w:rsidR="00B8240A" w:rsidRPr="00BA59E5">
        <w:rPr>
          <w:rFonts w:ascii="Liberation Serif" w:hAnsi="Liberation Serif"/>
          <w:sz w:val="28"/>
          <w:szCs w:val="28"/>
        </w:rPr>
        <w:t>.</w:t>
      </w:r>
      <w:r w:rsidRPr="00BA59E5">
        <w:rPr>
          <w:rFonts w:ascii="Liberation Serif" w:hAnsi="Liberation Serif"/>
          <w:sz w:val="28"/>
          <w:szCs w:val="28"/>
        </w:rPr>
        <w:t xml:space="preserve"> Кроме того, поступали вопросы по социальной поддержке и льготному обеспечению, которые, по большей части, требовали разъяснений о порядке предоставления льгот. </w:t>
      </w:r>
    </w:p>
    <w:p w:rsidR="00E418FC" w:rsidRPr="00BA59E5" w:rsidRDefault="00E418FC" w:rsidP="00457889">
      <w:pPr>
        <w:widowControl w:val="0"/>
        <w:tabs>
          <w:tab w:val="left" w:pos="142"/>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В течение 2018 года к Уполномоченному обращались граждане, проживающие на разных территориях Ямала:</w:t>
      </w:r>
    </w:p>
    <w:p w:rsidR="00E418FC" w:rsidRPr="00BA59E5" w:rsidRDefault="00E418FC" w:rsidP="00457889">
      <w:pPr>
        <w:widowControl w:val="0"/>
        <w:tabs>
          <w:tab w:val="left" w:pos="142"/>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 городские округа – 21%;</w:t>
      </w:r>
    </w:p>
    <w:p w:rsidR="00E418FC" w:rsidRPr="00BA59E5" w:rsidRDefault="00E418FC" w:rsidP="00457889">
      <w:pPr>
        <w:widowControl w:val="0"/>
        <w:tabs>
          <w:tab w:val="left" w:pos="142"/>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 муниципальные районы – 9 %;</w:t>
      </w:r>
    </w:p>
    <w:p w:rsidR="00E418FC" w:rsidRPr="00BA59E5" w:rsidRDefault="00E418FC" w:rsidP="00457889">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ИК, СИЗО, ИВС- 65%;</w:t>
      </w:r>
    </w:p>
    <w:p w:rsidR="00E418FC" w:rsidRPr="00BA59E5" w:rsidRDefault="00E418FC" w:rsidP="00457889">
      <w:pPr>
        <w:pStyle w:val="a7"/>
        <w:tabs>
          <w:tab w:val="left" w:pos="142"/>
        </w:tabs>
        <w:ind w:left="0" w:firstLine="567"/>
        <w:jc w:val="both"/>
        <w:rPr>
          <w:rFonts w:ascii="Liberation Serif" w:hAnsi="Liberation Serif"/>
          <w:sz w:val="28"/>
          <w:szCs w:val="28"/>
        </w:rPr>
      </w:pPr>
      <w:r w:rsidRPr="00BA59E5">
        <w:rPr>
          <w:rFonts w:ascii="Liberation Serif" w:hAnsi="Liberation Serif"/>
          <w:sz w:val="28"/>
          <w:szCs w:val="28"/>
        </w:rPr>
        <w:t>- иные – 5 %.</w:t>
      </w:r>
    </w:p>
    <w:p w:rsidR="00E418FC" w:rsidRPr="00BA59E5" w:rsidRDefault="00E418FC" w:rsidP="00457889">
      <w:pPr>
        <w:tabs>
          <w:tab w:val="left" w:pos="142"/>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Абсолютным лидером по обращениям среди городов является Салехард. От его жителей было получено 37 обращений от общего числа поступивших. Прежде всего, это объясняется тем фактором, что офис Уполномоченног</w:t>
      </w:r>
      <w:r w:rsidR="00F62ABF" w:rsidRPr="00BA59E5">
        <w:rPr>
          <w:rFonts w:ascii="Liberation Serif" w:hAnsi="Liberation Serif"/>
          <w:sz w:val="28"/>
          <w:szCs w:val="28"/>
        </w:rPr>
        <w:t>о расположен в окружной столице</w:t>
      </w:r>
      <w:r w:rsidRPr="00BA59E5">
        <w:rPr>
          <w:rFonts w:ascii="Liberation Serif" w:hAnsi="Liberation Serif"/>
          <w:sz w:val="28"/>
          <w:szCs w:val="28"/>
        </w:rPr>
        <w:t xml:space="preserve"> и горожане более осведомлены о его деятельности. </w:t>
      </w:r>
    </w:p>
    <w:p w:rsidR="00E418FC" w:rsidRPr="00BA59E5" w:rsidRDefault="00E418FC" w:rsidP="003301BE">
      <w:pPr>
        <w:tabs>
          <w:tab w:val="left" w:pos="142"/>
        </w:tabs>
        <w:spacing w:after="0" w:line="240" w:lineRule="auto"/>
        <w:ind w:firstLine="567"/>
        <w:jc w:val="both"/>
        <w:rPr>
          <w:rFonts w:ascii="Liberation Serif" w:hAnsi="Liberation Serif"/>
          <w:sz w:val="28"/>
          <w:szCs w:val="28"/>
        </w:rPr>
      </w:pPr>
    </w:p>
    <w:p w:rsidR="00BA59E5" w:rsidRDefault="00E418FC" w:rsidP="00BA59E5">
      <w:pPr>
        <w:spacing w:after="0" w:line="240" w:lineRule="auto"/>
        <w:ind w:firstLine="567"/>
        <w:jc w:val="center"/>
        <w:rPr>
          <w:rFonts w:ascii="Liberation Serif" w:hAnsi="Liberation Serif"/>
          <w:b/>
          <w:sz w:val="24"/>
          <w:szCs w:val="24"/>
        </w:rPr>
      </w:pPr>
      <w:r w:rsidRPr="00BA59E5">
        <w:rPr>
          <w:rFonts w:ascii="Liberation Serif" w:hAnsi="Liberation Serif"/>
          <w:b/>
          <w:sz w:val="24"/>
          <w:szCs w:val="24"/>
        </w:rPr>
        <w:t>География письменных обращений</w:t>
      </w:r>
    </w:p>
    <w:p w:rsidR="00BA59E5" w:rsidRPr="00BA59E5" w:rsidRDefault="00BA59E5" w:rsidP="00BA59E5">
      <w:pPr>
        <w:spacing w:after="0" w:line="240" w:lineRule="auto"/>
        <w:ind w:firstLine="567"/>
        <w:jc w:val="right"/>
        <w:rPr>
          <w:rFonts w:ascii="Liberation Serif" w:hAnsi="Liberation Serif"/>
          <w:i/>
          <w:sz w:val="24"/>
          <w:szCs w:val="24"/>
        </w:rPr>
      </w:pPr>
      <w:r w:rsidRPr="00BA59E5">
        <w:rPr>
          <w:rFonts w:ascii="Liberation Serif" w:hAnsi="Liberation Serif"/>
          <w:i/>
          <w:sz w:val="24"/>
          <w:szCs w:val="24"/>
        </w:rPr>
        <w:t xml:space="preserve"> Таблица № 3</w:t>
      </w:r>
    </w:p>
    <w:tbl>
      <w:tblPr>
        <w:tblW w:w="9924" w:type="dxa"/>
        <w:tblInd w:w="-176" w:type="dxa"/>
        <w:tblLayout w:type="fixed"/>
        <w:tblLook w:val="0000" w:firstRow="0" w:lastRow="0" w:firstColumn="0" w:lastColumn="0" w:noHBand="0" w:noVBand="0"/>
      </w:tblPr>
      <w:tblGrid>
        <w:gridCol w:w="1985"/>
        <w:gridCol w:w="1276"/>
        <w:gridCol w:w="1276"/>
        <w:gridCol w:w="1276"/>
        <w:gridCol w:w="1275"/>
        <w:gridCol w:w="1276"/>
        <w:gridCol w:w="1560"/>
      </w:tblGrid>
      <w:tr w:rsidR="00E418FC" w:rsidRPr="00BA59E5" w:rsidTr="00765664">
        <w:trPr>
          <w:trHeight w:val="270"/>
        </w:trPr>
        <w:tc>
          <w:tcPr>
            <w:tcW w:w="1985"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Муниципальное образование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Количество письменных обращений за 2013</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Количество письменных обращений за 2014</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Количество письменных обращений за 2015</w:t>
            </w:r>
          </w:p>
        </w:tc>
        <w:tc>
          <w:tcPr>
            <w:tcW w:w="1275"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Количество письменных обращений за 2016</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Количество письменных обращений за 2017</w:t>
            </w:r>
          </w:p>
        </w:tc>
        <w:tc>
          <w:tcPr>
            <w:tcW w:w="1560" w:type="dxa"/>
            <w:tcBorders>
              <w:top w:val="single" w:sz="4" w:space="0" w:color="000000"/>
              <w:left w:val="single" w:sz="4" w:space="0" w:color="000000"/>
              <w:bottom w:val="single" w:sz="4" w:space="0" w:color="000000"/>
              <w:right w:val="single" w:sz="4" w:space="0" w:color="000000"/>
            </w:tcBorders>
            <w:vAlign w:val="center"/>
          </w:tcPr>
          <w:p w:rsidR="00790C5B"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 xml:space="preserve">Количество письменных обращений </w:t>
            </w:r>
          </w:p>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за 2018</w:t>
            </w:r>
          </w:p>
        </w:tc>
      </w:tr>
      <w:tr w:rsidR="00E418FC" w:rsidRPr="00BA59E5" w:rsidTr="00765664">
        <w:trPr>
          <w:trHeight w:val="360"/>
        </w:trPr>
        <w:tc>
          <w:tcPr>
            <w:tcW w:w="1985"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rPr>
                <w:rFonts w:ascii="Liberation Serif" w:hAnsi="Liberation Serif"/>
                <w:sz w:val="20"/>
                <w:szCs w:val="20"/>
              </w:rPr>
            </w:pPr>
            <w:r w:rsidRPr="00BA59E5">
              <w:rPr>
                <w:rFonts w:ascii="Liberation Serif" w:hAnsi="Liberation Serif"/>
                <w:sz w:val="20"/>
                <w:szCs w:val="20"/>
              </w:rPr>
              <w:t>г. Салехард</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34</w:t>
            </w:r>
          </w:p>
        </w:tc>
        <w:tc>
          <w:tcPr>
            <w:tcW w:w="1275"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55</w:t>
            </w:r>
          </w:p>
        </w:tc>
        <w:tc>
          <w:tcPr>
            <w:tcW w:w="1276"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50</w:t>
            </w:r>
          </w:p>
        </w:tc>
        <w:tc>
          <w:tcPr>
            <w:tcW w:w="1560"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38</w:t>
            </w:r>
          </w:p>
        </w:tc>
      </w:tr>
      <w:tr w:rsidR="00E418FC" w:rsidRPr="00BA59E5" w:rsidTr="00765664">
        <w:trPr>
          <w:trHeight w:val="195"/>
        </w:trPr>
        <w:tc>
          <w:tcPr>
            <w:tcW w:w="1985"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rPr>
                <w:rFonts w:ascii="Liberation Serif" w:hAnsi="Liberation Serif"/>
                <w:sz w:val="20"/>
                <w:szCs w:val="20"/>
              </w:rPr>
            </w:pPr>
            <w:r w:rsidRPr="00BA59E5">
              <w:rPr>
                <w:rFonts w:ascii="Liberation Serif" w:hAnsi="Liberation Serif"/>
                <w:sz w:val="20"/>
                <w:szCs w:val="20"/>
              </w:rPr>
              <w:t>г. Новый Уренгой</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19</w:t>
            </w:r>
          </w:p>
        </w:tc>
        <w:tc>
          <w:tcPr>
            <w:tcW w:w="1275"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7</w:t>
            </w:r>
          </w:p>
        </w:tc>
        <w:tc>
          <w:tcPr>
            <w:tcW w:w="1276"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13</w:t>
            </w:r>
          </w:p>
        </w:tc>
        <w:tc>
          <w:tcPr>
            <w:tcW w:w="1560"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9</w:t>
            </w:r>
          </w:p>
        </w:tc>
      </w:tr>
      <w:tr w:rsidR="00E418FC" w:rsidRPr="00BA59E5" w:rsidTr="00765664">
        <w:trPr>
          <w:trHeight w:val="195"/>
        </w:trPr>
        <w:tc>
          <w:tcPr>
            <w:tcW w:w="1985"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rPr>
                <w:rFonts w:ascii="Liberation Serif" w:hAnsi="Liberation Serif"/>
                <w:sz w:val="20"/>
                <w:szCs w:val="20"/>
              </w:rPr>
            </w:pPr>
            <w:r w:rsidRPr="00BA59E5">
              <w:rPr>
                <w:rFonts w:ascii="Liberation Serif" w:hAnsi="Liberation Serif"/>
                <w:sz w:val="20"/>
                <w:szCs w:val="20"/>
              </w:rPr>
              <w:t>г. Ноябрьск</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8</w:t>
            </w:r>
          </w:p>
        </w:tc>
        <w:tc>
          <w:tcPr>
            <w:tcW w:w="1275"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6</w:t>
            </w:r>
          </w:p>
        </w:tc>
        <w:tc>
          <w:tcPr>
            <w:tcW w:w="1276"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10</w:t>
            </w:r>
          </w:p>
        </w:tc>
        <w:tc>
          <w:tcPr>
            <w:tcW w:w="1560"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12</w:t>
            </w:r>
          </w:p>
        </w:tc>
      </w:tr>
      <w:tr w:rsidR="00E418FC" w:rsidRPr="00BA59E5" w:rsidTr="00765664">
        <w:trPr>
          <w:trHeight w:val="195"/>
        </w:trPr>
        <w:tc>
          <w:tcPr>
            <w:tcW w:w="1985"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rPr>
                <w:rFonts w:ascii="Liberation Serif" w:hAnsi="Liberation Serif"/>
                <w:sz w:val="20"/>
                <w:szCs w:val="20"/>
              </w:rPr>
            </w:pPr>
            <w:r w:rsidRPr="00BA59E5">
              <w:rPr>
                <w:rFonts w:ascii="Liberation Serif" w:hAnsi="Liberation Serif"/>
                <w:sz w:val="20"/>
                <w:szCs w:val="20"/>
              </w:rPr>
              <w:t xml:space="preserve">г. </w:t>
            </w:r>
            <w:proofErr w:type="spellStart"/>
            <w:r w:rsidRPr="00BA59E5">
              <w:rPr>
                <w:rFonts w:ascii="Liberation Serif" w:hAnsi="Liberation Serif"/>
                <w:sz w:val="20"/>
                <w:szCs w:val="20"/>
              </w:rPr>
              <w:t>Лабытнанги</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22</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10</w:t>
            </w:r>
          </w:p>
        </w:tc>
        <w:tc>
          <w:tcPr>
            <w:tcW w:w="1275"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8</w:t>
            </w:r>
          </w:p>
        </w:tc>
        <w:tc>
          <w:tcPr>
            <w:tcW w:w="1560"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10</w:t>
            </w:r>
          </w:p>
        </w:tc>
      </w:tr>
      <w:tr w:rsidR="00E418FC" w:rsidRPr="00BA59E5" w:rsidTr="00765664">
        <w:trPr>
          <w:trHeight w:val="195"/>
        </w:trPr>
        <w:tc>
          <w:tcPr>
            <w:tcW w:w="1985"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rPr>
                <w:rFonts w:ascii="Liberation Serif" w:hAnsi="Liberation Serif"/>
                <w:sz w:val="20"/>
                <w:szCs w:val="20"/>
              </w:rPr>
            </w:pPr>
            <w:r w:rsidRPr="00BA59E5">
              <w:rPr>
                <w:rFonts w:ascii="Liberation Serif" w:hAnsi="Liberation Serif"/>
                <w:sz w:val="20"/>
                <w:szCs w:val="20"/>
              </w:rPr>
              <w:t xml:space="preserve">г. </w:t>
            </w:r>
            <w:proofErr w:type="spellStart"/>
            <w:r w:rsidRPr="00BA59E5">
              <w:rPr>
                <w:rFonts w:ascii="Liberation Serif" w:hAnsi="Liberation Serif"/>
                <w:sz w:val="20"/>
                <w:szCs w:val="20"/>
              </w:rPr>
              <w:t>Губкинский</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14</w:t>
            </w:r>
          </w:p>
        </w:tc>
        <w:tc>
          <w:tcPr>
            <w:tcW w:w="1275"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2</w:t>
            </w:r>
          </w:p>
        </w:tc>
        <w:tc>
          <w:tcPr>
            <w:tcW w:w="1560"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9</w:t>
            </w:r>
          </w:p>
        </w:tc>
      </w:tr>
      <w:tr w:rsidR="00E418FC" w:rsidRPr="00BA59E5" w:rsidTr="00765664">
        <w:trPr>
          <w:trHeight w:val="195"/>
        </w:trPr>
        <w:tc>
          <w:tcPr>
            <w:tcW w:w="1985"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rPr>
                <w:rFonts w:ascii="Liberation Serif" w:hAnsi="Liberation Serif"/>
                <w:sz w:val="20"/>
                <w:szCs w:val="20"/>
              </w:rPr>
            </w:pPr>
            <w:r w:rsidRPr="00BA59E5">
              <w:rPr>
                <w:rFonts w:ascii="Liberation Serif" w:hAnsi="Liberation Serif"/>
                <w:sz w:val="20"/>
                <w:szCs w:val="20"/>
              </w:rPr>
              <w:t>г. Муравленко</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23</w:t>
            </w:r>
          </w:p>
        </w:tc>
        <w:tc>
          <w:tcPr>
            <w:tcW w:w="1275"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6</w:t>
            </w:r>
          </w:p>
        </w:tc>
        <w:tc>
          <w:tcPr>
            <w:tcW w:w="1276"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2</w:t>
            </w:r>
          </w:p>
        </w:tc>
        <w:tc>
          <w:tcPr>
            <w:tcW w:w="1560"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9</w:t>
            </w:r>
          </w:p>
        </w:tc>
      </w:tr>
      <w:tr w:rsidR="00E418FC" w:rsidRPr="00BA59E5" w:rsidTr="00765664">
        <w:trPr>
          <w:trHeight w:val="195"/>
        </w:trPr>
        <w:tc>
          <w:tcPr>
            <w:tcW w:w="1985"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rPr>
                <w:rFonts w:ascii="Liberation Serif" w:hAnsi="Liberation Serif"/>
                <w:sz w:val="20"/>
                <w:szCs w:val="20"/>
              </w:rPr>
            </w:pPr>
            <w:proofErr w:type="spellStart"/>
            <w:r w:rsidRPr="00BA59E5">
              <w:rPr>
                <w:rFonts w:ascii="Liberation Serif" w:hAnsi="Liberation Serif"/>
                <w:sz w:val="20"/>
                <w:szCs w:val="20"/>
              </w:rPr>
              <w:t>Надымский</w:t>
            </w:r>
            <w:proofErr w:type="spellEnd"/>
            <w:r w:rsidRPr="00BA59E5">
              <w:rPr>
                <w:rFonts w:ascii="Liberation Serif" w:hAnsi="Liberation Serif"/>
                <w:sz w:val="20"/>
                <w:szCs w:val="20"/>
              </w:rPr>
              <w:t xml:space="preserve"> район</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18</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13</w:t>
            </w:r>
          </w:p>
        </w:tc>
        <w:tc>
          <w:tcPr>
            <w:tcW w:w="1276"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4</w:t>
            </w:r>
          </w:p>
        </w:tc>
        <w:tc>
          <w:tcPr>
            <w:tcW w:w="1560"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10</w:t>
            </w:r>
          </w:p>
        </w:tc>
      </w:tr>
      <w:tr w:rsidR="00E418FC" w:rsidRPr="00BA59E5" w:rsidTr="00765664">
        <w:trPr>
          <w:trHeight w:val="195"/>
        </w:trPr>
        <w:tc>
          <w:tcPr>
            <w:tcW w:w="1985"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rPr>
                <w:rFonts w:ascii="Liberation Serif" w:hAnsi="Liberation Serif"/>
                <w:sz w:val="20"/>
                <w:szCs w:val="20"/>
              </w:rPr>
            </w:pPr>
            <w:proofErr w:type="spellStart"/>
            <w:r w:rsidRPr="00BA59E5">
              <w:rPr>
                <w:rFonts w:ascii="Liberation Serif" w:hAnsi="Liberation Serif"/>
                <w:sz w:val="20"/>
                <w:szCs w:val="20"/>
              </w:rPr>
              <w:t>Пуровский</w:t>
            </w:r>
            <w:proofErr w:type="spellEnd"/>
            <w:r w:rsidRPr="00BA59E5">
              <w:rPr>
                <w:rFonts w:ascii="Liberation Serif" w:hAnsi="Liberation Serif"/>
                <w:sz w:val="20"/>
                <w:szCs w:val="20"/>
              </w:rPr>
              <w:t xml:space="preserve"> район</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10</w:t>
            </w:r>
          </w:p>
        </w:tc>
        <w:tc>
          <w:tcPr>
            <w:tcW w:w="1275"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8</w:t>
            </w:r>
          </w:p>
        </w:tc>
        <w:tc>
          <w:tcPr>
            <w:tcW w:w="1560"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15</w:t>
            </w:r>
          </w:p>
        </w:tc>
      </w:tr>
      <w:tr w:rsidR="00E418FC" w:rsidRPr="00BA59E5" w:rsidTr="00765664">
        <w:trPr>
          <w:trHeight w:val="195"/>
        </w:trPr>
        <w:tc>
          <w:tcPr>
            <w:tcW w:w="1985"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rPr>
                <w:rFonts w:ascii="Liberation Serif" w:hAnsi="Liberation Serif"/>
                <w:sz w:val="20"/>
                <w:szCs w:val="20"/>
              </w:rPr>
            </w:pPr>
            <w:proofErr w:type="spellStart"/>
            <w:r w:rsidRPr="00BA59E5">
              <w:rPr>
                <w:rFonts w:ascii="Liberation Serif" w:hAnsi="Liberation Serif"/>
                <w:sz w:val="20"/>
                <w:szCs w:val="20"/>
              </w:rPr>
              <w:t>Ямальский</w:t>
            </w:r>
            <w:proofErr w:type="spellEnd"/>
            <w:r w:rsidRPr="00BA59E5">
              <w:rPr>
                <w:rFonts w:ascii="Liberation Serif" w:hAnsi="Liberation Serif"/>
                <w:sz w:val="20"/>
                <w:szCs w:val="20"/>
              </w:rPr>
              <w:t xml:space="preserve"> район</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9</w:t>
            </w:r>
          </w:p>
        </w:tc>
        <w:tc>
          <w:tcPr>
            <w:tcW w:w="1275"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7</w:t>
            </w:r>
          </w:p>
        </w:tc>
        <w:tc>
          <w:tcPr>
            <w:tcW w:w="1276"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10</w:t>
            </w:r>
          </w:p>
        </w:tc>
        <w:tc>
          <w:tcPr>
            <w:tcW w:w="1560"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25</w:t>
            </w:r>
          </w:p>
        </w:tc>
      </w:tr>
      <w:tr w:rsidR="00E418FC" w:rsidRPr="00BA59E5" w:rsidTr="00765664">
        <w:trPr>
          <w:trHeight w:val="415"/>
        </w:trPr>
        <w:tc>
          <w:tcPr>
            <w:tcW w:w="1985"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rPr>
                <w:rFonts w:ascii="Liberation Serif" w:hAnsi="Liberation Serif"/>
                <w:sz w:val="20"/>
                <w:szCs w:val="20"/>
              </w:rPr>
            </w:pPr>
            <w:r w:rsidRPr="00BA59E5">
              <w:rPr>
                <w:rFonts w:ascii="Liberation Serif" w:hAnsi="Liberation Serif"/>
                <w:sz w:val="20"/>
                <w:szCs w:val="20"/>
              </w:rPr>
              <w:t>Приуральский район</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26</w:t>
            </w:r>
          </w:p>
        </w:tc>
        <w:tc>
          <w:tcPr>
            <w:tcW w:w="1275"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9</w:t>
            </w:r>
          </w:p>
        </w:tc>
        <w:tc>
          <w:tcPr>
            <w:tcW w:w="1560"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10</w:t>
            </w:r>
          </w:p>
        </w:tc>
      </w:tr>
      <w:tr w:rsidR="00E418FC" w:rsidRPr="00BA59E5" w:rsidTr="00765664">
        <w:trPr>
          <w:trHeight w:val="195"/>
        </w:trPr>
        <w:tc>
          <w:tcPr>
            <w:tcW w:w="1985"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rPr>
                <w:rFonts w:ascii="Liberation Serif" w:hAnsi="Liberation Serif"/>
                <w:sz w:val="20"/>
                <w:szCs w:val="20"/>
              </w:rPr>
            </w:pPr>
            <w:r w:rsidRPr="00BA59E5">
              <w:rPr>
                <w:rFonts w:ascii="Liberation Serif" w:hAnsi="Liberation Serif"/>
                <w:sz w:val="20"/>
                <w:szCs w:val="20"/>
              </w:rPr>
              <w:t>Тазовский район</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4</w:t>
            </w:r>
          </w:p>
        </w:tc>
        <w:tc>
          <w:tcPr>
            <w:tcW w:w="1275"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2</w:t>
            </w:r>
          </w:p>
        </w:tc>
        <w:tc>
          <w:tcPr>
            <w:tcW w:w="1560"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8</w:t>
            </w:r>
          </w:p>
        </w:tc>
      </w:tr>
      <w:tr w:rsidR="00E418FC" w:rsidRPr="00BA59E5" w:rsidTr="00765664">
        <w:trPr>
          <w:trHeight w:val="195"/>
        </w:trPr>
        <w:tc>
          <w:tcPr>
            <w:tcW w:w="1985"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rPr>
                <w:rFonts w:ascii="Liberation Serif" w:hAnsi="Liberation Serif"/>
                <w:sz w:val="20"/>
                <w:szCs w:val="20"/>
              </w:rPr>
            </w:pPr>
            <w:proofErr w:type="spellStart"/>
            <w:r w:rsidRPr="00BA59E5">
              <w:rPr>
                <w:rFonts w:ascii="Liberation Serif" w:hAnsi="Liberation Serif"/>
                <w:sz w:val="20"/>
                <w:szCs w:val="20"/>
              </w:rPr>
              <w:t>Шурышкарский</w:t>
            </w:r>
            <w:proofErr w:type="spellEnd"/>
            <w:r w:rsidRPr="00BA59E5">
              <w:rPr>
                <w:rFonts w:ascii="Liberation Serif" w:hAnsi="Liberation Serif"/>
                <w:sz w:val="20"/>
                <w:szCs w:val="20"/>
              </w:rPr>
              <w:t xml:space="preserve"> район</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2</w:t>
            </w:r>
          </w:p>
        </w:tc>
        <w:tc>
          <w:tcPr>
            <w:tcW w:w="1275"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11</w:t>
            </w:r>
          </w:p>
        </w:tc>
        <w:tc>
          <w:tcPr>
            <w:tcW w:w="1276"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4</w:t>
            </w:r>
          </w:p>
        </w:tc>
      </w:tr>
      <w:tr w:rsidR="00E418FC" w:rsidRPr="00BA59E5" w:rsidTr="00765664">
        <w:trPr>
          <w:trHeight w:val="589"/>
        </w:trPr>
        <w:tc>
          <w:tcPr>
            <w:tcW w:w="1985"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rPr>
                <w:rFonts w:ascii="Liberation Serif" w:hAnsi="Liberation Serif"/>
                <w:sz w:val="20"/>
                <w:szCs w:val="20"/>
              </w:rPr>
            </w:pPr>
            <w:proofErr w:type="spellStart"/>
            <w:r w:rsidRPr="00BA59E5">
              <w:rPr>
                <w:rFonts w:ascii="Liberation Serif" w:hAnsi="Liberation Serif"/>
                <w:sz w:val="20"/>
                <w:szCs w:val="20"/>
              </w:rPr>
              <w:t>Красноселькупский</w:t>
            </w:r>
            <w:proofErr w:type="spellEnd"/>
            <w:r w:rsidRPr="00BA59E5">
              <w:rPr>
                <w:rFonts w:ascii="Liberation Serif" w:hAnsi="Liberation Serif"/>
                <w:sz w:val="20"/>
                <w:szCs w:val="20"/>
              </w:rPr>
              <w:t xml:space="preserve"> район</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w:t>
            </w:r>
          </w:p>
        </w:tc>
      </w:tr>
      <w:tr w:rsidR="00E418FC" w:rsidRPr="00BA59E5" w:rsidTr="00765664">
        <w:trPr>
          <w:trHeight w:val="627"/>
        </w:trPr>
        <w:tc>
          <w:tcPr>
            <w:tcW w:w="1985"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rPr>
                <w:rFonts w:ascii="Liberation Serif" w:hAnsi="Liberation Serif"/>
                <w:sz w:val="20"/>
                <w:szCs w:val="20"/>
              </w:rPr>
            </w:pPr>
            <w:r w:rsidRPr="00BA59E5">
              <w:rPr>
                <w:rFonts w:ascii="Liberation Serif" w:hAnsi="Liberation Serif"/>
                <w:sz w:val="20"/>
                <w:szCs w:val="20"/>
              </w:rPr>
              <w:t>Другие регионы РФ и ближнего зарубежья</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17</w:t>
            </w:r>
          </w:p>
        </w:tc>
        <w:tc>
          <w:tcPr>
            <w:tcW w:w="1275"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p>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25</w:t>
            </w:r>
          </w:p>
        </w:tc>
        <w:tc>
          <w:tcPr>
            <w:tcW w:w="1276"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p>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21</w:t>
            </w:r>
          </w:p>
        </w:tc>
        <w:tc>
          <w:tcPr>
            <w:tcW w:w="1560"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p>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22</w:t>
            </w:r>
          </w:p>
        </w:tc>
      </w:tr>
      <w:tr w:rsidR="00E418FC" w:rsidRPr="00BA59E5" w:rsidTr="00765664">
        <w:trPr>
          <w:trHeight w:val="195"/>
        </w:trPr>
        <w:tc>
          <w:tcPr>
            <w:tcW w:w="1985"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rPr>
                <w:rFonts w:ascii="Liberation Serif" w:hAnsi="Liberation Serif"/>
                <w:sz w:val="20"/>
                <w:szCs w:val="20"/>
              </w:rPr>
            </w:pPr>
            <w:r w:rsidRPr="00BA59E5">
              <w:rPr>
                <w:rFonts w:ascii="Liberation Serif" w:hAnsi="Liberation Serif"/>
                <w:sz w:val="20"/>
                <w:szCs w:val="20"/>
              </w:rPr>
              <w:t>ИК, СИЗО, ИВС</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91</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119</w:t>
            </w:r>
          </w:p>
        </w:tc>
        <w:tc>
          <w:tcPr>
            <w:tcW w:w="1276" w:type="dxa"/>
            <w:tcBorders>
              <w:top w:val="single" w:sz="4" w:space="0" w:color="000000"/>
              <w:left w:val="single" w:sz="4" w:space="0" w:color="000000"/>
              <w:bottom w:val="single" w:sz="4" w:space="0" w:color="000000"/>
              <w:right w:val="single" w:sz="4" w:space="0" w:color="000000"/>
            </w:tcBorders>
            <w:vAlign w:val="center"/>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92</w:t>
            </w:r>
          </w:p>
        </w:tc>
        <w:tc>
          <w:tcPr>
            <w:tcW w:w="1275"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119</w:t>
            </w:r>
          </w:p>
        </w:tc>
        <w:tc>
          <w:tcPr>
            <w:tcW w:w="1276"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178</w:t>
            </w:r>
          </w:p>
        </w:tc>
        <w:tc>
          <w:tcPr>
            <w:tcW w:w="1560" w:type="dxa"/>
            <w:tcBorders>
              <w:top w:val="single" w:sz="4" w:space="0" w:color="000000"/>
              <w:left w:val="single" w:sz="4" w:space="0" w:color="000000"/>
              <w:bottom w:val="single" w:sz="4" w:space="0" w:color="000000"/>
              <w:right w:val="single" w:sz="4" w:space="0" w:color="000000"/>
            </w:tcBorders>
          </w:tcPr>
          <w:p w:rsidR="00E418FC" w:rsidRPr="00BA59E5" w:rsidRDefault="00E418FC" w:rsidP="00765664">
            <w:pPr>
              <w:spacing w:after="0" w:line="240" w:lineRule="auto"/>
              <w:jc w:val="center"/>
              <w:rPr>
                <w:rFonts w:ascii="Liberation Serif" w:hAnsi="Liberation Serif"/>
                <w:sz w:val="20"/>
                <w:szCs w:val="20"/>
              </w:rPr>
            </w:pPr>
            <w:r w:rsidRPr="00BA59E5">
              <w:rPr>
                <w:rFonts w:ascii="Liberation Serif" w:hAnsi="Liberation Serif"/>
                <w:sz w:val="20"/>
                <w:szCs w:val="20"/>
              </w:rPr>
              <w:t>354</w:t>
            </w:r>
          </w:p>
        </w:tc>
      </w:tr>
    </w:tbl>
    <w:p w:rsidR="00E418FC" w:rsidRPr="00BA59E5" w:rsidRDefault="00E418FC" w:rsidP="003301BE">
      <w:pPr>
        <w:tabs>
          <w:tab w:val="left" w:pos="142"/>
        </w:tabs>
        <w:spacing w:after="0" w:line="240" w:lineRule="auto"/>
        <w:ind w:firstLine="567"/>
        <w:jc w:val="both"/>
        <w:rPr>
          <w:rFonts w:ascii="Liberation Serif" w:hAnsi="Liberation Serif"/>
          <w:sz w:val="28"/>
          <w:szCs w:val="28"/>
        </w:rPr>
      </w:pPr>
    </w:p>
    <w:p w:rsidR="00E418FC" w:rsidRPr="00BA59E5" w:rsidRDefault="00E418FC" w:rsidP="003301BE">
      <w:pPr>
        <w:spacing w:after="0" w:line="240" w:lineRule="auto"/>
        <w:ind w:firstLine="567"/>
        <w:jc w:val="both"/>
        <w:rPr>
          <w:rFonts w:ascii="Liberation Serif" w:hAnsi="Liberation Serif"/>
          <w:sz w:val="28"/>
          <w:szCs w:val="28"/>
        </w:rPr>
      </w:pPr>
      <w:proofErr w:type="gramStart"/>
      <w:r w:rsidRPr="00BA59E5">
        <w:rPr>
          <w:rFonts w:ascii="Liberation Serif" w:hAnsi="Liberation Serif"/>
          <w:sz w:val="28"/>
          <w:szCs w:val="28"/>
        </w:rPr>
        <w:t xml:space="preserve">Необходимо отметить, что обращения в адрес Уполномоченного поступали не только от </w:t>
      </w:r>
      <w:proofErr w:type="spellStart"/>
      <w:r w:rsidRPr="00BA59E5">
        <w:rPr>
          <w:rFonts w:ascii="Liberation Serif" w:hAnsi="Liberation Serif"/>
          <w:sz w:val="28"/>
          <w:szCs w:val="28"/>
        </w:rPr>
        <w:t>ямальцев</w:t>
      </w:r>
      <w:proofErr w:type="spellEnd"/>
      <w:r w:rsidRPr="00BA59E5">
        <w:rPr>
          <w:rFonts w:ascii="Liberation Serif" w:hAnsi="Liberation Serif"/>
          <w:sz w:val="28"/>
          <w:szCs w:val="28"/>
        </w:rPr>
        <w:t>, но и от жителей населенных пунктов других регионов России, таких как: г. Москва, г. Новосибирск, г. Норильск, Тюменской, Омской, Курганской областей и других.</w:t>
      </w:r>
      <w:proofErr w:type="gramEnd"/>
      <w:r w:rsidRPr="00BA59E5">
        <w:rPr>
          <w:rFonts w:ascii="Liberation Serif" w:hAnsi="Liberation Serif"/>
          <w:sz w:val="28"/>
          <w:szCs w:val="28"/>
        </w:rPr>
        <w:t xml:space="preserve"> В основном проблемы и вопросы, отраженные в обращениях заявителей из других городов, касались соблюдения прав осужденных в местах лишения свободы. Все обращения были внимательно рассмотрены, по каждому из них дан исчерпывающий ответ.</w:t>
      </w:r>
    </w:p>
    <w:p w:rsidR="00E418FC" w:rsidRPr="00BA59E5" w:rsidRDefault="00E418FC" w:rsidP="00B90025">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Работа Уполномоченного с гражданами в 2018 году проводилась на регулярной основе непосредственно на рабочем месте, во время выездных приемов в муниципальные образования округа, социальные учреждения, места принудительного содержания, учреждения временного содержания иностранных граждан.</w:t>
      </w:r>
    </w:p>
    <w:p w:rsidR="00E418FC" w:rsidRPr="00BA59E5" w:rsidRDefault="00E418FC" w:rsidP="00B90025">
      <w:pPr>
        <w:spacing w:after="0" w:line="240" w:lineRule="auto"/>
        <w:ind w:firstLine="567"/>
        <w:jc w:val="both"/>
        <w:rPr>
          <w:rFonts w:ascii="Liberation Serif" w:hAnsi="Liberation Serif"/>
          <w:bCs/>
          <w:kern w:val="36"/>
          <w:sz w:val="28"/>
          <w:szCs w:val="28"/>
        </w:rPr>
      </w:pPr>
      <w:r w:rsidRPr="00BA59E5">
        <w:rPr>
          <w:rFonts w:ascii="Liberation Serif" w:hAnsi="Liberation Serif"/>
          <w:sz w:val="28"/>
          <w:szCs w:val="28"/>
        </w:rPr>
        <w:t xml:space="preserve">Рассмотрение жалоб и обращений жителей автономного округа является основным направлением деятельности </w:t>
      </w:r>
      <w:proofErr w:type="spellStart"/>
      <w:r w:rsidRPr="00BA59E5">
        <w:rPr>
          <w:rFonts w:ascii="Liberation Serif" w:hAnsi="Liberation Serif"/>
          <w:sz w:val="28"/>
          <w:szCs w:val="28"/>
        </w:rPr>
        <w:t>ямальского</w:t>
      </w:r>
      <w:proofErr w:type="spellEnd"/>
      <w:r w:rsidRPr="00BA59E5">
        <w:rPr>
          <w:rFonts w:ascii="Liberation Serif" w:hAnsi="Liberation Serif"/>
          <w:sz w:val="28"/>
          <w:szCs w:val="28"/>
        </w:rPr>
        <w:t xml:space="preserve"> омбудсмена. Их анализ позволяет быстро реагировать на ситуацию, на начальном этапе развития устранить проблему, которая может касаться не только отдельно взятого человека, но и всего общества. Таким образом, ж</w:t>
      </w:r>
      <w:r w:rsidRPr="00BA59E5">
        <w:rPr>
          <w:rFonts w:ascii="Liberation Serif" w:hAnsi="Liberation Serif"/>
          <w:bCs/>
          <w:kern w:val="36"/>
          <w:sz w:val="28"/>
          <w:szCs w:val="28"/>
        </w:rPr>
        <w:t>алоба дает возможность быстро скорректировать действия власти в интересах большинства при учете мнения меньшинства. Один поступивший острый вопрос может стать законодательной инициативой и дать импульс к дальнейшему развитию региона.</w:t>
      </w:r>
    </w:p>
    <w:p w:rsidR="00E418FC" w:rsidRPr="00BA59E5" w:rsidRDefault="00E418FC" w:rsidP="00B90025">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Приоритетной задачей Уполномоченного является привлечение внимания органов государственной власти, местного самоуправления, должностных лиц, </w:t>
      </w:r>
      <w:r w:rsidRPr="00BA59E5">
        <w:rPr>
          <w:rFonts w:ascii="Liberation Serif" w:hAnsi="Liberation Serif"/>
          <w:sz w:val="28"/>
          <w:szCs w:val="28"/>
        </w:rPr>
        <w:lastRenderedPageBreak/>
        <w:t>общественности Ямала к существующим проблемам соблюдения конституционных прав и свобод граждан.</w:t>
      </w:r>
    </w:p>
    <w:p w:rsidR="001448AC" w:rsidRPr="00BA59E5" w:rsidRDefault="001448AC" w:rsidP="00B90025">
      <w:pPr>
        <w:spacing w:after="0" w:line="240" w:lineRule="auto"/>
        <w:ind w:firstLine="567"/>
        <w:jc w:val="center"/>
        <w:rPr>
          <w:rFonts w:ascii="Liberation Serif" w:hAnsi="Liberation Serif"/>
          <w:sz w:val="28"/>
          <w:szCs w:val="28"/>
        </w:rPr>
      </w:pPr>
    </w:p>
    <w:p w:rsidR="001448AC" w:rsidRDefault="006905F1" w:rsidP="00BA59E5">
      <w:pPr>
        <w:spacing w:after="0" w:line="240" w:lineRule="auto"/>
        <w:ind w:firstLine="709"/>
        <w:jc w:val="both"/>
        <w:rPr>
          <w:rFonts w:ascii="Liberation Serif" w:hAnsi="Liberation Serif"/>
          <w:b/>
          <w:sz w:val="28"/>
          <w:szCs w:val="28"/>
        </w:rPr>
      </w:pPr>
      <w:r w:rsidRPr="00BA59E5">
        <w:rPr>
          <w:rFonts w:ascii="Liberation Serif" w:hAnsi="Liberation Serif"/>
          <w:b/>
          <w:sz w:val="28"/>
          <w:szCs w:val="28"/>
        </w:rPr>
        <w:t xml:space="preserve">1.2. </w:t>
      </w:r>
      <w:r w:rsidR="001448AC" w:rsidRPr="00BA59E5">
        <w:rPr>
          <w:rFonts w:ascii="Liberation Serif" w:hAnsi="Liberation Serif"/>
          <w:b/>
          <w:sz w:val="28"/>
          <w:szCs w:val="28"/>
        </w:rPr>
        <w:t xml:space="preserve">Взаимодействие Уполномоченного </w:t>
      </w:r>
      <w:r w:rsidR="006A2E75" w:rsidRPr="00BA59E5">
        <w:rPr>
          <w:rFonts w:ascii="Liberation Serif" w:hAnsi="Liberation Serif"/>
          <w:b/>
          <w:sz w:val="28"/>
          <w:szCs w:val="28"/>
        </w:rPr>
        <w:t xml:space="preserve">по правам человека в Ямало-Ненецком автономном округе </w:t>
      </w:r>
      <w:r w:rsidR="001448AC" w:rsidRPr="00BA59E5">
        <w:rPr>
          <w:rFonts w:ascii="Liberation Serif" w:hAnsi="Liberation Serif"/>
          <w:b/>
          <w:sz w:val="28"/>
          <w:szCs w:val="28"/>
        </w:rPr>
        <w:t>с федеральными</w:t>
      </w:r>
      <w:r w:rsidR="004B1716" w:rsidRPr="00BA59E5">
        <w:rPr>
          <w:rFonts w:ascii="Liberation Serif" w:hAnsi="Liberation Serif"/>
          <w:b/>
          <w:sz w:val="28"/>
          <w:szCs w:val="28"/>
        </w:rPr>
        <w:t xml:space="preserve"> органами государственной власти</w:t>
      </w:r>
    </w:p>
    <w:p w:rsidR="00BD318B" w:rsidRPr="00BA59E5" w:rsidRDefault="00BD318B" w:rsidP="00BA59E5">
      <w:pPr>
        <w:spacing w:after="0" w:line="240" w:lineRule="auto"/>
        <w:ind w:firstLine="709"/>
        <w:jc w:val="both"/>
        <w:rPr>
          <w:rFonts w:ascii="Liberation Serif" w:hAnsi="Liberation Serif"/>
          <w:b/>
          <w:sz w:val="28"/>
          <w:szCs w:val="28"/>
        </w:rPr>
      </w:pPr>
    </w:p>
    <w:p w:rsidR="00DD5407" w:rsidRPr="00BA59E5" w:rsidRDefault="004B1716" w:rsidP="00537A0E">
      <w:pPr>
        <w:spacing w:after="0" w:line="240" w:lineRule="auto"/>
        <w:ind w:firstLine="709"/>
        <w:jc w:val="both"/>
        <w:rPr>
          <w:rFonts w:ascii="Liberation Serif" w:eastAsia="BookAntiqua" w:hAnsi="Liberation Serif"/>
          <w:sz w:val="28"/>
          <w:szCs w:val="28"/>
        </w:rPr>
      </w:pPr>
      <w:r w:rsidRPr="00BA59E5">
        <w:rPr>
          <w:rFonts w:ascii="Liberation Serif" w:hAnsi="Liberation Serif"/>
          <w:sz w:val="28"/>
          <w:szCs w:val="28"/>
        </w:rPr>
        <w:t>В целях восстановления нарушенных прав и свобод граждан, обеспечения соблюдения и уважения прав, свобод и достоинства человека Уполномоченный активно взаимодействует с органами государственной власти</w:t>
      </w:r>
      <w:r w:rsidRPr="00BA59E5">
        <w:rPr>
          <w:rFonts w:ascii="Liberation Serif" w:eastAsia="BookAntiqua" w:hAnsi="Liberation Serif"/>
          <w:sz w:val="28"/>
          <w:szCs w:val="28"/>
        </w:rPr>
        <w:t>, органами местного самоуправления, общественными организациями, осуществляет межрегиональное и международное сотрудничество.</w:t>
      </w:r>
    </w:p>
    <w:p w:rsidR="00DD5407" w:rsidRPr="00BA59E5" w:rsidRDefault="00CF523C" w:rsidP="00537A0E">
      <w:pPr>
        <w:spacing w:after="0" w:line="240" w:lineRule="auto"/>
        <w:ind w:firstLine="709"/>
        <w:jc w:val="both"/>
        <w:rPr>
          <w:rFonts w:ascii="Liberation Serif" w:eastAsia="BookAntiqua" w:hAnsi="Liberation Serif"/>
          <w:sz w:val="28"/>
          <w:szCs w:val="28"/>
        </w:rPr>
      </w:pPr>
      <w:r w:rsidRPr="00BA59E5">
        <w:rPr>
          <w:rFonts w:ascii="Liberation Serif" w:eastAsia="BookAntiqua" w:hAnsi="Liberation Serif"/>
          <w:sz w:val="28"/>
          <w:szCs w:val="28"/>
        </w:rPr>
        <w:t>За период деятельности института Уполномоченного в</w:t>
      </w:r>
      <w:r w:rsidR="00AD0840" w:rsidRPr="00BA59E5">
        <w:rPr>
          <w:rFonts w:ascii="Liberation Serif" w:eastAsia="BookAntiqua" w:hAnsi="Liberation Serif"/>
          <w:sz w:val="28"/>
          <w:szCs w:val="28"/>
        </w:rPr>
        <w:t>есьма плодотворно развива</w:t>
      </w:r>
      <w:r w:rsidRPr="00BA59E5">
        <w:rPr>
          <w:rFonts w:ascii="Liberation Serif" w:eastAsia="BookAntiqua" w:hAnsi="Liberation Serif"/>
          <w:sz w:val="28"/>
          <w:szCs w:val="28"/>
        </w:rPr>
        <w:t>ется</w:t>
      </w:r>
      <w:r w:rsidR="00AD0840" w:rsidRPr="00BA59E5">
        <w:rPr>
          <w:rFonts w:ascii="Liberation Serif" w:eastAsia="BookAntiqua" w:hAnsi="Liberation Serif"/>
          <w:sz w:val="28"/>
          <w:szCs w:val="28"/>
        </w:rPr>
        <w:t xml:space="preserve"> </w:t>
      </w:r>
      <w:r w:rsidRPr="00BA59E5">
        <w:rPr>
          <w:rFonts w:ascii="Liberation Serif" w:eastAsia="BookAntiqua" w:hAnsi="Liberation Serif"/>
          <w:sz w:val="28"/>
          <w:szCs w:val="28"/>
        </w:rPr>
        <w:t xml:space="preserve">его </w:t>
      </w:r>
      <w:r w:rsidR="00AD0840" w:rsidRPr="00BA59E5">
        <w:rPr>
          <w:rFonts w:ascii="Liberation Serif" w:eastAsia="BookAntiqua" w:hAnsi="Liberation Serif"/>
          <w:sz w:val="28"/>
          <w:szCs w:val="28"/>
        </w:rPr>
        <w:t xml:space="preserve">сотрудничество с федеральными органами государственной власти, прежде всего с прокуратурой Ямало-Ненецкого автономного округа, </w:t>
      </w:r>
      <w:r w:rsidR="004B1716" w:rsidRPr="00BA59E5">
        <w:rPr>
          <w:rFonts w:ascii="Liberation Serif" w:hAnsi="Liberation Serif"/>
          <w:sz w:val="28"/>
          <w:szCs w:val="28"/>
        </w:rPr>
        <w:t>как по линии практического, так и в сфере экспертного обсуждения общественно значимых тем.</w:t>
      </w:r>
    </w:p>
    <w:p w:rsidR="00537A0E" w:rsidRPr="00BA59E5" w:rsidRDefault="004B1716"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отчетном периоде прокуратурой Ямало-Ненецкого автономного округа проводились проверки </w:t>
      </w:r>
      <w:r w:rsidR="00537A0E" w:rsidRPr="00BA59E5">
        <w:rPr>
          <w:rFonts w:ascii="Liberation Serif" w:hAnsi="Liberation Serif"/>
          <w:sz w:val="28"/>
          <w:szCs w:val="28"/>
        </w:rPr>
        <w:t>по обращениям граждан, инициированные Уполномоченным, в результате которых доводы о нарушении прав граждан в значительной части обр</w:t>
      </w:r>
      <w:r w:rsidR="00DE1EB6" w:rsidRPr="00BA59E5">
        <w:rPr>
          <w:rFonts w:ascii="Liberation Serif" w:hAnsi="Liberation Serif"/>
          <w:sz w:val="28"/>
          <w:szCs w:val="28"/>
        </w:rPr>
        <w:t>ащений нашли свое подтверждение. В связи с этим принимались меры прокурорского реагирования, направленные на восстановление нарушенных прав граждан.</w:t>
      </w:r>
    </w:p>
    <w:p w:rsidR="00DD5407" w:rsidRPr="00BA59E5" w:rsidRDefault="00573B85" w:rsidP="00537A0E">
      <w:pPr>
        <w:spacing w:after="0" w:line="240" w:lineRule="auto"/>
        <w:ind w:firstLine="709"/>
        <w:jc w:val="both"/>
        <w:rPr>
          <w:rFonts w:ascii="Liberation Serif" w:eastAsia="BookAntiqua" w:hAnsi="Liberation Serif"/>
          <w:sz w:val="28"/>
          <w:szCs w:val="28"/>
        </w:rPr>
      </w:pPr>
      <w:r w:rsidRPr="00BA59E5">
        <w:rPr>
          <w:rFonts w:ascii="Liberation Serif" w:hAnsi="Liberation Serif"/>
          <w:sz w:val="28"/>
          <w:szCs w:val="28"/>
        </w:rPr>
        <w:t>В</w:t>
      </w:r>
      <w:r w:rsidR="00AD0840" w:rsidRPr="00BA59E5">
        <w:rPr>
          <w:rFonts w:ascii="Liberation Serif" w:hAnsi="Liberation Serif"/>
          <w:sz w:val="28"/>
          <w:szCs w:val="28"/>
        </w:rPr>
        <w:t xml:space="preserve"> отчетном году </w:t>
      </w:r>
      <w:r w:rsidR="004B1716" w:rsidRPr="00BA59E5">
        <w:rPr>
          <w:rFonts w:ascii="Liberation Serif" w:hAnsi="Liberation Serif"/>
          <w:sz w:val="28"/>
          <w:szCs w:val="28"/>
        </w:rPr>
        <w:t xml:space="preserve">продолжена практика совместных проверок </w:t>
      </w:r>
      <w:r w:rsidR="00AD0840" w:rsidRPr="00BA59E5">
        <w:rPr>
          <w:rFonts w:ascii="Liberation Serif" w:hAnsi="Liberation Serif"/>
          <w:sz w:val="28"/>
          <w:szCs w:val="28"/>
        </w:rPr>
        <w:t xml:space="preserve">сотрудниками прокуратуры и </w:t>
      </w:r>
      <w:r w:rsidRPr="00BA59E5">
        <w:rPr>
          <w:rFonts w:ascii="Liberation Serif" w:hAnsi="Liberation Serif"/>
          <w:sz w:val="28"/>
          <w:szCs w:val="28"/>
        </w:rPr>
        <w:t xml:space="preserve">Уполномоченным </w:t>
      </w:r>
      <w:r w:rsidR="004B1716" w:rsidRPr="00BA59E5">
        <w:rPr>
          <w:rFonts w:ascii="Liberation Serif" w:hAnsi="Liberation Serif"/>
          <w:sz w:val="28"/>
          <w:szCs w:val="28"/>
        </w:rPr>
        <w:t xml:space="preserve">мест принудительного содержания. </w:t>
      </w:r>
    </w:p>
    <w:p w:rsidR="00DD5407" w:rsidRPr="00BA59E5" w:rsidRDefault="00DE1EB6" w:rsidP="00537A0E">
      <w:pPr>
        <w:spacing w:after="0" w:line="240" w:lineRule="auto"/>
        <w:ind w:firstLine="709"/>
        <w:jc w:val="both"/>
        <w:rPr>
          <w:rFonts w:ascii="Liberation Serif" w:eastAsia="BookAntiqua" w:hAnsi="Liberation Serif"/>
          <w:sz w:val="28"/>
          <w:szCs w:val="28"/>
        </w:rPr>
      </w:pPr>
      <w:r w:rsidRPr="00BA59E5">
        <w:rPr>
          <w:rFonts w:ascii="Liberation Serif" w:hAnsi="Liberation Serif"/>
          <w:sz w:val="28"/>
          <w:szCs w:val="28"/>
        </w:rPr>
        <w:t>На протяжении всего периода деятельности Уполномоченный уделяет пристальное внимание р</w:t>
      </w:r>
      <w:r w:rsidR="004B1716" w:rsidRPr="00BA59E5">
        <w:rPr>
          <w:rFonts w:ascii="Liberation Serif" w:hAnsi="Liberation Serif"/>
          <w:sz w:val="28"/>
          <w:szCs w:val="28"/>
        </w:rPr>
        <w:t>азвитию конструктивного взаимодействия с территориальными органами федеральных органов государственной власти, находящимися на территории автономного округа</w:t>
      </w:r>
      <w:r w:rsidRPr="00BA59E5">
        <w:rPr>
          <w:rFonts w:ascii="Liberation Serif" w:hAnsi="Liberation Serif"/>
          <w:sz w:val="28"/>
          <w:szCs w:val="28"/>
        </w:rPr>
        <w:t>.</w:t>
      </w:r>
      <w:r w:rsidR="004B1716" w:rsidRPr="00BA59E5">
        <w:rPr>
          <w:rFonts w:ascii="Liberation Serif" w:hAnsi="Liberation Serif"/>
          <w:sz w:val="28"/>
          <w:szCs w:val="28"/>
        </w:rPr>
        <w:t xml:space="preserve"> </w:t>
      </w:r>
      <w:r w:rsidRPr="00BA59E5">
        <w:rPr>
          <w:rFonts w:ascii="Liberation Serif" w:hAnsi="Liberation Serif"/>
          <w:sz w:val="28"/>
          <w:szCs w:val="28"/>
        </w:rPr>
        <w:t>На постоянной основе принимает участие</w:t>
      </w:r>
      <w:r w:rsidR="004B1716" w:rsidRPr="00BA59E5">
        <w:rPr>
          <w:rFonts w:ascii="Liberation Serif" w:hAnsi="Liberation Serif"/>
          <w:sz w:val="28"/>
          <w:szCs w:val="28"/>
        </w:rPr>
        <w:t xml:space="preserve"> в проводимых данными структурами видеоконференциях, «круглых столах», совещаниях, коллегиях.</w:t>
      </w:r>
    </w:p>
    <w:p w:rsidR="00DD5407" w:rsidRPr="00BA59E5" w:rsidRDefault="004B1716" w:rsidP="00537A0E">
      <w:pPr>
        <w:pStyle w:val="a5"/>
        <w:shd w:val="clear" w:color="auto" w:fill="FFFFFF"/>
        <w:spacing w:before="0" w:beforeAutospacing="0" w:after="0" w:afterAutospacing="0"/>
        <w:ind w:firstLine="709"/>
        <w:jc w:val="both"/>
        <w:rPr>
          <w:rFonts w:ascii="Liberation Serif" w:eastAsia="BookAntiqua" w:hAnsi="Liberation Serif"/>
          <w:sz w:val="28"/>
          <w:szCs w:val="28"/>
        </w:rPr>
      </w:pPr>
      <w:r w:rsidRPr="00BA59E5">
        <w:rPr>
          <w:rFonts w:ascii="Liberation Serif" w:hAnsi="Liberation Serif"/>
          <w:sz w:val="28"/>
          <w:szCs w:val="28"/>
        </w:rPr>
        <w:t>Так, в октябре Уполномоченный принимал участие в работе открытого форума прокуратуры Ямало-Ненецкого автономного округа, посвященного вопросам защиты прав граждан в сфере жилищно-коммунального хозяйства</w:t>
      </w:r>
      <w:r w:rsidR="00DD5407" w:rsidRPr="00BA59E5">
        <w:rPr>
          <w:rFonts w:ascii="Liberation Serif" w:hAnsi="Liberation Serif"/>
          <w:sz w:val="28"/>
          <w:szCs w:val="28"/>
        </w:rPr>
        <w:t>.</w:t>
      </w:r>
      <w:r w:rsidR="007C7C3B" w:rsidRPr="00BA59E5">
        <w:rPr>
          <w:rFonts w:ascii="Liberation Serif" w:hAnsi="Liberation Serif"/>
          <w:sz w:val="28"/>
          <w:szCs w:val="28"/>
        </w:rPr>
        <w:t xml:space="preserve"> </w:t>
      </w:r>
    </w:p>
    <w:p w:rsidR="00DD5407" w:rsidRPr="00BA59E5" w:rsidRDefault="004B1716"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ходе заседания </w:t>
      </w:r>
      <w:r w:rsidR="00DE1EB6" w:rsidRPr="00BA59E5">
        <w:rPr>
          <w:rFonts w:ascii="Liberation Serif" w:hAnsi="Liberation Serif"/>
          <w:sz w:val="28"/>
          <w:szCs w:val="28"/>
        </w:rPr>
        <w:t>ф</w:t>
      </w:r>
      <w:r w:rsidR="00CF523C" w:rsidRPr="00BA59E5">
        <w:rPr>
          <w:rFonts w:ascii="Liberation Serif" w:hAnsi="Liberation Serif"/>
          <w:sz w:val="28"/>
          <w:szCs w:val="28"/>
        </w:rPr>
        <w:t xml:space="preserve">орума </w:t>
      </w:r>
      <w:r w:rsidRPr="00BA59E5">
        <w:rPr>
          <w:rFonts w:ascii="Liberation Serif" w:hAnsi="Liberation Serif"/>
          <w:sz w:val="28"/>
          <w:szCs w:val="28"/>
        </w:rPr>
        <w:t>рассмотрены вопросы предоставления гражданам качественных жилищно-коммунальных услуг, о необходимости организации надлежащего межведомственного взаимодействия между всеми структурами на данном направлении деятельности.</w:t>
      </w:r>
      <w:r w:rsidR="00DE1EB6" w:rsidRPr="00BA59E5">
        <w:rPr>
          <w:rFonts w:ascii="Liberation Serif" w:hAnsi="Liberation Serif"/>
          <w:sz w:val="28"/>
          <w:szCs w:val="28"/>
        </w:rPr>
        <w:t xml:space="preserve"> </w:t>
      </w:r>
      <w:r w:rsidR="00DD5407" w:rsidRPr="00BA59E5">
        <w:rPr>
          <w:rFonts w:ascii="Liberation Serif" w:hAnsi="Liberation Serif"/>
          <w:sz w:val="28"/>
          <w:szCs w:val="28"/>
        </w:rPr>
        <w:t>О</w:t>
      </w:r>
      <w:r w:rsidRPr="00BA59E5">
        <w:rPr>
          <w:rFonts w:ascii="Liberation Serif" w:hAnsi="Liberation Serif"/>
          <w:sz w:val="28"/>
          <w:szCs w:val="28"/>
        </w:rPr>
        <w:t>собое внимание уделялось готовности объектов коммунальной инфраструктуры к отопительному сезону. Также одним из злободневных вопросов остается ситуация с задолженностью за поставленные топливно-энергетические ресурсы.</w:t>
      </w:r>
    </w:p>
    <w:p w:rsidR="004B1716" w:rsidRPr="00BA59E5" w:rsidRDefault="004B1716" w:rsidP="00537A0E">
      <w:pPr>
        <w:spacing w:after="0" w:line="240" w:lineRule="auto"/>
        <w:ind w:firstLine="709"/>
        <w:jc w:val="both"/>
        <w:rPr>
          <w:rFonts w:ascii="Liberation Serif" w:hAnsi="Liberation Serif"/>
          <w:sz w:val="28"/>
          <w:szCs w:val="28"/>
          <w:highlight w:val="yellow"/>
        </w:rPr>
      </w:pPr>
      <w:r w:rsidRPr="00BA59E5">
        <w:rPr>
          <w:rFonts w:ascii="Liberation Serif" w:hAnsi="Liberation Serif"/>
          <w:sz w:val="28"/>
          <w:szCs w:val="28"/>
        </w:rPr>
        <w:t xml:space="preserve">Мероприятие стало площадкой для открытой дискуссии по актуальной социально-экономической повестке между представителями органов прокуратуры и экспертным сообществом. </w:t>
      </w:r>
    </w:p>
    <w:p w:rsidR="004B1716" w:rsidRPr="00BA59E5" w:rsidRDefault="004B1716" w:rsidP="00537A0E">
      <w:pPr>
        <w:spacing w:after="0" w:line="240" w:lineRule="auto"/>
        <w:ind w:firstLine="709"/>
        <w:jc w:val="both"/>
        <w:rPr>
          <w:rFonts w:ascii="Liberation Serif" w:hAnsi="Liberation Serif"/>
          <w:sz w:val="28"/>
          <w:szCs w:val="28"/>
        </w:rPr>
      </w:pPr>
      <w:proofErr w:type="spellStart"/>
      <w:r w:rsidRPr="00BA59E5">
        <w:rPr>
          <w:rFonts w:ascii="Liberation Serif" w:hAnsi="Liberation Serif"/>
          <w:sz w:val="28"/>
          <w:szCs w:val="28"/>
        </w:rPr>
        <w:lastRenderedPageBreak/>
        <w:t>Ямальский</w:t>
      </w:r>
      <w:proofErr w:type="spellEnd"/>
      <w:r w:rsidRPr="00BA59E5">
        <w:rPr>
          <w:rFonts w:ascii="Liberation Serif" w:hAnsi="Liberation Serif"/>
          <w:sz w:val="28"/>
          <w:szCs w:val="28"/>
        </w:rPr>
        <w:t xml:space="preserve"> омбудсмен считает, что подобные форумы помогают выявить проблемы, на которые необходимо обратить внимание, а также повышают уровень взаимодействия между государственными структурами и общественными институтами. </w:t>
      </w:r>
    </w:p>
    <w:p w:rsidR="007C7C3B" w:rsidRPr="00BA59E5" w:rsidRDefault="00995A40"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итоговом периоде </w:t>
      </w:r>
      <w:r w:rsidR="004B1716" w:rsidRPr="00BA59E5">
        <w:rPr>
          <w:rFonts w:ascii="Liberation Serif" w:hAnsi="Liberation Serif"/>
          <w:sz w:val="28"/>
          <w:szCs w:val="28"/>
        </w:rPr>
        <w:t xml:space="preserve">Уполномоченный неоднократно встречался с представителями </w:t>
      </w:r>
      <w:r w:rsidR="00840F67" w:rsidRPr="00BA59E5">
        <w:rPr>
          <w:rFonts w:ascii="Liberation Serif" w:hAnsi="Liberation Serif"/>
          <w:sz w:val="28"/>
          <w:szCs w:val="28"/>
        </w:rPr>
        <w:t xml:space="preserve">органов </w:t>
      </w:r>
      <w:r w:rsidR="004B1716" w:rsidRPr="00BA59E5">
        <w:rPr>
          <w:rFonts w:ascii="Liberation Serif" w:hAnsi="Liberation Serif"/>
          <w:sz w:val="28"/>
          <w:szCs w:val="28"/>
        </w:rPr>
        <w:t>прокуратуры по вопросу расширенного  уро</w:t>
      </w:r>
      <w:r w:rsidR="00386F6E" w:rsidRPr="00BA59E5">
        <w:rPr>
          <w:rFonts w:ascii="Liberation Serif" w:hAnsi="Liberation Serif"/>
          <w:sz w:val="28"/>
          <w:szCs w:val="28"/>
        </w:rPr>
        <w:t>вня взаимодействия, в том числе</w:t>
      </w:r>
      <w:r w:rsidR="004B1716" w:rsidRPr="00BA59E5">
        <w:rPr>
          <w:rFonts w:ascii="Liberation Serif" w:hAnsi="Liberation Serif"/>
          <w:sz w:val="28"/>
          <w:szCs w:val="28"/>
        </w:rPr>
        <w:t xml:space="preserve"> его участия в работе коллегии, межведомственных и иных совещаниях. </w:t>
      </w:r>
    </w:p>
    <w:p w:rsidR="004B1716" w:rsidRPr="00BA59E5" w:rsidRDefault="00840F67"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w:t>
      </w:r>
      <w:r w:rsidR="007C7C3B" w:rsidRPr="00BA59E5">
        <w:rPr>
          <w:rFonts w:ascii="Liberation Serif" w:hAnsi="Liberation Serif"/>
          <w:sz w:val="28"/>
          <w:szCs w:val="28"/>
        </w:rPr>
        <w:t xml:space="preserve"> декабре отчетного периода </w:t>
      </w:r>
      <w:r w:rsidR="00AD4081" w:rsidRPr="00BA59E5">
        <w:rPr>
          <w:rFonts w:ascii="Liberation Serif" w:hAnsi="Liberation Serif"/>
          <w:sz w:val="28"/>
          <w:szCs w:val="28"/>
        </w:rPr>
        <w:t>заместител</w:t>
      </w:r>
      <w:r w:rsidR="00BF3AA3" w:rsidRPr="00BA59E5">
        <w:rPr>
          <w:rFonts w:ascii="Liberation Serif" w:hAnsi="Liberation Serif"/>
          <w:sz w:val="28"/>
          <w:szCs w:val="28"/>
        </w:rPr>
        <w:t>ем</w:t>
      </w:r>
      <w:r w:rsidR="00AD4081" w:rsidRPr="00BA59E5">
        <w:rPr>
          <w:rFonts w:ascii="Liberation Serif" w:hAnsi="Liberation Serif"/>
          <w:sz w:val="28"/>
          <w:szCs w:val="28"/>
        </w:rPr>
        <w:t xml:space="preserve"> прокурора Ямало-Ненецкого автономного округа Мартынов</w:t>
      </w:r>
      <w:r w:rsidR="00BF3AA3" w:rsidRPr="00BA59E5">
        <w:rPr>
          <w:rFonts w:ascii="Liberation Serif" w:hAnsi="Liberation Serif"/>
          <w:sz w:val="28"/>
          <w:szCs w:val="28"/>
        </w:rPr>
        <w:t>ым</w:t>
      </w:r>
      <w:r w:rsidR="00AD4081" w:rsidRPr="00BA59E5">
        <w:rPr>
          <w:rFonts w:ascii="Liberation Serif" w:hAnsi="Liberation Serif"/>
          <w:sz w:val="28"/>
          <w:szCs w:val="28"/>
        </w:rPr>
        <w:t xml:space="preserve"> В.И. и Уполномоченн</w:t>
      </w:r>
      <w:r w:rsidR="004612AE" w:rsidRPr="00BA59E5">
        <w:rPr>
          <w:rFonts w:ascii="Liberation Serif" w:hAnsi="Liberation Serif"/>
          <w:sz w:val="28"/>
          <w:szCs w:val="28"/>
        </w:rPr>
        <w:t xml:space="preserve">ым проведен личный прием </w:t>
      </w:r>
      <w:r w:rsidR="00AD4081" w:rsidRPr="00BA59E5">
        <w:rPr>
          <w:rFonts w:ascii="Liberation Serif" w:hAnsi="Liberation Serif"/>
          <w:sz w:val="28"/>
          <w:szCs w:val="28"/>
        </w:rPr>
        <w:t xml:space="preserve"> по вопросам защиты прав граждан с ограниченными возможностями.</w:t>
      </w:r>
    </w:p>
    <w:p w:rsidR="004B1716" w:rsidRPr="00BA59E5" w:rsidRDefault="004B1716"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минувшем году продолжилось сотрудничество </w:t>
      </w:r>
      <w:proofErr w:type="spellStart"/>
      <w:r w:rsidRPr="00BA59E5">
        <w:rPr>
          <w:rFonts w:ascii="Liberation Serif" w:hAnsi="Liberation Serif"/>
          <w:sz w:val="28"/>
          <w:szCs w:val="28"/>
        </w:rPr>
        <w:t>ямальского</w:t>
      </w:r>
      <w:proofErr w:type="spellEnd"/>
      <w:r w:rsidRPr="00BA59E5">
        <w:rPr>
          <w:rFonts w:ascii="Liberation Serif" w:hAnsi="Liberation Serif"/>
          <w:sz w:val="28"/>
          <w:szCs w:val="28"/>
        </w:rPr>
        <w:t xml:space="preserve"> омбудсмена со следственным управлением Следственного комитета Российской Федерации по Ямало-Ненецкому автономному округу</w:t>
      </w:r>
      <w:r w:rsidR="0057768A" w:rsidRPr="00BA59E5">
        <w:rPr>
          <w:rFonts w:ascii="Liberation Serif" w:hAnsi="Liberation Serif"/>
          <w:sz w:val="28"/>
          <w:szCs w:val="28"/>
        </w:rPr>
        <w:t xml:space="preserve"> (далее - СУ СК России по Ямало-Ненецкому автономному округу)</w:t>
      </w:r>
      <w:r w:rsidRPr="00BA59E5">
        <w:rPr>
          <w:rFonts w:ascii="Liberation Serif" w:hAnsi="Liberation Serif"/>
          <w:sz w:val="28"/>
          <w:szCs w:val="28"/>
        </w:rPr>
        <w:t xml:space="preserve">, в рамках которого проводились проверки по обращениям граждан, поступившим в </w:t>
      </w:r>
      <w:r w:rsidR="00BF3AA3" w:rsidRPr="00BA59E5">
        <w:rPr>
          <w:rFonts w:ascii="Liberation Serif" w:hAnsi="Liberation Serif"/>
          <w:sz w:val="28"/>
          <w:szCs w:val="28"/>
        </w:rPr>
        <w:t>аппарат Уполномоченного</w:t>
      </w:r>
      <w:r w:rsidRPr="00BA59E5">
        <w:rPr>
          <w:rFonts w:ascii="Liberation Serif" w:hAnsi="Liberation Serif"/>
          <w:sz w:val="28"/>
          <w:szCs w:val="28"/>
        </w:rPr>
        <w:t xml:space="preserve">. </w:t>
      </w:r>
    </w:p>
    <w:p w:rsidR="0022261D" w:rsidRPr="00BA59E5" w:rsidRDefault="0022261D"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Также, руководство </w:t>
      </w:r>
      <w:r w:rsidR="0057768A" w:rsidRPr="00BA59E5">
        <w:rPr>
          <w:rFonts w:ascii="Liberation Serif" w:hAnsi="Liberation Serif"/>
          <w:sz w:val="28"/>
          <w:szCs w:val="28"/>
        </w:rPr>
        <w:t xml:space="preserve">СУ СК России по Ямало-Ненецкому автономному округу </w:t>
      </w:r>
      <w:r w:rsidRPr="00BA59E5">
        <w:rPr>
          <w:rFonts w:ascii="Liberation Serif" w:hAnsi="Liberation Serif"/>
          <w:sz w:val="28"/>
          <w:szCs w:val="28"/>
        </w:rPr>
        <w:t>выразило свое согласие на проведение совместных личных приемов граждан с Уполномоченным, с периодичностью раз в полугодие.</w:t>
      </w:r>
    </w:p>
    <w:p w:rsidR="008E44AB" w:rsidRPr="00BA59E5" w:rsidRDefault="00BE4C76"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 первом квартале отчетного периода Уполномоченный принимал участие в работе Общественного совета при СУ СК России по Ямало-Ненецкому автономному округу</w:t>
      </w:r>
      <w:r w:rsidR="0019398E" w:rsidRPr="00BA59E5">
        <w:rPr>
          <w:rFonts w:ascii="Liberation Serif" w:hAnsi="Liberation Serif"/>
          <w:sz w:val="28"/>
          <w:szCs w:val="28"/>
        </w:rPr>
        <w:t>, на котором обсуждали</w:t>
      </w:r>
      <w:r w:rsidR="00E61A52" w:rsidRPr="00BA59E5">
        <w:rPr>
          <w:rFonts w:ascii="Liberation Serif" w:hAnsi="Liberation Serif"/>
          <w:sz w:val="28"/>
          <w:szCs w:val="28"/>
        </w:rPr>
        <w:t>сь</w:t>
      </w:r>
      <w:r w:rsidR="0019398E" w:rsidRPr="00BA59E5">
        <w:rPr>
          <w:rFonts w:ascii="Liberation Serif" w:hAnsi="Liberation Serif"/>
          <w:sz w:val="28"/>
          <w:szCs w:val="28"/>
        </w:rPr>
        <w:t xml:space="preserve"> итоги деятельности </w:t>
      </w:r>
      <w:r w:rsidR="00E61A52" w:rsidRPr="00BA59E5">
        <w:rPr>
          <w:rFonts w:ascii="Liberation Serif" w:hAnsi="Liberation Serif"/>
          <w:sz w:val="28"/>
          <w:szCs w:val="28"/>
        </w:rPr>
        <w:t>федерального органа</w:t>
      </w:r>
      <w:r w:rsidR="0019398E" w:rsidRPr="00BA59E5">
        <w:rPr>
          <w:rFonts w:ascii="Liberation Serif" w:hAnsi="Liberation Serif"/>
          <w:sz w:val="28"/>
          <w:szCs w:val="28"/>
        </w:rPr>
        <w:t xml:space="preserve"> за период 2017 года.</w:t>
      </w:r>
    </w:p>
    <w:p w:rsidR="004B1716" w:rsidRPr="00BA59E5" w:rsidRDefault="006D3F65"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С самого начала деятельности у Уполномоченного сложились тесные рабочие взаимоотношения с </w:t>
      </w:r>
      <w:r w:rsidR="004B1716" w:rsidRPr="00BA59E5">
        <w:rPr>
          <w:rFonts w:ascii="Liberation Serif" w:hAnsi="Liberation Serif"/>
          <w:sz w:val="28"/>
          <w:szCs w:val="28"/>
        </w:rPr>
        <w:t xml:space="preserve">Управлением Федеральной службы исполнения наказаний по Ямало-Ненецкому автономному округу (далее </w:t>
      </w:r>
      <w:r w:rsidR="00E61A52" w:rsidRPr="00BA59E5">
        <w:rPr>
          <w:rFonts w:ascii="Liberation Serif" w:hAnsi="Liberation Serif"/>
          <w:sz w:val="28"/>
          <w:szCs w:val="28"/>
        </w:rPr>
        <w:t xml:space="preserve">- </w:t>
      </w:r>
      <w:r w:rsidR="004B1716" w:rsidRPr="00BA59E5">
        <w:rPr>
          <w:rFonts w:ascii="Liberation Serif" w:hAnsi="Liberation Serif"/>
          <w:sz w:val="28"/>
          <w:szCs w:val="28"/>
        </w:rPr>
        <w:t xml:space="preserve">УФСИН </w:t>
      </w:r>
      <w:r w:rsidR="004B1716" w:rsidRPr="00BA59E5">
        <w:rPr>
          <w:rFonts w:ascii="Liberation Serif" w:hAnsi="Liberation Serif"/>
          <w:bCs/>
          <w:kern w:val="36"/>
          <w:sz w:val="28"/>
          <w:szCs w:val="28"/>
        </w:rPr>
        <w:t xml:space="preserve">России по </w:t>
      </w:r>
      <w:r w:rsidR="00E61A52" w:rsidRPr="00BA59E5">
        <w:rPr>
          <w:rFonts w:ascii="Liberation Serif" w:hAnsi="Liberation Serif"/>
          <w:sz w:val="28"/>
          <w:szCs w:val="28"/>
        </w:rPr>
        <w:t>Ямало-Ненецкому автономному округу</w:t>
      </w:r>
      <w:r w:rsidR="004B1716" w:rsidRPr="00BA59E5">
        <w:rPr>
          <w:rFonts w:ascii="Liberation Serif" w:hAnsi="Liberation Serif"/>
          <w:bCs/>
          <w:kern w:val="36"/>
          <w:sz w:val="28"/>
          <w:szCs w:val="28"/>
        </w:rPr>
        <w:t xml:space="preserve">), так как </w:t>
      </w:r>
      <w:r w:rsidR="004B1716" w:rsidRPr="00BA59E5">
        <w:rPr>
          <w:rFonts w:ascii="Liberation Serif" w:hAnsi="Liberation Serif"/>
          <w:sz w:val="28"/>
          <w:szCs w:val="28"/>
        </w:rPr>
        <w:t>большое количество обращений и жалоб поступает от осужденных из мест лишения свободы.</w:t>
      </w:r>
    </w:p>
    <w:p w:rsidR="004B1716" w:rsidRPr="00BA59E5" w:rsidRDefault="004B1716"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минувшем году </w:t>
      </w:r>
      <w:proofErr w:type="spellStart"/>
      <w:r w:rsidRPr="00BA59E5">
        <w:rPr>
          <w:rFonts w:ascii="Liberation Serif" w:hAnsi="Liberation Serif"/>
          <w:sz w:val="28"/>
          <w:szCs w:val="28"/>
        </w:rPr>
        <w:t>ямальский</w:t>
      </w:r>
      <w:proofErr w:type="spellEnd"/>
      <w:r w:rsidRPr="00BA59E5">
        <w:rPr>
          <w:rFonts w:ascii="Liberation Serif" w:hAnsi="Liberation Serif"/>
          <w:sz w:val="28"/>
          <w:szCs w:val="28"/>
        </w:rPr>
        <w:t xml:space="preserve"> омбудсмен неоднократно встречался с руковод</w:t>
      </w:r>
      <w:r w:rsidR="006D3F65" w:rsidRPr="00BA59E5">
        <w:rPr>
          <w:rFonts w:ascii="Liberation Serif" w:hAnsi="Liberation Serif"/>
          <w:sz w:val="28"/>
          <w:szCs w:val="28"/>
        </w:rPr>
        <w:t xml:space="preserve">ством </w:t>
      </w:r>
      <w:r w:rsidRPr="00BA59E5">
        <w:rPr>
          <w:rFonts w:ascii="Liberation Serif" w:hAnsi="Liberation Serif"/>
          <w:sz w:val="28"/>
          <w:szCs w:val="28"/>
        </w:rPr>
        <w:t xml:space="preserve">УФСИН России по </w:t>
      </w:r>
      <w:r w:rsidR="00E61A52" w:rsidRPr="00BA59E5">
        <w:rPr>
          <w:rFonts w:ascii="Liberation Serif" w:hAnsi="Liberation Serif"/>
          <w:sz w:val="28"/>
          <w:szCs w:val="28"/>
        </w:rPr>
        <w:t>Ямало-Ненецкому автономному округу</w:t>
      </w:r>
      <w:r w:rsidRPr="00BA59E5">
        <w:rPr>
          <w:rFonts w:ascii="Liberation Serif" w:hAnsi="Liberation Serif"/>
          <w:sz w:val="28"/>
          <w:szCs w:val="28"/>
        </w:rPr>
        <w:t xml:space="preserve">, ФКУ ИК-8, ФКУ ИК-3, ФКУ ИК-18 и окружным прокурором по надзору за исполнением законов в исправительных учреждениях по вопросам условий содержания осужденных, в том числе в колониях - поселениях. </w:t>
      </w:r>
    </w:p>
    <w:p w:rsidR="00E61A52" w:rsidRPr="00BA59E5" w:rsidRDefault="00E61A52"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Следует отметить плодотворное взаимодействие Уполномоченного с руководством УФСИН России по Ямало-Ненецкому автономному округу, в ходе которого проводятся не только проверки соблюдения законодательства Российской Федерации в исправительных учреждениях региона, но и обсуждаются наиболее актуальные проблемы, такие как трудовая занятость осужденных, состояние медико-санитарного обеспечения, профилактика преступлений и правонарушений.</w:t>
      </w:r>
    </w:p>
    <w:p w:rsidR="00AE34DC" w:rsidRPr="00BA59E5" w:rsidRDefault="004B1716"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отчетном году продолжилось сотрудничество Уполномоченного и Управления Федеральной службы судебных приставов по </w:t>
      </w:r>
      <w:r w:rsidR="00E61A52" w:rsidRPr="00BA59E5">
        <w:rPr>
          <w:rFonts w:ascii="Liberation Serif" w:hAnsi="Liberation Serif"/>
          <w:sz w:val="28"/>
          <w:szCs w:val="28"/>
        </w:rPr>
        <w:t>Ямало-Ненецкому</w:t>
      </w:r>
      <w:r w:rsidRPr="00BA59E5">
        <w:rPr>
          <w:rFonts w:ascii="Liberation Serif" w:hAnsi="Liberation Serif"/>
          <w:sz w:val="28"/>
          <w:szCs w:val="28"/>
        </w:rPr>
        <w:t xml:space="preserve"> автономному округу</w:t>
      </w:r>
      <w:r w:rsidR="00AE34DC" w:rsidRPr="00BA59E5">
        <w:rPr>
          <w:rFonts w:ascii="Liberation Serif" w:hAnsi="Liberation Serif"/>
          <w:sz w:val="28"/>
          <w:szCs w:val="28"/>
        </w:rPr>
        <w:t xml:space="preserve"> (далее - УФССП России по </w:t>
      </w:r>
      <w:r w:rsidR="00E61A52" w:rsidRPr="00BA59E5">
        <w:rPr>
          <w:rFonts w:ascii="Liberation Serif" w:hAnsi="Liberation Serif"/>
          <w:sz w:val="28"/>
          <w:szCs w:val="28"/>
        </w:rPr>
        <w:t xml:space="preserve">Ямало-Ненецкому автономному </w:t>
      </w:r>
      <w:r w:rsidR="00E61A52" w:rsidRPr="00BA59E5">
        <w:rPr>
          <w:rFonts w:ascii="Liberation Serif" w:hAnsi="Liberation Serif"/>
          <w:sz w:val="28"/>
          <w:szCs w:val="28"/>
        </w:rPr>
        <w:lastRenderedPageBreak/>
        <w:t>округу</w:t>
      </w:r>
      <w:r w:rsidR="00AE34DC" w:rsidRPr="00BA59E5">
        <w:rPr>
          <w:rFonts w:ascii="Liberation Serif" w:hAnsi="Liberation Serif"/>
          <w:sz w:val="28"/>
          <w:szCs w:val="28"/>
        </w:rPr>
        <w:t xml:space="preserve">). </w:t>
      </w:r>
      <w:r w:rsidRPr="00BA59E5">
        <w:rPr>
          <w:rFonts w:ascii="Liberation Serif" w:hAnsi="Liberation Serif"/>
          <w:sz w:val="28"/>
          <w:szCs w:val="28"/>
        </w:rPr>
        <w:t>Ведомством проводились проверки по много</w:t>
      </w:r>
      <w:r w:rsidR="00AE34DC" w:rsidRPr="00BA59E5">
        <w:rPr>
          <w:rFonts w:ascii="Liberation Serif" w:hAnsi="Liberation Serif"/>
          <w:sz w:val="28"/>
          <w:szCs w:val="28"/>
        </w:rPr>
        <w:t>численным обращениям омбудсмен</w:t>
      </w:r>
      <w:r w:rsidR="0025073A" w:rsidRPr="00BA59E5">
        <w:rPr>
          <w:rFonts w:ascii="Liberation Serif" w:hAnsi="Liberation Serif"/>
          <w:sz w:val="28"/>
          <w:szCs w:val="28"/>
        </w:rPr>
        <w:t>а.</w:t>
      </w:r>
    </w:p>
    <w:p w:rsidR="000B71CB" w:rsidRPr="00BA59E5" w:rsidRDefault="004B1716" w:rsidP="00537A0E">
      <w:pPr>
        <w:spacing w:after="0" w:line="240" w:lineRule="auto"/>
        <w:ind w:firstLine="709"/>
        <w:jc w:val="both"/>
        <w:rPr>
          <w:rFonts w:ascii="Liberation Serif" w:hAnsi="Liberation Serif"/>
          <w:b/>
          <w:sz w:val="28"/>
          <w:szCs w:val="28"/>
        </w:rPr>
      </w:pPr>
      <w:r w:rsidRPr="00BA59E5">
        <w:rPr>
          <w:rFonts w:ascii="Liberation Serif" w:hAnsi="Liberation Serif"/>
          <w:sz w:val="28"/>
          <w:szCs w:val="28"/>
        </w:rPr>
        <w:t xml:space="preserve">В начале </w:t>
      </w:r>
      <w:r w:rsidR="00AE34DC" w:rsidRPr="00BA59E5">
        <w:rPr>
          <w:rFonts w:ascii="Liberation Serif" w:hAnsi="Liberation Serif"/>
          <w:sz w:val="28"/>
          <w:szCs w:val="28"/>
        </w:rPr>
        <w:t>итогового</w:t>
      </w:r>
      <w:r w:rsidRPr="00BA59E5">
        <w:rPr>
          <w:rFonts w:ascii="Liberation Serif" w:hAnsi="Liberation Serif"/>
          <w:sz w:val="28"/>
          <w:szCs w:val="28"/>
        </w:rPr>
        <w:t xml:space="preserve"> </w:t>
      </w:r>
      <w:r w:rsidR="00AE34DC" w:rsidRPr="00BA59E5">
        <w:rPr>
          <w:rFonts w:ascii="Liberation Serif" w:hAnsi="Liberation Serif"/>
          <w:sz w:val="28"/>
          <w:szCs w:val="28"/>
        </w:rPr>
        <w:t>период</w:t>
      </w:r>
      <w:r w:rsidR="0022261D" w:rsidRPr="00BA59E5">
        <w:rPr>
          <w:rFonts w:ascii="Liberation Serif" w:hAnsi="Liberation Serif"/>
          <w:sz w:val="28"/>
          <w:szCs w:val="28"/>
        </w:rPr>
        <w:t>а</w:t>
      </w:r>
      <w:r w:rsidRPr="00BA59E5">
        <w:rPr>
          <w:rFonts w:ascii="Liberation Serif" w:hAnsi="Liberation Serif"/>
          <w:sz w:val="28"/>
          <w:szCs w:val="28"/>
        </w:rPr>
        <w:t xml:space="preserve"> Уполномоченный принимал участие в работе заседания коллегии УФССП России по </w:t>
      </w:r>
      <w:r w:rsidR="001F4BCD" w:rsidRPr="00BA59E5">
        <w:rPr>
          <w:rFonts w:ascii="Liberation Serif" w:hAnsi="Liberation Serif"/>
          <w:sz w:val="28"/>
          <w:szCs w:val="28"/>
        </w:rPr>
        <w:t>Ямало-Ненецкому автономному округ</w:t>
      </w:r>
      <w:r w:rsidRPr="00BA59E5">
        <w:rPr>
          <w:rFonts w:ascii="Liberation Serif" w:hAnsi="Liberation Serif"/>
          <w:sz w:val="28"/>
          <w:szCs w:val="28"/>
        </w:rPr>
        <w:t xml:space="preserve"> </w:t>
      </w:r>
      <w:r w:rsidR="00AE34DC" w:rsidRPr="00BA59E5">
        <w:rPr>
          <w:rFonts w:ascii="Liberation Serif" w:hAnsi="Liberation Serif"/>
          <w:sz w:val="28"/>
          <w:szCs w:val="28"/>
        </w:rPr>
        <w:t>«</w:t>
      </w:r>
      <w:r w:rsidRPr="00BA59E5">
        <w:rPr>
          <w:rFonts w:ascii="Liberation Serif" w:hAnsi="Liberation Serif"/>
          <w:sz w:val="28"/>
          <w:szCs w:val="28"/>
        </w:rPr>
        <w:t>Об итогах деятельности Управления Федеральной службы судебных приставов по Ямало-Ненецкому автономному округу в 2017 году и задачах на 2018 год</w:t>
      </w:r>
      <w:r w:rsidR="00AE34DC" w:rsidRPr="00BA59E5">
        <w:rPr>
          <w:rFonts w:ascii="Liberation Serif" w:hAnsi="Liberation Serif"/>
          <w:sz w:val="28"/>
          <w:szCs w:val="28"/>
        </w:rPr>
        <w:t>»</w:t>
      </w:r>
      <w:r w:rsidRPr="00BA59E5">
        <w:rPr>
          <w:rFonts w:ascii="Liberation Serif" w:hAnsi="Liberation Serif"/>
          <w:sz w:val="28"/>
          <w:szCs w:val="28"/>
        </w:rPr>
        <w:t>. Руководитель ведомства, главный судебный пристав Ямала расставил приоритеты деятельности, а также сконцентрировал внимание участников коллегии на выполнении первоочередных мероприятий, направленных на повышение эффективности работы</w:t>
      </w:r>
      <w:r w:rsidR="00F72F1B" w:rsidRPr="00BA59E5">
        <w:rPr>
          <w:rFonts w:ascii="Liberation Serif" w:hAnsi="Liberation Serif"/>
          <w:sz w:val="28"/>
          <w:szCs w:val="28"/>
        </w:rPr>
        <w:t xml:space="preserve"> в 2018 году</w:t>
      </w:r>
      <w:r w:rsidRPr="00BA59E5">
        <w:rPr>
          <w:rFonts w:ascii="Liberation Serif" w:hAnsi="Liberation Serif"/>
          <w:sz w:val="28"/>
          <w:szCs w:val="28"/>
        </w:rPr>
        <w:t>.</w:t>
      </w:r>
    </w:p>
    <w:p w:rsidR="004B1716" w:rsidRPr="00BA59E5" w:rsidRDefault="006E4D89"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Также в отчетном периоде </w:t>
      </w:r>
      <w:r w:rsidR="004612AE" w:rsidRPr="00BA59E5">
        <w:rPr>
          <w:rFonts w:ascii="Liberation Serif" w:hAnsi="Liberation Serif"/>
          <w:sz w:val="28"/>
          <w:szCs w:val="28"/>
        </w:rPr>
        <w:t>Уполномоченный участвовал</w:t>
      </w:r>
      <w:r w:rsidRPr="00BA59E5">
        <w:rPr>
          <w:rFonts w:ascii="Liberation Serif" w:hAnsi="Liberation Serif"/>
          <w:sz w:val="28"/>
          <w:szCs w:val="28"/>
        </w:rPr>
        <w:t xml:space="preserve"> в заседаниях</w:t>
      </w:r>
      <w:r w:rsidR="004B1716" w:rsidRPr="00BA59E5">
        <w:rPr>
          <w:rFonts w:ascii="Liberation Serif" w:hAnsi="Liberation Serif"/>
          <w:sz w:val="28"/>
          <w:szCs w:val="28"/>
        </w:rPr>
        <w:t xml:space="preserve"> Общественного совета при УФССП России по Яма</w:t>
      </w:r>
      <w:r w:rsidR="008D0923" w:rsidRPr="00BA59E5">
        <w:rPr>
          <w:rFonts w:ascii="Liberation Serif" w:hAnsi="Liberation Serif"/>
          <w:sz w:val="28"/>
          <w:szCs w:val="28"/>
        </w:rPr>
        <w:t>ло-Ненецкому автономному округу</w:t>
      </w:r>
      <w:r w:rsidRPr="00BA59E5">
        <w:rPr>
          <w:rFonts w:ascii="Liberation Serif" w:hAnsi="Liberation Serif"/>
          <w:sz w:val="28"/>
          <w:szCs w:val="28"/>
        </w:rPr>
        <w:t>.</w:t>
      </w:r>
      <w:r w:rsidR="004B1716" w:rsidRPr="00BA59E5">
        <w:rPr>
          <w:rFonts w:ascii="Liberation Serif" w:hAnsi="Liberation Serif"/>
          <w:sz w:val="28"/>
          <w:szCs w:val="28"/>
        </w:rPr>
        <w:t xml:space="preserve"> </w:t>
      </w:r>
    </w:p>
    <w:p w:rsidR="004B1716" w:rsidRPr="00BA59E5" w:rsidRDefault="008D0923"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ноябре </w:t>
      </w:r>
      <w:r w:rsidR="004612AE" w:rsidRPr="00BA59E5">
        <w:rPr>
          <w:rFonts w:ascii="Liberation Serif" w:hAnsi="Liberation Serif"/>
          <w:sz w:val="28"/>
          <w:szCs w:val="28"/>
        </w:rPr>
        <w:t xml:space="preserve">Уполномоченный присутствовал на награждении </w:t>
      </w:r>
      <w:r w:rsidR="00FD49D5" w:rsidRPr="00BA59E5">
        <w:rPr>
          <w:rFonts w:ascii="Liberation Serif" w:hAnsi="Liberation Serif"/>
          <w:sz w:val="28"/>
          <w:szCs w:val="28"/>
        </w:rPr>
        <w:t xml:space="preserve"> победителей и призёров </w:t>
      </w:r>
      <w:r w:rsidR="004B1716" w:rsidRPr="00BA59E5">
        <w:rPr>
          <w:rFonts w:ascii="Liberation Serif" w:hAnsi="Liberation Serif"/>
          <w:sz w:val="28"/>
          <w:szCs w:val="28"/>
        </w:rPr>
        <w:t>Открыт</w:t>
      </w:r>
      <w:r w:rsidR="00FD49D5" w:rsidRPr="00BA59E5">
        <w:rPr>
          <w:rFonts w:ascii="Liberation Serif" w:hAnsi="Liberation Serif"/>
          <w:sz w:val="28"/>
          <w:szCs w:val="28"/>
        </w:rPr>
        <w:t>ого</w:t>
      </w:r>
      <w:r w:rsidR="004B1716" w:rsidRPr="00BA59E5">
        <w:rPr>
          <w:rFonts w:ascii="Liberation Serif" w:hAnsi="Liberation Serif"/>
          <w:sz w:val="28"/>
          <w:szCs w:val="28"/>
        </w:rPr>
        <w:t xml:space="preserve"> чемпионат</w:t>
      </w:r>
      <w:r w:rsidR="00FD49D5" w:rsidRPr="00BA59E5">
        <w:rPr>
          <w:rFonts w:ascii="Liberation Serif" w:hAnsi="Liberation Serif"/>
          <w:sz w:val="28"/>
          <w:szCs w:val="28"/>
        </w:rPr>
        <w:t>а</w:t>
      </w:r>
      <w:r w:rsidR="004B1716" w:rsidRPr="00BA59E5">
        <w:rPr>
          <w:rFonts w:ascii="Liberation Serif" w:hAnsi="Liberation Serif"/>
          <w:sz w:val="28"/>
          <w:szCs w:val="28"/>
        </w:rPr>
        <w:t xml:space="preserve"> по комплексному единоборству в Ямало-Ненецком автономном округе среди силовых структур и правоохранительных органов. Мероприятие проводилось в целях совершенствования физической подготовки сотрудников силовых структур, пропаганды комплексного единоборства среди молодёжи, здорового образа жизни, борьбы с терроризмом и </w:t>
      </w:r>
      <w:proofErr w:type="spellStart"/>
      <w:r w:rsidR="004B1716" w:rsidRPr="00BA59E5">
        <w:rPr>
          <w:rFonts w:ascii="Liberation Serif" w:hAnsi="Liberation Serif"/>
          <w:sz w:val="28"/>
          <w:szCs w:val="28"/>
        </w:rPr>
        <w:t>наркоугрозой</w:t>
      </w:r>
      <w:proofErr w:type="spellEnd"/>
      <w:r w:rsidR="004B1716" w:rsidRPr="00BA59E5">
        <w:rPr>
          <w:rFonts w:ascii="Liberation Serif" w:hAnsi="Liberation Serif"/>
          <w:sz w:val="28"/>
          <w:szCs w:val="28"/>
        </w:rPr>
        <w:t>. Данные соревнования способствуют укреплению дружественных спортивных связей между сотрудниками специальных подразделений силовых структур Российской Федерации и повышению их профессиональной подготовки.</w:t>
      </w:r>
    </w:p>
    <w:p w:rsidR="004B1716" w:rsidRPr="00BA59E5" w:rsidRDefault="004B1716"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состязаниях приняли участие 56 спортсменов, представляющих сборные команды УФССП России по </w:t>
      </w:r>
      <w:r w:rsidR="006E4D89" w:rsidRPr="00BA59E5">
        <w:rPr>
          <w:rFonts w:ascii="Liberation Serif" w:hAnsi="Liberation Serif"/>
          <w:sz w:val="28"/>
          <w:szCs w:val="28"/>
        </w:rPr>
        <w:t>Ямало-Ненецкому автономному округу</w:t>
      </w:r>
      <w:r w:rsidRPr="00BA59E5">
        <w:rPr>
          <w:rFonts w:ascii="Liberation Serif" w:hAnsi="Liberation Serif"/>
          <w:sz w:val="28"/>
          <w:szCs w:val="28"/>
        </w:rPr>
        <w:t xml:space="preserve">, УФСИН России по </w:t>
      </w:r>
      <w:r w:rsidR="006E4D89" w:rsidRPr="00BA59E5">
        <w:rPr>
          <w:rFonts w:ascii="Liberation Serif" w:hAnsi="Liberation Serif"/>
          <w:sz w:val="28"/>
          <w:szCs w:val="28"/>
        </w:rPr>
        <w:t>Ямало-Ненецкому автономному округу</w:t>
      </w:r>
      <w:r w:rsidRPr="00BA59E5">
        <w:rPr>
          <w:rFonts w:ascii="Liberation Serif" w:hAnsi="Liberation Serif"/>
          <w:sz w:val="28"/>
          <w:szCs w:val="28"/>
        </w:rPr>
        <w:t xml:space="preserve">, УМВД России по </w:t>
      </w:r>
      <w:r w:rsidR="006E4D89" w:rsidRPr="00BA59E5">
        <w:rPr>
          <w:rFonts w:ascii="Liberation Serif" w:hAnsi="Liberation Serif"/>
          <w:sz w:val="28"/>
          <w:szCs w:val="28"/>
        </w:rPr>
        <w:t>Ямало-Ненецкому автономному округу</w:t>
      </w:r>
      <w:r w:rsidRPr="00BA59E5">
        <w:rPr>
          <w:rFonts w:ascii="Liberation Serif" w:hAnsi="Liberation Serif"/>
          <w:sz w:val="28"/>
          <w:szCs w:val="28"/>
        </w:rPr>
        <w:t>, Федерации смешанных единоборств и Федерации армейского рукопашного боя г. Салехарда, а также клуба рукопашного боя г. </w:t>
      </w:r>
      <w:proofErr w:type="spellStart"/>
      <w:r w:rsidRPr="00BA59E5">
        <w:rPr>
          <w:rFonts w:ascii="Liberation Serif" w:hAnsi="Liberation Serif"/>
          <w:sz w:val="28"/>
          <w:szCs w:val="28"/>
        </w:rPr>
        <w:t>Лабытнанги</w:t>
      </w:r>
      <w:proofErr w:type="spellEnd"/>
      <w:r w:rsidRPr="00BA59E5">
        <w:rPr>
          <w:rFonts w:ascii="Liberation Serif" w:hAnsi="Liberation Serif"/>
          <w:sz w:val="28"/>
          <w:szCs w:val="28"/>
        </w:rPr>
        <w:t>.  </w:t>
      </w:r>
    </w:p>
    <w:p w:rsidR="00483D7B" w:rsidRPr="00BA59E5" w:rsidRDefault="00FD49D5"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Уполномоченный в</w:t>
      </w:r>
      <w:r w:rsidR="004B1716" w:rsidRPr="00BA59E5">
        <w:rPr>
          <w:rFonts w:ascii="Liberation Serif" w:hAnsi="Liberation Serif"/>
          <w:sz w:val="28"/>
          <w:szCs w:val="28"/>
        </w:rPr>
        <w:t xml:space="preserve"> 2018 году активно </w:t>
      </w:r>
      <w:r w:rsidRPr="00BA59E5">
        <w:rPr>
          <w:rFonts w:ascii="Liberation Serif" w:hAnsi="Liberation Serif"/>
          <w:sz w:val="28"/>
          <w:szCs w:val="28"/>
        </w:rPr>
        <w:t xml:space="preserve">сотрудничал </w:t>
      </w:r>
      <w:r w:rsidR="004B1716" w:rsidRPr="00BA59E5">
        <w:rPr>
          <w:rFonts w:ascii="Liberation Serif" w:hAnsi="Liberation Serif"/>
          <w:sz w:val="28"/>
          <w:szCs w:val="28"/>
        </w:rPr>
        <w:t xml:space="preserve">с Управлением Министерства юстиции Российской Федерации по Ямало-Ненецкому автономному округу (далее - Управление Минюста России по </w:t>
      </w:r>
      <w:r w:rsidR="006E4D89" w:rsidRPr="00BA59E5">
        <w:rPr>
          <w:rFonts w:ascii="Liberation Serif" w:hAnsi="Liberation Serif"/>
          <w:sz w:val="28"/>
          <w:szCs w:val="28"/>
        </w:rPr>
        <w:t>Ямало-Ненецкому автономному округу</w:t>
      </w:r>
      <w:r w:rsidR="004B1716" w:rsidRPr="00BA59E5">
        <w:rPr>
          <w:rFonts w:ascii="Liberation Serif" w:hAnsi="Liberation Serif"/>
          <w:sz w:val="28"/>
          <w:szCs w:val="28"/>
        </w:rPr>
        <w:t>).</w:t>
      </w:r>
      <w:r w:rsidRPr="00BA59E5">
        <w:rPr>
          <w:rFonts w:ascii="Liberation Serif" w:hAnsi="Liberation Serif"/>
          <w:sz w:val="28"/>
          <w:szCs w:val="28"/>
        </w:rPr>
        <w:t xml:space="preserve"> На заседаниях Координационного совета при Управлении</w:t>
      </w:r>
      <w:r w:rsidR="006E4D89" w:rsidRPr="00BA59E5">
        <w:rPr>
          <w:rFonts w:ascii="Liberation Serif" w:hAnsi="Liberation Serif"/>
          <w:sz w:val="28"/>
          <w:szCs w:val="28"/>
        </w:rPr>
        <w:t xml:space="preserve"> Минюста России по Ямало-Ненецкому автономному округу</w:t>
      </w:r>
      <w:r w:rsidRPr="00BA59E5">
        <w:rPr>
          <w:rFonts w:ascii="Liberation Serif" w:hAnsi="Liberation Serif"/>
          <w:sz w:val="28"/>
          <w:szCs w:val="28"/>
        </w:rPr>
        <w:t>, в состав которого входит Уполномоченный, обсуждались такие важные вопросы,</w:t>
      </w:r>
      <w:r w:rsidR="00483D7B" w:rsidRPr="00BA59E5">
        <w:rPr>
          <w:rFonts w:ascii="Liberation Serif" w:hAnsi="Liberation Serif"/>
          <w:sz w:val="28"/>
          <w:szCs w:val="28"/>
        </w:rPr>
        <w:t xml:space="preserve"> </w:t>
      </w:r>
      <w:r w:rsidR="006E4D89" w:rsidRPr="00BA59E5">
        <w:rPr>
          <w:rFonts w:ascii="Liberation Serif" w:hAnsi="Liberation Serif"/>
          <w:sz w:val="28"/>
          <w:szCs w:val="28"/>
        </w:rPr>
        <w:t xml:space="preserve">как </w:t>
      </w:r>
      <w:r w:rsidR="004B1716" w:rsidRPr="00BA59E5">
        <w:rPr>
          <w:rFonts w:ascii="Liberation Serif" w:hAnsi="Liberation Serif"/>
          <w:sz w:val="28"/>
          <w:szCs w:val="28"/>
        </w:rPr>
        <w:t>уплат</w:t>
      </w:r>
      <w:r w:rsidR="00483D7B" w:rsidRPr="00BA59E5">
        <w:rPr>
          <w:rFonts w:ascii="Liberation Serif" w:hAnsi="Liberation Serif"/>
          <w:sz w:val="28"/>
          <w:szCs w:val="28"/>
        </w:rPr>
        <w:t>а</w:t>
      </w:r>
      <w:r w:rsidR="004B1716" w:rsidRPr="00BA59E5">
        <w:rPr>
          <w:rFonts w:ascii="Liberation Serif" w:hAnsi="Liberation Serif"/>
          <w:sz w:val="28"/>
          <w:szCs w:val="28"/>
        </w:rPr>
        <w:t xml:space="preserve"> некоммерческими организациями административных</w:t>
      </w:r>
      <w:r w:rsidR="004612AE" w:rsidRPr="00BA59E5">
        <w:rPr>
          <w:rFonts w:ascii="Liberation Serif" w:hAnsi="Liberation Serif"/>
          <w:sz w:val="28"/>
          <w:szCs w:val="28"/>
        </w:rPr>
        <w:t xml:space="preserve"> штрафов, а также обеспечение</w:t>
      </w:r>
      <w:r w:rsidR="004B1716" w:rsidRPr="00BA59E5">
        <w:rPr>
          <w:rFonts w:ascii="Liberation Serif" w:hAnsi="Liberation Serif"/>
          <w:sz w:val="28"/>
          <w:szCs w:val="28"/>
        </w:rPr>
        <w:t xml:space="preserve"> пров</w:t>
      </w:r>
      <w:r w:rsidR="004612AE" w:rsidRPr="00BA59E5">
        <w:rPr>
          <w:rFonts w:ascii="Liberation Serif" w:hAnsi="Liberation Serif"/>
          <w:sz w:val="28"/>
          <w:szCs w:val="28"/>
        </w:rPr>
        <w:t>едения</w:t>
      </w:r>
      <w:r w:rsidR="004B1716" w:rsidRPr="00BA59E5">
        <w:rPr>
          <w:rFonts w:ascii="Liberation Serif" w:hAnsi="Liberation Serif"/>
          <w:sz w:val="28"/>
          <w:szCs w:val="28"/>
        </w:rPr>
        <w:t xml:space="preserve"> действий, направленных на фактическое </w:t>
      </w:r>
      <w:r w:rsidR="00386F6E" w:rsidRPr="00BA59E5">
        <w:rPr>
          <w:rFonts w:ascii="Liberation Serif" w:hAnsi="Liberation Serif"/>
          <w:sz w:val="28"/>
          <w:szCs w:val="28"/>
        </w:rPr>
        <w:t xml:space="preserve"> выполнение </w:t>
      </w:r>
      <w:r w:rsidR="004B1716" w:rsidRPr="00BA59E5">
        <w:rPr>
          <w:rFonts w:ascii="Liberation Serif" w:hAnsi="Liberation Serif"/>
          <w:sz w:val="28"/>
          <w:szCs w:val="28"/>
        </w:rPr>
        <w:t xml:space="preserve"> требований исполнительных документов</w:t>
      </w:r>
      <w:r w:rsidR="005C6427" w:rsidRPr="00BA59E5">
        <w:rPr>
          <w:rFonts w:ascii="Liberation Serif" w:hAnsi="Liberation Serif"/>
          <w:sz w:val="28"/>
          <w:szCs w:val="28"/>
        </w:rPr>
        <w:t>.</w:t>
      </w:r>
      <w:r w:rsidR="004B1716" w:rsidRPr="00BA59E5">
        <w:rPr>
          <w:rFonts w:ascii="Liberation Serif" w:hAnsi="Liberation Serif"/>
          <w:sz w:val="28"/>
          <w:szCs w:val="28"/>
        </w:rPr>
        <w:t xml:space="preserve"> </w:t>
      </w:r>
      <w:r w:rsidR="00386F6E" w:rsidRPr="00BA59E5">
        <w:rPr>
          <w:rFonts w:ascii="Liberation Serif" w:hAnsi="Liberation Serif"/>
          <w:sz w:val="28"/>
          <w:szCs w:val="28"/>
        </w:rPr>
        <w:t xml:space="preserve"> </w:t>
      </w:r>
    </w:p>
    <w:p w:rsidR="006E4D89" w:rsidRPr="00BA59E5" w:rsidRDefault="004B1716"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минувшем году продолжилось сотрудничество Уполномоченного и </w:t>
      </w:r>
      <w:r w:rsidR="006E4D89" w:rsidRPr="00BA59E5">
        <w:rPr>
          <w:rFonts w:ascii="Liberation Serif" w:hAnsi="Liberation Serif"/>
          <w:sz w:val="28"/>
          <w:szCs w:val="28"/>
        </w:rPr>
        <w:t xml:space="preserve">УМВД России по Ямало-Ненецкому автономному округу, в результате которого федеральным органом </w:t>
      </w:r>
      <w:r w:rsidRPr="00BA59E5">
        <w:rPr>
          <w:rFonts w:ascii="Liberation Serif" w:hAnsi="Liberation Serif"/>
          <w:sz w:val="28"/>
          <w:szCs w:val="28"/>
        </w:rPr>
        <w:t xml:space="preserve">проводились проверки по </w:t>
      </w:r>
      <w:r w:rsidR="001F4BCD" w:rsidRPr="00BA59E5">
        <w:rPr>
          <w:rFonts w:ascii="Liberation Serif" w:hAnsi="Liberation Serif"/>
          <w:sz w:val="28"/>
          <w:szCs w:val="28"/>
        </w:rPr>
        <w:t>многочисленным обращениям омбудсмена</w:t>
      </w:r>
      <w:r w:rsidR="006E4D89" w:rsidRPr="00BA59E5">
        <w:rPr>
          <w:rFonts w:ascii="Liberation Serif" w:hAnsi="Liberation Serif"/>
          <w:sz w:val="28"/>
          <w:szCs w:val="28"/>
        </w:rPr>
        <w:t>.</w:t>
      </w:r>
    </w:p>
    <w:p w:rsidR="001F4BCD" w:rsidRPr="00BA59E5" w:rsidRDefault="00C733F0"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адрес Уполномоченного в рамках взаимодействия </w:t>
      </w:r>
      <w:r w:rsidR="00483D7B" w:rsidRPr="00BA59E5">
        <w:rPr>
          <w:rFonts w:ascii="Liberation Serif" w:hAnsi="Liberation Serif"/>
          <w:sz w:val="28"/>
          <w:szCs w:val="28"/>
        </w:rPr>
        <w:t xml:space="preserve">УМВД России по </w:t>
      </w:r>
      <w:r w:rsidR="006E4D89" w:rsidRPr="00BA59E5">
        <w:rPr>
          <w:rFonts w:ascii="Liberation Serif" w:hAnsi="Liberation Serif"/>
          <w:sz w:val="28"/>
          <w:szCs w:val="28"/>
        </w:rPr>
        <w:t>Ямало-Ненецкому автономному округу пред</w:t>
      </w:r>
      <w:r w:rsidRPr="00BA59E5">
        <w:rPr>
          <w:rFonts w:ascii="Liberation Serif" w:hAnsi="Liberation Serif"/>
          <w:sz w:val="28"/>
          <w:szCs w:val="28"/>
        </w:rPr>
        <w:t xml:space="preserve">ставлялась информация по </w:t>
      </w:r>
      <w:r w:rsidR="00D96F1A" w:rsidRPr="00BA59E5">
        <w:rPr>
          <w:rFonts w:ascii="Liberation Serif" w:hAnsi="Liberation Serif"/>
          <w:sz w:val="28"/>
          <w:szCs w:val="28"/>
        </w:rPr>
        <w:t>вопросу</w:t>
      </w:r>
      <w:r w:rsidRPr="00BA59E5">
        <w:rPr>
          <w:rFonts w:ascii="Liberation Serif" w:hAnsi="Liberation Serif"/>
          <w:sz w:val="28"/>
          <w:szCs w:val="28"/>
        </w:rPr>
        <w:t xml:space="preserve"> «</w:t>
      </w:r>
      <w:r w:rsidR="00D96F1A" w:rsidRPr="00BA59E5">
        <w:rPr>
          <w:rFonts w:ascii="Liberation Serif" w:hAnsi="Liberation Serif"/>
          <w:sz w:val="28"/>
          <w:szCs w:val="28"/>
        </w:rPr>
        <w:t xml:space="preserve">Профилактика и выявление преступлений, совершаемых в отношении </w:t>
      </w:r>
      <w:r w:rsidR="00D96F1A" w:rsidRPr="00BA59E5">
        <w:rPr>
          <w:rFonts w:ascii="Liberation Serif" w:hAnsi="Liberation Serif"/>
          <w:sz w:val="28"/>
          <w:szCs w:val="28"/>
        </w:rPr>
        <w:lastRenderedPageBreak/>
        <w:t>несовершеннолетних, выявление и профилактика фактов семейного неблагополучия</w:t>
      </w:r>
      <w:r w:rsidRPr="00BA59E5">
        <w:rPr>
          <w:rFonts w:ascii="Liberation Serif" w:hAnsi="Liberation Serif"/>
          <w:sz w:val="28"/>
          <w:szCs w:val="28"/>
        </w:rPr>
        <w:t xml:space="preserve">» </w:t>
      </w:r>
      <w:r w:rsidR="006E4D89" w:rsidRPr="00BA59E5">
        <w:rPr>
          <w:rFonts w:ascii="Liberation Serif" w:hAnsi="Liberation Serif"/>
          <w:sz w:val="28"/>
          <w:szCs w:val="28"/>
        </w:rPr>
        <w:t>в целях правового мониторинга.</w:t>
      </w:r>
    </w:p>
    <w:p w:rsidR="00D96F1A" w:rsidRPr="00BA59E5" w:rsidRDefault="004B1716"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Кроме того, </w:t>
      </w:r>
      <w:proofErr w:type="spellStart"/>
      <w:r w:rsidRPr="00BA59E5">
        <w:rPr>
          <w:rFonts w:ascii="Liberation Serif" w:hAnsi="Liberation Serif"/>
          <w:sz w:val="28"/>
          <w:szCs w:val="28"/>
        </w:rPr>
        <w:t>ямальский</w:t>
      </w:r>
      <w:proofErr w:type="spellEnd"/>
      <w:r w:rsidRPr="00BA59E5">
        <w:rPr>
          <w:rFonts w:ascii="Liberation Serif" w:hAnsi="Liberation Serif"/>
          <w:sz w:val="28"/>
          <w:szCs w:val="28"/>
        </w:rPr>
        <w:t xml:space="preserve"> омбудсмен принимал участие в заседаниях </w:t>
      </w:r>
      <w:r w:rsidR="004163BE" w:rsidRPr="00BA59E5">
        <w:rPr>
          <w:rFonts w:ascii="Liberation Serif" w:hAnsi="Liberation Serif"/>
          <w:sz w:val="28"/>
          <w:szCs w:val="28"/>
        </w:rPr>
        <w:t xml:space="preserve">  </w:t>
      </w:r>
      <w:r w:rsidR="00D96F1A" w:rsidRPr="00BA59E5">
        <w:rPr>
          <w:rFonts w:ascii="Liberation Serif" w:hAnsi="Liberation Serif"/>
          <w:sz w:val="28"/>
          <w:szCs w:val="28"/>
        </w:rPr>
        <w:t xml:space="preserve"> коллегии УМВД России по </w:t>
      </w:r>
      <w:r w:rsidR="006E4D89" w:rsidRPr="00BA59E5">
        <w:rPr>
          <w:rFonts w:ascii="Liberation Serif" w:hAnsi="Liberation Serif"/>
          <w:sz w:val="28"/>
          <w:szCs w:val="28"/>
        </w:rPr>
        <w:t>Ямало-Ненецкому автономному округу</w:t>
      </w:r>
      <w:r w:rsidR="00D96F1A" w:rsidRPr="00BA59E5">
        <w:rPr>
          <w:rFonts w:ascii="Liberation Serif" w:hAnsi="Liberation Serif"/>
          <w:sz w:val="28"/>
          <w:szCs w:val="28"/>
        </w:rPr>
        <w:t xml:space="preserve">, а также </w:t>
      </w:r>
      <w:r w:rsidRPr="00BA59E5">
        <w:rPr>
          <w:rFonts w:ascii="Liberation Serif" w:hAnsi="Liberation Serif"/>
          <w:sz w:val="28"/>
          <w:szCs w:val="28"/>
        </w:rPr>
        <w:t xml:space="preserve">в работе Общественного совета при УМВД России по Ямало-Ненецкому автономному округу. </w:t>
      </w:r>
    </w:p>
    <w:p w:rsidR="004B1716" w:rsidRPr="00BA59E5" w:rsidRDefault="006E4D89"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w:t>
      </w:r>
      <w:r w:rsidR="005863D5" w:rsidRPr="00BA59E5">
        <w:rPr>
          <w:rFonts w:ascii="Liberation Serif" w:hAnsi="Liberation Serif"/>
          <w:sz w:val="28"/>
          <w:szCs w:val="28"/>
        </w:rPr>
        <w:t xml:space="preserve"> итоговом периоде о</w:t>
      </w:r>
      <w:r w:rsidR="00483D7B" w:rsidRPr="00BA59E5">
        <w:rPr>
          <w:rFonts w:ascii="Liberation Serif" w:hAnsi="Liberation Serif"/>
          <w:sz w:val="28"/>
          <w:szCs w:val="28"/>
        </w:rPr>
        <w:t>мбудсмен</w:t>
      </w:r>
      <w:r w:rsidRPr="00BA59E5">
        <w:rPr>
          <w:rFonts w:ascii="Liberation Serif" w:hAnsi="Liberation Serif"/>
          <w:sz w:val="28"/>
          <w:szCs w:val="28"/>
        </w:rPr>
        <w:t xml:space="preserve"> регулярно посещал следственные</w:t>
      </w:r>
      <w:r w:rsidR="004B1716" w:rsidRPr="00BA59E5">
        <w:rPr>
          <w:rFonts w:ascii="Liberation Serif" w:hAnsi="Liberation Serif"/>
          <w:sz w:val="28"/>
          <w:szCs w:val="28"/>
        </w:rPr>
        <w:t xml:space="preserve"> изолятор</w:t>
      </w:r>
      <w:r w:rsidRPr="00BA59E5">
        <w:rPr>
          <w:rFonts w:ascii="Liberation Serif" w:hAnsi="Liberation Serif"/>
          <w:sz w:val="28"/>
          <w:szCs w:val="28"/>
        </w:rPr>
        <w:t>ы, изолятор</w:t>
      </w:r>
      <w:r w:rsidR="004B1716" w:rsidRPr="00BA59E5">
        <w:rPr>
          <w:rFonts w:ascii="Liberation Serif" w:hAnsi="Liberation Serif"/>
          <w:sz w:val="28"/>
          <w:szCs w:val="28"/>
        </w:rPr>
        <w:t xml:space="preserve"> временного содержания и камеры для административно задержанных системы УВД с участием представителей соответствующих федеральных структур, работниками прокуратуры.</w:t>
      </w:r>
    </w:p>
    <w:p w:rsidR="004B1716" w:rsidRPr="00BA59E5" w:rsidRDefault="006E4D89" w:rsidP="00537A0E">
      <w:pPr>
        <w:spacing w:after="0" w:line="240" w:lineRule="auto"/>
        <w:ind w:firstLine="709"/>
        <w:jc w:val="both"/>
        <w:rPr>
          <w:rFonts w:ascii="Liberation Serif" w:hAnsi="Liberation Serif"/>
          <w:sz w:val="28"/>
          <w:szCs w:val="28"/>
        </w:rPr>
      </w:pPr>
      <w:r w:rsidRPr="00BA59E5">
        <w:rPr>
          <w:rFonts w:ascii="Liberation Serif" w:eastAsia="Calibri" w:hAnsi="Liberation Serif"/>
          <w:sz w:val="28"/>
          <w:szCs w:val="28"/>
        </w:rPr>
        <w:t>В</w:t>
      </w:r>
      <w:r w:rsidR="004B1716" w:rsidRPr="00BA59E5">
        <w:rPr>
          <w:rFonts w:ascii="Liberation Serif" w:hAnsi="Liberation Serif"/>
          <w:sz w:val="28"/>
          <w:szCs w:val="28"/>
        </w:rPr>
        <w:t xml:space="preserve"> рамках работы Уполномоченного по рассмотрению обращений граждан в сфере миграционного законодательства в течение минувшего года неоднократно проходили встречи по обсуждению взаимодействия с начальником Управления по вопросам миграции УМВД России по </w:t>
      </w:r>
      <w:r w:rsidRPr="00BA59E5">
        <w:rPr>
          <w:rFonts w:ascii="Liberation Serif" w:hAnsi="Liberation Serif"/>
          <w:sz w:val="28"/>
          <w:szCs w:val="28"/>
        </w:rPr>
        <w:t>Ямало-Ненецкому автономному округу</w:t>
      </w:r>
      <w:r w:rsidR="004B1716" w:rsidRPr="00BA59E5">
        <w:rPr>
          <w:rFonts w:ascii="Liberation Serif" w:hAnsi="Liberation Serif"/>
          <w:sz w:val="28"/>
          <w:szCs w:val="28"/>
        </w:rPr>
        <w:t xml:space="preserve">. </w:t>
      </w:r>
      <w:r w:rsidR="004B1716" w:rsidRPr="00BA59E5">
        <w:rPr>
          <w:rFonts w:ascii="Liberation Serif" w:eastAsia="Calibri" w:hAnsi="Liberation Serif"/>
          <w:sz w:val="28"/>
          <w:szCs w:val="28"/>
        </w:rPr>
        <w:t>П</w:t>
      </w:r>
      <w:r w:rsidR="004B1716" w:rsidRPr="00BA59E5">
        <w:rPr>
          <w:rFonts w:ascii="Liberation Serif" w:hAnsi="Liberation Serif"/>
          <w:sz w:val="28"/>
          <w:szCs w:val="28"/>
        </w:rPr>
        <w:t>о многочисленным обращениям омбудсмена сотрудниками данного</w:t>
      </w:r>
      <w:r w:rsidRPr="00BA59E5">
        <w:rPr>
          <w:rFonts w:ascii="Liberation Serif" w:hAnsi="Liberation Serif"/>
          <w:sz w:val="28"/>
          <w:szCs w:val="28"/>
        </w:rPr>
        <w:t xml:space="preserve"> ведомства проводились проверки, </w:t>
      </w:r>
      <w:r w:rsidR="004B1716" w:rsidRPr="00BA59E5">
        <w:rPr>
          <w:rFonts w:ascii="Liberation Serif" w:hAnsi="Liberation Serif"/>
          <w:sz w:val="28"/>
          <w:szCs w:val="28"/>
        </w:rPr>
        <w:t xml:space="preserve"> </w:t>
      </w:r>
      <w:r w:rsidRPr="00BA59E5">
        <w:rPr>
          <w:rFonts w:ascii="Liberation Serif" w:hAnsi="Liberation Serif"/>
          <w:sz w:val="28"/>
          <w:szCs w:val="28"/>
        </w:rPr>
        <w:t>б</w:t>
      </w:r>
      <w:r w:rsidR="004B1716" w:rsidRPr="00BA59E5">
        <w:rPr>
          <w:rFonts w:ascii="Liberation Serif" w:hAnsi="Liberation Serif"/>
          <w:sz w:val="28"/>
          <w:szCs w:val="28"/>
        </w:rPr>
        <w:t xml:space="preserve">лагодаря </w:t>
      </w:r>
      <w:r w:rsidRPr="00BA59E5">
        <w:rPr>
          <w:rFonts w:ascii="Liberation Serif" w:hAnsi="Liberation Serif"/>
          <w:sz w:val="28"/>
          <w:szCs w:val="28"/>
        </w:rPr>
        <w:t xml:space="preserve">чему </w:t>
      </w:r>
      <w:r w:rsidR="004B1716" w:rsidRPr="00BA59E5">
        <w:rPr>
          <w:rFonts w:ascii="Liberation Serif" w:hAnsi="Liberation Serif"/>
          <w:sz w:val="28"/>
          <w:szCs w:val="28"/>
        </w:rPr>
        <w:t>своевременно приняты</w:t>
      </w:r>
      <w:r w:rsidRPr="00BA59E5">
        <w:rPr>
          <w:rFonts w:ascii="Liberation Serif" w:hAnsi="Liberation Serif"/>
          <w:sz w:val="28"/>
          <w:szCs w:val="28"/>
        </w:rPr>
        <w:t xml:space="preserve"> меры по </w:t>
      </w:r>
      <w:r w:rsidR="004B1716" w:rsidRPr="00BA59E5">
        <w:rPr>
          <w:rFonts w:ascii="Liberation Serif" w:hAnsi="Liberation Serif"/>
          <w:sz w:val="28"/>
          <w:szCs w:val="28"/>
        </w:rPr>
        <w:t>восстановлен</w:t>
      </w:r>
      <w:r w:rsidRPr="00BA59E5">
        <w:rPr>
          <w:rFonts w:ascii="Liberation Serif" w:hAnsi="Liberation Serif"/>
          <w:sz w:val="28"/>
          <w:szCs w:val="28"/>
        </w:rPr>
        <w:t>ию прав граждан.</w:t>
      </w:r>
    </w:p>
    <w:p w:rsidR="004B1716" w:rsidRPr="00BA59E5" w:rsidRDefault="004B1716"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2018 году продолжилось сотрудничество </w:t>
      </w:r>
      <w:proofErr w:type="spellStart"/>
      <w:r w:rsidRPr="00BA59E5">
        <w:rPr>
          <w:rFonts w:ascii="Liberation Serif" w:hAnsi="Liberation Serif"/>
          <w:sz w:val="28"/>
          <w:szCs w:val="28"/>
        </w:rPr>
        <w:t>ямальского</w:t>
      </w:r>
      <w:proofErr w:type="spellEnd"/>
      <w:r w:rsidRPr="00BA59E5">
        <w:rPr>
          <w:rFonts w:ascii="Liberation Serif" w:hAnsi="Liberation Serif"/>
          <w:sz w:val="28"/>
          <w:szCs w:val="28"/>
        </w:rPr>
        <w:t xml:space="preserve"> омбудсмена с Государственной инспекцией труда по </w:t>
      </w:r>
      <w:r w:rsidR="006E4D89" w:rsidRPr="00BA59E5">
        <w:rPr>
          <w:rFonts w:ascii="Liberation Serif" w:hAnsi="Liberation Serif"/>
          <w:sz w:val="28"/>
          <w:szCs w:val="28"/>
        </w:rPr>
        <w:t xml:space="preserve">Ямало-Ненецкому </w:t>
      </w:r>
      <w:r w:rsidRPr="00BA59E5">
        <w:rPr>
          <w:rFonts w:ascii="Liberation Serif" w:hAnsi="Liberation Serif"/>
          <w:sz w:val="28"/>
          <w:szCs w:val="28"/>
        </w:rPr>
        <w:t>автономному округу. При поступлении заявлений граждан, рассмотрение которых относилось исключительно к компетенции данного федерального органа, Уполномоченный обращался в указанное учреждение, что, как правило, давало положительные результаты. По</w:t>
      </w:r>
      <w:r w:rsidR="004163BE" w:rsidRPr="00BA59E5">
        <w:rPr>
          <w:rFonts w:ascii="Liberation Serif" w:hAnsi="Liberation Serif"/>
          <w:sz w:val="28"/>
          <w:szCs w:val="28"/>
        </w:rPr>
        <w:t xml:space="preserve"> </w:t>
      </w:r>
      <w:r w:rsidRPr="00BA59E5">
        <w:rPr>
          <w:rFonts w:ascii="Liberation Serif" w:hAnsi="Liberation Serif"/>
          <w:sz w:val="28"/>
          <w:szCs w:val="28"/>
        </w:rPr>
        <w:t xml:space="preserve"> инициативе</w:t>
      </w:r>
      <w:r w:rsidR="006E4D89" w:rsidRPr="00BA59E5">
        <w:rPr>
          <w:rFonts w:ascii="Liberation Serif" w:hAnsi="Liberation Serif"/>
          <w:sz w:val="28"/>
          <w:szCs w:val="28"/>
        </w:rPr>
        <w:t xml:space="preserve"> Уполномоченного </w:t>
      </w:r>
      <w:r w:rsidRPr="00BA59E5">
        <w:rPr>
          <w:rFonts w:ascii="Liberation Serif" w:hAnsi="Liberation Serif"/>
          <w:sz w:val="28"/>
          <w:szCs w:val="28"/>
        </w:rPr>
        <w:t xml:space="preserve">Государственная инспекция труда </w:t>
      </w:r>
      <w:r w:rsidR="006E4D89" w:rsidRPr="00BA59E5">
        <w:rPr>
          <w:rFonts w:ascii="Liberation Serif" w:hAnsi="Liberation Serif"/>
          <w:sz w:val="28"/>
          <w:szCs w:val="28"/>
        </w:rPr>
        <w:t xml:space="preserve">автономного округа </w:t>
      </w:r>
      <w:r w:rsidRPr="00BA59E5">
        <w:rPr>
          <w:rFonts w:ascii="Liberation Serif" w:hAnsi="Liberation Serif"/>
          <w:sz w:val="28"/>
          <w:szCs w:val="28"/>
        </w:rPr>
        <w:t>проводила внеплановые проверки, в ходе которых в большинстве случаев подтверждались изложенные заявителями факты. Совместное рассмотрение обращений граждан, иные действия, согласованные с Государственной инспекцией труда</w:t>
      </w:r>
      <w:r w:rsidR="006E4D89" w:rsidRPr="00BA59E5">
        <w:rPr>
          <w:rFonts w:ascii="Liberation Serif" w:hAnsi="Liberation Serif"/>
          <w:sz w:val="28"/>
          <w:szCs w:val="28"/>
        </w:rPr>
        <w:t xml:space="preserve"> автономного округа</w:t>
      </w:r>
      <w:r w:rsidRPr="00BA59E5">
        <w:rPr>
          <w:rFonts w:ascii="Liberation Serif" w:hAnsi="Liberation Serif"/>
          <w:sz w:val="28"/>
          <w:szCs w:val="28"/>
        </w:rPr>
        <w:t xml:space="preserve">, способствовали сокращению сроков восстановления нарушенных прав. Кроме того, проводился обмен информацией, мнениями по существующим проблемам, а также поиск путей их разрешения на различных совместных мероприятиях: рабочих встречах, «круглых столах», семинарах, конференциях. </w:t>
      </w:r>
    </w:p>
    <w:p w:rsidR="00CF523C" w:rsidRPr="00BA59E5" w:rsidRDefault="005C6427"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Также</w:t>
      </w:r>
      <w:r w:rsidR="00CF523C" w:rsidRPr="00BA59E5">
        <w:rPr>
          <w:rFonts w:ascii="Liberation Serif" w:hAnsi="Liberation Serif"/>
          <w:sz w:val="28"/>
          <w:szCs w:val="28"/>
        </w:rPr>
        <w:t xml:space="preserve"> в итоговом периоде Уполномоченный взаимодействовал с Управлением Судебного департамента Ямало-Ненецкого автономного округа по вопросу подготовки доклада «О соблюдении прав граждан, страдающих психическими расстройствами и проживающих в организациях социального обслуживания»</w:t>
      </w:r>
      <w:r w:rsidR="006E4D89" w:rsidRPr="00BA59E5">
        <w:rPr>
          <w:rFonts w:ascii="Liberation Serif" w:hAnsi="Liberation Serif"/>
          <w:sz w:val="28"/>
          <w:szCs w:val="28"/>
        </w:rPr>
        <w:t>.</w:t>
      </w:r>
    </w:p>
    <w:p w:rsidR="00CF523C" w:rsidRPr="00BA59E5" w:rsidRDefault="00CF523C"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Кроме того, Главное управление МЧС России по Ямало-Ненецкому автономному окру</w:t>
      </w:r>
      <w:r w:rsidR="006E4D89" w:rsidRPr="00BA59E5">
        <w:rPr>
          <w:rFonts w:ascii="Liberation Serif" w:hAnsi="Liberation Serif"/>
          <w:sz w:val="28"/>
          <w:szCs w:val="28"/>
        </w:rPr>
        <w:t>гу в рамках взаимодействия пред</w:t>
      </w:r>
      <w:r w:rsidRPr="00BA59E5">
        <w:rPr>
          <w:rFonts w:ascii="Liberation Serif" w:hAnsi="Liberation Serif"/>
          <w:sz w:val="28"/>
          <w:szCs w:val="28"/>
        </w:rPr>
        <w:t>ставляла в отчетном периоде информацию по итогам деят</w:t>
      </w:r>
      <w:r w:rsidR="004163BE" w:rsidRPr="00BA59E5">
        <w:rPr>
          <w:rFonts w:ascii="Liberation Serif" w:hAnsi="Liberation Serif"/>
          <w:sz w:val="28"/>
          <w:szCs w:val="28"/>
        </w:rPr>
        <w:t>ельности учреждения за 2018 год</w:t>
      </w:r>
      <w:r w:rsidRPr="00BA59E5">
        <w:rPr>
          <w:rFonts w:ascii="Liberation Serif" w:hAnsi="Liberation Serif"/>
          <w:sz w:val="28"/>
          <w:szCs w:val="28"/>
        </w:rPr>
        <w:t xml:space="preserve"> </w:t>
      </w:r>
      <w:proofErr w:type="gramStart"/>
      <w:r w:rsidRPr="00BA59E5">
        <w:rPr>
          <w:rFonts w:ascii="Liberation Serif" w:hAnsi="Liberation Serif"/>
          <w:sz w:val="28"/>
          <w:szCs w:val="28"/>
        </w:rPr>
        <w:t xml:space="preserve">для </w:t>
      </w:r>
      <w:r w:rsidR="000B3121" w:rsidRPr="00BA59E5">
        <w:rPr>
          <w:rFonts w:ascii="Liberation Serif" w:hAnsi="Liberation Serif"/>
          <w:sz w:val="28"/>
          <w:szCs w:val="28"/>
        </w:rPr>
        <w:t>осуществляется</w:t>
      </w:r>
      <w:proofErr w:type="gramEnd"/>
      <w:r w:rsidR="000B3121" w:rsidRPr="00BA59E5">
        <w:rPr>
          <w:rFonts w:ascii="Liberation Serif" w:hAnsi="Liberation Serif"/>
          <w:sz w:val="28"/>
          <w:szCs w:val="28"/>
        </w:rPr>
        <w:t xml:space="preserve"> мониторинга ситуации по предоставлению жилья гражданам, которые в результате чрезвычайных обстоятельств либо пожаров остались без крыши над головой.</w:t>
      </w:r>
    </w:p>
    <w:p w:rsidR="004B1716" w:rsidRPr="00BA59E5" w:rsidRDefault="00CF523C"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Более того, в</w:t>
      </w:r>
      <w:r w:rsidR="004B1716" w:rsidRPr="00BA59E5">
        <w:rPr>
          <w:rFonts w:ascii="Liberation Serif" w:hAnsi="Liberation Serif"/>
          <w:sz w:val="28"/>
          <w:szCs w:val="28"/>
        </w:rPr>
        <w:t xml:space="preserve"> </w:t>
      </w:r>
      <w:r w:rsidRPr="00BA59E5">
        <w:rPr>
          <w:rFonts w:ascii="Liberation Serif" w:hAnsi="Liberation Serif"/>
          <w:sz w:val="28"/>
          <w:szCs w:val="28"/>
        </w:rPr>
        <w:t xml:space="preserve">своей деятельности Уполномоченный </w:t>
      </w:r>
      <w:r w:rsidR="004B1716" w:rsidRPr="00BA59E5">
        <w:rPr>
          <w:rFonts w:ascii="Liberation Serif" w:hAnsi="Liberation Serif"/>
          <w:sz w:val="28"/>
          <w:szCs w:val="28"/>
        </w:rPr>
        <w:t xml:space="preserve"> </w:t>
      </w:r>
      <w:r w:rsidRPr="00BA59E5">
        <w:rPr>
          <w:rFonts w:ascii="Liberation Serif" w:hAnsi="Liberation Serif"/>
          <w:sz w:val="28"/>
          <w:szCs w:val="28"/>
        </w:rPr>
        <w:t xml:space="preserve">взаимодействовал </w:t>
      </w:r>
      <w:r w:rsidR="004B6517" w:rsidRPr="00BA59E5">
        <w:rPr>
          <w:rFonts w:ascii="Liberation Serif" w:hAnsi="Liberation Serif"/>
          <w:sz w:val="28"/>
          <w:szCs w:val="28"/>
        </w:rPr>
        <w:t>с В</w:t>
      </w:r>
      <w:r w:rsidR="004B1716" w:rsidRPr="00BA59E5">
        <w:rPr>
          <w:rFonts w:ascii="Liberation Serif" w:hAnsi="Liberation Serif"/>
          <w:sz w:val="28"/>
          <w:szCs w:val="28"/>
        </w:rPr>
        <w:t>оенным комиссариатом Ямало-Ненецкого автономного округа, Федерал</w:t>
      </w:r>
      <w:r w:rsidR="004B6517" w:rsidRPr="00BA59E5">
        <w:rPr>
          <w:rFonts w:ascii="Liberation Serif" w:hAnsi="Liberation Serif"/>
          <w:sz w:val="28"/>
          <w:szCs w:val="28"/>
        </w:rPr>
        <w:t xml:space="preserve">ьным </w:t>
      </w:r>
      <w:r w:rsidR="004B6517" w:rsidRPr="00BA59E5">
        <w:rPr>
          <w:rFonts w:ascii="Liberation Serif" w:hAnsi="Liberation Serif"/>
          <w:sz w:val="28"/>
          <w:szCs w:val="28"/>
        </w:rPr>
        <w:lastRenderedPageBreak/>
        <w:t xml:space="preserve">казенным учреждением </w:t>
      </w:r>
      <w:r w:rsidR="004B1716" w:rsidRPr="00BA59E5">
        <w:rPr>
          <w:rFonts w:ascii="Liberation Serif" w:hAnsi="Liberation Serif"/>
          <w:sz w:val="28"/>
          <w:szCs w:val="28"/>
        </w:rPr>
        <w:t xml:space="preserve">«Главное бюро медико-социальной экспертизы по Ямало-Ненецкому автономному округу», Управлением </w:t>
      </w:r>
      <w:r w:rsidR="004B1716" w:rsidRPr="00BA59E5">
        <w:rPr>
          <w:rFonts w:ascii="Liberation Serif" w:hAnsi="Liberation Serif"/>
          <w:noProof/>
          <w:sz w:val="28"/>
          <w:szCs w:val="28"/>
        </w:rPr>
        <w:t xml:space="preserve">Роспотребнадзора по </w:t>
      </w:r>
      <w:r w:rsidR="004B6517" w:rsidRPr="00BA59E5">
        <w:rPr>
          <w:rFonts w:ascii="Liberation Serif" w:hAnsi="Liberation Serif"/>
          <w:sz w:val="28"/>
          <w:szCs w:val="28"/>
        </w:rPr>
        <w:t>Ямало-Ненецкому автономному округу Ямало-Ненецкому автономному округу</w:t>
      </w:r>
      <w:r w:rsidR="004B1716" w:rsidRPr="00BA59E5">
        <w:rPr>
          <w:rFonts w:ascii="Liberation Serif" w:hAnsi="Liberation Serif"/>
          <w:noProof/>
          <w:sz w:val="28"/>
          <w:szCs w:val="28"/>
        </w:rPr>
        <w:t xml:space="preserve">. Поступающие омбудсмену обращения граждан, в зависимости от классификации вопроса, рассматривались при содействиии соответствующих </w:t>
      </w:r>
      <w:r w:rsidR="004B1716" w:rsidRPr="00BA59E5">
        <w:rPr>
          <w:rFonts w:ascii="Liberation Serif" w:hAnsi="Liberation Serif"/>
          <w:sz w:val="28"/>
          <w:szCs w:val="28"/>
        </w:rPr>
        <w:t>компетентных органов. Кроме того, данные учреждения п</w:t>
      </w:r>
      <w:r w:rsidR="004B6517" w:rsidRPr="00BA59E5">
        <w:rPr>
          <w:rFonts w:ascii="Liberation Serif" w:hAnsi="Liberation Serif"/>
          <w:sz w:val="28"/>
          <w:szCs w:val="28"/>
        </w:rPr>
        <w:t>о запросам Уполномоченного пред</w:t>
      </w:r>
      <w:r w:rsidR="004B1716" w:rsidRPr="00BA59E5">
        <w:rPr>
          <w:rFonts w:ascii="Liberation Serif" w:hAnsi="Liberation Serif"/>
          <w:sz w:val="28"/>
          <w:szCs w:val="28"/>
        </w:rPr>
        <w:t xml:space="preserve">ставляли необходимую </w:t>
      </w:r>
      <w:r w:rsidR="003B3FAE" w:rsidRPr="00BA59E5">
        <w:rPr>
          <w:rFonts w:ascii="Liberation Serif" w:hAnsi="Liberation Serif"/>
          <w:sz w:val="28"/>
          <w:szCs w:val="28"/>
        </w:rPr>
        <w:t xml:space="preserve">информацию по </w:t>
      </w:r>
      <w:r w:rsidR="004B1716" w:rsidRPr="00BA59E5">
        <w:rPr>
          <w:rFonts w:ascii="Liberation Serif" w:hAnsi="Liberation Serif"/>
          <w:sz w:val="28"/>
          <w:szCs w:val="28"/>
        </w:rPr>
        <w:t>своей сфере деятельности</w:t>
      </w:r>
      <w:r w:rsidR="003B3FAE" w:rsidRPr="00BA59E5">
        <w:rPr>
          <w:rFonts w:ascii="Liberation Serif" w:hAnsi="Liberation Serif"/>
          <w:sz w:val="28"/>
          <w:szCs w:val="28"/>
        </w:rPr>
        <w:t>.</w:t>
      </w:r>
    </w:p>
    <w:p w:rsidR="000B71CB" w:rsidRPr="00BA59E5" w:rsidRDefault="004B1716" w:rsidP="00537A0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Взаимодействие аппарата Уполномоченного с федеральными органами государственной власти необходимо и будет продолжено, поскольку помогает </w:t>
      </w:r>
      <w:r w:rsidR="004163BE" w:rsidRPr="00BA59E5">
        <w:rPr>
          <w:rFonts w:ascii="Liberation Serif" w:hAnsi="Liberation Serif"/>
          <w:sz w:val="28"/>
          <w:szCs w:val="28"/>
        </w:rPr>
        <w:t xml:space="preserve"> </w:t>
      </w:r>
      <w:r w:rsidRPr="00BA59E5">
        <w:rPr>
          <w:rFonts w:ascii="Liberation Serif" w:hAnsi="Liberation Serif"/>
          <w:sz w:val="28"/>
          <w:szCs w:val="28"/>
        </w:rPr>
        <w:t xml:space="preserve"> эффективно решать вопросы граждан по восстановлению </w:t>
      </w:r>
      <w:r w:rsidR="003B3FAE" w:rsidRPr="00BA59E5">
        <w:rPr>
          <w:rFonts w:ascii="Liberation Serif" w:hAnsi="Liberation Serif"/>
          <w:sz w:val="28"/>
          <w:szCs w:val="28"/>
        </w:rPr>
        <w:t xml:space="preserve">их </w:t>
      </w:r>
      <w:r w:rsidRPr="00BA59E5">
        <w:rPr>
          <w:rFonts w:ascii="Liberation Serif" w:hAnsi="Liberation Serif"/>
          <w:sz w:val="28"/>
          <w:szCs w:val="28"/>
        </w:rPr>
        <w:t>нарушенных прав, оперативно получать нужную информацию, совершенствовать деятельность, направленную на правовое просвещение населения.</w:t>
      </w:r>
    </w:p>
    <w:p w:rsidR="006905F1" w:rsidRPr="00BA59E5" w:rsidRDefault="006905F1" w:rsidP="00B90025">
      <w:pPr>
        <w:spacing w:after="0" w:line="240" w:lineRule="auto"/>
        <w:ind w:left="1017"/>
        <w:rPr>
          <w:rFonts w:ascii="Liberation Serif" w:hAnsi="Liberation Serif"/>
          <w:b/>
          <w:sz w:val="28"/>
          <w:szCs w:val="28"/>
        </w:rPr>
      </w:pPr>
    </w:p>
    <w:p w:rsidR="00900AAF" w:rsidRDefault="006905F1" w:rsidP="00765664">
      <w:pPr>
        <w:pStyle w:val="21"/>
      </w:pPr>
      <w:r w:rsidRPr="00BA59E5">
        <w:t>1.3</w:t>
      </w:r>
      <w:r w:rsidR="000A07DF" w:rsidRPr="00BA59E5">
        <w:t>.</w:t>
      </w:r>
      <w:r w:rsidR="00900AAF" w:rsidRPr="00BA59E5">
        <w:t xml:space="preserve"> Взаимодействие</w:t>
      </w:r>
      <w:r w:rsidR="000A07DF" w:rsidRPr="00BA59E5">
        <w:t xml:space="preserve"> </w:t>
      </w:r>
      <w:r w:rsidR="00900AAF" w:rsidRPr="00BA59E5">
        <w:t>Уполномоченного по правам человека в Ямало-Ненецком автономном округе с региональными органами государственной власти, органами местного самоуправления, общественными объединениями</w:t>
      </w:r>
    </w:p>
    <w:p w:rsidR="006D3D77" w:rsidRPr="006D3D77" w:rsidRDefault="006D3D77" w:rsidP="006D3D77"/>
    <w:p w:rsidR="00900AAF" w:rsidRPr="00BA59E5" w:rsidRDefault="00900AAF" w:rsidP="00B90025">
      <w:pPr>
        <w:spacing w:after="0" w:line="240" w:lineRule="auto"/>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Региональные и муниципальные власти в приоритет задач по развитию арктического региона ставят создание благоприятных условий для жизни северян. Одним из важных факторов этого является обеспечение всесторонней защиты и реализации их прав. Политика Губернатора Ямала и Правительства автономного округа направлена на социально-экономическое развитие и повышение уровня жизни населения. </w:t>
      </w:r>
    </w:p>
    <w:p w:rsidR="001C01C4" w:rsidRPr="00BA59E5" w:rsidRDefault="00900AAF" w:rsidP="00B90025">
      <w:pPr>
        <w:spacing w:after="0" w:line="240" w:lineRule="auto"/>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Уполномоченный </w:t>
      </w:r>
      <w:r w:rsidR="001C01C4" w:rsidRPr="00BA59E5">
        <w:rPr>
          <w:rStyle w:val="ad"/>
          <w:rFonts w:ascii="Liberation Serif" w:hAnsi="Liberation Serif"/>
          <w:i w:val="0"/>
          <w:sz w:val="28"/>
          <w:szCs w:val="28"/>
        </w:rPr>
        <w:t>отмечает, что тесное взаимодействие с органами региональной и муниципальной власти необходимо в целях восстановления нарушенных прав граждан в регионе.</w:t>
      </w:r>
    </w:p>
    <w:p w:rsidR="00900AAF" w:rsidRPr="00BA59E5" w:rsidRDefault="00900AAF" w:rsidP="00B90025">
      <w:pPr>
        <w:spacing w:after="0" w:line="240" w:lineRule="auto"/>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В отчетном периоде продолжилось конструктивное взаимодействие с Губернатором </w:t>
      </w:r>
      <w:r w:rsidR="001C01C4" w:rsidRPr="00BA59E5">
        <w:rPr>
          <w:rStyle w:val="ad"/>
          <w:rFonts w:ascii="Liberation Serif" w:hAnsi="Liberation Serif"/>
          <w:i w:val="0"/>
          <w:sz w:val="28"/>
          <w:szCs w:val="28"/>
        </w:rPr>
        <w:t xml:space="preserve">Ямало-Ненецкого </w:t>
      </w:r>
      <w:r w:rsidRPr="00BA59E5">
        <w:rPr>
          <w:rStyle w:val="ad"/>
          <w:rFonts w:ascii="Liberation Serif" w:hAnsi="Liberation Serif"/>
          <w:i w:val="0"/>
          <w:sz w:val="28"/>
          <w:szCs w:val="28"/>
        </w:rPr>
        <w:t xml:space="preserve">автономного округа, Законодательным </w:t>
      </w:r>
      <w:r w:rsidR="001C01C4" w:rsidRPr="00BA59E5">
        <w:rPr>
          <w:rStyle w:val="ad"/>
          <w:rFonts w:ascii="Liberation Serif" w:hAnsi="Liberation Serif"/>
          <w:i w:val="0"/>
          <w:sz w:val="28"/>
          <w:szCs w:val="28"/>
        </w:rPr>
        <w:t>С</w:t>
      </w:r>
      <w:r w:rsidRPr="00BA59E5">
        <w:rPr>
          <w:rStyle w:val="ad"/>
          <w:rFonts w:ascii="Liberation Serif" w:hAnsi="Liberation Serif"/>
          <w:i w:val="0"/>
          <w:sz w:val="28"/>
          <w:szCs w:val="28"/>
        </w:rPr>
        <w:t xml:space="preserve">обранием </w:t>
      </w:r>
      <w:r w:rsidR="001C01C4" w:rsidRPr="00BA59E5">
        <w:rPr>
          <w:rStyle w:val="ad"/>
          <w:rFonts w:ascii="Liberation Serif" w:hAnsi="Liberation Serif"/>
          <w:i w:val="0"/>
          <w:sz w:val="28"/>
          <w:szCs w:val="28"/>
        </w:rPr>
        <w:t xml:space="preserve">Ямало-Ненецкого автономного округа </w:t>
      </w:r>
      <w:r w:rsidRPr="00BA59E5">
        <w:rPr>
          <w:rStyle w:val="ad"/>
          <w:rFonts w:ascii="Liberation Serif" w:hAnsi="Liberation Serif"/>
          <w:i w:val="0"/>
          <w:sz w:val="28"/>
          <w:szCs w:val="28"/>
        </w:rPr>
        <w:t>и Правительством автономного округа.</w:t>
      </w:r>
    </w:p>
    <w:p w:rsidR="00900AAF" w:rsidRPr="00BA59E5" w:rsidRDefault="00900AAF" w:rsidP="00B90025">
      <w:pPr>
        <w:spacing w:after="0" w:line="240" w:lineRule="auto"/>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Встречи Уполномоченного с Губернатором </w:t>
      </w:r>
      <w:r w:rsidR="001C01C4" w:rsidRPr="00BA59E5">
        <w:rPr>
          <w:rStyle w:val="ad"/>
          <w:rFonts w:ascii="Liberation Serif" w:hAnsi="Liberation Serif"/>
          <w:i w:val="0"/>
          <w:sz w:val="28"/>
          <w:szCs w:val="28"/>
        </w:rPr>
        <w:t xml:space="preserve">автономного округа </w:t>
      </w:r>
      <w:r w:rsidRPr="00BA59E5">
        <w:rPr>
          <w:rStyle w:val="ad"/>
          <w:rFonts w:ascii="Liberation Serif" w:hAnsi="Liberation Serif"/>
          <w:i w:val="0"/>
          <w:sz w:val="28"/>
          <w:szCs w:val="28"/>
        </w:rPr>
        <w:t>проходят на регулярной основе, что позволяет обсуждать самые острые проблемы и оперативно принимать решения. В 2018 году встречи носили неофициальный характер и проходили в ходе общественных мероприятий. Кроме того, в адрес Губернатора автономного округа Уполномоченным направлялись подготовленные им ежегодны</w:t>
      </w:r>
      <w:r w:rsidR="001C01C4" w:rsidRPr="00BA59E5">
        <w:rPr>
          <w:rStyle w:val="ad"/>
          <w:rFonts w:ascii="Liberation Serif" w:hAnsi="Liberation Serif"/>
          <w:i w:val="0"/>
          <w:sz w:val="28"/>
          <w:szCs w:val="28"/>
        </w:rPr>
        <w:t>е</w:t>
      </w:r>
      <w:r w:rsidRPr="00BA59E5">
        <w:rPr>
          <w:rStyle w:val="ad"/>
          <w:rFonts w:ascii="Liberation Serif" w:hAnsi="Liberation Serif"/>
          <w:i w:val="0"/>
          <w:sz w:val="28"/>
          <w:szCs w:val="28"/>
        </w:rPr>
        <w:t xml:space="preserve"> доклад</w:t>
      </w:r>
      <w:r w:rsidR="001C01C4" w:rsidRPr="00BA59E5">
        <w:rPr>
          <w:rStyle w:val="ad"/>
          <w:rFonts w:ascii="Liberation Serif" w:hAnsi="Liberation Serif"/>
          <w:i w:val="0"/>
          <w:sz w:val="28"/>
          <w:szCs w:val="28"/>
        </w:rPr>
        <w:t>ы</w:t>
      </w:r>
      <w:r w:rsidRPr="00BA59E5">
        <w:rPr>
          <w:rStyle w:val="ad"/>
          <w:rFonts w:ascii="Liberation Serif" w:hAnsi="Liberation Serif"/>
          <w:i w:val="0"/>
          <w:sz w:val="28"/>
          <w:szCs w:val="28"/>
        </w:rPr>
        <w:t xml:space="preserve">, аналитические справки и предложения, в том числе по совершенствованию системы защиты прав и свобод граждан в регионе. </w:t>
      </w:r>
    </w:p>
    <w:p w:rsidR="00900AAF" w:rsidRPr="00BA59E5" w:rsidRDefault="006B263F" w:rsidP="00E765D1">
      <w:pPr>
        <w:spacing w:after="0" w:line="240" w:lineRule="auto"/>
        <w:ind w:firstLine="709"/>
        <w:jc w:val="both"/>
        <w:rPr>
          <w:rFonts w:ascii="Liberation Serif" w:hAnsi="Liberation Serif"/>
          <w:sz w:val="28"/>
          <w:szCs w:val="28"/>
          <w:shd w:val="clear" w:color="auto" w:fill="FFFFFF"/>
        </w:rPr>
      </w:pPr>
      <w:r w:rsidRPr="00BA59E5">
        <w:rPr>
          <w:rFonts w:ascii="Liberation Serif" w:hAnsi="Liberation Serif"/>
          <w:bCs/>
          <w:sz w:val="28"/>
          <w:szCs w:val="28"/>
        </w:rPr>
        <w:t xml:space="preserve">Ежегодно Уполномоченный принимает участие в заседании Законодательного Собрания автономного округа, где заслушивается </w:t>
      </w:r>
      <w:r w:rsidRPr="00BA59E5">
        <w:rPr>
          <w:rFonts w:ascii="Liberation Serif" w:hAnsi="Liberation Serif"/>
          <w:sz w:val="28"/>
          <w:szCs w:val="28"/>
          <w:shd w:val="clear" w:color="auto" w:fill="FFFFFF"/>
        </w:rPr>
        <w:t>доклад</w:t>
      </w:r>
      <w:r w:rsidR="00900AAF" w:rsidRPr="00BA59E5">
        <w:rPr>
          <w:rFonts w:ascii="Liberation Serif" w:hAnsi="Liberation Serif"/>
          <w:sz w:val="28"/>
          <w:szCs w:val="28"/>
          <w:shd w:val="clear" w:color="auto" w:fill="FFFFFF"/>
        </w:rPr>
        <w:t xml:space="preserve"> Губернатора Ямала о результатах деятельности Правительства автономного округа и о положении дел в регионе.</w:t>
      </w:r>
    </w:p>
    <w:p w:rsidR="00024BE1" w:rsidRPr="00BA59E5" w:rsidRDefault="00900AAF" w:rsidP="00E765D1">
      <w:pPr>
        <w:pStyle w:val="ae"/>
        <w:ind w:firstLine="851"/>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Уполномоченный и сотрудники аппарата в прошедшем году активно работали в составах различных советов, комиссий и рабочих групп. </w:t>
      </w:r>
      <w:proofErr w:type="spellStart"/>
      <w:proofErr w:type="gramStart"/>
      <w:r w:rsidR="00E765D1" w:rsidRPr="00BA59E5">
        <w:rPr>
          <w:rStyle w:val="ad"/>
          <w:rFonts w:ascii="Liberation Serif" w:hAnsi="Liberation Serif"/>
          <w:i w:val="0"/>
          <w:sz w:val="28"/>
          <w:szCs w:val="28"/>
        </w:rPr>
        <w:t>Ямальский</w:t>
      </w:r>
      <w:proofErr w:type="spellEnd"/>
      <w:r w:rsidR="00E765D1" w:rsidRPr="00BA59E5">
        <w:rPr>
          <w:rStyle w:val="ad"/>
          <w:rFonts w:ascii="Liberation Serif" w:hAnsi="Liberation Serif"/>
          <w:i w:val="0"/>
          <w:sz w:val="28"/>
          <w:szCs w:val="28"/>
        </w:rPr>
        <w:t xml:space="preserve"> </w:t>
      </w:r>
      <w:r w:rsidR="00E765D1" w:rsidRPr="00BA59E5">
        <w:rPr>
          <w:rStyle w:val="ad"/>
          <w:rFonts w:ascii="Liberation Serif" w:hAnsi="Liberation Serif"/>
          <w:i w:val="0"/>
          <w:sz w:val="28"/>
          <w:szCs w:val="28"/>
        </w:rPr>
        <w:lastRenderedPageBreak/>
        <w:t xml:space="preserve">омбудсмен на постоянной основе принимает участие в заседаниях </w:t>
      </w:r>
      <w:r w:rsidR="00E765D1" w:rsidRPr="00BA59E5">
        <w:rPr>
          <w:rFonts w:ascii="Liberation Serif" w:hAnsi="Liberation Serif"/>
          <w:bCs/>
          <w:sz w:val="28"/>
          <w:szCs w:val="28"/>
        </w:rPr>
        <w:t>Координационных советов по реализации основных направлений семейной и демографической политики, социальной поддержке, защите прав и законных интересов семьи, материнства, отцовства и детства, улучшению демографической ситуации в Ямало-Ненецком  автономном округе, по делам инвалидов при Губернаторе Ямало-Ненецкого автономного округа, межведомственной комиссии по противодействию экстремистской деятельности на территории Ямало-Ненецкого автономного округа, комиссиях по обеспечению</w:t>
      </w:r>
      <w:proofErr w:type="gramEnd"/>
      <w:r w:rsidR="00E765D1" w:rsidRPr="00BA59E5">
        <w:rPr>
          <w:rFonts w:ascii="Liberation Serif" w:hAnsi="Liberation Serif"/>
          <w:bCs/>
          <w:sz w:val="28"/>
          <w:szCs w:val="28"/>
        </w:rPr>
        <w:t xml:space="preserve"> устойчивого развития экономики и социальной стабильности Ямало-Ненецкого автономного округа, по координации работы по противодействию коррупции в автономном округе, заседаниях антикризисного штаба при Губернаторе Ямало-Ненецкого автономного округа по повышению устойчивости экономики Ямало-Ненецкого автономного округа, а также Контрольно-ревизионной службы при Избирательной комиссии Ямало-Ненецкого автономного округа.</w:t>
      </w:r>
    </w:p>
    <w:p w:rsidR="00900AAF" w:rsidRPr="00BA59E5" w:rsidRDefault="00900AAF" w:rsidP="00E765D1">
      <w:pPr>
        <w:pStyle w:val="ae"/>
        <w:ind w:firstLine="851"/>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Проводимые встречи и заседания касались широкого спектра вопросов, актуальных для жителей региона. Они затрагивали все сферы жизнедеятельности </w:t>
      </w:r>
      <w:proofErr w:type="spellStart"/>
      <w:r w:rsidRPr="00BA59E5">
        <w:rPr>
          <w:rStyle w:val="ad"/>
          <w:rFonts w:ascii="Liberation Serif" w:hAnsi="Liberation Serif"/>
          <w:i w:val="0"/>
          <w:sz w:val="28"/>
          <w:szCs w:val="28"/>
        </w:rPr>
        <w:t>ямальцев</w:t>
      </w:r>
      <w:proofErr w:type="spellEnd"/>
      <w:r w:rsidRPr="00BA59E5">
        <w:rPr>
          <w:rStyle w:val="ad"/>
          <w:rFonts w:ascii="Liberation Serif" w:hAnsi="Liberation Serif"/>
          <w:i w:val="0"/>
          <w:sz w:val="28"/>
          <w:szCs w:val="28"/>
        </w:rPr>
        <w:t>.</w:t>
      </w:r>
    </w:p>
    <w:p w:rsidR="00900AAF" w:rsidRPr="00BA59E5" w:rsidRDefault="00E765D1" w:rsidP="00B90025">
      <w:pPr>
        <w:spacing w:after="0" w:line="240" w:lineRule="auto"/>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Так, на заседании</w:t>
      </w:r>
      <w:r w:rsidR="00900AAF" w:rsidRPr="00BA59E5">
        <w:rPr>
          <w:rStyle w:val="ad"/>
          <w:rFonts w:ascii="Liberation Serif" w:hAnsi="Liberation Serif"/>
          <w:i w:val="0"/>
          <w:sz w:val="28"/>
          <w:szCs w:val="28"/>
        </w:rPr>
        <w:t xml:space="preserve"> комиссии по обеспечению устойчивого развития экономики и социальной стабильности Ямало-Ненецкого автономного округа рассматривались вопросы о мерах, принимаемых по ликвидации задолженности по заработной плате работникам организаций.</w:t>
      </w:r>
    </w:p>
    <w:p w:rsidR="00900AAF" w:rsidRPr="00BA59E5" w:rsidRDefault="00900AAF" w:rsidP="00B90025">
      <w:pPr>
        <w:spacing w:after="0" w:line="240" w:lineRule="auto"/>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Усиление </w:t>
      </w:r>
      <w:proofErr w:type="gramStart"/>
      <w:r w:rsidRPr="00BA59E5">
        <w:rPr>
          <w:rStyle w:val="ad"/>
          <w:rFonts w:ascii="Liberation Serif" w:hAnsi="Liberation Serif"/>
          <w:i w:val="0"/>
          <w:sz w:val="28"/>
          <w:szCs w:val="28"/>
        </w:rPr>
        <w:t>контроля за</w:t>
      </w:r>
      <w:proofErr w:type="gramEnd"/>
      <w:r w:rsidRPr="00BA59E5">
        <w:rPr>
          <w:rStyle w:val="ad"/>
          <w:rFonts w:ascii="Liberation Serif" w:hAnsi="Liberation Serif"/>
          <w:i w:val="0"/>
          <w:sz w:val="28"/>
          <w:szCs w:val="28"/>
        </w:rPr>
        <w:t xml:space="preserve"> предприятиями, допускающими задолженность по зарплате – одна из гл</w:t>
      </w:r>
      <w:r w:rsidR="00E765D1" w:rsidRPr="00BA59E5">
        <w:rPr>
          <w:rStyle w:val="ad"/>
          <w:rFonts w:ascii="Liberation Serif" w:hAnsi="Liberation Serif"/>
          <w:i w:val="0"/>
          <w:sz w:val="28"/>
          <w:szCs w:val="28"/>
        </w:rPr>
        <w:t>авных задач, которую определил Г</w:t>
      </w:r>
      <w:r w:rsidRPr="00BA59E5">
        <w:rPr>
          <w:rStyle w:val="ad"/>
          <w:rFonts w:ascii="Liberation Serif" w:hAnsi="Liberation Serif"/>
          <w:i w:val="0"/>
          <w:sz w:val="28"/>
          <w:szCs w:val="28"/>
        </w:rPr>
        <w:t xml:space="preserve">убернатор </w:t>
      </w:r>
      <w:r w:rsidR="00E765D1" w:rsidRPr="00BA59E5">
        <w:rPr>
          <w:rStyle w:val="ad"/>
          <w:rFonts w:ascii="Liberation Serif" w:hAnsi="Liberation Serif"/>
          <w:i w:val="0"/>
          <w:sz w:val="28"/>
          <w:szCs w:val="28"/>
        </w:rPr>
        <w:t xml:space="preserve">автономного </w:t>
      </w:r>
      <w:r w:rsidRPr="00BA59E5">
        <w:rPr>
          <w:rStyle w:val="ad"/>
          <w:rFonts w:ascii="Liberation Serif" w:hAnsi="Liberation Serif"/>
          <w:i w:val="0"/>
          <w:sz w:val="28"/>
          <w:szCs w:val="28"/>
        </w:rPr>
        <w:t xml:space="preserve">округа для своей команды. Глава региона подчёркивает, что в случае лишения работников заработной платы по вине руководства или собственников бизнеса к руководителям необходимо применять все меры ответственности, предусмотренные законодательством Российской Федерации. </w:t>
      </w:r>
    </w:p>
    <w:p w:rsidR="00900AAF" w:rsidRPr="00BA59E5" w:rsidRDefault="00900AAF" w:rsidP="00B90025">
      <w:pPr>
        <w:shd w:val="clear" w:color="auto" w:fill="FFFFFF"/>
        <w:spacing w:after="0" w:line="240" w:lineRule="auto"/>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В минувшем году Уполномоченный ежеквартально участвовал в заседаниях комиссии по совершенствованию законодательства автономного окр</w:t>
      </w:r>
      <w:r w:rsidR="00E765D1" w:rsidRPr="00BA59E5">
        <w:rPr>
          <w:rStyle w:val="ad"/>
          <w:rFonts w:ascii="Liberation Serif" w:hAnsi="Liberation Serif"/>
          <w:i w:val="0"/>
          <w:sz w:val="28"/>
          <w:szCs w:val="28"/>
        </w:rPr>
        <w:t>уга. В ходе заседаний рассматривались</w:t>
      </w:r>
      <w:r w:rsidRPr="00BA59E5">
        <w:rPr>
          <w:rStyle w:val="ad"/>
          <w:rFonts w:ascii="Liberation Serif" w:hAnsi="Liberation Serif"/>
          <w:i w:val="0"/>
          <w:sz w:val="28"/>
          <w:szCs w:val="28"/>
        </w:rPr>
        <w:t xml:space="preserve"> предложения исполнительных органов государственной власти Ямало-Ненецкого автономного округа о разработке проектов законов Ямало-Ненецкого автономного округа в отчетном периоде и о внесении изменений в примерный план законопроектных работ исполнительных органов государственной власти Ямало-Ненецкого автономного округа на 2018 год. </w:t>
      </w:r>
    </w:p>
    <w:p w:rsidR="00900AAF" w:rsidRPr="00BA59E5" w:rsidRDefault="00900AAF" w:rsidP="00B90025">
      <w:pPr>
        <w:spacing w:after="0" w:line="240" w:lineRule="auto"/>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Специалистами аппарата Уполномоченного в итоговом периоде  были проведены правовые экспертизы нормативных правовых актов органов исполнительной власти автономного округа, в результате которых было установлено, что в них содержатся нормы, противоречащие федеральному законодательству:</w:t>
      </w:r>
    </w:p>
    <w:p w:rsidR="00900AAF" w:rsidRPr="00BA59E5" w:rsidRDefault="00E765D1" w:rsidP="00B90025">
      <w:pPr>
        <w:shd w:val="clear" w:color="auto" w:fill="FFFFFF"/>
        <w:tabs>
          <w:tab w:val="left" w:pos="851"/>
        </w:tabs>
        <w:spacing w:after="0" w:line="240" w:lineRule="auto"/>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w:t>
      </w:r>
      <w:r w:rsidRPr="00BA59E5">
        <w:rPr>
          <w:rStyle w:val="ad"/>
          <w:rFonts w:ascii="Liberation Serif" w:hAnsi="Liberation Serif"/>
          <w:i w:val="0"/>
          <w:sz w:val="28"/>
          <w:szCs w:val="28"/>
        </w:rPr>
        <w:tab/>
        <w:t xml:space="preserve"> </w:t>
      </w:r>
      <w:r w:rsidR="00900AAF" w:rsidRPr="00BA59E5">
        <w:rPr>
          <w:rStyle w:val="ad"/>
          <w:rFonts w:ascii="Liberation Serif" w:hAnsi="Liberation Serif"/>
          <w:i w:val="0"/>
          <w:sz w:val="28"/>
          <w:szCs w:val="28"/>
        </w:rPr>
        <w:t>пост</w:t>
      </w:r>
      <w:r w:rsidRPr="00BA59E5">
        <w:rPr>
          <w:rStyle w:val="ad"/>
          <w:rFonts w:ascii="Liberation Serif" w:hAnsi="Liberation Serif"/>
          <w:i w:val="0"/>
          <w:sz w:val="28"/>
          <w:szCs w:val="28"/>
        </w:rPr>
        <w:t>ановления</w:t>
      </w:r>
      <w:r w:rsidR="00900AAF" w:rsidRPr="00BA59E5">
        <w:rPr>
          <w:rStyle w:val="ad"/>
          <w:rFonts w:ascii="Liberation Serif" w:hAnsi="Liberation Serif"/>
          <w:i w:val="0"/>
          <w:sz w:val="28"/>
          <w:szCs w:val="28"/>
        </w:rPr>
        <w:t xml:space="preserve"> Правительства автономного округа от 18</w:t>
      </w:r>
      <w:r w:rsidR="00457889" w:rsidRPr="00BA59E5">
        <w:rPr>
          <w:rStyle w:val="ad"/>
          <w:rFonts w:ascii="Liberation Serif" w:hAnsi="Liberation Serif"/>
          <w:i w:val="0"/>
          <w:sz w:val="28"/>
          <w:szCs w:val="28"/>
        </w:rPr>
        <w:t>.03.</w:t>
      </w:r>
      <w:r w:rsidR="00900AAF" w:rsidRPr="00BA59E5">
        <w:rPr>
          <w:rStyle w:val="ad"/>
          <w:rFonts w:ascii="Liberation Serif" w:hAnsi="Liberation Serif"/>
          <w:i w:val="0"/>
          <w:sz w:val="28"/>
          <w:szCs w:val="28"/>
        </w:rPr>
        <w:t xml:space="preserve">2013 №173-П «Об аттестационной комиссии при Правительстве Ямало-Ненецкого автономного округа по аттестации аварийно­ спасательных служб, аварийно-спасательных </w:t>
      </w:r>
      <w:r w:rsidR="00900AAF" w:rsidRPr="00BA59E5">
        <w:rPr>
          <w:rStyle w:val="ad"/>
          <w:rFonts w:ascii="Liberation Serif" w:hAnsi="Liberation Serif"/>
          <w:i w:val="0"/>
          <w:sz w:val="28"/>
          <w:szCs w:val="28"/>
        </w:rPr>
        <w:lastRenderedPageBreak/>
        <w:t>формирований, спасателей и граждан, приобретающих статус спасателя, на территории Ямало-Ненецкого автономного  округа»;</w:t>
      </w:r>
    </w:p>
    <w:p w:rsidR="00900AAF" w:rsidRPr="00BA59E5" w:rsidRDefault="00900AAF" w:rsidP="00B90025">
      <w:pPr>
        <w:shd w:val="clear" w:color="000000" w:fill="FFFFFF"/>
        <w:spacing w:after="0" w:line="240" w:lineRule="auto"/>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 </w:t>
      </w:r>
      <w:r w:rsidR="00E765D1" w:rsidRPr="00BA59E5">
        <w:rPr>
          <w:rStyle w:val="ad"/>
          <w:rFonts w:ascii="Liberation Serif" w:hAnsi="Liberation Serif"/>
          <w:i w:val="0"/>
          <w:sz w:val="28"/>
          <w:szCs w:val="28"/>
        </w:rPr>
        <w:t>приказа</w:t>
      </w:r>
      <w:r w:rsidRPr="00BA59E5">
        <w:rPr>
          <w:rStyle w:val="ad"/>
          <w:rFonts w:ascii="Liberation Serif" w:hAnsi="Liberation Serif"/>
          <w:i w:val="0"/>
          <w:sz w:val="28"/>
          <w:szCs w:val="28"/>
        </w:rPr>
        <w:t xml:space="preserve"> службы</w:t>
      </w:r>
      <w:r w:rsidR="00E765D1" w:rsidRPr="00BA59E5">
        <w:rPr>
          <w:rStyle w:val="ad"/>
          <w:rFonts w:ascii="Liberation Serif" w:hAnsi="Liberation Serif"/>
          <w:i w:val="0"/>
          <w:sz w:val="28"/>
          <w:szCs w:val="28"/>
        </w:rPr>
        <w:t xml:space="preserve"> ветеринарии автономного</w:t>
      </w:r>
      <w:r w:rsidRPr="00BA59E5">
        <w:rPr>
          <w:rStyle w:val="ad"/>
          <w:rFonts w:ascii="Liberation Serif" w:hAnsi="Liberation Serif"/>
          <w:i w:val="0"/>
          <w:sz w:val="28"/>
          <w:szCs w:val="28"/>
        </w:rPr>
        <w:t xml:space="preserve"> округа от 25</w:t>
      </w:r>
      <w:r w:rsidR="00457889" w:rsidRPr="00BA59E5">
        <w:rPr>
          <w:rStyle w:val="ad"/>
          <w:rFonts w:ascii="Liberation Serif" w:hAnsi="Liberation Serif"/>
          <w:i w:val="0"/>
          <w:sz w:val="28"/>
          <w:szCs w:val="28"/>
        </w:rPr>
        <w:t>.03.</w:t>
      </w:r>
      <w:r w:rsidRPr="00BA59E5">
        <w:rPr>
          <w:rStyle w:val="ad"/>
          <w:rFonts w:ascii="Liberation Serif" w:hAnsi="Liberation Serif"/>
          <w:i w:val="0"/>
          <w:sz w:val="28"/>
          <w:szCs w:val="28"/>
        </w:rPr>
        <w:t>2015 № 25-П «Об утверждении Административного регламента по исполнению государственной функции «Осуществление регионального государственного ветеринарного надзора в соответствии с законодат</w:t>
      </w:r>
      <w:r w:rsidR="00E765D1" w:rsidRPr="00BA59E5">
        <w:rPr>
          <w:rStyle w:val="ad"/>
          <w:rFonts w:ascii="Liberation Serif" w:hAnsi="Liberation Serif"/>
          <w:i w:val="0"/>
          <w:sz w:val="28"/>
          <w:szCs w:val="28"/>
        </w:rPr>
        <w:t>ельством Российской Федерации».</w:t>
      </w:r>
    </w:p>
    <w:p w:rsidR="00900AAF" w:rsidRPr="00BA59E5" w:rsidRDefault="00900AAF" w:rsidP="00B90025">
      <w:pPr>
        <w:spacing w:after="0" w:line="240" w:lineRule="auto"/>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В целях приведения вышеуказанных нормативных правовых актов в соответствие с федеральным законодательством, Уполномоченный направил экспертные заключения </w:t>
      </w:r>
      <w:r w:rsidR="00E765D1" w:rsidRPr="00BA59E5">
        <w:rPr>
          <w:rStyle w:val="ad"/>
          <w:rFonts w:ascii="Liberation Serif" w:hAnsi="Liberation Serif"/>
          <w:i w:val="0"/>
          <w:sz w:val="28"/>
          <w:szCs w:val="28"/>
        </w:rPr>
        <w:t>в органы исполнительной власти, в результате чего проводилась работа по внесению необходимых изменений.</w:t>
      </w:r>
    </w:p>
    <w:p w:rsidR="00900AAF" w:rsidRPr="00BA59E5" w:rsidRDefault="00900AAF" w:rsidP="00B90025">
      <w:pPr>
        <w:shd w:val="clear" w:color="000000" w:fill="FFFFFF"/>
        <w:spacing w:after="0" w:line="240" w:lineRule="auto"/>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Уполномоченный на регулярной основе принимает участие в </w:t>
      </w:r>
      <w:r w:rsidR="00C00FE9" w:rsidRPr="00BA59E5">
        <w:rPr>
          <w:rStyle w:val="ad"/>
          <w:rFonts w:ascii="Liberation Serif" w:hAnsi="Liberation Serif"/>
          <w:i w:val="0"/>
          <w:sz w:val="28"/>
          <w:szCs w:val="28"/>
        </w:rPr>
        <w:t xml:space="preserve">заседаниях </w:t>
      </w:r>
      <w:r w:rsidRPr="00BA59E5">
        <w:rPr>
          <w:rStyle w:val="ad"/>
          <w:rFonts w:ascii="Liberation Serif" w:hAnsi="Liberation Serif"/>
          <w:i w:val="0"/>
          <w:sz w:val="28"/>
          <w:szCs w:val="28"/>
        </w:rPr>
        <w:t>рабочей групп</w:t>
      </w:r>
      <w:r w:rsidR="00C00FE9" w:rsidRPr="00BA59E5">
        <w:rPr>
          <w:rStyle w:val="ad"/>
          <w:rFonts w:ascii="Liberation Serif" w:hAnsi="Liberation Serif"/>
          <w:i w:val="0"/>
          <w:sz w:val="28"/>
          <w:szCs w:val="28"/>
        </w:rPr>
        <w:t>ы</w:t>
      </w:r>
      <w:r w:rsidRPr="00BA59E5">
        <w:rPr>
          <w:rStyle w:val="ad"/>
          <w:rFonts w:ascii="Liberation Serif" w:hAnsi="Liberation Serif"/>
          <w:i w:val="0"/>
          <w:sz w:val="28"/>
          <w:szCs w:val="28"/>
        </w:rPr>
        <w:t xml:space="preserve"> при Правительстве Ямало-Ненецкого автономного округа по делам казачества.</w:t>
      </w:r>
    </w:p>
    <w:p w:rsidR="00900AAF" w:rsidRPr="00BA59E5" w:rsidRDefault="00900AAF" w:rsidP="00B90025">
      <w:pPr>
        <w:shd w:val="clear" w:color="000000" w:fill="FFFFFF"/>
        <w:spacing w:after="0" w:line="240" w:lineRule="auto"/>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Говоря о взаимодействии </w:t>
      </w:r>
      <w:proofErr w:type="spellStart"/>
      <w:r w:rsidRPr="00BA59E5">
        <w:rPr>
          <w:rStyle w:val="ad"/>
          <w:rFonts w:ascii="Liberation Serif" w:hAnsi="Liberation Serif"/>
          <w:i w:val="0"/>
          <w:sz w:val="28"/>
          <w:szCs w:val="28"/>
        </w:rPr>
        <w:t>ямальского</w:t>
      </w:r>
      <w:proofErr w:type="spellEnd"/>
      <w:r w:rsidRPr="00BA59E5">
        <w:rPr>
          <w:rStyle w:val="ad"/>
          <w:rFonts w:ascii="Liberation Serif" w:hAnsi="Liberation Serif"/>
          <w:i w:val="0"/>
          <w:sz w:val="28"/>
          <w:szCs w:val="28"/>
        </w:rPr>
        <w:t xml:space="preserve"> Уполномоченного с органами исполнительной власти, необходимо отметить, что оно носит системный характер, направленный на объединение усилий в сфере защиты прав и свобод человека и гражданина, и позволяет в установленные сроки рассматривать обращения жителей региона и </w:t>
      </w:r>
      <w:r w:rsidR="00421663" w:rsidRPr="00BA59E5">
        <w:rPr>
          <w:rStyle w:val="ad"/>
          <w:rFonts w:ascii="Liberation Serif" w:hAnsi="Liberation Serif"/>
          <w:i w:val="0"/>
          <w:sz w:val="28"/>
          <w:szCs w:val="28"/>
        </w:rPr>
        <w:t>принимать меры по восстановлению нарушенных прав.</w:t>
      </w:r>
      <w:r w:rsidRPr="00BA59E5">
        <w:rPr>
          <w:rStyle w:val="ad"/>
          <w:rFonts w:ascii="Liberation Serif" w:hAnsi="Liberation Serif"/>
          <w:i w:val="0"/>
          <w:sz w:val="28"/>
          <w:szCs w:val="28"/>
        </w:rPr>
        <w:t xml:space="preserve"> </w:t>
      </w:r>
    </w:p>
    <w:p w:rsidR="00421663" w:rsidRPr="00BA59E5" w:rsidRDefault="00900AAF"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Следует отметить конструктивное и эффективное взаимодействие Уполномоченного с Законодательным Собранием Ямало-Ненецкого автономного округа. В 2018 году Уполномоченный встречался с председателем Законодательного Собрания Ямало-Ненецкого автономного округа, обсуждал ситуацию, сложившуюся в регионе с соблюдением прав и свобод человека и гражданина, информировал об основных направлениях своей деятельности в отчетном периоде. </w:t>
      </w:r>
    </w:p>
    <w:p w:rsidR="00900AAF" w:rsidRPr="00BA59E5" w:rsidRDefault="00900AAF"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Помимо этого, в течение года </w:t>
      </w:r>
      <w:proofErr w:type="spellStart"/>
      <w:r w:rsidRPr="00BA59E5">
        <w:rPr>
          <w:rStyle w:val="ad"/>
          <w:rFonts w:ascii="Liberation Serif" w:hAnsi="Liberation Serif"/>
          <w:i w:val="0"/>
          <w:sz w:val="28"/>
          <w:szCs w:val="28"/>
        </w:rPr>
        <w:t>ямальский</w:t>
      </w:r>
      <w:proofErr w:type="spellEnd"/>
      <w:r w:rsidRPr="00BA59E5">
        <w:rPr>
          <w:rStyle w:val="ad"/>
          <w:rFonts w:ascii="Liberation Serif" w:hAnsi="Liberation Serif"/>
          <w:i w:val="0"/>
          <w:sz w:val="28"/>
          <w:szCs w:val="28"/>
        </w:rPr>
        <w:t xml:space="preserve"> омбудсмен в соответствии с планом работы окружного парламента принимал участие в заседаниях Законодательного Собрания Ямало-Ненецкого автономного округа и профильных комитетов. </w:t>
      </w:r>
    </w:p>
    <w:p w:rsidR="00900AAF" w:rsidRPr="00BA59E5" w:rsidRDefault="00421663" w:rsidP="008A40DC">
      <w:pPr>
        <w:spacing w:after="0" w:line="240" w:lineRule="auto"/>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На заседании</w:t>
      </w:r>
      <w:r w:rsidR="00900AAF" w:rsidRPr="00BA59E5">
        <w:rPr>
          <w:rStyle w:val="ad"/>
          <w:rFonts w:ascii="Liberation Serif" w:hAnsi="Liberation Serif"/>
          <w:i w:val="0"/>
          <w:sz w:val="28"/>
          <w:szCs w:val="28"/>
        </w:rPr>
        <w:t xml:space="preserve"> Законодательного Собрания Ямало-Ненецкого автономного округа </w:t>
      </w:r>
      <w:r w:rsidRPr="00BA59E5">
        <w:rPr>
          <w:rStyle w:val="ad"/>
          <w:rFonts w:ascii="Liberation Serif" w:hAnsi="Liberation Serif"/>
          <w:i w:val="0"/>
          <w:sz w:val="28"/>
          <w:szCs w:val="28"/>
        </w:rPr>
        <w:t>Уполномоченный ежегодно представляет</w:t>
      </w:r>
      <w:r w:rsidR="00900AAF" w:rsidRPr="00BA59E5">
        <w:rPr>
          <w:rStyle w:val="ad"/>
          <w:rFonts w:ascii="Liberation Serif" w:hAnsi="Liberation Serif"/>
          <w:i w:val="0"/>
          <w:sz w:val="28"/>
          <w:szCs w:val="28"/>
        </w:rPr>
        <w:t xml:space="preserve"> </w:t>
      </w:r>
      <w:r w:rsidRPr="00BA59E5">
        <w:rPr>
          <w:rStyle w:val="ad"/>
          <w:rFonts w:ascii="Liberation Serif" w:hAnsi="Liberation Serif"/>
          <w:i w:val="0"/>
          <w:sz w:val="28"/>
          <w:szCs w:val="28"/>
        </w:rPr>
        <w:t xml:space="preserve">доклад </w:t>
      </w:r>
      <w:r w:rsidR="00900AAF" w:rsidRPr="00BA59E5">
        <w:rPr>
          <w:rStyle w:val="ad"/>
          <w:rFonts w:ascii="Liberation Serif" w:hAnsi="Liberation Serif"/>
          <w:i w:val="0"/>
          <w:sz w:val="28"/>
          <w:szCs w:val="28"/>
        </w:rPr>
        <w:t>по вопросам защиты прав и свобод человека и гражданина на территории округа</w:t>
      </w:r>
      <w:r w:rsidRPr="00BA59E5">
        <w:rPr>
          <w:rStyle w:val="ad"/>
          <w:rFonts w:ascii="Liberation Serif" w:hAnsi="Liberation Serif"/>
          <w:i w:val="0"/>
          <w:sz w:val="28"/>
          <w:szCs w:val="28"/>
        </w:rPr>
        <w:t>.</w:t>
      </w:r>
    </w:p>
    <w:p w:rsidR="00900AAF" w:rsidRPr="00BA59E5" w:rsidRDefault="007B5182" w:rsidP="008A40DC">
      <w:pPr>
        <w:autoSpaceDE w:val="0"/>
        <w:autoSpaceDN w:val="0"/>
        <w:adjustRightInd w:val="0"/>
        <w:spacing w:after="0" w:line="240" w:lineRule="auto"/>
        <w:ind w:right="-24" w:firstLine="709"/>
        <w:jc w:val="both"/>
        <w:rPr>
          <w:rFonts w:ascii="Liberation Serif" w:hAnsi="Liberation Serif"/>
          <w:bCs/>
          <w:iCs/>
          <w:sz w:val="28"/>
          <w:szCs w:val="28"/>
        </w:rPr>
      </w:pPr>
      <w:r w:rsidRPr="00BA59E5">
        <w:rPr>
          <w:rStyle w:val="ad"/>
          <w:rFonts w:ascii="Liberation Serif" w:hAnsi="Liberation Serif"/>
          <w:i w:val="0"/>
          <w:sz w:val="28"/>
          <w:szCs w:val="28"/>
        </w:rPr>
        <w:t xml:space="preserve">В отчетном периоде сотрудниками аппарата Уполномоченного </w:t>
      </w:r>
      <w:r w:rsidR="00900AAF" w:rsidRPr="00BA59E5">
        <w:rPr>
          <w:rStyle w:val="ad"/>
          <w:rFonts w:ascii="Liberation Serif" w:hAnsi="Liberation Serif"/>
          <w:i w:val="0"/>
          <w:sz w:val="28"/>
          <w:szCs w:val="28"/>
        </w:rPr>
        <w:t xml:space="preserve">была проведена правовая экспертиза </w:t>
      </w:r>
      <w:r w:rsidRPr="00BA59E5">
        <w:rPr>
          <w:rFonts w:ascii="Liberation Serif" w:hAnsi="Liberation Serif"/>
          <w:bCs/>
          <w:iCs/>
          <w:sz w:val="28"/>
          <w:szCs w:val="28"/>
        </w:rPr>
        <w:t>Закона  Ямало-Ненецкого автономного округа от 01.12.2015 № 108-ЗАО «О стратегическом планировании в Ямало-Ненецком автономном округе»</w:t>
      </w:r>
      <w:r w:rsidR="00900AAF" w:rsidRPr="00BA59E5">
        <w:rPr>
          <w:rStyle w:val="ad"/>
          <w:rFonts w:ascii="Liberation Serif" w:hAnsi="Liberation Serif"/>
          <w:i w:val="0"/>
          <w:sz w:val="28"/>
          <w:szCs w:val="28"/>
        </w:rPr>
        <w:t xml:space="preserve">, </w:t>
      </w:r>
      <w:r w:rsidR="008A40DC" w:rsidRPr="00BA59E5">
        <w:rPr>
          <w:rStyle w:val="ad"/>
          <w:rFonts w:ascii="Liberation Serif" w:hAnsi="Liberation Serif"/>
          <w:i w:val="0"/>
          <w:sz w:val="28"/>
          <w:szCs w:val="28"/>
        </w:rPr>
        <w:t>содержащего нормы</w:t>
      </w:r>
      <w:r w:rsidR="00900AAF" w:rsidRPr="00BA59E5">
        <w:rPr>
          <w:rStyle w:val="ad"/>
          <w:rFonts w:ascii="Liberation Serif" w:hAnsi="Liberation Serif"/>
          <w:i w:val="0"/>
          <w:sz w:val="28"/>
          <w:szCs w:val="28"/>
        </w:rPr>
        <w:t xml:space="preserve">, противоречащие федеральному </w:t>
      </w:r>
      <w:r w:rsidR="00900AAF" w:rsidRPr="00BA59E5">
        <w:rPr>
          <w:rFonts w:ascii="Liberation Serif" w:hAnsi="Liberation Serif"/>
          <w:bCs/>
          <w:iCs/>
          <w:sz w:val="28"/>
          <w:szCs w:val="28"/>
        </w:rPr>
        <w:t>законодательству</w:t>
      </w:r>
      <w:r w:rsidR="008A40DC" w:rsidRPr="00BA59E5">
        <w:rPr>
          <w:rFonts w:ascii="Liberation Serif" w:hAnsi="Liberation Serif"/>
          <w:bCs/>
          <w:iCs/>
          <w:sz w:val="28"/>
          <w:szCs w:val="28"/>
        </w:rPr>
        <w:t>. В связи с этим в настоящее время разработан пр</w:t>
      </w:r>
      <w:r w:rsidR="009260B6" w:rsidRPr="00BA59E5">
        <w:rPr>
          <w:rFonts w:ascii="Liberation Serif" w:hAnsi="Liberation Serif"/>
          <w:bCs/>
          <w:iCs/>
          <w:sz w:val="28"/>
          <w:szCs w:val="28"/>
        </w:rPr>
        <w:t>оект Закона автономного округа «</w:t>
      </w:r>
      <w:r w:rsidR="008A40DC" w:rsidRPr="00BA59E5">
        <w:rPr>
          <w:rFonts w:ascii="Liberation Serif" w:hAnsi="Liberation Serif"/>
          <w:bCs/>
          <w:iCs/>
          <w:sz w:val="28"/>
          <w:szCs w:val="28"/>
        </w:rPr>
        <w:t>О внесении изменения в статью 3 Закона Ямало-Ненецкого автономного округа «О стратегическом планировании в Ямало-Ненецком автономном округе».</w:t>
      </w:r>
    </w:p>
    <w:p w:rsidR="00900AAF" w:rsidRPr="00BA59E5" w:rsidRDefault="008A40DC" w:rsidP="008A40DC">
      <w:pPr>
        <w:pStyle w:val="21"/>
        <w:ind w:firstLine="709"/>
        <w:rPr>
          <w:b w:val="0"/>
        </w:rPr>
      </w:pPr>
      <w:r w:rsidRPr="00BA59E5">
        <w:rPr>
          <w:b w:val="0"/>
        </w:rPr>
        <w:t>П</w:t>
      </w:r>
      <w:r w:rsidR="00900AAF" w:rsidRPr="00BA59E5">
        <w:rPr>
          <w:b w:val="0"/>
        </w:rPr>
        <w:t xml:space="preserve">римером активного взаимодействия </w:t>
      </w:r>
      <w:r w:rsidRPr="00BA59E5">
        <w:rPr>
          <w:b w:val="0"/>
        </w:rPr>
        <w:t>Уполномоченного с</w:t>
      </w:r>
      <w:r w:rsidR="00900AAF" w:rsidRPr="00BA59E5">
        <w:rPr>
          <w:b w:val="0"/>
        </w:rPr>
        <w:t xml:space="preserve"> органами местного самоуправления, общественными объединениями являются </w:t>
      </w:r>
      <w:r w:rsidR="00900AAF" w:rsidRPr="00BA59E5">
        <w:rPr>
          <w:b w:val="0"/>
        </w:rPr>
        <w:lastRenderedPageBreak/>
        <w:t xml:space="preserve">традиционные выезды </w:t>
      </w:r>
      <w:proofErr w:type="spellStart"/>
      <w:r w:rsidR="00900AAF" w:rsidRPr="00BA59E5">
        <w:rPr>
          <w:b w:val="0"/>
        </w:rPr>
        <w:t>ямальского</w:t>
      </w:r>
      <w:proofErr w:type="spellEnd"/>
      <w:r w:rsidR="00900AAF" w:rsidRPr="00BA59E5">
        <w:rPr>
          <w:b w:val="0"/>
        </w:rPr>
        <w:t xml:space="preserve"> правозащитника в муниципальные образования автономного округа. Весной и осенью Уполномоченный осуществляет приемы граждан в городах и поселках </w:t>
      </w:r>
      <w:r w:rsidRPr="00BA59E5">
        <w:rPr>
          <w:b w:val="0"/>
        </w:rPr>
        <w:t>региона.</w:t>
      </w:r>
    </w:p>
    <w:p w:rsidR="00900AAF" w:rsidRPr="00BA59E5" w:rsidRDefault="00900AAF" w:rsidP="008A40DC">
      <w:pPr>
        <w:pStyle w:val="21"/>
        <w:ind w:firstLine="709"/>
        <w:rPr>
          <w:b w:val="0"/>
        </w:rPr>
      </w:pPr>
      <w:r w:rsidRPr="00BA59E5">
        <w:rPr>
          <w:b w:val="0"/>
        </w:rPr>
        <w:t xml:space="preserve">В программу рабочих поездок неизменно входили встречи с главами администраций районов и городских округов, проводились приемы граждан по личным вопросам, определялся путь решения возникающих проблем. Многие из них решались непосредственно в ходе приема, иные вопросы </w:t>
      </w:r>
      <w:r w:rsidR="008A40DC" w:rsidRPr="00BA59E5">
        <w:rPr>
          <w:b w:val="0"/>
        </w:rPr>
        <w:t xml:space="preserve">граждан находились </w:t>
      </w:r>
      <w:r w:rsidRPr="00BA59E5">
        <w:rPr>
          <w:b w:val="0"/>
        </w:rPr>
        <w:t>на контрол</w:t>
      </w:r>
      <w:r w:rsidR="008A40DC" w:rsidRPr="00BA59E5">
        <w:rPr>
          <w:b w:val="0"/>
        </w:rPr>
        <w:t>е глав</w:t>
      </w:r>
      <w:r w:rsidRPr="00BA59E5">
        <w:rPr>
          <w:b w:val="0"/>
        </w:rPr>
        <w:t xml:space="preserve"> муниципальн</w:t>
      </w:r>
      <w:r w:rsidR="008A40DC" w:rsidRPr="00BA59E5">
        <w:rPr>
          <w:b w:val="0"/>
        </w:rPr>
        <w:t>ых образований и Уполномоченного.</w:t>
      </w:r>
    </w:p>
    <w:p w:rsidR="00900AAF" w:rsidRPr="00BA59E5" w:rsidRDefault="00900AAF" w:rsidP="00B90025">
      <w:pPr>
        <w:pStyle w:val="ae"/>
        <w:ind w:firstLine="709"/>
        <w:jc w:val="both"/>
        <w:rPr>
          <w:rFonts w:ascii="Liberation Serif" w:hAnsi="Liberation Serif"/>
          <w:bCs/>
          <w:sz w:val="28"/>
          <w:szCs w:val="28"/>
        </w:rPr>
      </w:pPr>
      <w:r w:rsidRPr="00BA59E5">
        <w:rPr>
          <w:rFonts w:ascii="Liberation Serif" w:hAnsi="Liberation Serif"/>
          <w:bCs/>
          <w:sz w:val="28"/>
          <w:szCs w:val="28"/>
        </w:rPr>
        <w:t>Так</w:t>
      </w:r>
      <w:r w:rsidR="001B3547" w:rsidRPr="00BA59E5">
        <w:rPr>
          <w:rFonts w:ascii="Liberation Serif" w:hAnsi="Liberation Serif"/>
          <w:bCs/>
          <w:sz w:val="28"/>
          <w:szCs w:val="28"/>
        </w:rPr>
        <w:t>,</w:t>
      </w:r>
      <w:r w:rsidRPr="00BA59E5">
        <w:rPr>
          <w:rFonts w:ascii="Liberation Serif" w:hAnsi="Liberation Serif"/>
          <w:bCs/>
          <w:sz w:val="28"/>
          <w:szCs w:val="28"/>
        </w:rPr>
        <w:t xml:space="preserve"> </w:t>
      </w:r>
      <w:r w:rsidR="001B3547" w:rsidRPr="00BA59E5">
        <w:rPr>
          <w:rFonts w:ascii="Liberation Serif" w:hAnsi="Liberation Serif"/>
          <w:bCs/>
          <w:sz w:val="28"/>
          <w:szCs w:val="28"/>
        </w:rPr>
        <w:t xml:space="preserve">в первом квартале отчетного периода Уполномоченный </w:t>
      </w:r>
      <w:r w:rsidRPr="00BA59E5">
        <w:rPr>
          <w:rFonts w:ascii="Liberation Serif" w:hAnsi="Liberation Serif"/>
          <w:bCs/>
          <w:sz w:val="28"/>
          <w:szCs w:val="28"/>
        </w:rPr>
        <w:t xml:space="preserve"> совместно с Главой муниципального образования с. </w:t>
      </w:r>
      <w:proofErr w:type="spellStart"/>
      <w:r w:rsidRPr="00BA59E5">
        <w:rPr>
          <w:rFonts w:ascii="Liberation Serif" w:hAnsi="Liberation Serif"/>
          <w:bCs/>
          <w:sz w:val="28"/>
          <w:szCs w:val="28"/>
        </w:rPr>
        <w:t>Сеях</w:t>
      </w:r>
      <w:r w:rsidR="00827194" w:rsidRPr="00BA59E5">
        <w:rPr>
          <w:rFonts w:ascii="Liberation Serif" w:hAnsi="Liberation Serif"/>
          <w:bCs/>
          <w:sz w:val="28"/>
          <w:szCs w:val="28"/>
        </w:rPr>
        <w:t>а</w:t>
      </w:r>
      <w:proofErr w:type="spellEnd"/>
      <w:r w:rsidR="00827194" w:rsidRPr="00BA59E5">
        <w:rPr>
          <w:rFonts w:ascii="Liberation Serif" w:hAnsi="Liberation Serif"/>
          <w:bCs/>
          <w:sz w:val="28"/>
          <w:szCs w:val="28"/>
        </w:rPr>
        <w:t xml:space="preserve"> проводил личный прием граждан;</w:t>
      </w:r>
      <w:r w:rsidRPr="00BA59E5">
        <w:rPr>
          <w:rFonts w:ascii="Liberation Serif" w:hAnsi="Liberation Serif"/>
          <w:bCs/>
          <w:sz w:val="28"/>
          <w:szCs w:val="28"/>
        </w:rPr>
        <w:t xml:space="preserve"> все обращения</w:t>
      </w:r>
      <w:r w:rsidR="00827194" w:rsidRPr="00BA59E5">
        <w:rPr>
          <w:rFonts w:ascii="Liberation Serif" w:hAnsi="Liberation Serif"/>
          <w:bCs/>
          <w:sz w:val="28"/>
          <w:szCs w:val="28"/>
        </w:rPr>
        <w:t>,</w:t>
      </w:r>
      <w:r w:rsidRPr="00BA59E5">
        <w:rPr>
          <w:rFonts w:ascii="Liberation Serif" w:hAnsi="Liberation Serif"/>
          <w:bCs/>
          <w:sz w:val="28"/>
          <w:szCs w:val="28"/>
        </w:rPr>
        <w:t xml:space="preserve"> поступившие от граждан</w:t>
      </w:r>
      <w:r w:rsidR="00827194" w:rsidRPr="00BA59E5">
        <w:rPr>
          <w:rFonts w:ascii="Liberation Serif" w:hAnsi="Liberation Serif"/>
          <w:bCs/>
          <w:sz w:val="28"/>
          <w:szCs w:val="28"/>
        </w:rPr>
        <w:t>,</w:t>
      </w:r>
      <w:r w:rsidR="001B3547" w:rsidRPr="00BA59E5">
        <w:rPr>
          <w:rFonts w:ascii="Liberation Serif" w:hAnsi="Liberation Serif"/>
          <w:bCs/>
          <w:sz w:val="28"/>
          <w:szCs w:val="28"/>
        </w:rPr>
        <w:t xml:space="preserve"> были приняты для рассмотрения.</w:t>
      </w:r>
    </w:p>
    <w:p w:rsidR="00900AAF" w:rsidRPr="00BA59E5" w:rsidRDefault="00900AAF" w:rsidP="00B90025">
      <w:pPr>
        <w:spacing w:after="0" w:line="240" w:lineRule="auto"/>
        <w:ind w:firstLine="709"/>
        <w:jc w:val="both"/>
        <w:rPr>
          <w:rStyle w:val="ad"/>
          <w:rFonts w:ascii="Liberation Serif" w:hAnsi="Liberation Serif"/>
          <w:i w:val="0"/>
          <w:sz w:val="28"/>
          <w:szCs w:val="28"/>
        </w:rPr>
      </w:pPr>
      <w:r w:rsidRPr="00BA59E5">
        <w:rPr>
          <w:rFonts w:ascii="Liberation Serif" w:hAnsi="Liberation Serif"/>
          <w:bCs/>
          <w:sz w:val="28"/>
          <w:szCs w:val="28"/>
        </w:rPr>
        <w:t>Осенью, в ходе служебной командировки</w:t>
      </w:r>
      <w:r w:rsidR="00827194" w:rsidRPr="00BA59E5">
        <w:rPr>
          <w:rFonts w:ascii="Liberation Serif" w:hAnsi="Liberation Serif"/>
          <w:bCs/>
          <w:sz w:val="28"/>
          <w:szCs w:val="28"/>
        </w:rPr>
        <w:t>,</w:t>
      </w:r>
      <w:r w:rsidRPr="00BA59E5">
        <w:rPr>
          <w:rFonts w:ascii="Liberation Serif" w:hAnsi="Liberation Serif"/>
          <w:bCs/>
          <w:sz w:val="28"/>
          <w:szCs w:val="28"/>
        </w:rPr>
        <w:t xml:space="preserve"> </w:t>
      </w:r>
      <w:proofErr w:type="spellStart"/>
      <w:r w:rsidRPr="00BA59E5">
        <w:rPr>
          <w:rFonts w:ascii="Liberation Serif" w:hAnsi="Liberation Serif"/>
          <w:bCs/>
          <w:sz w:val="28"/>
          <w:szCs w:val="28"/>
        </w:rPr>
        <w:t>ямальский</w:t>
      </w:r>
      <w:proofErr w:type="spellEnd"/>
      <w:r w:rsidRPr="00BA59E5">
        <w:rPr>
          <w:rFonts w:ascii="Liberation Serif" w:hAnsi="Liberation Serif"/>
          <w:bCs/>
          <w:sz w:val="28"/>
          <w:szCs w:val="28"/>
        </w:rPr>
        <w:t xml:space="preserve"> правозащитник посетил 6 муниципальных образований (г. Ноябрьск, г. Муравленко, г. </w:t>
      </w:r>
      <w:proofErr w:type="spellStart"/>
      <w:r w:rsidRPr="00BA59E5">
        <w:rPr>
          <w:rFonts w:ascii="Liberation Serif" w:hAnsi="Liberation Serif"/>
          <w:bCs/>
          <w:sz w:val="28"/>
          <w:szCs w:val="28"/>
        </w:rPr>
        <w:t>Губкинский</w:t>
      </w:r>
      <w:proofErr w:type="spellEnd"/>
      <w:proofErr w:type="gramStart"/>
      <w:r w:rsidRPr="00BA59E5">
        <w:rPr>
          <w:rFonts w:ascii="Liberation Serif" w:hAnsi="Liberation Serif"/>
          <w:bCs/>
          <w:sz w:val="28"/>
          <w:szCs w:val="28"/>
        </w:rPr>
        <w:t>.</w:t>
      </w:r>
      <w:proofErr w:type="gramEnd"/>
      <w:r w:rsidRPr="00BA59E5">
        <w:rPr>
          <w:rFonts w:ascii="Liberation Serif" w:hAnsi="Liberation Serif"/>
          <w:bCs/>
          <w:sz w:val="28"/>
          <w:szCs w:val="28"/>
        </w:rPr>
        <w:t xml:space="preserve"> </w:t>
      </w:r>
      <w:proofErr w:type="gramStart"/>
      <w:r w:rsidRPr="00BA59E5">
        <w:rPr>
          <w:rFonts w:ascii="Liberation Serif" w:hAnsi="Liberation Serif"/>
          <w:bCs/>
          <w:sz w:val="28"/>
          <w:szCs w:val="28"/>
        </w:rPr>
        <w:t>г</w:t>
      </w:r>
      <w:proofErr w:type="gramEnd"/>
      <w:r w:rsidRPr="00BA59E5">
        <w:rPr>
          <w:rFonts w:ascii="Liberation Serif" w:hAnsi="Liberation Serif"/>
          <w:bCs/>
          <w:sz w:val="28"/>
          <w:szCs w:val="28"/>
        </w:rPr>
        <w:t>. </w:t>
      </w:r>
      <w:proofErr w:type="spellStart"/>
      <w:r w:rsidRPr="00BA59E5">
        <w:rPr>
          <w:rFonts w:ascii="Liberation Serif" w:hAnsi="Liberation Serif"/>
          <w:bCs/>
          <w:sz w:val="28"/>
          <w:szCs w:val="28"/>
        </w:rPr>
        <w:t>Тарко</w:t>
      </w:r>
      <w:proofErr w:type="spellEnd"/>
      <w:r w:rsidRPr="00BA59E5">
        <w:rPr>
          <w:rFonts w:ascii="Liberation Serif" w:hAnsi="Liberation Serif"/>
          <w:bCs/>
          <w:sz w:val="28"/>
          <w:szCs w:val="28"/>
        </w:rPr>
        <w:t>-Сале, г. Тазовский, г. Новый Уренгой)</w:t>
      </w:r>
      <w:r w:rsidR="001B3547" w:rsidRPr="00BA59E5">
        <w:rPr>
          <w:rFonts w:ascii="Liberation Serif" w:hAnsi="Liberation Serif"/>
          <w:bCs/>
          <w:sz w:val="28"/>
          <w:szCs w:val="28"/>
        </w:rPr>
        <w:t>,</w:t>
      </w:r>
      <w:r w:rsidRPr="00BA59E5">
        <w:rPr>
          <w:rFonts w:ascii="Liberation Serif" w:hAnsi="Liberation Serif"/>
          <w:bCs/>
          <w:iCs/>
          <w:sz w:val="28"/>
          <w:szCs w:val="28"/>
        </w:rPr>
        <w:t xml:space="preserve"> </w:t>
      </w:r>
      <w:r w:rsidRPr="00BA59E5">
        <w:rPr>
          <w:rStyle w:val="ad"/>
          <w:rFonts w:ascii="Liberation Serif" w:hAnsi="Liberation Serif"/>
          <w:i w:val="0"/>
          <w:sz w:val="28"/>
          <w:szCs w:val="28"/>
        </w:rPr>
        <w:t xml:space="preserve">где провел личные приемы граждан с целью оказания </w:t>
      </w:r>
      <w:proofErr w:type="spellStart"/>
      <w:r w:rsidRPr="00BA59E5">
        <w:rPr>
          <w:rStyle w:val="ad"/>
          <w:rFonts w:ascii="Liberation Serif" w:hAnsi="Liberation Serif"/>
          <w:i w:val="0"/>
          <w:sz w:val="28"/>
          <w:szCs w:val="28"/>
        </w:rPr>
        <w:t>ямальцам</w:t>
      </w:r>
      <w:proofErr w:type="spellEnd"/>
      <w:r w:rsidRPr="00BA59E5">
        <w:rPr>
          <w:rStyle w:val="ad"/>
          <w:rFonts w:ascii="Liberation Serif" w:hAnsi="Liberation Serif"/>
          <w:i w:val="0"/>
          <w:sz w:val="28"/>
          <w:szCs w:val="28"/>
        </w:rPr>
        <w:t xml:space="preserve"> правовой помощи. Самыми злободневными вопросами, с которым обращаются жители автономного округа, являются обращения по жилью. Также, помимо жилищных, горожан интересовали вопросы медицинского обеспечения и возвращения единовременных пенсионных выплат при выходе на заслуженный отдых. Все поступившие обращения </w:t>
      </w:r>
      <w:r w:rsidR="001B3547" w:rsidRPr="00BA59E5">
        <w:rPr>
          <w:rStyle w:val="ad"/>
          <w:rFonts w:ascii="Liberation Serif" w:hAnsi="Liberation Serif"/>
          <w:i w:val="0"/>
          <w:sz w:val="28"/>
          <w:szCs w:val="28"/>
        </w:rPr>
        <w:t xml:space="preserve">были </w:t>
      </w:r>
      <w:r w:rsidRPr="00BA59E5">
        <w:rPr>
          <w:rStyle w:val="ad"/>
          <w:rFonts w:ascii="Liberation Serif" w:hAnsi="Liberation Serif"/>
          <w:i w:val="0"/>
          <w:sz w:val="28"/>
          <w:szCs w:val="28"/>
        </w:rPr>
        <w:t>приняты для дальнейшей работы</w:t>
      </w:r>
      <w:r w:rsidR="001B3547" w:rsidRPr="00BA59E5">
        <w:rPr>
          <w:rStyle w:val="ad"/>
          <w:rFonts w:ascii="Liberation Serif" w:hAnsi="Liberation Serif"/>
          <w:i w:val="0"/>
          <w:sz w:val="28"/>
          <w:szCs w:val="28"/>
        </w:rPr>
        <w:t xml:space="preserve"> и рассмотрены по существу.</w:t>
      </w:r>
    </w:p>
    <w:p w:rsidR="00A22E4D" w:rsidRPr="00BA59E5" w:rsidRDefault="00900AAF" w:rsidP="00B90025">
      <w:pPr>
        <w:spacing w:after="0" w:line="240" w:lineRule="auto"/>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Помимо этого, Уполномоченный проводил встречи с представит</w:t>
      </w:r>
      <w:r w:rsidR="00A22E4D" w:rsidRPr="00BA59E5">
        <w:rPr>
          <w:rStyle w:val="ad"/>
          <w:rFonts w:ascii="Liberation Serif" w:hAnsi="Liberation Serif"/>
          <w:i w:val="0"/>
          <w:sz w:val="28"/>
          <w:szCs w:val="28"/>
        </w:rPr>
        <w:t>елями общественных организаций, в</w:t>
      </w:r>
      <w:r w:rsidRPr="00BA59E5">
        <w:rPr>
          <w:rStyle w:val="ad"/>
          <w:rFonts w:ascii="Liberation Serif" w:hAnsi="Liberation Serif"/>
          <w:i w:val="0"/>
          <w:sz w:val="28"/>
          <w:szCs w:val="28"/>
        </w:rPr>
        <w:t xml:space="preserve"> ходе </w:t>
      </w:r>
      <w:r w:rsidR="00A22E4D" w:rsidRPr="00BA59E5">
        <w:rPr>
          <w:rStyle w:val="ad"/>
          <w:rFonts w:ascii="Liberation Serif" w:hAnsi="Liberation Serif"/>
          <w:i w:val="0"/>
          <w:sz w:val="28"/>
          <w:szCs w:val="28"/>
        </w:rPr>
        <w:t>которых</w:t>
      </w:r>
      <w:r w:rsidRPr="00BA59E5">
        <w:rPr>
          <w:rStyle w:val="ad"/>
          <w:rFonts w:ascii="Liberation Serif" w:hAnsi="Liberation Serif"/>
          <w:i w:val="0"/>
          <w:sz w:val="28"/>
          <w:szCs w:val="28"/>
        </w:rPr>
        <w:t xml:space="preserve"> обсуждались насущные вопросы и обговаривались возможности заключения соглашений о взаимодействии и сотрудничестве в целях решения практических задач в области обеспечения прав и свобод граждан. </w:t>
      </w:r>
    </w:p>
    <w:p w:rsidR="00900AAF" w:rsidRPr="00BA59E5" w:rsidRDefault="00900AAF" w:rsidP="00B90025">
      <w:pPr>
        <w:spacing w:after="0" w:line="240" w:lineRule="auto"/>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В ходе визита в муниципальное образование г. Новый Уренгой Уполномоченным проведена проверка условий содержания задержанных в ИВС ОМВД России по г. Новый Уренгой, в ходе которой жалоб на нарушение условий содержания не поступило.</w:t>
      </w:r>
    </w:p>
    <w:p w:rsidR="00A22E4D" w:rsidRPr="00BA59E5" w:rsidRDefault="00900AAF" w:rsidP="00B90025">
      <w:pPr>
        <w:spacing w:after="0" w:line="240" w:lineRule="auto"/>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Также омбудсмен посещал социальные учреждения муниципалитетов, проверял условия содержания граждан в изоляторах временного содержания и специальных помещениях </w:t>
      </w:r>
      <w:proofErr w:type="gramStart"/>
      <w:r w:rsidRPr="00BA59E5">
        <w:rPr>
          <w:rStyle w:val="ad"/>
          <w:rFonts w:ascii="Liberation Serif" w:hAnsi="Liberation Serif"/>
          <w:i w:val="0"/>
          <w:sz w:val="28"/>
          <w:szCs w:val="28"/>
        </w:rPr>
        <w:t>дл</w:t>
      </w:r>
      <w:r w:rsidR="00A22E4D" w:rsidRPr="00BA59E5">
        <w:rPr>
          <w:rStyle w:val="ad"/>
          <w:rFonts w:ascii="Liberation Serif" w:hAnsi="Liberation Serif"/>
          <w:i w:val="0"/>
          <w:sz w:val="28"/>
          <w:szCs w:val="28"/>
        </w:rPr>
        <w:t>я</w:t>
      </w:r>
      <w:proofErr w:type="gramEnd"/>
      <w:r w:rsidR="00A22E4D" w:rsidRPr="00BA59E5">
        <w:rPr>
          <w:rStyle w:val="ad"/>
          <w:rFonts w:ascii="Liberation Serif" w:hAnsi="Liberation Serif"/>
          <w:i w:val="0"/>
          <w:sz w:val="28"/>
          <w:szCs w:val="28"/>
        </w:rPr>
        <w:t xml:space="preserve"> административно задержанных. </w:t>
      </w:r>
    </w:p>
    <w:p w:rsidR="00900AAF" w:rsidRPr="00BA59E5" w:rsidRDefault="00900AAF" w:rsidP="00B90025">
      <w:pPr>
        <w:spacing w:after="0" w:line="240" w:lineRule="auto"/>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Уполномоченный отмечает, что в большинстве ведомств выстроены деловые заинтересованные отношения, что позволяет оперативно решать возникающие проблемы граждан на местном уровне и контролировать ситуацию в сфере соблюдения и защиты прав граждан на территории региона. </w:t>
      </w:r>
    </w:p>
    <w:p w:rsidR="00900AAF" w:rsidRPr="00BA59E5" w:rsidRDefault="00900AAF" w:rsidP="00B90025">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декабре </w:t>
      </w:r>
      <w:r w:rsidR="00A22E4D" w:rsidRPr="00BA59E5">
        <w:rPr>
          <w:rFonts w:ascii="Liberation Serif" w:hAnsi="Liberation Serif"/>
          <w:sz w:val="28"/>
          <w:szCs w:val="28"/>
        </w:rPr>
        <w:t>омбудсмен</w:t>
      </w:r>
      <w:r w:rsidRPr="00BA59E5">
        <w:rPr>
          <w:rFonts w:ascii="Liberation Serif" w:hAnsi="Liberation Serif"/>
          <w:sz w:val="28"/>
          <w:szCs w:val="28"/>
        </w:rPr>
        <w:t xml:space="preserve"> принял участие в заседании координационной группы по исследованию эффективности функционирования системы бесплатной юридической помощи. В ходе мероприятия проанализирова</w:t>
      </w:r>
      <w:r w:rsidR="00A22E4D" w:rsidRPr="00BA59E5">
        <w:rPr>
          <w:rFonts w:ascii="Liberation Serif" w:hAnsi="Liberation Serif"/>
          <w:sz w:val="28"/>
          <w:szCs w:val="28"/>
        </w:rPr>
        <w:t>ны</w:t>
      </w:r>
      <w:r w:rsidRPr="00BA59E5">
        <w:rPr>
          <w:rFonts w:ascii="Liberation Serif" w:hAnsi="Liberation Serif"/>
          <w:sz w:val="28"/>
          <w:szCs w:val="28"/>
        </w:rPr>
        <w:t xml:space="preserve"> итоги оказания бесплатной юридической помощи государственным юридическим бюро</w:t>
      </w:r>
      <w:r w:rsidR="00A22E4D" w:rsidRPr="00BA59E5">
        <w:rPr>
          <w:rFonts w:ascii="Liberation Serif" w:hAnsi="Liberation Serif"/>
          <w:sz w:val="28"/>
          <w:szCs w:val="28"/>
        </w:rPr>
        <w:t xml:space="preserve">, </w:t>
      </w:r>
      <w:r w:rsidRPr="00BA59E5">
        <w:rPr>
          <w:rFonts w:ascii="Liberation Serif" w:hAnsi="Liberation Serif"/>
          <w:sz w:val="28"/>
          <w:szCs w:val="28"/>
        </w:rPr>
        <w:t xml:space="preserve">рассмотрена </w:t>
      </w:r>
      <w:proofErr w:type="spellStart"/>
      <w:r w:rsidRPr="00BA59E5">
        <w:rPr>
          <w:rFonts w:ascii="Liberation Serif" w:hAnsi="Liberation Serif"/>
          <w:sz w:val="28"/>
          <w:szCs w:val="28"/>
        </w:rPr>
        <w:t>безотметочная</w:t>
      </w:r>
      <w:proofErr w:type="spellEnd"/>
      <w:r w:rsidRPr="00BA59E5">
        <w:rPr>
          <w:rFonts w:ascii="Liberation Serif" w:hAnsi="Liberation Serif"/>
          <w:sz w:val="28"/>
          <w:szCs w:val="28"/>
        </w:rPr>
        <w:t xml:space="preserve"> форма оценивания результатов оказания бесплатной юридической помощи государственным юридическим бюро, кроме того </w:t>
      </w:r>
      <w:r w:rsidRPr="00BA59E5">
        <w:rPr>
          <w:rFonts w:ascii="Liberation Serif" w:hAnsi="Liberation Serif"/>
          <w:sz w:val="28"/>
          <w:szCs w:val="28"/>
        </w:rPr>
        <w:lastRenderedPageBreak/>
        <w:t>обсуждались проблемы оказания бесплатной юридической помощи и пути их решений.</w:t>
      </w:r>
    </w:p>
    <w:p w:rsidR="00900AAF" w:rsidRPr="00BA59E5" w:rsidRDefault="00900AAF"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Важным звеном взаимодействия Уполномоченного в сфере защиты прав граждан с органами местного самоуправления являются общественные помощники Уполномоченного в муниципальных образованиях Ямала.</w:t>
      </w:r>
    </w:p>
    <w:p w:rsidR="00900AAF" w:rsidRPr="00BA59E5" w:rsidRDefault="00900AAF"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Институт общественных представителей Уполномоченного был создан в соответствии с Законом № 96-ЗАО с целью оказания содействия омбудсмену в осуществлении его полномочий в районах и городах автономного округа.</w:t>
      </w:r>
    </w:p>
    <w:p w:rsidR="00900AAF" w:rsidRPr="00BA59E5" w:rsidRDefault="00900AAF"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В связи с переизбранием на новый срок Уполномоченного, были назначены новые общественные помощники, а также продолжено взаимодействие </w:t>
      </w:r>
      <w:proofErr w:type="gramStart"/>
      <w:r w:rsidRPr="00BA59E5">
        <w:rPr>
          <w:rStyle w:val="ad"/>
          <w:rFonts w:ascii="Liberation Serif" w:hAnsi="Liberation Serif"/>
          <w:i w:val="0"/>
          <w:sz w:val="28"/>
          <w:szCs w:val="28"/>
        </w:rPr>
        <w:t>с</w:t>
      </w:r>
      <w:proofErr w:type="gramEnd"/>
      <w:r w:rsidRPr="00BA59E5">
        <w:rPr>
          <w:rStyle w:val="ad"/>
          <w:rFonts w:ascii="Liberation Serif" w:hAnsi="Liberation Serif"/>
          <w:i w:val="0"/>
          <w:sz w:val="28"/>
          <w:szCs w:val="28"/>
        </w:rPr>
        <w:t xml:space="preserve"> работающими в предыдущем периоде. </w:t>
      </w:r>
    </w:p>
    <w:p w:rsidR="00A22E4D" w:rsidRPr="00BA59E5" w:rsidRDefault="00900AAF"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В 2018 году общественные помощники Уполномоченного осуществляли свою деятельность в 6 муниципальных образованиях автономного округа. </w:t>
      </w:r>
    </w:p>
    <w:p w:rsidR="00900AAF" w:rsidRPr="00BA59E5" w:rsidRDefault="00900AAF"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В отчетном году </w:t>
      </w:r>
      <w:r w:rsidR="00A22E4D" w:rsidRPr="00BA59E5">
        <w:rPr>
          <w:rStyle w:val="ad"/>
          <w:rFonts w:ascii="Liberation Serif" w:hAnsi="Liberation Serif"/>
          <w:i w:val="0"/>
          <w:sz w:val="28"/>
          <w:szCs w:val="28"/>
        </w:rPr>
        <w:t>общественными помощниками</w:t>
      </w:r>
      <w:r w:rsidRPr="00BA59E5">
        <w:rPr>
          <w:rStyle w:val="ad"/>
          <w:rFonts w:ascii="Liberation Serif" w:hAnsi="Liberation Serif"/>
          <w:i w:val="0"/>
          <w:sz w:val="28"/>
          <w:szCs w:val="28"/>
        </w:rPr>
        <w:t xml:space="preserve"> проведена рабо</w:t>
      </w:r>
      <w:r w:rsidR="00A22E4D" w:rsidRPr="00BA59E5">
        <w:rPr>
          <w:rStyle w:val="ad"/>
          <w:rFonts w:ascii="Liberation Serif" w:hAnsi="Liberation Serif"/>
          <w:i w:val="0"/>
          <w:sz w:val="28"/>
          <w:szCs w:val="28"/>
        </w:rPr>
        <w:t xml:space="preserve">та по консультированию граждан и </w:t>
      </w:r>
      <w:r w:rsidRPr="00BA59E5">
        <w:rPr>
          <w:rStyle w:val="ad"/>
          <w:rFonts w:ascii="Liberation Serif" w:hAnsi="Liberation Serif"/>
          <w:i w:val="0"/>
          <w:sz w:val="28"/>
          <w:szCs w:val="28"/>
        </w:rPr>
        <w:t>прием</w:t>
      </w:r>
      <w:r w:rsidR="00A22E4D" w:rsidRPr="00BA59E5">
        <w:rPr>
          <w:rStyle w:val="ad"/>
          <w:rFonts w:ascii="Liberation Serif" w:hAnsi="Liberation Serif"/>
          <w:i w:val="0"/>
          <w:sz w:val="28"/>
          <w:szCs w:val="28"/>
        </w:rPr>
        <w:t>у</w:t>
      </w:r>
      <w:r w:rsidRPr="00BA59E5">
        <w:rPr>
          <w:rStyle w:val="ad"/>
          <w:rFonts w:ascii="Liberation Serif" w:hAnsi="Liberation Serif"/>
          <w:i w:val="0"/>
          <w:sz w:val="28"/>
          <w:szCs w:val="28"/>
        </w:rPr>
        <w:t xml:space="preserve"> обращений в адрес Уполномоченного</w:t>
      </w:r>
      <w:r w:rsidR="00A22E4D" w:rsidRPr="00BA59E5">
        <w:rPr>
          <w:rStyle w:val="ad"/>
          <w:rFonts w:ascii="Liberation Serif" w:hAnsi="Liberation Serif"/>
          <w:i w:val="0"/>
          <w:sz w:val="28"/>
          <w:szCs w:val="28"/>
        </w:rPr>
        <w:t>.</w:t>
      </w:r>
    </w:p>
    <w:p w:rsidR="00900AAF" w:rsidRPr="00BA59E5" w:rsidRDefault="00900AAF" w:rsidP="00B90025">
      <w:pPr>
        <w:pStyle w:val="ae"/>
        <w:ind w:firstLine="709"/>
        <w:jc w:val="both"/>
        <w:rPr>
          <w:rFonts w:ascii="Liberation Serif" w:hAnsi="Liberation Serif"/>
          <w:iCs/>
          <w:sz w:val="28"/>
          <w:szCs w:val="28"/>
        </w:rPr>
      </w:pPr>
      <w:r w:rsidRPr="00BA59E5">
        <w:rPr>
          <w:rFonts w:ascii="Liberation Serif" w:hAnsi="Liberation Serif"/>
          <w:iCs/>
          <w:sz w:val="28"/>
          <w:szCs w:val="28"/>
        </w:rPr>
        <w:t xml:space="preserve">Проблемы формирования гражданского общества и роста правовой культуры населения продолжают оставаться предметом пристального внимания </w:t>
      </w:r>
      <w:proofErr w:type="spellStart"/>
      <w:r w:rsidRPr="00BA59E5">
        <w:rPr>
          <w:rFonts w:ascii="Liberation Serif" w:hAnsi="Liberation Serif"/>
          <w:iCs/>
          <w:sz w:val="28"/>
          <w:szCs w:val="28"/>
        </w:rPr>
        <w:t>ямальского</w:t>
      </w:r>
      <w:proofErr w:type="spellEnd"/>
      <w:r w:rsidRPr="00BA59E5">
        <w:rPr>
          <w:rFonts w:ascii="Liberation Serif" w:hAnsi="Liberation Serif"/>
          <w:iCs/>
          <w:sz w:val="28"/>
          <w:szCs w:val="28"/>
        </w:rPr>
        <w:t xml:space="preserve"> правозащитника. Эта область деятельности требует приложения серьезных усилий для преодоления негативных настроений, существующих в социуме, наличия комплексного подхода (с привлечением государственных и общественных институтов), совместного участия в просветительских мероприятиях. Омбудсмен готов к открытому диалогу с некоммерческими организациями, в том числе и правозащитными.</w:t>
      </w:r>
    </w:p>
    <w:p w:rsidR="00900AAF" w:rsidRPr="00BA59E5" w:rsidRDefault="00900AAF" w:rsidP="00B90025">
      <w:pPr>
        <w:pStyle w:val="ae"/>
        <w:ind w:firstLine="709"/>
        <w:jc w:val="both"/>
        <w:rPr>
          <w:rFonts w:ascii="Liberation Serif" w:hAnsi="Liberation Serif"/>
          <w:iCs/>
          <w:sz w:val="28"/>
          <w:szCs w:val="28"/>
        </w:rPr>
      </w:pPr>
      <w:r w:rsidRPr="00BA59E5">
        <w:rPr>
          <w:rFonts w:ascii="Liberation Serif" w:hAnsi="Liberation Serif"/>
          <w:iCs/>
          <w:sz w:val="28"/>
          <w:szCs w:val="28"/>
        </w:rPr>
        <w:t xml:space="preserve">Каждый из действующих в настоящее время в автономном округе правозащитных институтов имеет свою специфику, но все они занимаются общим делом </w:t>
      </w:r>
      <w:r w:rsidR="00457889" w:rsidRPr="00BA59E5">
        <w:rPr>
          <w:rFonts w:ascii="Liberation Serif" w:hAnsi="Liberation Serif"/>
          <w:iCs/>
          <w:sz w:val="28"/>
          <w:szCs w:val="28"/>
        </w:rPr>
        <w:t>-</w:t>
      </w:r>
      <w:r w:rsidRPr="00BA59E5">
        <w:rPr>
          <w:rFonts w:ascii="Liberation Serif" w:hAnsi="Liberation Serif"/>
          <w:iCs/>
          <w:sz w:val="28"/>
          <w:szCs w:val="28"/>
        </w:rPr>
        <w:t xml:space="preserve"> защитой прав граждан. Их повседневное сотрудничество, эффективное использование возможностей прямого диалога как с исполнительной и законодательной властью, так и с представителями гражданского общества идет на пользу жителям Ямала.</w:t>
      </w:r>
    </w:p>
    <w:p w:rsidR="00900AAF" w:rsidRPr="00BA59E5" w:rsidRDefault="00900AAF" w:rsidP="00B90025">
      <w:pPr>
        <w:spacing w:after="0" w:line="240" w:lineRule="auto"/>
        <w:ind w:firstLine="708"/>
        <w:jc w:val="both"/>
        <w:rPr>
          <w:rFonts w:ascii="Liberation Serif" w:eastAsiaTheme="minorEastAsia" w:hAnsi="Liberation Serif"/>
          <w:iCs/>
          <w:sz w:val="28"/>
          <w:szCs w:val="28"/>
          <w:lang w:eastAsia="en-US"/>
        </w:rPr>
      </w:pPr>
      <w:r w:rsidRPr="00BA59E5">
        <w:rPr>
          <w:rFonts w:ascii="Liberation Serif" w:eastAsiaTheme="minorEastAsia" w:hAnsi="Liberation Serif"/>
          <w:iCs/>
          <w:sz w:val="28"/>
          <w:szCs w:val="28"/>
          <w:lang w:eastAsia="en-US"/>
        </w:rPr>
        <w:t xml:space="preserve">В последние годы удалось заложить прочный фундамент для взаимодействия между Уполномоченным и институтами гражданского общества в Ямало-Ненецком автономном округе. Его основой является создание совместных переговорных площадок для обсуждения общественно значимых тем, активный информационный обмен и обмен экспертными мнениями, координация действий в ходе решения вопросов правозащитной деятельности. </w:t>
      </w:r>
    </w:p>
    <w:p w:rsidR="00900AAF" w:rsidRPr="00BA59E5" w:rsidRDefault="00900AAF" w:rsidP="00FF14B7">
      <w:pPr>
        <w:pStyle w:val="ae"/>
        <w:ind w:firstLine="709"/>
        <w:jc w:val="both"/>
        <w:rPr>
          <w:rStyle w:val="ad"/>
          <w:rFonts w:ascii="Liberation Serif" w:hAnsi="Liberation Serif"/>
          <w:i w:val="0"/>
          <w:sz w:val="28"/>
          <w:szCs w:val="28"/>
        </w:rPr>
      </w:pPr>
      <w:r w:rsidRPr="00BA59E5">
        <w:rPr>
          <w:rFonts w:ascii="Liberation Serif" w:hAnsi="Liberation Serif"/>
          <w:sz w:val="28"/>
          <w:szCs w:val="28"/>
        </w:rPr>
        <w:t>Актуальность данного вида взаимодействия Уполномоченного обусловлена очевидным повышением в современных условиях роли общественных организаций. В его основе лежат общие задачи по защите прав и свобод граждан, по организации диалога между человеком и властью</w:t>
      </w:r>
      <w:r w:rsidRPr="00BA59E5">
        <w:rPr>
          <w:rStyle w:val="ad"/>
          <w:rFonts w:ascii="Liberation Serif" w:hAnsi="Liberation Serif"/>
          <w:i w:val="0"/>
          <w:sz w:val="28"/>
          <w:szCs w:val="28"/>
        </w:rPr>
        <w:t>.</w:t>
      </w:r>
    </w:p>
    <w:p w:rsidR="00900AAF" w:rsidRPr="00BA59E5" w:rsidRDefault="00900AAF" w:rsidP="00FF14B7">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Так, в итоговом периоде Уполномоченный сотрудничал с Общественной палатой </w:t>
      </w:r>
      <w:r w:rsidR="00FF14B7" w:rsidRPr="00BA59E5">
        <w:rPr>
          <w:rFonts w:ascii="Liberation Serif" w:hAnsi="Liberation Serif"/>
          <w:sz w:val="28"/>
          <w:szCs w:val="28"/>
        </w:rPr>
        <w:t>автономного округа</w:t>
      </w:r>
      <w:r w:rsidRPr="00BA59E5">
        <w:rPr>
          <w:rFonts w:ascii="Liberation Serif" w:hAnsi="Liberation Serif"/>
          <w:sz w:val="28"/>
          <w:szCs w:val="28"/>
        </w:rPr>
        <w:t xml:space="preserve">, Общественной наблюдательной комиссией автономного округа по осуществлению общественного </w:t>
      </w:r>
      <w:proofErr w:type="gramStart"/>
      <w:r w:rsidRPr="00BA59E5">
        <w:rPr>
          <w:rFonts w:ascii="Liberation Serif" w:hAnsi="Liberation Serif"/>
          <w:sz w:val="28"/>
          <w:szCs w:val="28"/>
        </w:rPr>
        <w:t>контроля за</w:t>
      </w:r>
      <w:proofErr w:type="gramEnd"/>
      <w:r w:rsidRPr="00BA59E5">
        <w:rPr>
          <w:rFonts w:ascii="Liberation Serif" w:hAnsi="Liberation Serif"/>
          <w:sz w:val="28"/>
          <w:szCs w:val="28"/>
        </w:rPr>
        <w:t xml:space="preserve"> обеспечением прав человека в местах принудительного содержания и содействия лицам, находящимся в местах принудительного содержания. Также специалисты </w:t>
      </w:r>
      <w:r w:rsidRPr="00BA59E5">
        <w:rPr>
          <w:rFonts w:ascii="Liberation Serif" w:hAnsi="Liberation Serif"/>
          <w:sz w:val="28"/>
          <w:szCs w:val="28"/>
        </w:rPr>
        <w:lastRenderedPageBreak/>
        <w:t>аппарата Уполномоченного в рамках сотрудничества между институтом Уполномоченного и Ямало-Ненецким региональным отделением Ассоциации юристов России, ежеквартально принимали участие в Едином дне оказания бесплатной юридической помощи населению. Мероприятие проводилось в формате открытых дверей.</w:t>
      </w:r>
    </w:p>
    <w:p w:rsidR="00900AAF" w:rsidRPr="00BA59E5" w:rsidRDefault="00900AAF" w:rsidP="00FF14B7">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Наиболее эффективной формой взаимодействия </w:t>
      </w:r>
      <w:proofErr w:type="spellStart"/>
      <w:r w:rsidRPr="00BA59E5">
        <w:rPr>
          <w:rFonts w:ascii="Liberation Serif" w:hAnsi="Liberation Serif"/>
          <w:sz w:val="28"/>
          <w:szCs w:val="28"/>
        </w:rPr>
        <w:t>ямальского</w:t>
      </w:r>
      <w:proofErr w:type="spellEnd"/>
      <w:r w:rsidRPr="00BA59E5">
        <w:rPr>
          <w:rFonts w:ascii="Liberation Serif" w:hAnsi="Liberation Serif"/>
          <w:sz w:val="28"/>
          <w:szCs w:val="28"/>
        </w:rPr>
        <w:t xml:space="preserve"> омбудсмена с общественными организациями стало совместное участие в различных мероприятиях просветительского характера: «круглых столах», семинарах, конференциях, встречах, на которых происходит обсуждение существующих проблем, ведутся дискуссии, происходит обмен мнениями и опытом. </w:t>
      </w:r>
    </w:p>
    <w:p w:rsidR="00B036A4" w:rsidRPr="00BA59E5" w:rsidRDefault="00900AAF" w:rsidP="00B90025">
      <w:pPr>
        <w:spacing w:after="0" w:line="240" w:lineRule="auto"/>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Важным вопросом в деятельности Уполномоченного является работа в комиссии по помилованию Яма</w:t>
      </w:r>
      <w:r w:rsidR="005470CD" w:rsidRPr="00BA59E5">
        <w:rPr>
          <w:rStyle w:val="ad"/>
          <w:rFonts w:ascii="Liberation Serif" w:hAnsi="Liberation Serif"/>
          <w:i w:val="0"/>
          <w:sz w:val="28"/>
          <w:szCs w:val="28"/>
        </w:rPr>
        <w:t xml:space="preserve">ло-Ненецкого автономного округа, на заседании которой </w:t>
      </w:r>
      <w:r w:rsidRPr="00BA59E5">
        <w:rPr>
          <w:rStyle w:val="ad"/>
          <w:rFonts w:ascii="Liberation Serif" w:hAnsi="Liberation Serif"/>
          <w:i w:val="0"/>
          <w:sz w:val="28"/>
          <w:szCs w:val="28"/>
        </w:rPr>
        <w:t>рассматриваются ходатайства от осужденных, отбывающих назначенное судом наказание в исправительных учреждениях УФСИН России по Я</w:t>
      </w:r>
      <w:r w:rsidR="005470CD" w:rsidRPr="00BA59E5">
        <w:rPr>
          <w:rStyle w:val="ad"/>
          <w:rFonts w:ascii="Liberation Serif" w:hAnsi="Liberation Serif"/>
          <w:i w:val="0"/>
          <w:sz w:val="28"/>
          <w:szCs w:val="28"/>
        </w:rPr>
        <w:t>мало-Ненецкому автономному округу</w:t>
      </w:r>
      <w:r w:rsidRPr="00BA59E5">
        <w:rPr>
          <w:rStyle w:val="ad"/>
          <w:rFonts w:ascii="Liberation Serif" w:hAnsi="Liberation Serif"/>
          <w:i w:val="0"/>
          <w:sz w:val="28"/>
          <w:szCs w:val="28"/>
        </w:rPr>
        <w:t xml:space="preserve">. </w:t>
      </w:r>
    </w:p>
    <w:p w:rsidR="00900AAF" w:rsidRPr="00BA59E5" w:rsidRDefault="00900AAF" w:rsidP="00B90025">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 2018 году Уполномоченным были подписаны Соглашения о взаимодействии и сотрудничестве в области соблюдения и защиты прав и свобод человека и гражданина со следующими общественными организациями:</w:t>
      </w:r>
    </w:p>
    <w:p w:rsidR="00900AAF" w:rsidRPr="00BA59E5" w:rsidRDefault="0054542F" w:rsidP="00B90025">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w:t>
      </w:r>
      <w:proofErr w:type="spellStart"/>
      <w:r w:rsidR="00900AAF" w:rsidRPr="00BA59E5">
        <w:rPr>
          <w:rFonts w:ascii="Liberation Serif" w:hAnsi="Liberation Serif"/>
          <w:sz w:val="28"/>
          <w:szCs w:val="28"/>
        </w:rPr>
        <w:t>Губкинская</w:t>
      </w:r>
      <w:proofErr w:type="spellEnd"/>
      <w:r w:rsidR="00900AAF" w:rsidRPr="00BA59E5">
        <w:rPr>
          <w:rFonts w:ascii="Liberation Serif" w:hAnsi="Liberation Serif"/>
          <w:sz w:val="28"/>
          <w:szCs w:val="28"/>
        </w:rPr>
        <w:t xml:space="preserve"> общественная организация инвалидов «Возможности без границ»;</w:t>
      </w:r>
    </w:p>
    <w:p w:rsidR="00900AAF" w:rsidRPr="00BA59E5" w:rsidRDefault="0054542F" w:rsidP="00B90025">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w:t>
      </w:r>
      <w:proofErr w:type="spellStart"/>
      <w:r w:rsidR="00900AAF" w:rsidRPr="00BA59E5">
        <w:rPr>
          <w:rFonts w:ascii="Liberation Serif" w:hAnsi="Liberation Serif"/>
          <w:sz w:val="28"/>
          <w:szCs w:val="28"/>
        </w:rPr>
        <w:t>Губкинская</w:t>
      </w:r>
      <w:proofErr w:type="spellEnd"/>
      <w:r w:rsidR="00900AAF" w:rsidRPr="00BA59E5">
        <w:rPr>
          <w:rFonts w:ascii="Liberation Serif" w:hAnsi="Liberation Serif"/>
          <w:sz w:val="28"/>
          <w:szCs w:val="28"/>
        </w:rPr>
        <w:t xml:space="preserve"> местная общественная организация ветеранов войны, труда, вооруженных сил и правоохранительных органов «Ветеран»;</w:t>
      </w:r>
    </w:p>
    <w:p w:rsidR="00900AAF" w:rsidRPr="00BA59E5" w:rsidRDefault="0054542F" w:rsidP="00B90025">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Местная общественная организация «Союз Пограничников города Ноябрьска»;</w:t>
      </w:r>
    </w:p>
    <w:p w:rsidR="00900AAF" w:rsidRPr="00BA59E5" w:rsidRDefault="0054542F" w:rsidP="00B90025">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Общественная организация «</w:t>
      </w:r>
      <w:proofErr w:type="spellStart"/>
      <w:r w:rsidR="00900AAF" w:rsidRPr="00BA59E5">
        <w:rPr>
          <w:rFonts w:ascii="Liberation Serif" w:hAnsi="Liberation Serif"/>
          <w:sz w:val="28"/>
          <w:szCs w:val="28"/>
        </w:rPr>
        <w:t>Муравленковский</w:t>
      </w:r>
      <w:proofErr w:type="spellEnd"/>
      <w:r w:rsidR="00900AAF" w:rsidRPr="00BA59E5">
        <w:rPr>
          <w:rFonts w:ascii="Liberation Serif" w:hAnsi="Liberation Serif"/>
          <w:sz w:val="28"/>
          <w:szCs w:val="28"/>
        </w:rPr>
        <w:t xml:space="preserve"> городской родительский совет»;</w:t>
      </w:r>
    </w:p>
    <w:p w:rsidR="00900AAF" w:rsidRPr="00BA59E5" w:rsidRDefault="0054542F" w:rsidP="00B90025">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Общественная палата муниципального образования город Муравленко;</w:t>
      </w:r>
    </w:p>
    <w:p w:rsidR="00900AAF" w:rsidRPr="00BA59E5" w:rsidRDefault="0054542F" w:rsidP="00B90025">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Местная общественная организация «Национально-культурной автономии чувашей «</w:t>
      </w:r>
      <w:proofErr w:type="spellStart"/>
      <w:r w:rsidR="00900AAF" w:rsidRPr="00BA59E5">
        <w:rPr>
          <w:rFonts w:ascii="Liberation Serif" w:hAnsi="Liberation Serif"/>
          <w:sz w:val="28"/>
          <w:szCs w:val="28"/>
        </w:rPr>
        <w:t>пелех</w:t>
      </w:r>
      <w:proofErr w:type="spellEnd"/>
      <w:r w:rsidR="00900AAF" w:rsidRPr="00BA59E5">
        <w:rPr>
          <w:rFonts w:ascii="Liberation Serif" w:hAnsi="Liberation Serif"/>
          <w:sz w:val="28"/>
          <w:szCs w:val="28"/>
        </w:rPr>
        <w:t xml:space="preserve">» (Единство) в </w:t>
      </w:r>
      <w:proofErr w:type="spellStart"/>
      <w:r w:rsidR="00900AAF" w:rsidRPr="00BA59E5">
        <w:rPr>
          <w:rFonts w:ascii="Liberation Serif" w:hAnsi="Liberation Serif"/>
          <w:sz w:val="28"/>
          <w:szCs w:val="28"/>
        </w:rPr>
        <w:t>г</w:t>
      </w:r>
      <w:proofErr w:type="gramStart"/>
      <w:r w:rsidR="00900AAF" w:rsidRPr="00BA59E5">
        <w:rPr>
          <w:rFonts w:ascii="Liberation Serif" w:hAnsi="Liberation Serif"/>
          <w:sz w:val="28"/>
          <w:szCs w:val="28"/>
        </w:rPr>
        <w:t>.М</w:t>
      </w:r>
      <w:proofErr w:type="gramEnd"/>
      <w:r w:rsidR="00900AAF" w:rsidRPr="00BA59E5">
        <w:rPr>
          <w:rFonts w:ascii="Liberation Serif" w:hAnsi="Liberation Serif"/>
          <w:sz w:val="28"/>
          <w:szCs w:val="28"/>
        </w:rPr>
        <w:t>уравленко</w:t>
      </w:r>
      <w:proofErr w:type="spellEnd"/>
      <w:r w:rsidR="00900AAF" w:rsidRPr="00BA59E5">
        <w:rPr>
          <w:rFonts w:ascii="Liberation Serif" w:hAnsi="Liberation Serif"/>
          <w:sz w:val="28"/>
          <w:szCs w:val="28"/>
        </w:rPr>
        <w:t>;</w:t>
      </w:r>
    </w:p>
    <w:p w:rsidR="00900AAF" w:rsidRPr="00BA59E5" w:rsidRDefault="0054542F" w:rsidP="00B90025">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w:t>
      </w:r>
      <w:proofErr w:type="spellStart"/>
      <w:r w:rsidR="00900AAF" w:rsidRPr="00BA59E5">
        <w:rPr>
          <w:rFonts w:ascii="Liberation Serif" w:hAnsi="Liberation Serif"/>
          <w:sz w:val="28"/>
          <w:szCs w:val="28"/>
        </w:rPr>
        <w:t>Муравленковская</w:t>
      </w:r>
      <w:proofErr w:type="spellEnd"/>
      <w:r w:rsidR="00900AAF" w:rsidRPr="00BA59E5">
        <w:rPr>
          <w:rFonts w:ascii="Liberation Serif" w:hAnsi="Liberation Serif"/>
          <w:sz w:val="28"/>
          <w:szCs w:val="28"/>
        </w:rPr>
        <w:t xml:space="preserve"> </w:t>
      </w:r>
      <w:proofErr w:type="gramStart"/>
      <w:r w:rsidR="00900AAF" w:rsidRPr="00BA59E5">
        <w:rPr>
          <w:rFonts w:ascii="Liberation Serif" w:hAnsi="Liberation Serif"/>
          <w:sz w:val="28"/>
          <w:szCs w:val="28"/>
        </w:rPr>
        <w:t>территориальная</w:t>
      </w:r>
      <w:proofErr w:type="gramEnd"/>
      <w:r w:rsidR="00900AAF" w:rsidRPr="00BA59E5">
        <w:rPr>
          <w:rFonts w:ascii="Liberation Serif" w:hAnsi="Liberation Serif"/>
          <w:sz w:val="28"/>
          <w:szCs w:val="28"/>
        </w:rPr>
        <w:t xml:space="preserve"> организацией профсоюза работников образования;</w:t>
      </w:r>
    </w:p>
    <w:p w:rsidR="00900AAF" w:rsidRPr="00BA59E5" w:rsidRDefault="0054542F" w:rsidP="00B90025">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Местная общественная организация по содействию коренным малочисленным народам Севера «Белая Гора» города Муравленко;</w:t>
      </w:r>
    </w:p>
    <w:p w:rsidR="00900AAF" w:rsidRPr="00BA59E5" w:rsidRDefault="0054542F" w:rsidP="00B90025">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 xml:space="preserve">Общественная организация инвалидов «Добрый свет» </w:t>
      </w:r>
      <w:proofErr w:type="spellStart"/>
      <w:r w:rsidR="00900AAF" w:rsidRPr="00BA59E5">
        <w:rPr>
          <w:rFonts w:ascii="Liberation Serif" w:hAnsi="Liberation Serif"/>
          <w:sz w:val="28"/>
          <w:szCs w:val="28"/>
        </w:rPr>
        <w:t>г</w:t>
      </w:r>
      <w:proofErr w:type="gramStart"/>
      <w:r w:rsidR="00900AAF" w:rsidRPr="00BA59E5">
        <w:rPr>
          <w:rFonts w:ascii="Liberation Serif" w:hAnsi="Liberation Serif"/>
          <w:sz w:val="28"/>
          <w:szCs w:val="28"/>
        </w:rPr>
        <w:t>.М</w:t>
      </w:r>
      <w:proofErr w:type="gramEnd"/>
      <w:r w:rsidR="00900AAF" w:rsidRPr="00BA59E5">
        <w:rPr>
          <w:rFonts w:ascii="Liberation Serif" w:hAnsi="Liberation Serif"/>
          <w:sz w:val="28"/>
          <w:szCs w:val="28"/>
        </w:rPr>
        <w:t>уравленко</w:t>
      </w:r>
      <w:proofErr w:type="spellEnd"/>
      <w:r w:rsidR="00900AAF" w:rsidRPr="00BA59E5">
        <w:rPr>
          <w:rFonts w:ascii="Liberation Serif" w:hAnsi="Liberation Serif"/>
          <w:sz w:val="28"/>
          <w:szCs w:val="28"/>
        </w:rPr>
        <w:t>;</w:t>
      </w:r>
    </w:p>
    <w:p w:rsidR="00900AAF" w:rsidRPr="00BA59E5" w:rsidRDefault="0054542F" w:rsidP="00B90025">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Первичная профсоюзная организация ООО «</w:t>
      </w:r>
      <w:proofErr w:type="spellStart"/>
      <w:r w:rsidR="00900AAF" w:rsidRPr="00BA59E5">
        <w:rPr>
          <w:rFonts w:ascii="Liberation Serif" w:hAnsi="Liberation Serif"/>
          <w:sz w:val="28"/>
          <w:szCs w:val="28"/>
        </w:rPr>
        <w:t>Муравленковская</w:t>
      </w:r>
      <w:proofErr w:type="spellEnd"/>
      <w:r w:rsidR="00900AAF" w:rsidRPr="00BA59E5">
        <w:rPr>
          <w:rFonts w:ascii="Liberation Serif" w:hAnsi="Liberation Serif"/>
          <w:sz w:val="28"/>
          <w:szCs w:val="28"/>
        </w:rPr>
        <w:t xml:space="preserve"> транспортная компания»;</w:t>
      </w:r>
    </w:p>
    <w:p w:rsidR="00900AAF" w:rsidRPr="00BA59E5" w:rsidRDefault="0054542F" w:rsidP="00B90025">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Неко</w:t>
      </w:r>
      <w:r w:rsidR="009260B6" w:rsidRPr="00BA59E5">
        <w:rPr>
          <w:rFonts w:ascii="Liberation Serif" w:hAnsi="Liberation Serif"/>
          <w:sz w:val="28"/>
          <w:szCs w:val="28"/>
        </w:rPr>
        <w:t>м</w:t>
      </w:r>
      <w:r w:rsidR="00900AAF" w:rsidRPr="00BA59E5">
        <w:rPr>
          <w:rFonts w:ascii="Liberation Serif" w:hAnsi="Liberation Serif"/>
          <w:sz w:val="28"/>
          <w:szCs w:val="28"/>
        </w:rPr>
        <w:t>мерческая организация «Фонд поддержки субъектов малого и средне</w:t>
      </w:r>
      <w:r w:rsidR="009260B6" w:rsidRPr="00BA59E5">
        <w:rPr>
          <w:rFonts w:ascii="Liberation Serif" w:hAnsi="Liberation Serif"/>
          <w:sz w:val="28"/>
          <w:szCs w:val="28"/>
        </w:rPr>
        <w:t>г</w:t>
      </w:r>
      <w:r w:rsidR="00900AAF" w:rsidRPr="00BA59E5">
        <w:rPr>
          <w:rFonts w:ascii="Liberation Serif" w:hAnsi="Liberation Serif"/>
          <w:sz w:val="28"/>
          <w:szCs w:val="28"/>
        </w:rPr>
        <w:t>о предпринимательства и развития города Муравленко».</w:t>
      </w:r>
    </w:p>
    <w:p w:rsidR="00900AAF" w:rsidRPr="00BA59E5" w:rsidRDefault="00900AAF" w:rsidP="00B90025">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Подводя итоги, необходимо отметить, что взаимодействие и сотрудничество, осуществляемое Уполномоченным, способствует обогащению опыта государственной правозащитной деятельности, позволяет выработать концептуальные и методологические подходы к проблемам обеспечения прав и свобод граждан на территории Ямало-Ненецкого автономного округа. </w:t>
      </w:r>
    </w:p>
    <w:p w:rsidR="00900AAF" w:rsidRPr="00BA59E5" w:rsidRDefault="00900AAF" w:rsidP="00B90025">
      <w:pPr>
        <w:spacing w:after="0" w:line="240" w:lineRule="auto"/>
        <w:ind w:firstLine="567"/>
        <w:jc w:val="center"/>
        <w:rPr>
          <w:rFonts w:ascii="Liberation Serif" w:hAnsi="Liberation Serif"/>
          <w:b/>
          <w:sz w:val="28"/>
          <w:szCs w:val="28"/>
        </w:rPr>
      </w:pPr>
    </w:p>
    <w:p w:rsidR="00900AAF" w:rsidRDefault="00900AAF" w:rsidP="00090A44">
      <w:pPr>
        <w:spacing w:after="0" w:line="240" w:lineRule="auto"/>
        <w:ind w:firstLine="567"/>
        <w:jc w:val="both"/>
        <w:rPr>
          <w:rFonts w:ascii="Liberation Serif" w:hAnsi="Liberation Serif"/>
          <w:b/>
          <w:sz w:val="28"/>
          <w:szCs w:val="28"/>
        </w:rPr>
      </w:pPr>
      <w:r w:rsidRPr="00BA59E5">
        <w:rPr>
          <w:rFonts w:ascii="Liberation Serif" w:hAnsi="Liberation Serif"/>
          <w:b/>
          <w:sz w:val="28"/>
          <w:szCs w:val="28"/>
        </w:rPr>
        <w:lastRenderedPageBreak/>
        <w:t>1.</w:t>
      </w:r>
      <w:r w:rsidR="00904DFB" w:rsidRPr="00BA59E5">
        <w:rPr>
          <w:rFonts w:ascii="Liberation Serif" w:hAnsi="Liberation Serif"/>
          <w:b/>
          <w:sz w:val="28"/>
          <w:szCs w:val="28"/>
        </w:rPr>
        <w:t>4</w:t>
      </w:r>
      <w:r w:rsidRPr="00BA59E5">
        <w:rPr>
          <w:rFonts w:ascii="Liberation Serif" w:hAnsi="Liberation Serif"/>
          <w:b/>
          <w:sz w:val="28"/>
          <w:szCs w:val="28"/>
        </w:rPr>
        <w:t>. Взаимодействие Уполномоченного по правам человека в Ямало-Ненецком автономном округе с Избирательной комиссией Ямало-Ненецкого автономного округа</w:t>
      </w:r>
    </w:p>
    <w:p w:rsidR="006D3D77" w:rsidRPr="00BA59E5" w:rsidRDefault="006D3D77" w:rsidP="00090A44">
      <w:pPr>
        <w:spacing w:after="0" w:line="240" w:lineRule="auto"/>
        <w:ind w:firstLine="567"/>
        <w:jc w:val="both"/>
        <w:rPr>
          <w:rFonts w:ascii="Liberation Serif" w:hAnsi="Liberation Serif"/>
          <w:b/>
          <w:sz w:val="28"/>
          <w:szCs w:val="28"/>
        </w:rPr>
      </w:pPr>
    </w:p>
    <w:p w:rsidR="00F72ADE"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В </w:t>
      </w:r>
      <w:r w:rsidR="002D7502" w:rsidRPr="00BA59E5">
        <w:rPr>
          <w:rFonts w:ascii="Liberation Serif" w:hAnsi="Liberation Serif"/>
          <w:sz w:val="28"/>
          <w:szCs w:val="28"/>
        </w:rPr>
        <w:t>марте 2018 года</w:t>
      </w:r>
      <w:r w:rsidRPr="00BA59E5">
        <w:rPr>
          <w:rFonts w:ascii="Liberation Serif" w:hAnsi="Liberation Serif"/>
          <w:sz w:val="28"/>
          <w:szCs w:val="28"/>
        </w:rPr>
        <w:t xml:space="preserve"> Ямало-Ненецкий автономный округ наряду с остальными регионами страны участвовал в выборах Президента Российской Федерации, где </w:t>
      </w:r>
      <w:proofErr w:type="spellStart"/>
      <w:r w:rsidRPr="00BA59E5">
        <w:rPr>
          <w:rFonts w:ascii="Liberation Serif" w:hAnsi="Liberation Serif"/>
          <w:sz w:val="28"/>
          <w:szCs w:val="28"/>
        </w:rPr>
        <w:t>ямальцы</w:t>
      </w:r>
      <w:proofErr w:type="spellEnd"/>
      <w:r w:rsidRPr="00BA59E5">
        <w:rPr>
          <w:rFonts w:ascii="Liberation Serif" w:hAnsi="Liberation Serif"/>
          <w:sz w:val="28"/>
          <w:szCs w:val="28"/>
        </w:rPr>
        <w:t xml:space="preserve"> традиционно проявили политическую активность. Численность избирателей в Ямало-Ненецком автономном округе на выборах Президента России составила 91,90% от числа избирателей, включенных в списки.</w:t>
      </w:r>
    </w:p>
    <w:p w:rsidR="00900AAF" w:rsidRPr="00BA59E5" w:rsidRDefault="00900AAF" w:rsidP="00B90025">
      <w:pPr>
        <w:pStyle w:val="ae"/>
        <w:ind w:firstLine="709"/>
        <w:jc w:val="both"/>
        <w:rPr>
          <w:rFonts w:ascii="Liberation Serif" w:hAnsi="Liberation Serif"/>
          <w:sz w:val="28"/>
          <w:szCs w:val="28"/>
        </w:rPr>
      </w:pPr>
      <w:proofErr w:type="gramStart"/>
      <w:r w:rsidRPr="00BA59E5">
        <w:rPr>
          <w:rFonts w:ascii="Liberation Serif" w:hAnsi="Liberation Serif"/>
          <w:sz w:val="28"/>
          <w:szCs w:val="28"/>
        </w:rPr>
        <w:t xml:space="preserve">В ходе подготовки и проведения выборов Президента Российской Федерации и единого дня голосования </w:t>
      </w:r>
      <w:r w:rsidR="00F72ADE" w:rsidRPr="00BA59E5">
        <w:rPr>
          <w:rFonts w:ascii="Liberation Serif" w:hAnsi="Liberation Serif"/>
          <w:sz w:val="28"/>
          <w:szCs w:val="28"/>
        </w:rPr>
        <w:t xml:space="preserve">на контроле </w:t>
      </w:r>
      <w:r w:rsidRPr="00BA59E5">
        <w:rPr>
          <w:rFonts w:ascii="Liberation Serif" w:hAnsi="Liberation Serif"/>
          <w:sz w:val="28"/>
          <w:szCs w:val="28"/>
        </w:rPr>
        <w:t>Уполномоченн</w:t>
      </w:r>
      <w:r w:rsidR="00F72ADE" w:rsidRPr="00BA59E5">
        <w:rPr>
          <w:rFonts w:ascii="Liberation Serif" w:hAnsi="Liberation Serif"/>
          <w:sz w:val="28"/>
          <w:szCs w:val="28"/>
        </w:rPr>
        <w:t xml:space="preserve">ого находился </w:t>
      </w:r>
      <w:r w:rsidRPr="00BA59E5">
        <w:rPr>
          <w:rFonts w:ascii="Liberation Serif" w:hAnsi="Liberation Serif"/>
          <w:sz w:val="28"/>
          <w:szCs w:val="28"/>
        </w:rPr>
        <w:t>вопрос обеспечения условий для беспрепятственного доступа к помещениям для голосования избирателей, являющихся инвалидами, проведен мониторинг избирательных участков для голосования лиц с ограниченными физическими возможностями: расположение помещения для голосования, наличие поручней, настилов, пандусов и иных приспособлений.</w:t>
      </w:r>
      <w:proofErr w:type="gramEnd"/>
      <w:r w:rsidRPr="00BA59E5">
        <w:rPr>
          <w:rFonts w:ascii="Liberation Serif" w:hAnsi="Liberation Serif"/>
          <w:sz w:val="28"/>
          <w:szCs w:val="28"/>
        </w:rPr>
        <w:t xml:space="preserve"> В помощь избирателям с инвалидностью и пожилым людям на участках работало более 500 волонтеров. Выездными бригадами участковых избирательных комиссий организовано голосование для инвалидов на дому.</w:t>
      </w:r>
    </w:p>
    <w:p w:rsidR="000A07DF"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Кроме того, в целях обеспечения и </w:t>
      </w:r>
      <w:proofErr w:type="gramStart"/>
      <w:r w:rsidRPr="00BA59E5">
        <w:rPr>
          <w:rFonts w:ascii="Liberation Serif" w:hAnsi="Liberation Serif"/>
          <w:sz w:val="28"/>
          <w:szCs w:val="28"/>
        </w:rPr>
        <w:t>защиты</w:t>
      </w:r>
      <w:proofErr w:type="gramEnd"/>
      <w:r w:rsidRPr="00BA59E5">
        <w:rPr>
          <w:rFonts w:ascii="Liberation Serif" w:hAnsi="Liberation Serif"/>
          <w:sz w:val="28"/>
          <w:szCs w:val="28"/>
        </w:rPr>
        <w:t xml:space="preserve"> избирательных прав граждан в Ямало-Ненецком автономном округе и в рамках реализации основных положений «Соглашения о взаимодействии Центральной избирательной комиссией Российской Федерации и Уполномоченного по правам человека в Российской Федерации в период подготовки и проведения избирательных кампаний и кампаний референдума в Российской Федерации» и в рамках Соглашения, заключенного Уполномоченным с </w:t>
      </w:r>
      <w:r w:rsidR="00F72ADE" w:rsidRPr="00BA59E5">
        <w:rPr>
          <w:rFonts w:ascii="Liberation Serif" w:hAnsi="Liberation Serif"/>
          <w:sz w:val="28"/>
          <w:szCs w:val="28"/>
        </w:rPr>
        <w:t>И</w:t>
      </w:r>
      <w:r w:rsidRPr="00BA59E5">
        <w:rPr>
          <w:rFonts w:ascii="Liberation Serif" w:hAnsi="Liberation Serif"/>
          <w:sz w:val="28"/>
          <w:szCs w:val="28"/>
        </w:rPr>
        <w:t>збирательной комиссией</w:t>
      </w:r>
      <w:r w:rsidR="00F72ADE" w:rsidRPr="00BA59E5">
        <w:rPr>
          <w:rFonts w:ascii="Liberation Serif" w:hAnsi="Liberation Serif"/>
          <w:sz w:val="28"/>
          <w:szCs w:val="28"/>
        </w:rPr>
        <w:t xml:space="preserve"> автономного округа</w:t>
      </w:r>
      <w:r w:rsidRPr="00BA59E5">
        <w:rPr>
          <w:rFonts w:ascii="Liberation Serif" w:hAnsi="Liberation Serif"/>
          <w:sz w:val="28"/>
          <w:szCs w:val="28"/>
        </w:rPr>
        <w:t xml:space="preserve">, </w:t>
      </w:r>
      <w:proofErr w:type="spellStart"/>
      <w:r w:rsidRPr="00BA59E5">
        <w:rPr>
          <w:rFonts w:ascii="Liberation Serif" w:hAnsi="Liberation Serif"/>
          <w:sz w:val="28"/>
          <w:szCs w:val="28"/>
        </w:rPr>
        <w:t>ямальский</w:t>
      </w:r>
      <w:proofErr w:type="spellEnd"/>
      <w:r w:rsidRPr="00BA59E5">
        <w:rPr>
          <w:rFonts w:ascii="Liberation Serif" w:hAnsi="Liberation Serif"/>
          <w:sz w:val="28"/>
          <w:szCs w:val="28"/>
        </w:rPr>
        <w:t xml:space="preserve"> омбудсмен учас</w:t>
      </w:r>
      <w:r w:rsidR="00F72ADE" w:rsidRPr="00BA59E5">
        <w:rPr>
          <w:rFonts w:ascii="Liberation Serif" w:hAnsi="Liberation Serif"/>
          <w:sz w:val="28"/>
          <w:szCs w:val="28"/>
        </w:rPr>
        <w:t>твовал в следующих мероприятиях.</w:t>
      </w:r>
    </w:p>
    <w:p w:rsidR="000A07DF"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В ходе подготовки и проведения выборов </w:t>
      </w:r>
      <w:r w:rsidR="00F72ADE" w:rsidRPr="00BA59E5">
        <w:rPr>
          <w:rFonts w:ascii="Liberation Serif" w:hAnsi="Liberation Serif"/>
          <w:sz w:val="28"/>
          <w:szCs w:val="28"/>
        </w:rPr>
        <w:t>Президента Российской Федерации:</w:t>
      </w:r>
    </w:p>
    <w:p w:rsidR="000A07DF" w:rsidRPr="00BA59E5" w:rsidRDefault="000A07DF" w:rsidP="00B90025">
      <w:pPr>
        <w:pStyle w:val="ae"/>
        <w:ind w:firstLine="709"/>
        <w:jc w:val="both"/>
        <w:rPr>
          <w:rFonts w:ascii="Liberation Serif" w:hAnsi="Liberation Serif"/>
          <w:sz w:val="28"/>
          <w:szCs w:val="28"/>
        </w:rPr>
      </w:pPr>
      <w:r w:rsidRPr="00BA59E5">
        <w:rPr>
          <w:rFonts w:ascii="Liberation Serif" w:hAnsi="Liberation Serif"/>
          <w:sz w:val="28"/>
          <w:szCs w:val="28"/>
        </w:rPr>
        <w:t>- 01</w:t>
      </w:r>
      <w:r w:rsidR="00900AAF" w:rsidRPr="00BA59E5">
        <w:rPr>
          <w:rFonts w:ascii="Liberation Serif" w:hAnsi="Liberation Serif"/>
          <w:sz w:val="28"/>
          <w:szCs w:val="28"/>
        </w:rPr>
        <w:t xml:space="preserve"> февраля </w:t>
      </w:r>
      <w:r w:rsidR="00D41764" w:rsidRPr="00BA59E5">
        <w:rPr>
          <w:rFonts w:ascii="Liberation Serif" w:hAnsi="Liberation Serif"/>
          <w:sz w:val="28"/>
          <w:szCs w:val="28"/>
        </w:rPr>
        <w:t xml:space="preserve">- </w:t>
      </w:r>
      <w:r w:rsidR="00900AAF" w:rsidRPr="00BA59E5">
        <w:rPr>
          <w:rFonts w:ascii="Liberation Serif" w:hAnsi="Liberation Serif"/>
          <w:sz w:val="28"/>
          <w:szCs w:val="28"/>
        </w:rPr>
        <w:t>участие в совещании Избирательной комиссии автономного округа по вопросам подготовки и проведения выборов</w:t>
      </w:r>
      <w:r w:rsidRPr="00BA59E5">
        <w:rPr>
          <w:rFonts w:ascii="Liberation Serif" w:hAnsi="Liberation Serif"/>
          <w:sz w:val="28"/>
          <w:szCs w:val="28"/>
        </w:rPr>
        <w:t>;</w:t>
      </w:r>
    </w:p>
    <w:p w:rsidR="000A07DF" w:rsidRPr="00BA59E5" w:rsidRDefault="000A07D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 xml:space="preserve">22 февраля </w:t>
      </w:r>
      <w:r w:rsidR="00D41764" w:rsidRPr="00BA59E5">
        <w:rPr>
          <w:rFonts w:ascii="Liberation Serif" w:hAnsi="Liberation Serif"/>
          <w:sz w:val="28"/>
          <w:szCs w:val="28"/>
        </w:rPr>
        <w:t xml:space="preserve">- </w:t>
      </w:r>
      <w:r w:rsidR="00900AAF" w:rsidRPr="00BA59E5">
        <w:rPr>
          <w:rFonts w:ascii="Liberation Serif" w:hAnsi="Liberation Serif"/>
          <w:sz w:val="28"/>
          <w:szCs w:val="28"/>
        </w:rPr>
        <w:t>участие в расширенном совещании, прошедшем в Избирательной комиссии автономного округа в режиме видеоконференцсвязи  с территориальными избирательными комиссиями, членами рабочей группы по оказанию содействия избирательным комиссиям в организации подготовки и проведения выборов, на котором обсуждались все ключевые моменты подготовки региона к выборам Президента Российской Федерации</w:t>
      </w:r>
      <w:r w:rsidRPr="00BA59E5">
        <w:rPr>
          <w:rFonts w:ascii="Liberation Serif" w:hAnsi="Liberation Serif"/>
          <w:sz w:val="28"/>
          <w:szCs w:val="28"/>
        </w:rPr>
        <w:t>;</w:t>
      </w:r>
    </w:p>
    <w:p w:rsidR="00D41764" w:rsidRPr="00BA59E5" w:rsidRDefault="000A07DF" w:rsidP="00B90025">
      <w:pPr>
        <w:pStyle w:val="ae"/>
        <w:ind w:firstLine="709"/>
        <w:jc w:val="both"/>
        <w:rPr>
          <w:rFonts w:ascii="Liberation Serif" w:hAnsi="Liberation Serif"/>
          <w:sz w:val="28"/>
          <w:szCs w:val="28"/>
        </w:rPr>
      </w:pPr>
      <w:r w:rsidRPr="00BA59E5">
        <w:rPr>
          <w:rFonts w:ascii="Liberation Serif" w:hAnsi="Liberation Serif"/>
          <w:sz w:val="28"/>
          <w:szCs w:val="28"/>
        </w:rPr>
        <w:t>- 0</w:t>
      </w:r>
      <w:r w:rsidR="00900AAF" w:rsidRPr="00BA59E5">
        <w:rPr>
          <w:rFonts w:ascii="Liberation Serif" w:hAnsi="Liberation Serif"/>
          <w:sz w:val="28"/>
          <w:szCs w:val="28"/>
        </w:rPr>
        <w:t xml:space="preserve">2 марта </w:t>
      </w:r>
      <w:r w:rsidR="00D41764" w:rsidRPr="00BA59E5">
        <w:rPr>
          <w:rFonts w:ascii="Liberation Serif" w:hAnsi="Liberation Serif"/>
          <w:sz w:val="28"/>
          <w:szCs w:val="28"/>
        </w:rPr>
        <w:t>-</w:t>
      </w:r>
      <w:r w:rsidR="00900AAF" w:rsidRPr="00BA59E5">
        <w:rPr>
          <w:rFonts w:ascii="Liberation Serif" w:hAnsi="Liberation Serif"/>
          <w:sz w:val="28"/>
          <w:szCs w:val="28"/>
        </w:rPr>
        <w:t xml:space="preserve"> участие в выездном со</w:t>
      </w:r>
      <w:r w:rsidR="00193243" w:rsidRPr="00BA59E5">
        <w:rPr>
          <w:rFonts w:ascii="Liberation Serif" w:hAnsi="Liberation Serif"/>
          <w:sz w:val="28"/>
          <w:szCs w:val="28"/>
        </w:rPr>
        <w:t xml:space="preserve">вещании рабочей группы в п. </w:t>
      </w:r>
      <w:proofErr w:type="spellStart"/>
      <w:r w:rsidR="00193243" w:rsidRPr="00BA59E5">
        <w:rPr>
          <w:rFonts w:ascii="Liberation Serif" w:hAnsi="Liberation Serif"/>
          <w:sz w:val="28"/>
          <w:szCs w:val="28"/>
        </w:rPr>
        <w:t>Саб</w:t>
      </w:r>
      <w:r w:rsidR="00900AAF" w:rsidRPr="00BA59E5">
        <w:rPr>
          <w:rFonts w:ascii="Liberation Serif" w:hAnsi="Liberation Serif"/>
          <w:sz w:val="28"/>
          <w:szCs w:val="28"/>
        </w:rPr>
        <w:t>е</w:t>
      </w:r>
      <w:r w:rsidR="00193243" w:rsidRPr="00BA59E5">
        <w:rPr>
          <w:rFonts w:ascii="Liberation Serif" w:hAnsi="Liberation Serif"/>
          <w:sz w:val="28"/>
          <w:szCs w:val="28"/>
        </w:rPr>
        <w:t>т</w:t>
      </w:r>
      <w:r w:rsidR="00900AAF" w:rsidRPr="00BA59E5">
        <w:rPr>
          <w:rFonts w:ascii="Liberation Serif" w:hAnsi="Liberation Serif"/>
          <w:sz w:val="28"/>
          <w:szCs w:val="28"/>
        </w:rPr>
        <w:t>та</w:t>
      </w:r>
      <w:proofErr w:type="spellEnd"/>
      <w:r w:rsidR="00900AAF" w:rsidRPr="00BA59E5">
        <w:rPr>
          <w:rFonts w:ascii="Liberation Serif" w:hAnsi="Liberation Serif"/>
          <w:sz w:val="28"/>
          <w:szCs w:val="28"/>
        </w:rPr>
        <w:t>. по оказанию содействия избирательным комиссиям в Ямало-Ненецком автономном округе в организации подготовки и проведения выборов с членами Центральной избирательной комиссии Российской Федерации и Избирательной комиссии автономного округа</w:t>
      </w:r>
      <w:r w:rsidR="00D41764" w:rsidRPr="00BA59E5">
        <w:rPr>
          <w:rFonts w:ascii="Liberation Serif" w:hAnsi="Liberation Serif"/>
          <w:sz w:val="28"/>
          <w:szCs w:val="28"/>
        </w:rPr>
        <w:t>;</w:t>
      </w:r>
    </w:p>
    <w:p w:rsidR="00E05C74" w:rsidRPr="00BA59E5" w:rsidRDefault="00E05C74"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 xml:space="preserve">13 марта </w:t>
      </w:r>
      <w:r w:rsidR="00D41764" w:rsidRPr="00BA59E5">
        <w:rPr>
          <w:rFonts w:ascii="Liberation Serif" w:hAnsi="Liberation Serif"/>
          <w:sz w:val="28"/>
          <w:szCs w:val="28"/>
        </w:rPr>
        <w:t xml:space="preserve">- </w:t>
      </w:r>
      <w:r w:rsidR="00900AAF" w:rsidRPr="00BA59E5">
        <w:rPr>
          <w:rFonts w:ascii="Liberation Serif" w:hAnsi="Liberation Serif"/>
          <w:sz w:val="28"/>
          <w:szCs w:val="28"/>
        </w:rPr>
        <w:t xml:space="preserve">участие в расширенном совещании Избирательной комиссии автономного округа в режиме видеоконференцсвязи с председателями </w:t>
      </w:r>
      <w:r w:rsidR="00900AAF" w:rsidRPr="00BA59E5">
        <w:rPr>
          <w:rFonts w:ascii="Liberation Serif" w:hAnsi="Liberation Serif"/>
          <w:sz w:val="28"/>
          <w:szCs w:val="28"/>
        </w:rPr>
        <w:lastRenderedPageBreak/>
        <w:t xml:space="preserve">территориальных избирательных комиссий в </w:t>
      </w:r>
      <w:r w:rsidR="00D41764" w:rsidRPr="00BA59E5">
        <w:rPr>
          <w:rFonts w:ascii="Liberation Serif" w:hAnsi="Liberation Serif"/>
          <w:sz w:val="28"/>
          <w:szCs w:val="28"/>
        </w:rPr>
        <w:t>регионе</w:t>
      </w:r>
      <w:r w:rsidR="00900AAF" w:rsidRPr="00BA59E5">
        <w:rPr>
          <w:rFonts w:ascii="Liberation Serif" w:hAnsi="Liberation Serif"/>
          <w:sz w:val="28"/>
          <w:szCs w:val="28"/>
        </w:rPr>
        <w:t xml:space="preserve"> по вопросам готовности к проведению выборов</w:t>
      </w:r>
      <w:r w:rsidR="00D41764" w:rsidRPr="00BA59E5">
        <w:rPr>
          <w:rFonts w:ascii="Liberation Serif" w:hAnsi="Liberation Serif"/>
          <w:sz w:val="28"/>
          <w:szCs w:val="28"/>
        </w:rPr>
        <w:t>;</w:t>
      </w:r>
    </w:p>
    <w:p w:rsidR="00E05C74" w:rsidRPr="00BA59E5" w:rsidRDefault="00E05C74" w:rsidP="00B90025">
      <w:pPr>
        <w:pStyle w:val="ae"/>
        <w:ind w:firstLine="709"/>
        <w:jc w:val="both"/>
        <w:rPr>
          <w:rFonts w:ascii="Liberation Serif" w:hAnsi="Liberation Serif"/>
          <w:sz w:val="28"/>
          <w:szCs w:val="28"/>
        </w:rPr>
      </w:pPr>
      <w:r w:rsidRPr="00BA59E5">
        <w:rPr>
          <w:rFonts w:ascii="Liberation Serif" w:hAnsi="Liberation Serif"/>
          <w:sz w:val="28"/>
          <w:szCs w:val="28"/>
        </w:rPr>
        <w:t>- 17 марта в</w:t>
      </w:r>
      <w:r w:rsidR="00900AAF" w:rsidRPr="00BA59E5">
        <w:rPr>
          <w:rFonts w:ascii="Liberation Serif" w:hAnsi="Liberation Serif"/>
          <w:sz w:val="28"/>
          <w:szCs w:val="28"/>
        </w:rPr>
        <w:t xml:space="preserve"> единый «день тишины» </w:t>
      </w:r>
      <w:r w:rsidR="00D41764" w:rsidRPr="00BA59E5">
        <w:rPr>
          <w:rFonts w:ascii="Liberation Serif" w:hAnsi="Liberation Serif"/>
          <w:sz w:val="28"/>
          <w:szCs w:val="28"/>
        </w:rPr>
        <w:t>- проведение проверки</w:t>
      </w:r>
      <w:r w:rsidR="00900AAF" w:rsidRPr="00BA59E5">
        <w:rPr>
          <w:rFonts w:ascii="Liberation Serif" w:hAnsi="Liberation Serif"/>
          <w:sz w:val="28"/>
          <w:szCs w:val="28"/>
        </w:rPr>
        <w:t xml:space="preserve"> избирательных участков террито</w:t>
      </w:r>
      <w:r w:rsidR="00D41764" w:rsidRPr="00BA59E5">
        <w:rPr>
          <w:rFonts w:ascii="Liberation Serif" w:hAnsi="Liberation Serif"/>
          <w:sz w:val="28"/>
          <w:szCs w:val="28"/>
        </w:rPr>
        <w:t>риальных избирательных комиссий;</w:t>
      </w:r>
    </w:p>
    <w:p w:rsidR="00900AAF" w:rsidRPr="00BA59E5" w:rsidRDefault="00E05C74" w:rsidP="00B90025">
      <w:pPr>
        <w:pStyle w:val="ae"/>
        <w:ind w:firstLine="709"/>
        <w:jc w:val="both"/>
        <w:rPr>
          <w:rFonts w:ascii="Liberation Serif" w:hAnsi="Liberation Serif"/>
          <w:sz w:val="28"/>
          <w:szCs w:val="28"/>
        </w:rPr>
      </w:pPr>
      <w:r w:rsidRPr="00BA59E5">
        <w:rPr>
          <w:rFonts w:ascii="Liberation Serif" w:hAnsi="Liberation Serif"/>
          <w:sz w:val="28"/>
          <w:szCs w:val="28"/>
        </w:rPr>
        <w:t>- 18 марта в</w:t>
      </w:r>
      <w:r w:rsidR="00900AAF" w:rsidRPr="00BA59E5">
        <w:rPr>
          <w:rFonts w:ascii="Liberation Serif" w:hAnsi="Liberation Serif"/>
          <w:sz w:val="28"/>
          <w:szCs w:val="28"/>
        </w:rPr>
        <w:t xml:space="preserve"> день выборов Президента Российской Федерации</w:t>
      </w:r>
      <w:r w:rsidR="00D41764" w:rsidRPr="00BA59E5">
        <w:rPr>
          <w:rFonts w:ascii="Liberation Serif" w:hAnsi="Liberation Serif"/>
          <w:sz w:val="28"/>
          <w:szCs w:val="28"/>
        </w:rPr>
        <w:t xml:space="preserve"> - проведение</w:t>
      </w:r>
      <w:r w:rsidR="00900AAF" w:rsidRPr="00BA59E5">
        <w:rPr>
          <w:rFonts w:ascii="Liberation Serif" w:hAnsi="Liberation Serif"/>
          <w:sz w:val="28"/>
          <w:szCs w:val="28"/>
        </w:rPr>
        <w:t xml:space="preserve"> проверки соблюдения избирательных прав граждан, </w:t>
      </w:r>
      <w:r w:rsidR="00D41764" w:rsidRPr="00BA59E5">
        <w:rPr>
          <w:rFonts w:ascii="Liberation Serif" w:hAnsi="Liberation Serif"/>
          <w:sz w:val="28"/>
          <w:szCs w:val="28"/>
        </w:rPr>
        <w:t>выезд</w:t>
      </w:r>
      <w:r w:rsidR="00900AAF" w:rsidRPr="00BA59E5">
        <w:rPr>
          <w:rFonts w:ascii="Liberation Serif" w:hAnsi="Liberation Serif"/>
          <w:sz w:val="28"/>
          <w:szCs w:val="28"/>
        </w:rPr>
        <w:t xml:space="preserve"> в муниципальные образования автономного округа (г. </w:t>
      </w:r>
      <w:proofErr w:type="spellStart"/>
      <w:r w:rsidR="00900AAF" w:rsidRPr="00BA59E5">
        <w:rPr>
          <w:rFonts w:ascii="Liberation Serif" w:hAnsi="Liberation Serif"/>
          <w:sz w:val="28"/>
          <w:szCs w:val="28"/>
        </w:rPr>
        <w:t>Лабытнанги</w:t>
      </w:r>
      <w:proofErr w:type="spellEnd"/>
      <w:r w:rsidR="00900AAF" w:rsidRPr="00BA59E5">
        <w:rPr>
          <w:rFonts w:ascii="Liberation Serif" w:hAnsi="Liberation Serif"/>
          <w:sz w:val="28"/>
          <w:szCs w:val="28"/>
        </w:rPr>
        <w:t>, г.</w:t>
      </w:r>
      <w:r w:rsidR="00D41764" w:rsidRPr="00BA59E5">
        <w:rPr>
          <w:rFonts w:ascii="Liberation Serif" w:hAnsi="Liberation Serif"/>
          <w:sz w:val="28"/>
          <w:szCs w:val="28"/>
        </w:rPr>
        <w:t> </w:t>
      </w:r>
      <w:r w:rsidR="00900AAF" w:rsidRPr="00BA59E5">
        <w:rPr>
          <w:rFonts w:ascii="Liberation Serif" w:hAnsi="Liberation Serif"/>
          <w:sz w:val="28"/>
          <w:szCs w:val="28"/>
        </w:rPr>
        <w:t xml:space="preserve">Салехард, Приуральский район), </w:t>
      </w:r>
      <w:r w:rsidR="00D41764" w:rsidRPr="00BA59E5">
        <w:rPr>
          <w:rFonts w:ascii="Liberation Serif" w:hAnsi="Liberation Serif"/>
          <w:sz w:val="28"/>
          <w:szCs w:val="28"/>
        </w:rPr>
        <w:t>в государственное бюджетное учреждение Ямало-Ненецкого автономного округа «</w:t>
      </w:r>
      <w:proofErr w:type="spellStart"/>
      <w:r w:rsidR="00D41764" w:rsidRPr="00BA59E5">
        <w:rPr>
          <w:rFonts w:ascii="Liberation Serif" w:hAnsi="Liberation Serif"/>
          <w:sz w:val="28"/>
          <w:szCs w:val="28"/>
        </w:rPr>
        <w:t>Харпский</w:t>
      </w:r>
      <w:proofErr w:type="spellEnd"/>
      <w:r w:rsidR="00D41764" w:rsidRPr="00BA59E5">
        <w:rPr>
          <w:rFonts w:ascii="Liberation Serif" w:hAnsi="Liberation Serif"/>
          <w:sz w:val="28"/>
          <w:szCs w:val="28"/>
        </w:rPr>
        <w:t xml:space="preserve"> дом-интернат для престарелых и инвалидов «</w:t>
      </w:r>
      <w:proofErr w:type="spellStart"/>
      <w:r w:rsidR="00D41764" w:rsidRPr="00BA59E5">
        <w:rPr>
          <w:rFonts w:ascii="Liberation Serif" w:hAnsi="Liberation Serif"/>
          <w:sz w:val="28"/>
          <w:szCs w:val="28"/>
        </w:rPr>
        <w:t>Мядико</w:t>
      </w:r>
      <w:proofErr w:type="spellEnd"/>
      <w:r w:rsidR="00D41764" w:rsidRPr="00BA59E5">
        <w:rPr>
          <w:rFonts w:ascii="Liberation Serif" w:hAnsi="Liberation Serif"/>
          <w:sz w:val="28"/>
          <w:szCs w:val="28"/>
        </w:rPr>
        <w:t xml:space="preserve">», </w:t>
      </w:r>
      <w:r w:rsidR="00900AAF" w:rsidRPr="00BA59E5">
        <w:rPr>
          <w:rFonts w:ascii="Liberation Serif" w:hAnsi="Liberation Serif"/>
          <w:sz w:val="28"/>
          <w:szCs w:val="28"/>
        </w:rPr>
        <w:t xml:space="preserve">где непосредственно </w:t>
      </w:r>
      <w:r w:rsidR="00D41764" w:rsidRPr="00BA59E5">
        <w:rPr>
          <w:rFonts w:ascii="Liberation Serif" w:hAnsi="Liberation Serif"/>
          <w:sz w:val="28"/>
          <w:szCs w:val="28"/>
        </w:rPr>
        <w:t xml:space="preserve">осуществлял </w:t>
      </w:r>
      <w:proofErr w:type="gramStart"/>
      <w:r w:rsidR="00D41764" w:rsidRPr="00BA59E5">
        <w:rPr>
          <w:rFonts w:ascii="Liberation Serif" w:hAnsi="Liberation Serif"/>
          <w:sz w:val="28"/>
          <w:szCs w:val="28"/>
        </w:rPr>
        <w:t>контроль</w:t>
      </w:r>
      <w:r w:rsidR="00900AAF" w:rsidRPr="00BA59E5">
        <w:rPr>
          <w:rFonts w:ascii="Liberation Serif" w:hAnsi="Liberation Serif"/>
          <w:sz w:val="28"/>
          <w:szCs w:val="28"/>
        </w:rPr>
        <w:t xml:space="preserve"> за</w:t>
      </w:r>
      <w:proofErr w:type="gramEnd"/>
      <w:r w:rsidR="00900AAF" w:rsidRPr="00BA59E5">
        <w:rPr>
          <w:rFonts w:ascii="Liberation Serif" w:hAnsi="Liberation Serif"/>
          <w:sz w:val="28"/>
          <w:szCs w:val="28"/>
        </w:rPr>
        <w:t xml:space="preserve"> ходом голосования</w:t>
      </w:r>
      <w:r w:rsidR="00D41764" w:rsidRPr="00BA59E5">
        <w:rPr>
          <w:rFonts w:ascii="Liberation Serif" w:hAnsi="Liberation Serif"/>
          <w:sz w:val="28"/>
          <w:szCs w:val="28"/>
        </w:rPr>
        <w:t>.</w:t>
      </w:r>
    </w:p>
    <w:p w:rsidR="00C373DB"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Также, Уполномоченным проведена проверка соблюдения избирательных прав граждан, содержащихся под стражей в ИВС ОМВД России по г. </w:t>
      </w:r>
      <w:proofErr w:type="spellStart"/>
      <w:r w:rsidRPr="00BA59E5">
        <w:rPr>
          <w:rFonts w:ascii="Liberation Serif" w:hAnsi="Liberation Serif"/>
          <w:sz w:val="28"/>
          <w:szCs w:val="28"/>
        </w:rPr>
        <w:t>Лабытнан</w:t>
      </w:r>
      <w:r w:rsidR="00C373DB" w:rsidRPr="00BA59E5">
        <w:rPr>
          <w:rFonts w:ascii="Liberation Serif" w:hAnsi="Liberation Serif"/>
          <w:sz w:val="28"/>
          <w:szCs w:val="28"/>
        </w:rPr>
        <w:t>ги</w:t>
      </w:r>
      <w:proofErr w:type="spellEnd"/>
      <w:r w:rsidR="00C373DB" w:rsidRPr="00BA59E5">
        <w:rPr>
          <w:rFonts w:ascii="Liberation Serif" w:hAnsi="Liberation Serif"/>
          <w:sz w:val="28"/>
          <w:szCs w:val="28"/>
        </w:rPr>
        <w:t>, по результатам которой установлено, что учреждение отвечает предъявленным требованиям содержания под стражей обвиняемых и подозреваемых, а также лиц, содержащихся в административном порядке.</w:t>
      </w:r>
    </w:p>
    <w:p w:rsidR="0054542F" w:rsidRPr="00BA59E5" w:rsidRDefault="00900AAF" w:rsidP="00B90025">
      <w:pPr>
        <w:pStyle w:val="ae"/>
        <w:ind w:firstLine="709"/>
        <w:jc w:val="both"/>
        <w:rPr>
          <w:rFonts w:ascii="Liberation Serif" w:hAnsi="Liberation Serif"/>
          <w:sz w:val="28"/>
          <w:szCs w:val="28"/>
        </w:rPr>
      </w:pPr>
      <w:proofErr w:type="gramStart"/>
      <w:r w:rsidRPr="00BA59E5">
        <w:rPr>
          <w:rFonts w:ascii="Liberation Serif" w:hAnsi="Liberation Serif"/>
          <w:sz w:val="28"/>
          <w:szCs w:val="28"/>
        </w:rPr>
        <w:t>Кроме того, в день выборов Президента Российской Федерации, в рамках осуществления контроля за соблюдением избирательных прав граждан в реальном режиме, оперативной работы по обращениям граждан в территориальных избирательных комиссиях Ямало-Ненецкого автономного округа в единый день голосования организована рабочая поездка сотрудников аппарата Уполномоченного в наиболее крупные муниципальные образования автономного округа (г. Ноябрьск, г. Новый Уренгой, г. Надым).</w:t>
      </w:r>
      <w:proofErr w:type="gramEnd"/>
    </w:p>
    <w:p w:rsidR="003C6B9A" w:rsidRPr="00BA59E5" w:rsidRDefault="00900AAF" w:rsidP="003C6B9A">
      <w:pPr>
        <w:pStyle w:val="ae"/>
        <w:ind w:firstLine="709"/>
        <w:jc w:val="both"/>
        <w:rPr>
          <w:rFonts w:ascii="Liberation Serif" w:hAnsi="Liberation Serif"/>
          <w:sz w:val="28"/>
          <w:szCs w:val="28"/>
        </w:rPr>
      </w:pPr>
      <w:r w:rsidRPr="00BA59E5">
        <w:rPr>
          <w:rFonts w:ascii="Liberation Serif" w:hAnsi="Liberation Serif"/>
          <w:sz w:val="28"/>
          <w:szCs w:val="28"/>
        </w:rPr>
        <w:t xml:space="preserve">В Единый день голосования 09 сентября 2018 года в </w:t>
      </w:r>
      <w:proofErr w:type="spellStart"/>
      <w:r w:rsidRPr="00BA59E5">
        <w:rPr>
          <w:rFonts w:ascii="Liberation Serif" w:hAnsi="Liberation Serif"/>
          <w:sz w:val="28"/>
          <w:szCs w:val="28"/>
        </w:rPr>
        <w:t>ямальском</w:t>
      </w:r>
      <w:proofErr w:type="spellEnd"/>
      <w:r w:rsidRPr="00BA59E5">
        <w:rPr>
          <w:rFonts w:ascii="Liberation Serif" w:hAnsi="Liberation Serif"/>
          <w:sz w:val="28"/>
          <w:szCs w:val="28"/>
        </w:rPr>
        <w:t xml:space="preserve"> регионе прошло 11 избирательных кампаний. Из них: три региональных (выборы Губернатора Тюменской области, дополнительные выборы депутатов Законодательного Собрания Ямало-Ненецкого автономного округа шестого созыва по Тазовскому одномандатному избирательному округу № 3 и по </w:t>
      </w:r>
      <w:proofErr w:type="spellStart"/>
      <w:r w:rsidRPr="00BA59E5">
        <w:rPr>
          <w:rFonts w:ascii="Liberation Serif" w:hAnsi="Liberation Serif"/>
          <w:sz w:val="28"/>
          <w:szCs w:val="28"/>
        </w:rPr>
        <w:t>Муравленковскому</w:t>
      </w:r>
      <w:proofErr w:type="spellEnd"/>
      <w:r w:rsidRPr="00BA59E5">
        <w:rPr>
          <w:rFonts w:ascii="Liberation Serif" w:hAnsi="Liberation Serif"/>
          <w:sz w:val="28"/>
          <w:szCs w:val="28"/>
        </w:rPr>
        <w:t xml:space="preserve"> одномандатному избирательному округу № 9) и восемь муниципальных (шести глав и четырех депутатов). </w:t>
      </w:r>
      <w:r w:rsidR="003C6B9A" w:rsidRPr="00BA59E5">
        <w:rPr>
          <w:rFonts w:ascii="Liberation Serif" w:hAnsi="Liberation Serif"/>
          <w:sz w:val="28"/>
          <w:szCs w:val="28"/>
        </w:rPr>
        <w:t>В выборах Губернатора Тюменской области на Ямале приняли участие 65,98% избирателей. Выборная кампания прошла без серьезных нарушений.</w:t>
      </w:r>
    </w:p>
    <w:p w:rsidR="00900AAF" w:rsidRPr="00BA59E5" w:rsidRDefault="00900AAF" w:rsidP="003C6B9A">
      <w:pPr>
        <w:pStyle w:val="ae"/>
        <w:ind w:firstLine="709"/>
        <w:jc w:val="both"/>
        <w:rPr>
          <w:rFonts w:ascii="Liberation Serif" w:hAnsi="Liberation Serif"/>
          <w:sz w:val="28"/>
          <w:szCs w:val="28"/>
        </w:rPr>
      </w:pPr>
      <w:r w:rsidRPr="00BA59E5">
        <w:rPr>
          <w:rFonts w:ascii="Liberation Serif" w:hAnsi="Liberation Serif"/>
          <w:sz w:val="28"/>
          <w:szCs w:val="28"/>
        </w:rPr>
        <w:t xml:space="preserve">В рамках подготовки и проведения Единого дня голосования с участием омбудсмена прошли следующие мероприятия: </w:t>
      </w:r>
    </w:p>
    <w:p w:rsidR="0054542F" w:rsidRPr="00BA59E5" w:rsidRDefault="0054542F" w:rsidP="003C6B9A">
      <w:pPr>
        <w:pStyle w:val="ae"/>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 xml:space="preserve">4 сентября </w:t>
      </w:r>
      <w:r w:rsidR="003C6B9A" w:rsidRPr="00BA59E5">
        <w:rPr>
          <w:rFonts w:ascii="Liberation Serif" w:hAnsi="Liberation Serif"/>
          <w:sz w:val="28"/>
          <w:szCs w:val="28"/>
        </w:rPr>
        <w:t xml:space="preserve">- </w:t>
      </w:r>
      <w:r w:rsidR="00900AAF" w:rsidRPr="00BA59E5">
        <w:rPr>
          <w:rFonts w:ascii="Liberation Serif" w:hAnsi="Liberation Serif"/>
          <w:sz w:val="28"/>
          <w:szCs w:val="28"/>
        </w:rPr>
        <w:t xml:space="preserve">участие в совещании Избирательной комиссии </w:t>
      </w:r>
      <w:r w:rsidR="003C6B9A" w:rsidRPr="00BA59E5">
        <w:rPr>
          <w:rFonts w:ascii="Liberation Serif" w:hAnsi="Liberation Serif"/>
          <w:sz w:val="28"/>
          <w:szCs w:val="28"/>
        </w:rPr>
        <w:t>автономного округа</w:t>
      </w:r>
      <w:r w:rsidR="00900AAF" w:rsidRPr="00BA59E5">
        <w:rPr>
          <w:rFonts w:ascii="Liberation Serif" w:hAnsi="Liberation Serif"/>
          <w:sz w:val="28"/>
          <w:szCs w:val="28"/>
        </w:rPr>
        <w:t xml:space="preserve"> с представителями территориальных избирательных комиссий по вопросам гот</w:t>
      </w:r>
      <w:r w:rsidR="003C6B9A" w:rsidRPr="00BA59E5">
        <w:rPr>
          <w:rFonts w:ascii="Liberation Serif" w:hAnsi="Liberation Serif"/>
          <w:sz w:val="28"/>
          <w:szCs w:val="28"/>
        </w:rPr>
        <w:t>овности единого дня голосования;</w:t>
      </w:r>
    </w:p>
    <w:p w:rsidR="0054542F" w:rsidRPr="00BA59E5" w:rsidRDefault="0054542F" w:rsidP="003C6B9A">
      <w:pPr>
        <w:pStyle w:val="ae"/>
        <w:ind w:firstLine="709"/>
        <w:jc w:val="both"/>
        <w:rPr>
          <w:rFonts w:ascii="Liberation Serif" w:hAnsi="Liberation Serif"/>
          <w:sz w:val="28"/>
          <w:szCs w:val="28"/>
        </w:rPr>
      </w:pPr>
      <w:r w:rsidRPr="00BA59E5">
        <w:rPr>
          <w:rFonts w:ascii="Liberation Serif" w:hAnsi="Liberation Serif"/>
          <w:sz w:val="28"/>
          <w:szCs w:val="28"/>
        </w:rPr>
        <w:t>- 08 сентября в</w:t>
      </w:r>
      <w:r w:rsidR="00900AAF" w:rsidRPr="00BA59E5">
        <w:rPr>
          <w:rFonts w:ascii="Liberation Serif" w:hAnsi="Liberation Serif"/>
          <w:sz w:val="28"/>
          <w:szCs w:val="28"/>
        </w:rPr>
        <w:t xml:space="preserve"> единый «день тишины» </w:t>
      </w:r>
      <w:r w:rsidR="003C6B9A" w:rsidRPr="00BA59E5">
        <w:rPr>
          <w:rFonts w:ascii="Liberation Serif" w:hAnsi="Liberation Serif"/>
          <w:sz w:val="28"/>
          <w:szCs w:val="28"/>
        </w:rPr>
        <w:t xml:space="preserve">- посещение </w:t>
      </w:r>
      <w:r w:rsidR="00900AAF" w:rsidRPr="00BA59E5">
        <w:rPr>
          <w:rFonts w:ascii="Liberation Serif" w:hAnsi="Liberation Serif"/>
          <w:sz w:val="28"/>
          <w:szCs w:val="28"/>
        </w:rPr>
        <w:t>избирательных участков территориальных избирательных комиссий г. Салехарда, г.</w:t>
      </w:r>
      <w:r w:rsidR="003C6B9A" w:rsidRPr="00BA59E5">
        <w:rPr>
          <w:rFonts w:ascii="Liberation Serif" w:hAnsi="Liberation Serif"/>
          <w:sz w:val="28"/>
          <w:szCs w:val="28"/>
        </w:rPr>
        <w:t> </w:t>
      </w:r>
      <w:proofErr w:type="spellStart"/>
      <w:r w:rsidR="00900AAF" w:rsidRPr="00BA59E5">
        <w:rPr>
          <w:rFonts w:ascii="Liberation Serif" w:hAnsi="Liberation Serif"/>
          <w:sz w:val="28"/>
          <w:szCs w:val="28"/>
        </w:rPr>
        <w:t>Лабытнанги</w:t>
      </w:r>
      <w:proofErr w:type="spellEnd"/>
      <w:r w:rsidR="00900AAF" w:rsidRPr="00BA59E5">
        <w:rPr>
          <w:rFonts w:ascii="Liberation Serif" w:hAnsi="Liberation Serif"/>
          <w:sz w:val="28"/>
          <w:szCs w:val="28"/>
        </w:rPr>
        <w:t xml:space="preserve">, Приуральского района (с. </w:t>
      </w:r>
      <w:proofErr w:type="spellStart"/>
      <w:r w:rsidR="00900AAF" w:rsidRPr="00BA59E5">
        <w:rPr>
          <w:rFonts w:ascii="Liberation Serif" w:hAnsi="Liberation Serif"/>
          <w:sz w:val="28"/>
          <w:szCs w:val="28"/>
        </w:rPr>
        <w:t>Аксарка</w:t>
      </w:r>
      <w:proofErr w:type="spellEnd"/>
      <w:r w:rsidR="00900AAF" w:rsidRPr="00BA59E5">
        <w:rPr>
          <w:rFonts w:ascii="Liberation Serif" w:hAnsi="Liberation Serif"/>
          <w:sz w:val="28"/>
          <w:szCs w:val="28"/>
        </w:rPr>
        <w:t xml:space="preserve">, с. </w:t>
      </w:r>
      <w:proofErr w:type="spellStart"/>
      <w:r w:rsidR="00900AAF" w:rsidRPr="00BA59E5">
        <w:rPr>
          <w:rFonts w:ascii="Liberation Serif" w:hAnsi="Liberation Serif"/>
          <w:sz w:val="28"/>
          <w:szCs w:val="28"/>
        </w:rPr>
        <w:t>Харсаим</w:t>
      </w:r>
      <w:proofErr w:type="spellEnd"/>
      <w:r w:rsidR="00900AAF" w:rsidRPr="00BA59E5">
        <w:rPr>
          <w:rFonts w:ascii="Liberation Serif" w:hAnsi="Liberation Serif"/>
          <w:sz w:val="28"/>
          <w:szCs w:val="28"/>
        </w:rPr>
        <w:t xml:space="preserve">, п. </w:t>
      </w:r>
      <w:proofErr w:type="spellStart"/>
      <w:r w:rsidR="00900AAF" w:rsidRPr="00BA59E5">
        <w:rPr>
          <w:rFonts w:ascii="Liberation Serif" w:hAnsi="Liberation Serif"/>
          <w:sz w:val="28"/>
          <w:szCs w:val="28"/>
        </w:rPr>
        <w:t>Харп</w:t>
      </w:r>
      <w:proofErr w:type="spellEnd"/>
      <w:r w:rsidR="00900AAF" w:rsidRPr="00BA59E5">
        <w:rPr>
          <w:rFonts w:ascii="Liberation Serif" w:hAnsi="Liberation Serif"/>
          <w:sz w:val="28"/>
          <w:szCs w:val="28"/>
        </w:rPr>
        <w:t>)</w:t>
      </w:r>
      <w:r w:rsidR="003C6B9A" w:rsidRPr="00BA59E5">
        <w:rPr>
          <w:rFonts w:ascii="Liberation Serif" w:hAnsi="Liberation Serif"/>
          <w:sz w:val="28"/>
          <w:szCs w:val="28"/>
        </w:rPr>
        <w:t>.</w:t>
      </w:r>
    </w:p>
    <w:p w:rsidR="00900AAF" w:rsidRPr="00BA59E5" w:rsidRDefault="003C6B9A" w:rsidP="003C6B9A">
      <w:pPr>
        <w:pStyle w:val="13"/>
        <w:shd w:val="clear" w:color="auto" w:fill="auto"/>
        <w:spacing w:after="0" w:line="240" w:lineRule="auto"/>
        <w:ind w:right="40" w:firstLine="709"/>
        <w:jc w:val="both"/>
        <w:rPr>
          <w:rFonts w:ascii="Liberation Serif" w:hAnsi="Liberation Serif"/>
          <w:sz w:val="28"/>
          <w:szCs w:val="28"/>
        </w:rPr>
      </w:pPr>
      <w:r w:rsidRPr="00BA59E5">
        <w:rPr>
          <w:rFonts w:ascii="Liberation Serif" w:hAnsi="Liberation Serif"/>
          <w:sz w:val="28"/>
          <w:szCs w:val="28"/>
        </w:rPr>
        <w:t xml:space="preserve">Также, в период проведения данной </w:t>
      </w:r>
      <w:proofErr w:type="gramStart"/>
      <w:r w:rsidRPr="00BA59E5">
        <w:rPr>
          <w:rFonts w:ascii="Liberation Serif" w:hAnsi="Liberation Serif"/>
          <w:sz w:val="28"/>
          <w:szCs w:val="28"/>
        </w:rPr>
        <w:t>избирательной компании</w:t>
      </w:r>
      <w:proofErr w:type="gramEnd"/>
      <w:r w:rsidRPr="00BA59E5">
        <w:rPr>
          <w:rFonts w:ascii="Liberation Serif" w:hAnsi="Liberation Serif"/>
          <w:sz w:val="28"/>
          <w:szCs w:val="28"/>
        </w:rPr>
        <w:t xml:space="preserve"> с</w:t>
      </w:r>
      <w:r w:rsidR="00900AAF" w:rsidRPr="00BA59E5">
        <w:rPr>
          <w:rFonts w:ascii="Liberation Serif" w:hAnsi="Liberation Serif"/>
          <w:sz w:val="28"/>
          <w:szCs w:val="28"/>
        </w:rPr>
        <w:t>отрудниками аппарата Уполномоченного осуществлялась работа в территориальных избирательных комиссиях муниципальных образований автономного округа (г.</w:t>
      </w:r>
      <w:r w:rsidRPr="00BA59E5">
        <w:rPr>
          <w:rFonts w:ascii="Liberation Serif" w:hAnsi="Liberation Serif"/>
          <w:sz w:val="28"/>
          <w:szCs w:val="28"/>
        </w:rPr>
        <w:t xml:space="preserve"> </w:t>
      </w:r>
      <w:r w:rsidR="00900AAF" w:rsidRPr="00BA59E5">
        <w:rPr>
          <w:rFonts w:ascii="Liberation Serif" w:hAnsi="Liberation Serif"/>
          <w:sz w:val="28"/>
          <w:szCs w:val="28"/>
        </w:rPr>
        <w:t>Надым, г.</w:t>
      </w:r>
      <w:r w:rsidRPr="00BA59E5">
        <w:rPr>
          <w:rFonts w:ascii="Liberation Serif" w:hAnsi="Liberation Serif"/>
          <w:sz w:val="28"/>
          <w:szCs w:val="28"/>
        </w:rPr>
        <w:t xml:space="preserve"> </w:t>
      </w:r>
      <w:r w:rsidR="00900AAF" w:rsidRPr="00BA59E5">
        <w:rPr>
          <w:rFonts w:ascii="Liberation Serif" w:hAnsi="Liberation Serif"/>
          <w:sz w:val="28"/>
          <w:szCs w:val="28"/>
        </w:rPr>
        <w:t>Новый Уренгой, г.</w:t>
      </w:r>
      <w:r w:rsidRPr="00BA59E5">
        <w:rPr>
          <w:rFonts w:ascii="Liberation Serif" w:hAnsi="Liberation Serif"/>
          <w:sz w:val="28"/>
          <w:szCs w:val="28"/>
        </w:rPr>
        <w:t> </w:t>
      </w:r>
      <w:r w:rsidR="00900AAF" w:rsidRPr="00BA59E5">
        <w:rPr>
          <w:rFonts w:ascii="Liberation Serif" w:hAnsi="Liberation Serif"/>
          <w:sz w:val="28"/>
          <w:szCs w:val="28"/>
        </w:rPr>
        <w:t>Ноябрьск, г.</w:t>
      </w:r>
      <w:r w:rsidRPr="00BA59E5">
        <w:rPr>
          <w:rFonts w:ascii="Liberation Serif" w:hAnsi="Liberation Serif"/>
          <w:sz w:val="28"/>
          <w:szCs w:val="28"/>
        </w:rPr>
        <w:t xml:space="preserve"> </w:t>
      </w:r>
      <w:r w:rsidR="00900AAF" w:rsidRPr="00BA59E5">
        <w:rPr>
          <w:rFonts w:ascii="Liberation Serif" w:hAnsi="Liberation Serif"/>
          <w:sz w:val="28"/>
          <w:szCs w:val="28"/>
        </w:rPr>
        <w:t>Муравленко) на предмет готовности избирательных участков к проведению Единого дня голосования</w:t>
      </w:r>
      <w:r w:rsidRPr="00BA59E5">
        <w:rPr>
          <w:rFonts w:ascii="Liberation Serif" w:hAnsi="Liberation Serif"/>
          <w:sz w:val="28"/>
          <w:szCs w:val="28"/>
        </w:rPr>
        <w:t>.</w:t>
      </w:r>
    </w:p>
    <w:p w:rsidR="00900AAF" w:rsidRPr="00BA59E5" w:rsidRDefault="00900AAF" w:rsidP="003C6B9A">
      <w:pPr>
        <w:pStyle w:val="ae"/>
        <w:ind w:firstLine="709"/>
        <w:jc w:val="both"/>
        <w:rPr>
          <w:rFonts w:ascii="Liberation Serif" w:hAnsi="Liberation Serif"/>
          <w:sz w:val="28"/>
          <w:szCs w:val="28"/>
        </w:rPr>
      </w:pPr>
      <w:r w:rsidRPr="00BA59E5">
        <w:rPr>
          <w:rFonts w:ascii="Liberation Serif" w:hAnsi="Liberation Serif"/>
          <w:sz w:val="28"/>
          <w:szCs w:val="28"/>
        </w:rPr>
        <w:lastRenderedPageBreak/>
        <w:t xml:space="preserve">Для оперативного решения вопросов, возникающих как у избирателей, так и у иных участников избирательного процесса, эффективного отслеживания сообщений о нарушениях избирательных прав граждан, в целях своевременного пресечения возможных нарушений в День выборов Президента Российской Федерации и в Единый день голосования в аппарате Уполномоченного функционировала «горячая» телефонная линия. </w:t>
      </w:r>
    </w:p>
    <w:p w:rsidR="00900AAF" w:rsidRPr="00BA59E5" w:rsidRDefault="00900AAF" w:rsidP="003C6B9A">
      <w:pPr>
        <w:pStyle w:val="13"/>
        <w:shd w:val="clear" w:color="auto" w:fill="auto"/>
        <w:spacing w:after="0" w:line="240" w:lineRule="auto"/>
        <w:ind w:right="40" w:firstLine="709"/>
        <w:jc w:val="both"/>
        <w:rPr>
          <w:rFonts w:ascii="Liberation Serif" w:hAnsi="Liberation Serif"/>
          <w:sz w:val="28"/>
          <w:szCs w:val="28"/>
        </w:rPr>
      </w:pPr>
      <w:r w:rsidRPr="00BA59E5">
        <w:rPr>
          <w:rFonts w:ascii="Liberation Serif" w:hAnsi="Liberation Serif"/>
          <w:sz w:val="28"/>
          <w:szCs w:val="28"/>
        </w:rPr>
        <w:t>Отдельное внимание было уделено реализации избирательного права гражданами с ограниченными физическими возможностями здоровья. Федеральный закон от 01.06.2017 № 104-ФЗ «О внесении изменений в отдельные законодательные акты Российской Федерации» регламентирует порядок работы избирательных комиссий по обеспечению избирательных прав</w:t>
      </w:r>
      <w:r w:rsidR="009E5088" w:rsidRPr="00BA59E5">
        <w:rPr>
          <w:rFonts w:ascii="Liberation Serif" w:hAnsi="Liberation Serif"/>
          <w:sz w:val="28"/>
          <w:szCs w:val="28"/>
        </w:rPr>
        <w:t xml:space="preserve"> граждан с инвалидностью. </w:t>
      </w:r>
      <w:r w:rsidRPr="00BA59E5">
        <w:rPr>
          <w:rFonts w:ascii="Liberation Serif" w:hAnsi="Liberation Serif"/>
          <w:sz w:val="28"/>
          <w:szCs w:val="28"/>
        </w:rPr>
        <w:t>В ходе подготовки к проведению выборов Уполномоченный взял под личный контроль вопрос обеспечения условий для беспрепятственного доступа к помещениям для голосования избирателей, являющихся инвалидами. Проверялось расположение помещения для голосования, наличие поручней, настилов, пандусов и иных приспособлений.</w:t>
      </w:r>
    </w:p>
    <w:p w:rsidR="00900AAF" w:rsidRPr="00BA59E5" w:rsidRDefault="00900AAF" w:rsidP="00B90025">
      <w:pPr>
        <w:pStyle w:val="13"/>
        <w:shd w:val="clear" w:color="auto" w:fill="auto"/>
        <w:spacing w:after="0" w:line="240" w:lineRule="auto"/>
        <w:ind w:right="40" w:firstLine="567"/>
        <w:jc w:val="both"/>
        <w:rPr>
          <w:rFonts w:ascii="Liberation Serif" w:hAnsi="Liberation Serif"/>
          <w:sz w:val="28"/>
          <w:szCs w:val="28"/>
        </w:rPr>
      </w:pPr>
    </w:p>
    <w:p w:rsidR="00900AAF" w:rsidRDefault="00900AAF" w:rsidP="00765664">
      <w:pPr>
        <w:pStyle w:val="21"/>
        <w:rPr>
          <w:noProof/>
        </w:rPr>
      </w:pPr>
      <w:r w:rsidRPr="00BA59E5">
        <w:rPr>
          <w:noProof/>
        </w:rPr>
        <w:t>1.</w:t>
      </w:r>
      <w:r w:rsidR="009E5088" w:rsidRPr="00BA59E5">
        <w:rPr>
          <w:noProof/>
        </w:rPr>
        <w:t>5.</w:t>
      </w:r>
      <w:r w:rsidRPr="00BA59E5">
        <w:rPr>
          <w:noProof/>
        </w:rPr>
        <w:t xml:space="preserve"> Взаимодействие Уполномоченного по правам человека в Ямало-Ненецком автономном округе</w:t>
      </w:r>
      <w:r w:rsidR="00090A44" w:rsidRPr="00BA59E5">
        <w:rPr>
          <w:noProof/>
        </w:rPr>
        <w:t xml:space="preserve"> </w:t>
      </w:r>
      <w:r w:rsidRPr="00BA59E5">
        <w:rPr>
          <w:noProof/>
        </w:rPr>
        <w:t>с субъектами межрегионального и международного сотрудничества</w:t>
      </w:r>
    </w:p>
    <w:p w:rsidR="006D3D77" w:rsidRPr="006D3D77" w:rsidRDefault="006D3D77" w:rsidP="006D3D77"/>
    <w:p w:rsidR="001B3E72"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Межрегиональное и международное сотрудничество играет большую роль в укреплении потенциала аппарата Уполномоченного, в расширении и укреплении связей с коллегами по правозащитной деятельности, в повышении эффективности деятельности Уполномоченного по защите прав и свобод человека и гражданина. В настоящее время в межрегиональном и международном сотрудничестве можно выделить следующие основные целевые группы: </w:t>
      </w:r>
    </w:p>
    <w:p w:rsidR="001B3E72"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 Уполномоченный по правам человека в Российской Федерации; </w:t>
      </w:r>
    </w:p>
    <w:p w:rsidR="001B3E72"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 региональные уполномоченные по правам человека; </w:t>
      </w:r>
    </w:p>
    <w:p w:rsidR="001B3E72"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 российские правозащитные организации; </w:t>
      </w:r>
    </w:p>
    <w:p w:rsidR="001B3E72"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 международные органы и правозащитные организации: Совет Европы, Комиссар Совета Европы по правам человека и т.д. </w:t>
      </w:r>
    </w:p>
    <w:p w:rsidR="00900AAF"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Основной формой взаимодействия в 2018 году стало участие Уполномоченного и специалистов его аппарата в межрегиональных, российских и международных встречах, круглых столах, семинарах и научно-практических конференциях.</w:t>
      </w:r>
    </w:p>
    <w:p w:rsidR="00900AAF" w:rsidRPr="00BA59E5" w:rsidRDefault="00900AAF" w:rsidP="00B90025">
      <w:pPr>
        <w:pStyle w:val="ae"/>
        <w:ind w:firstLine="709"/>
        <w:jc w:val="both"/>
        <w:rPr>
          <w:rFonts w:ascii="Liberation Serif" w:hAnsi="Liberation Serif"/>
          <w:sz w:val="28"/>
          <w:szCs w:val="28"/>
        </w:rPr>
      </w:pPr>
      <w:proofErr w:type="gramStart"/>
      <w:r w:rsidRPr="00BA59E5">
        <w:rPr>
          <w:rFonts w:ascii="Liberation Serif" w:hAnsi="Liberation Serif"/>
          <w:sz w:val="28"/>
          <w:szCs w:val="28"/>
        </w:rPr>
        <w:t>В итоговом периоде Уполномоченный принимал участие в мероприятиях, организуемых и проводимых Советом Федерации Федерального Собрания Российской Федерации, Комитетом Совета Федерации по конституционному законодательству и государственному строительству, Советом при Председателе Совета Федерации Федерального Собрания Российской Федерации по взаимодействию с институтами гражданского общества, Советом Уполномоченных по правам человека, Российским университетом дружбы народов и Управлением Верховного Комиссара ООН по правам человека.</w:t>
      </w:r>
      <w:proofErr w:type="gramEnd"/>
    </w:p>
    <w:p w:rsidR="00900AAF"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lastRenderedPageBreak/>
        <w:t xml:space="preserve">В прошедшем периоде Уполномоченный принимал участие в мероприятиях международного характера. Международные конференции, проводимые под эгидой российского уполномоченного, являются важной площадкой для налаживания сотрудничества и обмена опытом по правозащитной тематике. Институт уполномоченного по правам человека в Российской Федерации имеет высший статус </w:t>
      </w:r>
      <w:r w:rsidR="0054542F" w:rsidRPr="00BA59E5">
        <w:rPr>
          <w:rFonts w:ascii="Liberation Serif" w:hAnsi="Liberation Serif"/>
          <w:sz w:val="28"/>
          <w:szCs w:val="28"/>
        </w:rPr>
        <w:t>«</w:t>
      </w:r>
      <w:r w:rsidRPr="00BA59E5">
        <w:rPr>
          <w:rFonts w:ascii="Liberation Serif" w:hAnsi="Liberation Serif"/>
          <w:sz w:val="28"/>
          <w:szCs w:val="28"/>
        </w:rPr>
        <w:t>А</w:t>
      </w:r>
      <w:r w:rsidR="0054542F" w:rsidRPr="00BA59E5">
        <w:rPr>
          <w:rFonts w:ascii="Liberation Serif" w:hAnsi="Liberation Serif"/>
          <w:sz w:val="28"/>
          <w:szCs w:val="28"/>
        </w:rPr>
        <w:t>»</w:t>
      </w:r>
      <w:r w:rsidRPr="00BA59E5">
        <w:rPr>
          <w:rFonts w:ascii="Liberation Serif" w:hAnsi="Liberation Serif"/>
          <w:sz w:val="28"/>
          <w:szCs w:val="28"/>
        </w:rPr>
        <w:t xml:space="preserve"> по международной классификации госуд</w:t>
      </w:r>
      <w:r w:rsidR="001B3E72" w:rsidRPr="00BA59E5">
        <w:rPr>
          <w:rFonts w:ascii="Liberation Serif" w:hAnsi="Liberation Serif"/>
          <w:sz w:val="28"/>
          <w:szCs w:val="28"/>
        </w:rPr>
        <w:t xml:space="preserve">арственных систем </w:t>
      </w:r>
      <w:proofErr w:type="spellStart"/>
      <w:r w:rsidR="001B3E72" w:rsidRPr="00BA59E5">
        <w:rPr>
          <w:rFonts w:ascii="Liberation Serif" w:hAnsi="Liberation Serif"/>
          <w:sz w:val="28"/>
          <w:szCs w:val="28"/>
        </w:rPr>
        <w:t>правозащиты</w:t>
      </w:r>
      <w:proofErr w:type="spellEnd"/>
      <w:r w:rsidR="001B3E72" w:rsidRPr="00BA59E5">
        <w:rPr>
          <w:rFonts w:ascii="Liberation Serif" w:hAnsi="Liberation Serif"/>
          <w:sz w:val="28"/>
          <w:szCs w:val="28"/>
        </w:rPr>
        <w:t xml:space="preserve">. </w:t>
      </w:r>
      <w:r w:rsidRPr="00BA59E5">
        <w:rPr>
          <w:rFonts w:ascii="Liberation Serif" w:hAnsi="Liberation Serif"/>
          <w:sz w:val="28"/>
          <w:szCs w:val="28"/>
        </w:rPr>
        <w:t>Важно, что работа по защите прав россиян за границей будет продолжаться, в том числе в сотрудничестве с омбудсменом Российской Федерации.</w:t>
      </w:r>
    </w:p>
    <w:p w:rsidR="009F6D5B" w:rsidRPr="00BA59E5" w:rsidRDefault="001B3E72" w:rsidP="00B90025">
      <w:pPr>
        <w:pStyle w:val="ae"/>
        <w:ind w:firstLine="709"/>
        <w:jc w:val="both"/>
        <w:rPr>
          <w:rFonts w:ascii="Liberation Serif" w:hAnsi="Liberation Serif"/>
          <w:sz w:val="28"/>
          <w:szCs w:val="28"/>
        </w:rPr>
      </w:pPr>
      <w:r w:rsidRPr="00BA59E5">
        <w:rPr>
          <w:rFonts w:ascii="Liberation Serif" w:hAnsi="Liberation Serif"/>
          <w:sz w:val="28"/>
          <w:szCs w:val="28"/>
        </w:rPr>
        <w:t>В</w:t>
      </w:r>
      <w:r w:rsidR="009F6D5B" w:rsidRPr="00BA59E5">
        <w:rPr>
          <w:rFonts w:ascii="Liberation Serif" w:hAnsi="Liberation Serif"/>
          <w:sz w:val="28"/>
          <w:szCs w:val="28"/>
        </w:rPr>
        <w:t xml:space="preserve"> ноябре Уполномоченный принимал участие в II Международной конференции «Проблемы защиты прав человека на евразийском пространстве: обмен лучшими практиками омбудсменов», посвященной 70-летию принятия Всеобщей декларации прав человека и 25-летию принятия Конституции Российской Федерации. Мероприятие организовано Уполномоченным по правам человека в Р</w:t>
      </w:r>
      <w:r w:rsidRPr="00BA59E5">
        <w:rPr>
          <w:rFonts w:ascii="Liberation Serif" w:hAnsi="Liberation Serif"/>
          <w:sz w:val="28"/>
          <w:szCs w:val="28"/>
        </w:rPr>
        <w:t xml:space="preserve">оссийской </w:t>
      </w:r>
      <w:r w:rsidR="009F6D5B" w:rsidRPr="00BA59E5">
        <w:rPr>
          <w:rFonts w:ascii="Liberation Serif" w:hAnsi="Liberation Serif"/>
          <w:sz w:val="28"/>
          <w:szCs w:val="28"/>
        </w:rPr>
        <w:t>Ф</w:t>
      </w:r>
      <w:r w:rsidRPr="00BA59E5">
        <w:rPr>
          <w:rFonts w:ascii="Liberation Serif" w:hAnsi="Liberation Serif"/>
          <w:sz w:val="28"/>
          <w:szCs w:val="28"/>
        </w:rPr>
        <w:t>едерации</w:t>
      </w:r>
      <w:r w:rsidR="009F6D5B" w:rsidRPr="00BA59E5">
        <w:rPr>
          <w:rFonts w:ascii="Liberation Serif" w:hAnsi="Liberation Serif"/>
          <w:sz w:val="28"/>
          <w:szCs w:val="28"/>
        </w:rPr>
        <w:t xml:space="preserve"> Т.Н. </w:t>
      </w:r>
      <w:proofErr w:type="spellStart"/>
      <w:r w:rsidR="009F6D5B" w:rsidRPr="00BA59E5">
        <w:rPr>
          <w:rFonts w:ascii="Liberation Serif" w:hAnsi="Liberation Serif"/>
          <w:sz w:val="28"/>
          <w:szCs w:val="28"/>
        </w:rPr>
        <w:t>Москальковой</w:t>
      </w:r>
      <w:proofErr w:type="spellEnd"/>
      <w:r w:rsidR="009F6D5B" w:rsidRPr="00BA59E5">
        <w:rPr>
          <w:rFonts w:ascii="Liberation Serif" w:hAnsi="Liberation Serif"/>
          <w:sz w:val="28"/>
          <w:szCs w:val="28"/>
        </w:rPr>
        <w:t xml:space="preserve"> при содействии Российского университета дружбы народов и Управления Верховного Комиссара ООН по правам человека. В конференции принимали участие представители высокого уровня Организации Объединенных Наций, Совета Европы, Глобального альянса национальных учреждений по защите прав человека, члены Евразийского Альянса Омбудсменов, 15 омбудсменов зарубежных государств, 85 региональных уполномоченных по правам человека, представители органов государственной власти Российской Федерации, правозащитного и экспертного сообщества.</w:t>
      </w:r>
    </w:p>
    <w:p w:rsidR="00900AAF" w:rsidRPr="00BA59E5" w:rsidRDefault="001B3E72" w:rsidP="00B90025">
      <w:pPr>
        <w:pStyle w:val="ae"/>
        <w:ind w:firstLine="709"/>
        <w:jc w:val="both"/>
        <w:rPr>
          <w:rFonts w:ascii="Liberation Serif" w:hAnsi="Liberation Serif"/>
          <w:sz w:val="28"/>
          <w:szCs w:val="28"/>
        </w:rPr>
      </w:pPr>
      <w:r w:rsidRPr="00BA59E5">
        <w:rPr>
          <w:rFonts w:ascii="Liberation Serif" w:hAnsi="Liberation Serif"/>
          <w:sz w:val="28"/>
          <w:szCs w:val="28"/>
        </w:rPr>
        <w:t>В</w:t>
      </w:r>
      <w:r w:rsidR="009F6D5B" w:rsidRPr="00BA59E5">
        <w:rPr>
          <w:rFonts w:ascii="Liberation Serif" w:hAnsi="Liberation Serif"/>
          <w:sz w:val="28"/>
          <w:szCs w:val="28"/>
        </w:rPr>
        <w:t xml:space="preserve"> </w:t>
      </w:r>
      <w:r w:rsidR="00900AAF" w:rsidRPr="00BA59E5">
        <w:rPr>
          <w:rFonts w:ascii="Liberation Serif" w:hAnsi="Liberation Serif"/>
          <w:sz w:val="28"/>
          <w:szCs w:val="28"/>
        </w:rPr>
        <w:t xml:space="preserve">октябре </w:t>
      </w:r>
      <w:r w:rsidR="009F6D5B" w:rsidRPr="00BA59E5">
        <w:rPr>
          <w:rFonts w:ascii="Liberation Serif" w:hAnsi="Liberation Serif"/>
          <w:sz w:val="28"/>
          <w:szCs w:val="28"/>
        </w:rPr>
        <w:t>в г.</w:t>
      </w:r>
      <w:r w:rsidRPr="00BA59E5">
        <w:rPr>
          <w:rFonts w:ascii="Liberation Serif" w:hAnsi="Liberation Serif"/>
          <w:sz w:val="28"/>
          <w:szCs w:val="28"/>
        </w:rPr>
        <w:t xml:space="preserve"> </w:t>
      </w:r>
      <w:r w:rsidR="0096155A" w:rsidRPr="00BA59E5">
        <w:rPr>
          <w:rFonts w:ascii="Liberation Serif" w:hAnsi="Liberation Serif"/>
          <w:sz w:val="28"/>
          <w:szCs w:val="28"/>
        </w:rPr>
        <w:t>Екатеринбург</w:t>
      </w:r>
      <w:r w:rsidR="00827194" w:rsidRPr="00BA59E5">
        <w:rPr>
          <w:rFonts w:ascii="Liberation Serif" w:hAnsi="Liberation Serif"/>
          <w:sz w:val="28"/>
          <w:szCs w:val="28"/>
        </w:rPr>
        <w:t>е</w:t>
      </w:r>
      <w:r w:rsidR="009F6D5B" w:rsidRPr="00BA59E5">
        <w:rPr>
          <w:rFonts w:ascii="Liberation Serif" w:hAnsi="Liberation Serif"/>
          <w:sz w:val="28"/>
          <w:szCs w:val="28"/>
        </w:rPr>
        <w:t xml:space="preserve"> </w:t>
      </w:r>
      <w:r w:rsidR="00900AAF" w:rsidRPr="00BA59E5">
        <w:rPr>
          <w:rFonts w:ascii="Liberation Serif" w:hAnsi="Liberation Serif"/>
          <w:sz w:val="28"/>
          <w:szCs w:val="28"/>
        </w:rPr>
        <w:t xml:space="preserve">в </w:t>
      </w:r>
      <w:r w:rsidR="009F6D5B" w:rsidRPr="00BA59E5">
        <w:rPr>
          <w:rFonts w:ascii="Liberation Serif" w:hAnsi="Liberation Serif"/>
          <w:sz w:val="28"/>
          <w:szCs w:val="28"/>
        </w:rPr>
        <w:t>представительстве</w:t>
      </w:r>
      <w:r w:rsidR="00900AAF" w:rsidRPr="00BA59E5">
        <w:rPr>
          <w:rFonts w:ascii="Liberation Serif" w:hAnsi="Liberation Serif"/>
          <w:sz w:val="28"/>
          <w:szCs w:val="28"/>
        </w:rPr>
        <w:t xml:space="preserve"> Ямало-Ненецкого автономного округа </w:t>
      </w:r>
      <w:r w:rsidR="009F6D5B" w:rsidRPr="00BA59E5">
        <w:rPr>
          <w:rFonts w:ascii="Liberation Serif" w:hAnsi="Liberation Serif"/>
          <w:sz w:val="28"/>
          <w:szCs w:val="28"/>
        </w:rPr>
        <w:t xml:space="preserve">Уполномоченный принимал участие в рабочей </w:t>
      </w:r>
      <w:r w:rsidR="00900AAF" w:rsidRPr="00BA59E5">
        <w:rPr>
          <w:rFonts w:ascii="Liberation Serif" w:hAnsi="Liberation Serif"/>
          <w:sz w:val="28"/>
          <w:szCs w:val="28"/>
        </w:rPr>
        <w:t>встреч</w:t>
      </w:r>
      <w:r w:rsidR="009F6D5B" w:rsidRPr="00BA59E5">
        <w:rPr>
          <w:rFonts w:ascii="Liberation Serif" w:hAnsi="Liberation Serif"/>
          <w:sz w:val="28"/>
          <w:szCs w:val="28"/>
        </w:rPr>
        <w:t xml:space="preserve">е </w:t>
      </w:r>
      <w:r w:rsidR="00900AAF" w:rsidRPr="00BA59E5">
        <w:rPr>
          <w:rFonts w:ascii="Liberation Serif" w:hAnsi="Liberation Serif"/>
          <w:sz w:val="28"/>
          <w:szCs w:val="28"/>
        </w:rPr>
        <w:t xml:space="preserve">с Генеральным консулом </w:t>
      </w:r>
      <w:proofErr w:type="spellStart"/>
      <w:r w:rsidR="00900AAF" w:rsidRPr="00BA59E5">
        <w:rPr>
          <w:rFonts w:ascii="Liberation Serif" w:hAnsi="Liberation Serif"/>
          <w:sz w:val="28"/>
          <w:szCs w:val="28"/>
        </w:rPr>
        <w:t>Кыргызской</w:t>
      </w:r>
      <w:proofErr w:type="spellEnd"/>
      <w:r w:rsidR="00900AAF" w:rsidRPr="00BA59E5">
        <w:rPr>
          <w:rFonts w:ascii="Liberation Serif" w:hAnsi="Liberation Serif"/>
          <w:sz w:val="28"/>
          <w:szCs w:val="28"/>
        </w:rPr>
        <w:t xml:space="preserve"> Республики </w:t>
      </w:r>
      <w:proofErr w:type="spellStart"/>
      <w:r w:rsidR="00900AAF" w:rsidRPr="00BA59E5">
        <w:rPr>
          <w:rFonts w:ascii="Liberation Serif" w:hAnsi="Liberation Serif"/>
          <w:sz w:val="28"/>
          <w:szCs w:val="28"/>
        </w:rPr>
        <w:t>Бообеком</w:t>
      </w:r>
      <w:proofErr w:type="spellEnd"/>
      <w:r w:rsidR="00900AAF" w:rsidRPr="00BA59E5">
        <w:rPr>
          <w:rFonts w:ascii="Liberation Serif" w:hAnsi="Liberation Serif"/>
          <w:sz w:val="28"/>
          <w:szCs w:val="28"/>
        </w:rPr>
        <w:t xml:space="preserve"> </w:t>
      </w:r>
      <w:proofErr w:type="spellStart"/>
      <w:r w:rsidR="00900AAF" w:rsidRPr="00BA59E5">
        <w:rPr>
          <w:rFonts w:ascii="Liberation Serif" w:hAnsi="Liberation Serif"/>
          <w:sz w:val="28"/>
          <w:szCs w:val="28"/>
        </w:rPr>
        <w:t>Эркинбековичем</w:t>
      </w:r>
      <w:proofErr w:type="spellEnd"/>
      <w:r w:rsidR="00900AAF" w:rsidRPr="00BA59E5">
        <w:rPr>
          <w:rFonts w:ascii="Liberation Serif" w:hAnsi="Liberation Serif"/>
          <w:sz w:val="28"/>
          <w:szCs w:val="28"/>
        </w:rPr>
        <w:t xml:space="preserve"> </w:t>
      </w:r>
      <w:proofErr w:type="spellStart"/>
      <w:r w:rsidR="00900AAF" w:rsidRPr="00BA59E5">
        <w:rPr>
          <w:rFonts w:ascii="Liberation Serif" w:hAnsi="Liberation Serif"/>
          <w:sz w:val="28"/>
          <w:szCs w:val="28"/>
        </w:rPr>
        <w:t>Салимжановым</w:t>
      </w:r>
      <w:proofErr w:type="spellEnd"/>
      <w:r w:rsidR="00900AAF" w:rsidRPr="00BA59E5">
        <w:rPr>
          <w:rFonts w:ascii="Liberation Serif" w:hAnsi="Liberation Serif"/>
          <w:sz w:val="28"/>
          <w:szCs w:val="28"/>
        </w:rPr>
        <w:t xml:space="preserve"> в целях обсуждения вопросов двустороннего сотрудничества, а также перспектив развития взаимодействия в экономической и культурно-гуманитарной сферах.</w:t>
      </w:r>
    </w:p>
    <w:p w:rsidR="00900AAF" w:rsidRPr="00BA59E5" w:rsidRDefault="001B3E72"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В ноябре </w:t>
      </w:r>
      <w:r w:rsidR="009F6D5B" w:rsidRPr="00BA59E5">
        <w:rPr>
          <w:rFonts w:ascii="Liberation Serif" w:hAnsi="Liberation Serif"/>
          <w:sz w:val="28"/>
          <w:szCs w:val="28"/>
        </w:rPr>
        <w:t xml:space="preserve">Уполномоченный принимал участие </w:t>
      </w:r>
      <w:r w:rsidRPr="00BA59E5">
        <w:rPr>
          <w:rFonts w:ascii="Liberation Serif" w:hAnsi="Liberation Serif"/>
          <w:sz w:val="28"/>
          <w:szCs w:val="28"/>
        </w:rPr>
        <w:t xml:space="preserve">в </w:t>
      </w:r>
      <w:r w:rsidR="00900AAF" w:rsidRPr="00BA59E5">
        <w:rPr>
          <w:rFonts w:ascii="Liberation Serif" w:hAnsi="Liberation Serif"/>
          <w:sz w:val="28"/>
          <w:szCs w:val="28"/>
        </w:rPr>
        <w:t>VI Международн</w:t>
      </w:r>
      <w:r w:rsidR="009F6D5B" w:rsidRPr="00BA59E5">
        <w:rPr>
          <w:rFonts w:ascii="Liberation Serif" w:hAnsi="Liberation Serif"/>
          <w:sz w:val="28"/>
          <w:szCs w:val="28"/>
        </w:rPr>
        <w:t>ом</w:t>
      </w:r>
      <w:r w:rsidR="00900AAF" w:rsidRPr="00BA59E5">
        <w:rPr>
          <w:rFonts w:ascii="Liberation Serif" w:hAnsi="Liberation Serif"/>
          <w:sz w:val="28"/>
          <w:szCs w:val="28"/>
        </w:rPr>
        <w:t xml:space="preserve"> Арктическ</w:t>
      </w:r>
      <w:r w:rsidR="009F6D5B" w:rsidRPr="00BA59E5">
        <w:rPr>
          <w:rFonts w:ascii="Liberation Serif" w:hAnsi="Liberation Serif"/>
          <w:sz w:val="28"/>
          <w:szCs w:val="28"/>
        </w:rPr>
        <w:t>ом</w:t>
      </w:r>
      <w:r w:rsidR="00900AAF" w:rsidRPr="00BA59E5">
        <w:rPr>
          <w:rFonts w:ascii="Liberation Serif" w:hAnsi="Liberation Serif"/>
          <w:sz w:val="28"/>
          <w:szCs w:val="28"/>
        </w:rPr>
        <w:t xml:space="preserve"> правово</w:t>
      </w:r>
      <w:r w:rsidR="009F6D5B" w:rsidRPr="00BA59E5">
        <w:rPr>
          <w:rFonts w:ascii="Liberation Serif" w:hAnsi="Liberation Serif"/>
          <w:sz w:val="28"/>
          <w:szCs w:val="28"/>
        </w:rPr>
        <w:t>м</w:t>
      </w:r>
      <w:r w:rsidR="00900AAF" w:rsidRPr="00BA59E5">
        <w:rPr>
          <w:rFonts w:ascii="Liberation Serif" w:hAnsi="Liberation Serif"/>
          <w:sz w:val="28"/>
          <w:szCs w:val="28"/>
        </w:rPr>
        <w:t xml:space="preserve"> Форум</w:t>
      </w:r>
      <w:r w:rsidR="009F6D5B" w:rsidRPr="00BA59E5">
        <w:rPr>
          <w:rFonts w:ascii="Liberation Serif" w:hAnsi="Liberation Serif"/>
          <w:sz w:val="28"/>
          <w:szCs w:val="28"/>
        </w:rPr>
        <w:t>е</w:t>
      </w:r>
      <w:r w:rsidR="0096155A" w:rsidRPr="00BA59E5">
        <w:rPr>
          <w:rFonts w:ascii="Liberation Serif" w:hAnsi="Liberation Serif"/>
          <w:sz w:val="28"/>
          <w:szCs w:val="28"/>
        </w:rPr>
        <w:t>, состоявше</w:t>
      </w:r>
      <w:r w:rsidRPr="00BA59E5">
        <w:rPr>
          <w:rFonts w:ascii="Liberation Serif" w:hAnsi="Liberation Serif"/>
          <w:sz w:val="28"/>
          <w:szCs w:val="28"/>
        </w:rPr>
        <w:t>мся</w:t>
      </w:r>
      <w:r w:rsidR="00900AAF" w:rsidRPr="00BA59E5">
        <w:rPr>
          <w:rFonts w:ascii="Liberation Serif" w:hAnsi="Liberation Serif"/>
          <w:sz w:val="28"/>
          <w:szCs w:val="28"/>
        </w:rPr>
        <w:t xml:space="preserve"> </w:t>
      </w:r>
      <w:r w:rsidRPr="00BA59E5">
        <w:rPr>
          <w:rFonts w:ascii="Liberation Serif" w:hAnsi="Liberation Serif"/>
          <w:sz w:val="28"/>
          <w:szCs w:val="28"/>
        </w:rPr>
        <w:t xml:space="preserve">в </w:t>
      </w:r>
      <w:r w:rsidR="00900AAF" w:rsidRPr="00BA59E5">
        <w:rPr>
          <w:rFonts w:ascii="Liberation Serif" w:hAnsi="Liberation Serif"/>
          <w:sz w:val="28"/>
          <w:szCs w:val="28"/>
        </w:rPr>
        <w:t>г.</w:t>
      </w:r>
      <w:r w:rsidRPr="00BA59E5">
        <w:rPr>
          <w:rFonts w:ascii="Liberation Serif" w:hAnsi="Liberation Serif"/>
          <w:sz w:val="28"/>
          <w:szCs w:val="28"/>
        </w:rPr>
        <w:t xml:space="preserve"> </w:t>
      </w:r>
      <w:r w:rsidR="00900AAF" w:rsidRPr="00BA59E5">
        <w:rPr>
          <w:rFonts w:ascii="Liberation Serif" w:hAnsi="Liberation Serif"/>
          <w:sz w:val="28"/>
          <w:szCs w:val="28"/>
        </w:rPr>
        <w:t>Санкт-Петербург</w:t>
      </w:r>
      <w:r w:rsidRPr="00BA59E5">
        <w:rPr>
          <w:rFonts w:ascii="Liberation Serif" w:hAnsi="Liberation Serif"/>
          <w:sz w:val="28"/>
          <w:szCs w:val="28"/>
        </w:rPr>
        <w:t>е,</w:t>
      </w:r>
      <w:r w:rsidR="00900AAF" w:rsidRPr="00BA59E5">
        <w:rPr>
          <w:rFonts w:ascii="Liberation Serif" w:hAnsi="Liberation Serif"/>
          <w:sz w:val="28"/>
          <w:szCs w:val="28"/>
        </w:rPr>
        <w:t xml:space="preserve"> </w:t>
      </w:r>
      <w:r w:rsidRPr="00BA59E5">
        <w:rPr>
          <w:rFonts w:ascii="Liberation Serif" w:hAnsi="Liberation Serif"/>
          <w:sz w:val="28"/>
          <w:szCs w:val="28"/>
        </w:rPr>
        <w:t>посвященном</w:t>
      </w:r>
      <w:r w:rsidR="00900AAF" w:rsidRPr="00BA59E5">
        <w:rPr>
          <w:rFonts w:ascii="Liberation Serif" w:hAnsi="Liberation Serif"/>
          <w:sz w:val="28"/>
          <w:szCs w:val="28"/>
        </w:rPr>
        <w:t xml:space="preserve"> теме: «Сохранение и устойчивое развитие Арктики: правовые аспекты». Проведение Форума обусловлено необходимостью </w:t>
      </w:r>
      <w:proofErr w:type="gramStart"/>
      <w:r w:rsidR="00900AAF" w:rsidRPr="00BA59E5">
        <w:rPr>
          <w:rFonts w:ascii="Liberation Serif" w:hAnsi="Liberation Serif"/>
          <w:sz w:val="28"/>
          <w:szCs w:val="28"/>
        </w:rPr>
        <w:t>решения целого ряда проблем совершенствования правовых механизмов защиты</w:t>
      </w:r>
      <w:proofErr w:type="gramEnd"/>
      <w:r w:rsidR="00900AAF" w:rsidRPr="00BA59E5">
        <w:rPr>
          <w:rFonts w:ascii="Liberation Serif" w:hAnsi="Liberation Serif"/>
          <w:sz w:val="28"/>
          <w:szCs w:val="28"/>
        </w:rPr>
        <w:t xml:space="preserve"> Арктики, создания системы социальных гарантий и механизмов стимулирования для жителей арктических регионов.</w:t>
      </w:r>
    </w:p>
    <w:p w:rsidR="00900AAF"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Форум </w:t>
      </w:r>
      <w:r w:rsidR="001B3E72" w:rsidRPr="00BA59E5">
        <w:rPr>
          <w:rFonts w:ascii="Liberation Serif" w:hAnsi="Liberation Serif"/>
          <w:sz w:val="28"/>
          <w:szCs w:val="28"/>
        </w:rPr>
        <w:t>проводился</w:t>
      </w:r>
      <w:r w:rsidRPr="00BA59E5">
        <w:rPr>
          <w:rFonts w:ascii="Liberation Serif" w:hAnsi="Liberation Serif"/>
          <w:sz w:val="28"/>
          <w:szCs w:val="28"/>
        </w:rPr>
        <w:t xml:space="preserve"> совместно правительством Ямало-Ненецкого автономного округа, Министерством природных ресурсов и экологии России, а также Институтом законодательства и сравнительного правоведения при правительстве Российской Федерации. Кроме того, в мероприятии принимало участие около 300 участников практически из всех северных регионов страны, а также из Москвы и Краснодара. Международное сообщество было представлено такими странами, как Китай и Франция, Южная Ко</w:t>
      </w:r>
      <w:r w:rsidR="0096155A" w:rsidRPr="00BA59E5">
        <w:rPr>
          <w:rFonts w:ascii="Liberation Serif" w:hAnsi="Liberation Serif"/>
          <w:sz w:val="28"/>
          <w:szCs w:val="28"/>
        </w:rPr>
        <w:t>рея и Финляндия, а также консулами</w:t>
      </w:r>
      <w:r w:rsidRPr="00BA59E5">
        <w:rPr>
          <w:rFonts w:ascii="Liberation Serif" w:hAnsi="Liberation Serif"/>
          <w:sz w:val="28"/>
          <w:szCs w:val="28"/>
        </w:rPr>
        <w:t xml:space="preserve"> других государств.</w:t>
      </w:r>
    </w:p>
    <w:p w:rsidR="00900AAF" w:rsidRPr="00BA59E5" w:rsidRDefault="00900AAF" w:rsidP="00B90025">
      <w:pPr>
        <w:pStyle w:val="ae"/>
        <w:ind w:firstLine="709"/>
        <w:jc w:val="both"/>
        <w:rPr>
          <w:rFonts w:ascii="Liberation Serif" w:hAnsi="Liberation Serif"/>
          <w:sz w:val="28"/>
          <w:szCs w:val="28"/>
        </w:rPr>
      </w:pPr>
      <w:proofErr w:type="gramStart"/>
      <w:r w:rsidRPr="00BA59E5">
        <w:rPr>
          <w:rFonts w:ascii="Liberation Serif" w:hAnsi="Liberation Serif"/>
          <w:sz w:val="28"/>
          <w:szCs w:val="28"/>
        </w:rPr>
        <w:lastRenderedPageBreak/>
        <w:t>Участники обсудили широкий спектр актуальных задач по освоению и сохранению Арктической зоны Российской Федерации, в том числе ответственное природопользование и обеспечение благоприятной экологии в районах Крайнего севера, п</w:t>
      </w:r>
      <w:r w:rsidR="00F64697" w:rsidRPr="00BA59E5">
        <w:rPr>
          <w:rFonts w:ascii="Liberation Serif" w:hAnsi="Liberation Serif"/>
          <w:sz w:val="28"/>
          <w:szCs w:val="28"/>
        </w:rPr>
        <w:t>одготовка</w:t>
      </w:r>
      <w:r w:rsidRPr="00BA59E5">
        <w:rPr>
          <w:rFonts w:ascii="Liberation Serif" w:hAnsi="Liberation Serif"/>
          <w:sz w:val="28"/>
          <w:szCs w:val="28"/>
        </w:rPr>
        <w:t xml:space="preserve"> кадров для Арктики, создание инфраструктуры для постоянного проживания взамен вахтовой, ликвидацию аварийного и ветхого жилья, меры по снижению излишних барьеров для осуществления предпринимательской деятельности, вопросы обеспечения судоходства в арктических водах, международное сотрудничество</w:t>
      </w:r>
      <w:proofErr w:type="gramEnd"/>
      <w:r w:rsidRPr="00BA59E5">
        <w:rPr>
          <w:rFonts w:ascii="Liberation Serif" w:hAnsi="Liberation Serif"/>
          <w:sz w:val="28"/>
          <w:szCs w:val="28"/>
        </w:rPr>
        <w:t xml:space="preserve"> и т.д.</w:t>
      </w:r>
    </w:p>
    <w:p w:rsidR="00900AAF"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Важной формой осуществления межрегионального сотрудничества является участие регионального Уполномоченного в работе заседаний Координационного совета российских уполномоченных по правам человека. </w:t>
      </w:r>
    </w:p>
    <w:p w:rsidR="0054298F" w:rsidRPr="00BA59E5" w:rsidRDefault="0054298F" w:rsidP="0054298F">
      <w:pPr>
        <w:pStyle w:val="ae"/>
        <w:ind w:firstLine="709"/>
        <w:jc w:val="both"/>
        <w:rPr>
          <w:rFonts w:ascii="Liberation Serif" w:hAnsi="Liberation Serif"/>
          <w:sz w:val="28"/>
          <w:szCs w:val="28"/>
        </w:rPr>
      </w:pPr>
      <w:r w:rsidRPr="00BA59E5">
        <w:rPr>
          <w:rFonts w:ascii="Liberation Serif" w:hAnsi="Liberation Serif"/>
          <w:sz w:val="28"/>
          <w:szCs w:val="28"/>
        </w:rPr>
        <w:t xml:space="preserve">В рамках данного взаимодействия проводятся регулярные встречи с руководителями федеральных органов власти, осуществляется содействие в разработке проектов нормативно-правовых актов, обсуждаются актуальные проблемы и практика применения российского законодательства в сфере реализации и защиты прав и законных интересов граждан, принимаются рекомендации, изучается и анализируется опыт региональных Уполномоченных по правам человека. Это крайне необходимо, поскольку в ходе такого сотрудничества вырабатывается единый подход </w:t>
      </w:r>
      <w:r w:rsidR="005E44BF" w:rsidRPr="00BA59E5">
        <w:rPr>
          <w:rFonts w:ascii="Liberation Serif" w:hAnsi="Liberation Serif"/>
          <w:sz w:val="28"/>
          <w:szCs w:val="28"/>
        </w:rPr>
        <w:t>в решении многих проблем</w:t>
      </w:r>
      <w:proofErr w:type="gramStart"/>
      <w:r w:rsidR="005E44BF" w:rsidRPr="00BA59E5">
        <w:rPr>
          <w:rFonts w:ascii="Liberation Serif" w:hAnsi="Liberation Serif"/>
          <w:sz w:val="28"/>
          <w:szCs w:val="28"/>
        </w:rPr>
        <w:t xml:space="preserve"> </w:t>
      </w:r>
      <w:r w:rsidRPr="00BA59E5">
        <w:rPr>
          <w:rFonts w:ascii="Liberation Serif" w:hAnsi="Liberation Serif"/>
          <w:sz w:val="28"/>
          <w:szCs w:val="28"/>
        </w:rPr>
        <w:t>,</w:t>
      </w:r>
      <w:proofErr w:type="gramEnd"/>
      <w:r w:rsidRPr="00BA59E5">
        <w:rPr>
          <w:rFonts w:ascii="Liberation Serif" w:hAnsi="Liberation Serif"/>
          <w:sz w:val="28"/>
          <w:szCs w:val="28"/>
        </w:rPr>
        <w:t xml:space="preserve"> порой аналогичных для ряда регионов.</w:t>
      </w:r>
    </w:p>
    <w:p w:rsidR="00F64697" w:rsidRPr="00BA59E5" w:rsidRDefault="00F64697"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Также, в отчетном периоде в адрес </w:t>
      </w:r>
      <w:proofErr w:type="spellStart"/>
      <w:r w:rsidRPr="00BA59E5">
        <w:rPr>
          <w:rFonts w:ascii="Liberation Serif" w:hAnsi="Liberation Serif"/>
          <w:sz w:val="28"/>
          <w:szCs w:val="28"/>
        </w:rPr>
        <w:t>ямальского</w:t>
      </w:r>
      <w:proofErr w:type="spellEnd"/>
      <w:r w:rsidRPr="00BA59E5">
        <w:rPr>
          <w:rFonts w:ascii="Liberation Serif" w:hAnsi="Liberation Serif"/>
          <w:sz w:val="28"/>
          <w:szCs w:val="28"/>
        </w:rPr>
        <w:t xml:space="preserve"> Уполномоченного федеральными и региональными омбудсменами был направлен целый ряд запросов с просьбой </w:t>
      </w:r>
      <w:proofErr w:type="gramStart"/>
      <w:r w:rsidRPr="00BA59E5">
        <w:rPr>
          <w:rFonts w:ascii="Liberation Serif" w:hAnsi="Liberation Serif"/>
          <w:sz w:val="28"/>
          <w:szCs w:val="28"/>
        </w:rPr>
        <w:t>представить</w:t>
      </w:r>
      <w:proofErr w:type="gramEnd"/>
      <w:r w:rsidRPr="00BA59E5">
        <w:rPr>
          <w:rFonts w:ascii="Liberation Serif" w:hAnsi="Liberation Serif"/>
          <w:sz w:val="28"/>
          <w:szCs w:val="28"/>
        </w:rPr>
        <w:t xml:space="preserve"> информацию </w:t>
      </w:r>
      <w:r w:rsidR="0054298F" w:rsidRPr="00BA59E5">
        <w:rPr>
          <w:rFonts w:ascii="Liberation Serif" w:hAnsi="Liberation Serif"/>
          <w:sz w:val="28"/>
          <w:szCs w:val="28"/>
        </w:rPr>
        <w:t>по различным сферам деятельности.</w:t>
      </w:r>
      <w:r w:rsidRPr="00BA59E5">
        <w:rPr>
          <w:rFonts w:ascii="Liberation Serif" w:hAnsi="Liberation Serif"/>
          <w:sz w:val="28"/>
          <w:szCs w:val="28"/>
        </w:rPr>
        <w:t xml:space="preserve"> </w:t>
      </w:r>
    </w:p>
    <w:p w:rsidR="00900AAF"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В конце октября Уполномоченный принимал участие в парламентских слушаниях Комитета Совета Федерации по конституционному законодательству и государственному строительству </w:t>
      </w:r>
      <w:r w:rsidR="006113FC" w:rsidRPr="00BA59E5">
        <w:rPr>
          <w:rFonts w:ascii="Liberation Serif" w:hAnsi="Liberation Serif"/>
          <w:sz w:val="28"/>
          <w:szCs w:val="28"/>
        </w:rPr>
        <w:t>«</w:t>
      </w:r>
      <w:r w:rsidRPr="00BA59E5">
        <w:rPr>
          <w:rFonts w:ascii="Liberation Serif" w:hAnsi="Liberation Serif"/>
          <w:sz w:val="28"/>
          <w:szCs w:val="28"/>
        </w:rPr>
        <w:t>Правозащитная деятельность: современное состояние и перспективы развития</w:t>
      </w:r>
      <w:r w:rsidR="006113FC" w:rsidRPr="00BA59E5">
        <w:rPr>
          <w:rFonts w:ascii="Liberation Serif" w:hAnsi="Liberation Serif"/>
          <w:sz w:val="28"/>
          <w:szCs w:val="28"/>
        </w:rPr>
        <w:t>»</w:t>
      </w:r>
      <w:r w:rsidRPr="00BA59E5">
        <w:rPr>
          <w:rFonts w:ascii="Liberation Serif" w:hAnsi="Liberation Serif"/>
          <w:sz w:val="28"/>
          <w:szCs w:val="28"/>
        </w:rPr>
        <w:t>.</w:t>
      </w:r>
    </w:p>
    <w:p w:rsidR="00900AAF"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В данном мероприятии принимали участие председатель Совета при Президенте Российской Федерации по развитию гражданского общества и правам человека (далее СПЧ) М.А. Федотов, заместитель председателя СПЧ Е.А. Бобров, член СПЧ С.В. Кривенко, Уполномоченный по правам человека в Российской Федерации Т.Н. </w:t>
      </w:r>
      <w:proofErr w:type="spellStart"/>
      <w:r w:rsidRPr="00BA59E5">
        <w:rPr>
          <w:rFonts w:ascii="Liberation Serif" w:hAnsi="Liberation Serif"/>
          <w:sz w:val="28"/>
          <w:szCs w:val="28"/>
        </w:rPr>
        <w:t>Москалькова</w:t>
      </w:r>
      <w:proofErr w:type="spellEnd"/>
      <w:r w:rsidRPr="00BA59E5">
        <w:rPr>
          <w:rFonts w:ascii="Liberation Serif" w:hAnsi="Liberation Serif"/>
          <w:sz w:val="28"/>
          <w:szCs w:val="28"/>
        </w:rPr>
        <w:t>, региональные уполномоченные и руководители региональных СПЧ. Также приняли участие представители федеральных органов исполнительной власти, общественных организаций, образовательных учреждений, научного сообщества.</w:t>
      </w:r>
    </w:p>
    <w:p w:rsidR="00900AAF"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На слушаниях продолжилось обсуждение проекта федерального закона «Об общих принципах организации и деятельности уполномоченных по правам человека в субъектах Российской Федерации», работа над которым в течение 2017-2018 годов велась совместно с Координационным советом российских уполномоченных. </w:t>
      </w:r>
    </w:p>
    <w:p w:rsidR="004D14DE"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В ноябре </w:t>
      </w:r>
      <w:proofErr w:type="spellStart"/>
      <w:r w:rsidRPr="00BA59E5">
        <w:rPr>
          <w:rFonts w:ascii="Liberation Serif" w:hAnsi="Liberation Serif"/>
          <w:sz w:val="28"/>
          <w:szCs w:val="28"/>
        </w:rPr>
        <w:t>ямальский</w:t>
      </w:r>
      <w:proofErr w:type="spellEnd"/>
      <w:r w:rsidRPr="00BA59E5">
        <w:rPr>
          <w:rFonts w:ascii="Liberation Serif" w:hAnsi="Liberation Serif"/>
          <w:sz w:val="28"/>
          <w:szCs w:val="28"/>
        </w:rPr>
        <w:t xml:space="preserve"> омбудсмен принял участие в парламентских слушаниях «К 25-летию Конституции Российской Федерации. Вопросы обеспечения гарантий прав и свобод человека и гражданина». </w:t>
      </w:r>
    </w:p>
    <w:p w:rsidR="00900AAF"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lastRenderedPageBreak/>
        <w:t>Участники парламентских слушаний обсудили современные угрозы реализации норм, закрепленных в Конституции и федеральном законодательстве, проблемы, с которыми сталкиваются граждане при реализации своих прав и свобод, и создание условий и гарантий для их соблюдения. Кроме того, затронули вопросы повышения качества жизни россиян, установления социальной справедливости и юридического равенства.</w:t>
      </w:r>
    </w:p>
    <w:p w:rsidR="00900AAF" w:rsidRPr="00BA59E5" w:rsidRDefault="004D14DE" w:rsidP="00B90025">
      <w:pPr>
        <w:pStyle w:val="ae"/>
        <w:ind w:firstLine="709"/>
        <w:jc w:val="both"/>
        <w:rPr>
          <w:rFonts w:ascii="Liberation Serif" w:hAnsi="Liberation Serif"/>
          <w:sz w:val="28"/>
          <w:szCs w:val="28"/>
        </w:rPr>
      </w:pPr>
      <w:r w:rsidRPr="00BA59E5">
        <w:rPr>
          <w:rFonts w:ascii="Liberation Serif" w:hAnsi="Liberation Serif"/>
          <w:sz w:val="28"/>
          <w:szCs w:val="28"/>
        </w:rPr>
        <w:t>В декабре</w:t>
      </w:r>
      <w:r w:rsidR="00900AAF" w:rsidRPr="00BA59E5">
        <w:rPr>
          <w:rFonts w:ascii="Liberation Serif" w:hAnsi="Liberation Serif"/>
          <w:sz w:val="28"/>
          <w:szCs w:val="28"/>
        </w:rPr>
        <w:t xml:space="preserve"> Уполномоченный принял участие в заседании Совета при Председателе Совета Федерации Федерального Собрания Российской Федерации по взаимодействию с институтами гражданского общества и Совета Уполномоченных по правам человека, посвященном 70-летию Всеобщей декларации прав человека с участием Председателя Совета Федерации и Уполномоченного по правам человека в Российской Федерации. </w:t>
      </w:r>
    </w:p>
    <w:p w:rsidR="00900AAF"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10 декабря,  в День защиты прав человека </w:t>
      </w:r>
      <w:proofErr w:type="spellStart"/>
      <w:r w:rsidRPr="00BA59E5">
        <w:rPr>
          <w:rFonts w:ascii="Liberation Serif" w:hAnsi="Liberation Serif"/>
          <w:sz w:val="28"/>
          <w:szCs w:val="28"/>
        </w:rPr>
        <w:t>ямальский</w:t>
      </w:r>
      <w:proofErr w:type="spellEnd"/>
      <w:r w:rsidRPr="00BA59E5">
        <w:rPr>
          <w:rFonts w:ascii="Liberation Serif" w:hAnsi="Liberation Serif"/>
          <w:sz w:val="28"/>
          <w:szCs w:val="28"/>
        </w:rPr>
        <w:t xml:space="preserve"> омбудсмен принимал участие в тринадцатой традиционной церемонии награждения медалью Уполномоченного по правам человека в Российской Федерации «Спешите делать добро». Ее вручение традиционно приурочено к международному дню защиты прав человека. </w:t>
      </w:r>
    </w:p>
    <w:p w:rsidR="004D14DE" w:rsidRPr="00BA59E5" w:rsidRDefault="004D14DE"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Президент Российской Федерации В.В.Путин </w:t>
      </w:r>
      <w:r w:rsidR="00900AAF" w:rsidRPr="00BA59E5">
        <w:rPr>
          <w:rFonts w:ascii="Liberation Serif" w:hAnsi="Liberation Serif"/>
          <w:sz w:val="28"/>
          <w:szCs w:val="28"/>
        </w:rPr>
        <w:t xml:space="preserve">12 декабря в Кремле вручил государственные премии за выдающиеся достижения в области правозащитной и благотворительной деятельности. На церемонии вручения </w:t>
      </w:r>
      <w:proofErr w:type="spellStart"/>
      <w:r w:rsidR="00900AAF" w:rsidRPr="00BA59E5">
        <w:rPr>
          <w:rFonts w:ascii="Liberation Serif" w:hAnsi="Liberation Serif"/>
          <w:sz w:val="28"/>
          <w:szCs w:val="28"/>
        </w:rPr>
        <w:t>госпремии</w:t>
      </w:r>
      <w:proofErr w:type="spellEnd"/>
      <w:r w:rsidR="00900AAF" w:rsidRPr="00BA59E5">
        <w:rPr>
          <w:rFonts w:ascii="Liberation Serif" w:hAnsi="Liberation Serif"/>
          <w:sz w:val="28"/>
          <w:szCs w:val="28"/>
        </w:rPr>
        <w:t xml:space="preserve"> присутствовал </w:t>
      </w:r>
      <w:r w:rsidRPr="00BA59E5">
        <w:rPr>
          <w:rFonts w:ascii="Liberation Serif" w:hAnsi="Liberation Serif"/>
          <w:sz w:val="28"/>
          <w:szCs w:val="28"/>
        </w:rPr>
        <w:t xml:space="preserve">и </w:t>
      </w:r>
      <w:r w:rsidR="00900AAF" w:rsidRPr="00BA59E5">
        <w:rPr>
          <w:rFonts w:ascii="Liberation Serif" w:hAnsi="Liberation Serif"/>
          <w:sz w:val="28"/>
          <w:szCs w:val="28"/>
        </w:rPr>
        <w:t>Уполномоченный</w:t>
      </w:r>
      <w:r w:rsidRPr="00BA59E5">
        <w:rPr>
          <w:rFonts w:ascii="Liberation Serif" w:hAnsi="Liberation Serif"/>
          <w:sz w:val="28"/>
          <w:szCs w:val="28"/>
        </w:rPr>
        <w:t>.</w:t>
      </w:r>
    </w:p>
    <w:p w:rsidR="00900AAF"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По словам Президента Российской Федерации, общественное мнение, активное участие граждан в жизни страны, деятельное гражданское общество </w:t>
      </w:r>
      <w:r w:rsidR="006113FC" w:rsidRPr="00BA59E5">
        <w:rPr>
          <w:rFonts w:ascii="Liberation Serif" w:hAnsi="Liberation Serif"/>
          <w:sz w:val="28"/>
          <w:szCs w:val="28"/>
        </w:rPr>
        <w:t>-</w:t>
      </w:r>
      <w:r w:rsidRPr="00BA59E5">
        <w:rPr>
          <w:rFonts w:ascii="Liberation Serif" w:hAnsi="Liberation Serif"/>
          <w:sz w:val="28"/>
          <w:szCs w:val="28"/>
        </w:rPr>
        <w:t xml:space="preserve"> это огромная сила, и «её значение для уверенного движения России вперёд, укрепления Отечества, консолидации нашего народа без преувеличения является решающим».</w:t>
      </w:r>
    </w:p>
    <w:p w:rsidR="00900AAF"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В минувшем году Уполномоченный принимал активное участие в заседаниях Координационного совета Уполномоченных по правам человека в Уральском федеральном округе.</w:t>
      </w:r>
    </w:p>
    <w:p w:rsidR="00900AAF" w:rsidRPr="00BA59E5" w:rsidRDefault="005E44BF" w:rsidP="00B90025">
      <w:pPr>
        <w:pStyle w:val="ae"/>
        <w:ind w:firstLine="709"/>
        <w:jc w:val="both"/>
        <w:rPr>
          <w:rFonts w:ascii="Liberation Serif" w:hAnsi="Liberation Serif"/>
          <w:sz w:val="28"/>
          <w:szCs w:val="28"/>
        </w:rPr>
      </w:pPr>
      <w:proofErr w:type="gramStart"/>
      <w:r w:rsidRPr="00BA59E5">
        <w:rPr>
          <w:rFonts w:ascii="Liberation Serif" w:hAnsi="Liberation Serif"/>
          <w:sz w:val="28"/>
          <w:szCs w:val="28"/>
        </w:rPr>
        <w:t xml:space="preserve">Уполномоченный участвовал </w:t>
      </w:r>
      <w:r w:rsidR="009A3EDA" w:rsidRPr="00BA59E5">
        <w:rPr>
          <w:rFonts w:ascii="Liberation Serif" w:hAnsi="Liberation Serif"/>
          <w:sz w:val="28"/>
          <w:szCs w:val="28"/>
        </w:rPr>
        <w:t xml:space="preserve"> в работе «круглого стола»,</w:t>
      </w:r>
      <w:r w:rsidRPr="00BA59E5">
        <w:rPr>
          <w:rFonts w:ascii="Liberation Serif" w:hAnsi="Liberation Serif"/>
          <w:sz w:val="28"/>
          <w:szCs w:val="28"/>
        </w:rPr>
        <w:t xml:space="preserve"> состоявшемся в г. Екатеринбурге</w:t>
      </w:r>
      <w:r w:rsidR="009A3EDA" w:rsidRPr="00BA59E5">
        <w:rPr>
          <w:rFonts w:ascii="Liberation Serif" w:hAnsi="Liberation Serif"/>
          <w:sz w:val="28"/>
          <w:szCs w:val="28"/>
        </w:rPr>
        <w:t xml:space="preserve">, в </w:t>
      </w:r>
      <w:r w:rsidR="00900AAF" w:rsidRPr="00BA59E5">
        <w:rPr>
          <w:rFonts w:ascii="Liberation Serif" w:hAnsi="Liberation Serif"/>
          <w:sz w:val="28"/>
          <w:szCs w:val="28"/>
        </w:rPr>
        <w:t xml:space="preserve">рамках реализации проекта </w:t>
      </w:r>
      <w:r w:rsidR="006113FC" w:rsidRPr="00BA59E5">
        <w:rPr>
          <w:rFonts w:ascii="Liberation Serif" w:hAnsi="Liberation Serif"/>
          <w:sz w:val="28"/>
          <w:szCs w:val="28"/>
        </w:rPr>
        <w:t>«</w:t>
      </w:r>
      <w:r w:rsidR="00900AAF" w:rsidRPr="00BA59E5">
        <w:rPr>
          <w:rFonts w:ascii="Liberation Serif" w:hAnsi="Liberation Serif"/>
          <w:sz w:val="28"/>
          <w:szCs w:val="28"/>
        </w:rPr>
        <w:t>Повышение защищенности женщин и детей в семьях с домашним насилием и развитие Коалиции кризисных центров для пострадавших от насильственных преступлений в семье при поддержке Уполномоченных по правам человека в Уральском Федеральном округе</w:t>
      </w:r>
      <w:r w:rsidR="006113FC" w:rsidRPr="00BA59E5">
        <w:rPr>
          <w:rFonts w:ascii="Liberation Serif" w:hAnsi="Liberation Serif"/>
          <w:sz w:val="28"/>
          <w:szCs w:val="28"/>
        </w:rPr>
        <w:t>»</w:t>
      </w:r>
      <w:r w:rsidR="00900AAF" w:rsidRPr="00BA59E5">
        <w:rPr>
          <w:rFonts w:ascii="Liberation Serif" w:hAnsi="Liberation Serif"/>
          <w:sz w:val="28"/>
          <w:szCs w:val="28"/>
        </w:rPr>
        <w:t xml:space="preserve"> с участием Уполномоченных по правам человека в </w:t>
      </w:r>
      <w:proofErr w:type="spellStart"/>
      <w:r w:rsidR="00900AAF" w:rsidRPr="00BA59E5">
        <w:rPr>
          <w:rFonts w:ascii="Liberation Serif" w:hAnsi="Liberation Serif"/>
          <w:sz w:val="28"/>
          <w:szCs w:val="28"/>
        </w:rPr>
        <w:t>УрФО</w:t>
      </w:r>
      <w:proofErr w:type="spellEnd"/>
      <w:r w:rsidR="00900AAF" w:rsidRPr="00BA59E5">
        <w:rPr>
          <w:rFonts w:ascii="Liberation Serif" w:hAnsi="Liberation Serif"/>
          <w:sz w:val="28"/>
          <w:szCs w:val="28"/>
        </w:rPr>
        <w:t>, государственных и общественных организаций, оказывающих помощь</w:t>
      </w:r>
      <w:proofErr w:type="gramEnd"/>
      <w:r w:rsidR="00900AAF" w:rsidRPr="00BA59E5">
        <w:rPr>
          <w:rFonts w:ascii="Liberation Serif" w:hAnsi="Liberation Serif"/>
          <w:sz w:val="28"/>
          <w:szCs w:val="28"/>
        </w:rPr>
        <w:t xml:space="preserve"> женщинам, детям, пострадавших от жестокого обращения и насилия.</w:t>
      </w:r>
    </w:p>
    <w:p w:rsidR="00900AAF"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Участники </w:t>
      </w:r>
      <w:r w:rsidR="006113FC" w:rsidRPr="00BA59E5">
        <w:rPr>
          <w:rFonts w:ascii="Liberation Serif" w:hAnsi="Liberation Serif"/>
          <w:sz w:val="28"/>
          <w:szCs w:val="28"/>
        </w:rPr>
        <w:t>«</w:t>
      </w:r>
      <w:r w:rsidRPr="00BA59E5">
        <w:rPr>
          <w:rFonts w:ascii="Liberation Serif" w:hAnsi="Liberation Serif"/>
          <w:sz w:val="28"/>
          <w:szCs w:val="28"/>
        </w:rPr>
        <w:t>круглого стола</w:t>
      </w:r>
      <w:r w:rsidR="006113FC" w:rsidRPr="00BA59E5">
        <w:rPr>
          <w:rFonts w:ascii="Liberation Serif" w:hAnsi="Liberation Serif"/>
          <w:sz w:val="28"/>
          <w:szCs w:val="28"/>
        </w:rPr>
        <w:t>»</w:t>
      </w:r>
      <w:r w:rsidRPr="00BA59E5">
        <w:rPr>
          <w:rFonts w:ascii="Liberation Serif" w:hAnsi="Liberation Serif"/>
          <w:sz w:val="28"/>
          <w:szCs w:val="28"/>
        </w:rPr>
        <w:t xml:space="preserve"> обменялись опытом межведомственного сотрудничества в решении данной проблемы, обсудили эффективные модели взаимодействия Уполномоченных по правам человека с государственными и общественными организациями и алгоритмов оказания помощи пострадавши</w:t>
      </w:r>
      <w:r w:rsidR="005E44BF" w:rsidRPr="00BA59E5">
        <w:rPr>
          <w:rFonts w:ascii="Liberation Serif" w:hAnsi="Liberation Serif"/>
          <w:sz w:val="28"/>
          <w:szCs w:val="28"/>
        </w:rPr>
        <w:t>м от насильственных действий</w:t>
      </w:r>
      <w:r w:rsidRPr="00BA59E5">
        <w:rPr>
          <w:rFonts w:ascii="Liberation Serif" w:hAnsi="Liberation Serif"/>
          <w:sz w:val="28"/>
          <w:szCs w:val="28"/>
        </w:rPr>
        <w:t xml:space="preserve"> в семье. </w:t>
      </w:r>
    </w:p>
    <w:p w:rsidR="00900AAF" w:rsidRPr="00BA59E5" w:rsidRDefault="00900AAF" w:rsidP="00B90025">
      <w:pPr>
        <w:shd w:val="clear" w:color="auto" w:fill="FFFFFF"/>
        <w:spacing w:after="0" w:line="240" w:lineRule="auto"/>
        <w:ind w:firstLine="708"/>
        <w:jc w:val="both"/>
        <w:outlineLvl w:val="0"/>
        <w:rPr>
          <w:rFonts w:ascii="Liberation Serif" w:eastAsiaTheme="minorEastAsia" w:hAnsi="Liberation Serif"/>
          <w:sz w:val="28"/>
          <w:szCs w:val="28"/>
          <w:lang w:eastAsia="en-US"/>
        </w:rPr>
      </w:pPr>
      <w:proofErr w:type="gramStart"/>
      <w:r w:rsidRPr="00BA59E5">
        <w:rPr>
          <w:rFonts w:ascii="Liberation Serif" w:eastAsiaTheme="minorEastAsia" w:hAnsi="Liberation Serif"/>
          <w:sz w:val="28"/>
          <w:szCs w:val="28"/>
          <w:lang w:eastAsia="en-US"/>
        </w:rPr>
        <w:t xml:space="preserve">В июне Уполномоченный принимал участие в научно-практической конференции </w:t>
      </w:r>
      <w:r w:rsidR="006113FC" w:rsidRPr="00BA59E5">
        <w:rPr>
          <w:rFonts w:ascii="Liberation Serif" w:eastAsiaTheme="minorEastAsia" w:hAnsi="Liberation Serif"/>
          <w:sz w:val="28"/>
          <w:szCs w:val="28"/>
          <w:lang w:eastAsia="en-US"/>
        </w:rPr>
        <w:t>«</w:t>
      </w:r>
      <w:r w:rsidRPr="00BA59E5">
        <w:rPr>
          <w:rFonts w:ascii="Liberation Serif" w:eastAsiaTheme="minorEastAsia" w:hAnsi="Liberation Serif"/>
          <w:sz w:val="28"/>
          <w:szCs w:val="28"/>
          <w:lang w:eastAsia="en-US"/>
        </w:rPr>
        <w:t xml:space="preserve">Конституционные права и свободы человека и гражданина: </w:t>
      </w:r>
      <w:r w:rsidRPr="00BA59E5">
        <w:rPr>
          <w:rFonts w:ascii="Liberation Serif" w:eastAsiaTheme="minorEastAsia" w:hAnsi="Liberation Serif"/>
          <w:sz w:val="28"/>
          <w:szCs w:val="28"/>
          <w:lang w:eastAsia="en-US"/>
        </w:rPr>
        <w:lastRenderedPageBreak/>
        <w:t>проблемы регулирования и защиты</w:t>
      </w:r>
      <w:r w:rsidR="006113FC" w:rsidRPr="00BA59E5">
        <w:rPr>
          <w:rFonts w:ascii="Liberation Serif" w:eastAsiaTheme="minorEastAsia" w:hAnsi="Liberation Serif"/>
          <w:sz w:val="28"/>
          <w:szCs w:val="28"/>
          <w:lang w:eastAsia="en-US"/>
        </w:rPr>
        <w:t>»</w:t>
      </w:r>
      <w:r w:rsidRPr="00BA59E5">
        <w:rPr>
          <w:rFonts w:ascii="Liberation Serif" w:eastAsiaTheme="minorEastAsia" w:hAnsi="Liberation Serif"/>
          <w:sz w:val="28"/>
          <w:szCs w:val="28"/>
          <w:lang w:eastAsia="en-US"/>
        </w:rPr>
        <w:t xml:space="preserve"> в г. Екатеринбурге, посвященной </w:t>
      </w:r>
      <w:r w:rsidR="009A3EDA" w:rsidRPr="00BA59E5">
        <w:rPr>
          <w:rFonts w:ascii="Liberation Serif" w:eastAsiaTheme="minorEastAsia" w:hAnsi="Liberation Serif"/>
          <w:sz w:val="28"/>
          <w:szCs w:val="28"/>
          <w:lang w:eastAsia="en-US"/>
        </w:rPr>
        <w:t xml:space="preserve">              </w:t>
      </w:r>
      <w:r w:rsidRPr="00BA59E5">
        <w:rPr>
          <w:rFonts w:ascii="Liberation Serif" w:eastAsiaTheme="minorEastAsia" w:hAnsi="Liberation Serif"/>
          <w:sz w:val="28"/>
          <w:szCs w:val="28"/>
          <w:lang w:eastAsia="en-US"/>
        </w:rPr>
        <w:t xml:space="preserve">100-летию принятия Конституции РСФСР и 25-летию принятия Конституции Российской Федерации, а также принимал участие в работе Координационного совета уполномоченных по правам человека в </w:t>
      </w:r>
      <w:proofErr w:type="spellStart"/>
      <w:r w:rsidRPr="00BA59E5">
        <w:rPr>
          <w:rFonts w:ascii="Liberation Serif" w:eastAsiaTheme="minorEastAsia" w:hAnsi="Liberation Serif"/>
          <w:sz w:val="28"/>
          <w:szCs w:val="28"/>
          <w:lang w:eastAsia="en-US"/>
        </w:rPr>
        <w:t>УрФО</w:t>
      </w:r>
      <w:proofErr w:type="spellEnd"/>
      <w:r w:rsidRPr="00BA59E5">
        <w:rPr>
          <w:rFonts w:ascii="Liberation Serif" w:eastAsiaTheme="minorEastAsia" w:hAnsi="Liberation Serif"/>
          <w:sz w:val="28"/>
          <w:szCs w:val="28"/>
          <w:lang w:eastAsia="en-US"/>
        </w:rPr>
        <w:t xml:space="preserve"> по вопросам защиты прав граждан на своевременную и полную выплату заработной платы.</w:t>
      </w:r>
      <w:proofErr w:type="gramEnd"/>
    </w:p>
    <w:p w:rsidR="00900AAF" w:rsidRPr="00BA59E5" w:rsidRDefault="009A3EDA"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В данном мероприятии </w:t>
      </w:r>
      <w:r w:rsidR="00900AAF" w:rsidRPr="00BA59E5">
        <w:rPr>
          <w:rFonts w:ascii="Liberation Serif" w:hAnsi="Liberation Serif"/>
          <w:sz w:val="28"/>
          <w:szCs w:val="28"/>
        </w:rPr>
        <w:t xml:space="preserve">также принимала участие Уполномоченный по правам человека в Российской Федерации Т.Н. </w:t>
      </w:r>
      <w:proofErr w:type="spellStart"/>
      <w:r w:rsidR="00900AAF" w:rsidRPr="00BA59E5">
        <w:rPr>
          <w:rFonts w:ascii="Liberation Serif" w:hAnsi="Liberation Serif"/>
          <w:sz w:val="28"/>
          <w:szCs w:val="28"/>
        </w:rPr>
        <w:t>Москалькова</w:t>
      </w:r>
      <w:proofErr w:type="spellEnd"/>
      <w:r w:rsidR="00900AAF" w:rsidRPr="00BA59E5">
        <w:rPr>
          <w:rFonts w:ascii="Liberation Serif" w:hAnsi="Liberation Serif"/>
          <w:sz w:val="28"/>
          <w:szCs w:val="28"/>
        </w:rPr>
        <w:t xml:space="preserve"> совместно с заместителем Генерального прокурора Российской Федерации Ю.А.</w:t>
      </w:r>
      <w:r w:rsidRPr="00BA59E5">
        <w:rPr>
          <w:rFonts w:ascii="Liberation Serif" w:hAnsi="Liberation Serif"/>
          <w:sz w:val="28"/>
          <w:szCs w:val="28"/>
        </w:rPr>
        <w:t> </w:t>
      </w:r>
      <w:r w:rsidR="00900AAF" w:rsidRPr="00BA59E5">
        <w:rPr>
          <w:rFonts w:ascii="Liberation Serif" w:hAnsi="Liberation Serif"/>
          <w:sz w:val="28"/>
          <w:szCs w:val="28"/>
        </w:rPr>
        <w:t>Пономаревым.</w:t>
      </w:r>
    </w:p>
    <w:p w:rsidR="0094752A"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В ходе заседания Уполномоченный выступил с докладом на тему: </w:t>
      </w:r>
      <w:r w:rsidR="006113FC" w:rsidRPr="00BA59E5">
        <w:rPr>
          <w:rFonts w:ascii="Liberation Serif" w:hAnsi="Liberation Serif"/>
          <w:sz w:val="28"/>
          <w:szCs w:val="28"/>
        </w:rPr>
        <w:t>«</w:t>
      </w:r>
      <w:r w:rsidRPr="00BA59E5">
        <w:rPr>
          <w:rFonts w:ascii="Liberation Serif" w:hAnsi="Liberation Serif"/>
          <w:sz w:val="28"/>
          <w:szCs w:val="28"/>
        </w:rPr>
        <w:t>Права граждан на вознаграждение за труд на территории Ямало-Ненецкого автономного округа. Проблемы и пути их решения</w:t>
      </w:r>
      <w:r w:rsidR="006113FC" w:rsidRPr="00BA59E5">
        <w:rPr>
          <w:rFonts w:ascii="Liberation Serif" w:hAnsi="Liberation Serif"/>
          <w:sz w:val="28"/>
          <w:szCs w:val="28"/>
        </w:rPr>
        <w:t>»</w:t>
      </w:r>
      <w:r w:rsidRPr="00BA59E5">
        <w:rPr>
          <w:rFonts w:ascii="Liberation Serif" w:hAnsi="Liberation Serif"/>
          <w:sz w:val="28"/>
          <w:szCs w:val="28"/>
        </w:rPr>
        <w:t xml:space="preserve">. </w:t>
      </w:r>
    </w:p>
    <w:p w:rsidR="00900AAF" w:rsidRPr="00BA59E5" w:rsidRDefault="0094752A" w:rsidP="00B90025">
      <w:pPr>
        <w:pStyle w:val="ae"/>
        <w:ind w:firstLine="709"/>
        <w:jc w:val="both"/>
        <w:rPr>
          <w:rFonts w:ascii="Liberation Serif" w:hAnsi="Liberation Serif"/>
          <w:sz w:val="28"/>
          <w:szCs w:val="28"/>
        </w:rPr>
      </w:pPr>
      <w:r w:rsidRPr="00BA59E5">
        <w:rPr>
          <w:rFonts w:ascii="Liberation Serif" w:hAnsi="Liberation Serif"/>
          <w:sz w:val="28"/>
          <w:szCs w:val="28"/>
        </w:rPr>
        <w:t>В октябре</w:t>
      </w:r>
      <w:r w:rsidR="00900AAF" w:rsidRPr="00BA59E5">
        <w:rPr>
          <w:rFonts w:ascii="Liberation Serif" w:hAnsi="Liberation Serif"/>
          <w:sz w:val="28"/>
          <w:szCs w:val="28"/>
        </w:rPr>
        <w:t xml:space="preserve"> Уполномоченный принял участи</w:t>
      </w:r>
      <w:r w:rsidRPr="00BA59E5">
        <w:rPr>
          <w:rFonts w:ascii="Liberation Serif" w:hAnsi="Liberation Serif"/>
          <w:sz w:val="28"/>
          <w:szCs w:val="28"/>
        </w:rPr>
        <w:t xml:space="preserve">е в </w:t>
      </w:r>
      <w:r w:rsidR="00900AAF" w:rsidRPr="00BA59E5">
        <w:rPr>
          <w:rFonts w:ascii="Liberation Serif" w:hAnsi="Liberation Serif"/>
          <w:sz w:val="28"/>
          <w:szCs w:val="28"/>
        </w:rPr>
        <w:t xml:space="preserve">заседании Координационного Совета </w:t>
      </w:r>
      <w:r w:rsidR="006113FC" w:rsidRPr="00BA59E5">
        <w:rPr>
          <w:rFonts w:ascii="Liberation Serif" w:hAnsi="Liberation Serif"/>
          <w:sz w:val="28"/>
          <w:szCs w:val="28"/>
        </w:rPr>
        <w:t>«</w:t>
      </w:r>
      <w:r w:rsidR="00900AAF" w:rsidRPr="00BA59E5">
        <w:rPr>
          <w:rFonts w:ascii="Liberation Serif" w:hAnsi="Liberation Serif"/>
          <w:sz w:val="28"/>
          <w:szCs w:val="28"/>
        </w:rPr>
        <w:t>Защита прав и свобод граждан с инвалидностью и маломобильных групп населения, отбывающих наказание за совершенные деяния в местах лишения свободы</w:t>
      </w:r>
      <w:r w:rsidR="006113FC" w:rsidRPr="00BA59E5">
        <w:rPr>
          <w:rFonts w:ascii="Liberation Serif" w:hAnsi="Liberation Serif"/>
          <w:sz w:val="28"/>
          <w:szCs w:val="28"/>
        </w:rPr>
        <w:t>»</w:t>
      </w:r>
      <w:r w:rsidR="00900AAF" w:rsidRPr="00BA59E5">
        <w:rPr>
          <w:rFonts w:ascii="Liberation Serif" w:hAnsi="Liberation Serif"/>
          <w:sz w:val="28"/>
          <w:szCs w:val="28"/>
        </w:rPr>
        <w:t xml:space="preserve"> в </w:t>
      </w:r>
      <w:proofErr w:type="spellStart"/>
      <w:r w:rsidR="00900AAF" w:rsidRPr="00BA59E5">
        <w:rPr>
          <w:rFonts w:ascii="Liberation Serif" w:hAnsi="Liberation Serif"/>
          <w:sz w:val="28"/>
          <w:szCs w:val="28"/>
        </w:rPr>
        <w:t>УрФ</w:t>
      </w:r>
      <w:r w:rsidR="006113FC" w:rsidRPr="00BA59E5">
        <w:rPr>
          <w:rFonts w:ascii="Liberation Serif" w:hAnsi="Liberation Serif"/>
          <w:sz w:val="28"/>
          <w:szCs w:val="28"/>
        </w:rPr>
        <w:t>О</w:t>
      </w:r>
      <w:proofErr w:type="spellEnd"/>
      <w:r w:rsidR="00900AAF" w:rsidRPr="00BA59E5">
        <w:rPr>
          <w:rFonts w:ascii="Liberation Serif" w:hAnsi="Liberation Serif"/>
          <w:sz w:val="28"/>
          <w:szCs w:val="28"/>
        </w:rPr>
        <w:t xml:space="preserve"> </w:t>
      </w:r>
      <w:r w:rsidRPr="00BA59E5">
        <w:rPr>
          <w:rFonts w:ascii="Liberation Serif" w:hAnsi="Liberation Serif"/>
          <w:sz w:val="28"/>
          <w:szCs w:val="28"/>
        </w:rPr>
        <w:t>в г. Челябинск</w:t>
      </w:r>
      <w:proofErr w:type="gramStart"/>
      <w:r w:rsidRPr="00BA59E5">
        <w:rPr>
          <w:rFonts w:ascii="Liberation Serif" w:hAnsi="Liberation Serif"/>
          <w:sz w:val="28"/>
          <w:szCs w:val="28"/>
        </w:rPr>
        <w:t xml:space="preserve"> </w:t>
      </w:r>
      <w:r w:rsidR="00900AAF" w:rsidRPr="00BA59E5">
        <w:rPr>
          <w:rFonts w:ascii="Liberation Serif" w:hAnsi="Liberation Serif"/>
          <w:sz w:val="28"/>
          <w:szCs w:val="28"/>
        </w:rPr>
        <w:t>В</w:t>
      </w:r>
      <w:proofErr w:type="gramEnd"/>
      <w:r w:rsidR="00900AAF" w:rsidRPr="00BA59E5">
        <w:rPr>
          <w:rFonts w:ascii="Liberation Serif" w:hAnsi="Liberation Serif"/>
          <w:sz w:val="28"/>
          <w:szCs w:val="28"/>
        </w:rPr>
        <w:t xml:space="preserve"> заседании </w:t>
      </w:r>
      <w:r w:rsidR="005E44BF" w:rsidRPr="00BA59E5">
        <w:rPr>
          <w:rFonts w:ascii="Liberation Serif" w:hAnsi="Liberation Serif"/>
          <w:sz w:val="28"/>
          <w:szCs w:val="28"/>
        </w:rPr>
        <w:t xml:space="preserve"> </w:t>
      </w:r>
      <w:r w:rsidR="00900AAF" w:rsidRPr="00BA59E5">
        <w:rPr>
          <w:rFonts w:ascii="Liberation Serif" w:hAnsi="Liberation Serif"/>
          <w:sz w:val="28"/>
          <w:szCs w:val="28"/>
        </w:rPr>
        <w:t xml:space="preserve"> </w:t>
      </w:r>
      <w:r w:rsidR="005E44BF" w:rsidRPr="00BA59E5">
        <w:rPr>
          <w:rFonts w:ascii="Liberation Serif" w:hAnsi="Liberation Serif"/>
          <w:sz w:val="28"/>
          <w:szCs w:val="28"/>
        </w:rPr>
        <w:t xml:space="preserve">Координационного Совета </w:t>
      </w:r>
      <w:r w:rsidR="00900AAF" w:rsidRPr="00BA59E5">
        <w:rPr>
          <w:rFonts w:ascii="Liberation Serif" w:hAnsi="Liberation Serif"/>
          <w:sz w:val="28"/>
          <w:szCs w:val="28"/>
        </w:rPr>
        <w:t xml:space="preserve">принимали участие </w:t>
      </w:r>
      <w:r w:rsidRPr="00BA59E5">
        <w:rPr>
          <w:rFonts w:ascii="Liberation Serif" w:hAnsi="Liberation Serif"/>
          <w:sz w:val="28"/>
          <w:szCs w:val="28"/>
        </w:rPr>
        <w:t>региональные уполномоченные, а</w:t>
      </w:r>
      <w:r w:rsidR="00900AAF" w:rsidRPr="00BA59E5">
        <w:rPr>
          <w:rFonts w:ascii="Liberation Serif" w:hAnsi="Liberation Serif"/>
          <w:sz w:val="28"/>
          <w:szCs w:val="28"/>
        </w:rPr>
        <w:t xml:space="preserve"> также представители </w:t>
      </w:r>
      <w:r w:rsidR="006113FC" w:rsidRPr="00BA59E5">
        <w:rPr>
          <w:rFonts w:ascii="Liberation Serif" w:hAnsi="Liberation Serif"/>
          <w:sz w:val="28"/>
          <w:szCs w:val="28"/>
        </w:rPr>
        <w:t>а</w:t>
      </w:r>
      <w:r w:rsidR="00900AAF" w:rsidRPr="00BA59E5">
        <w:rPr>
          <w:rFonts w:ascii="Liberation Serif" w:hAnsi="Liberation Serif"/>
          <w:sz w:val="28"/>
          <w:szCs w:val="28"/>
        </w:rPr>
        <w:t xml:space="preserve">ппарата Уполномоченного по правам человека в Российской Федерации, ФСИН России, УФСИН субъектов России, члены Общественной наблюдательной комиссии субъектов России, Фонда социального страхования и </w:t>
      </w:r>
      <w:proofErr w:type="gramStart"/>
      <w:r w:rsidR="00900AAF" w:rsidRPr="00BA59E5">
        <w:rPr>
          <w:rFonts w:ascii="Liberation Serif" w:hAnsi="Liberation Serif"/>
          <w:sz w:val="28"/>
          <w:szCs w:val="28"/>
        </w:rPr>
        <w:t>медико-социальной</w:t>
      </w:r>
      <w:proofErr w:type="gramEnd"/>
      <w:r w:rsidR="00900AAF" w:rsidRPr="00BA59E5">
        <w:rPr>
          <w:rFonts w:ascii="Liberation Serif" w:hAnsi="Liberation Serif"/>
          <w:sz w:val="28"/>
          <w:szCs w:val="28"/>
        </w:rPr>
        <w:t xml:space="preserve"> экспертизы, общества инвалидов.</w:t>
      </w:r>
    </w:p>
    <w:p w:rsidR="00900AAF"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Весь отчетный период Уполномоченный осуществлял взаимодействие с коллегами из других регионов. Посредством обмена ежегодными, специальными докладами, бюллетенями и други</w:t>
      </w:r>
      <w:r w:rsidR="00827194" w:rsidRPr="00BA59E5">
        <w:rPr>
          <w:rFonts w:ascii="Liberation Serif" w:hAnsi="Liberation Serif"/>
          <w:sz w:val="28"/>
          <w:szCs w:val="28"/>
        </w:rPr>
        <w:t xml:space="preserve">ми изданиями </w:t>
      </w:r>
      <w:r w:rsidRPr="00BA59E5">
        <w:rPr>
          <w:rFonts w:ascii="Liberation Serif" w:hAnsi="Liberation Serif"/>
          <w:sz w:val="28"/>
          <w:szCs w:val="28"/>
        </w:rPr>
        <w:t xml:space="preserve"> изучался опыт работы в подн</w:t>
      </w:r>
      <w:r w:rsidR="00827194" w:rsidRPr="00BA59E5">
        <w:rPr>
          <w:rFonts w:ascii="Liberation Serif" w:hAnsi="Liberation Serif"/>
          <w:sz w:val="28"/>
          <w:szCs w:val="28"/>
        </w:rPr>
        <w:t xml:space="preserve">имаемых </w:t>
      </w:r>
      <w:r w:rsidR="005E44BF" w:rsidRPr="00BA59E5">
        <w:rPr>
          <w:rFonts w:ascii="Liberation Serif" w:hAnsi="Liberation Serif"/>
          <w:sz w:val="28"/>
          <w:szCs w:val="28"/>
        </w:rPr>
        <w:t xml:space="preserve"> субъектами </w:t>
      </w:r>
      <w:r w:rsidRPr="00BA59E5">
        <w:rPr>
          <w:rFonts w:ascii="Liberation Serif" w:hAnsi="Liberation Serif"/>
          <w:sz w:val="28"/>
          <w:szCs w:val="28"/>
        </w:rPr>
        <w:t xml:space="preserve"> проблемах, которые зачастую идентичны по своему звучанию. </w:t>
      </w:r>
    </w:p>
    <w:p w:rsidR="00900AAF"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По запросам региональных уполномоченных аппаратом </w:t>
      </w:r>
      <w:r w:rsidR="006113FC" w:rsidRPr="00BA59E5">
        <w:rPr>
          <w:rFonts w:ascii="Liberation Serif" w:hAnsi="Liberation Serif"/>
          <w:sz w:val="28"/>
          <w:szCs w:val="28"/>
        </w:rPr>
        <w:t xml:space="preserve">Уполномоченного </w:t>
      </w:r>
      <w:r w:rsidRPr="00BA59E5">
        <w:rPr>
          <w:rFonts w:ascii="Liberation Serif" w:hAnsi="Liberation Serif"/>
          <w:sz w:val="28"/>
          <w:szCs w:val="28"/>
        </w:rPr>
        <w:t xml:space="preserve">совместно с профильными департаментами готовилась информация по следующим темам: </w:t>
      </w:r>
    </w:p>
    <w:p w:rsidR="00900AAF" w:rsidRPr="00BA59E5" w:rsidRDefault="006113FC"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о предоставлении паллиативной медицинской помощи населению на территории Ямало-Ненецкого автономного округа;</w:t>
      </w:r>
    </w:p>
    <w:p w:rsidR="00900AAF" w:rsidRPr="00BA59E5" w:rsidRDefault="006113FC"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о психиатрической помощи на территории Ямала для подготовки доклада «О соблюдении прав граждан, страдающих психическими расстройствами и проживающие в организациях социального проживания»;</w:t>
      </w:r>
    </w:p>
    <w:p w:rsidR="00900AAF" w:rsidRPr="00BA59E5" w:rsidRDefault="00B90025"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 xml:space="preserve">о предоставлении информации по вопросу: «Защита прав граждан с нарушениями психического здоровья»; </w:t>
      </w:r>
    </w:p>
    <w:p w:rsidR="00900AAF" w:rsidRPr="00BA59E5" w:rsidRDefault="00B90025"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о предоставлении информации относительно призыва на срочную службу практикующих врачей;</w:t>
      </w:r>
    </w:p>
    <w:p w:rsidR="00900AAF" w:rsidRPr="00BA59E5" w:rsidRDefault="00B90025"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 xml:space="preserve">о сложившейся практике по вопросу предоставления компенсации затрат законным представителям на получение  </w:t>
      </w:r>
      <w:proofErr w:type="gramStart"/>
      <w:r w:rsidR="00900AAF" w:rsidRPr="00BA59E5">
        <w:rPr>
          <w:rFonts w:ascii="Liberation Serif" w:hAnsi="Liberation Serif"/>
          <w:sz w:val="28"/>
          <w:szCs w:val="28"/>
        </w:rPr>
        <w:t>обучающимися</w:t>
      </w:r>
      <w:proofErr w:type="gramEnd"/>
      <w:r w:rsidR="00900AAF" w:rsidRPr="00BA59E5">
        <w:rPr>
          <w:rFonts w:ascii="Liberation Serif" w:hAnsi="Liberation Serif"/>
          <w:sz w:val="28"/>
          <w:szCs w:val="28"/>
        </w:rPr>
        <w:t xml:space="preserve"> начального общего, основного общего, среднего общего образования в форме семейного образования и самообразования;</w:t>
      </w:r>
    </w:p>
    <w:p w:rsidR="00900AAF" w:rsidRPr="00BA59E5" w:rsidRDefault="00B90025" w:rsidP="00B90025">
      <w:pPr>
        <w:pStyle w:val="ae"/>
        <w:ind w:firstLine="709"/>
        <w:jc w:val="both"/>
        <w:rPr>
          <w:rFonts w:ascii="Liberation Serif" w:hAnsi="Liberation Serif"/>
          <w:sz w:val="28"/>
          <w:szCs w:val="28"/>
        </w:rPr>
      </w:pPr>
      <w:r w:rsidRPr="00BA59E5">
        <w:rPr>
          <w:rFonts w:ascii="Liberation Serif" w:hAnsi="Liberation Serif"/>
          <w:sz w:val="28"/>
          <w:szCs w:val="28"/>
        </w:rPr>
        <w:lastRenderedPageBreak/>
        <w:t xml:space="preserve">- </w:t>
      </w:r>
      <w:r w:rsidR="00900AAF" w:rsidRPr="00BA59E5">
        <w:rPr>
          <w:rFonts w:ascii="Liberation Serif" w:hAnsi="Liberation Serif"/>
          <w:sz w:val="28"/>
          <w:szCs w:val="28"/>
        </w:rPr>
        <w:t xml:space="preserve">о реализации в автономном округе системы общего образования, в целях обобщения опыта субъектов и для подготовки доклада по теме: «Сельская малокомплектная школа: современное состояние, проблемы и пути их решения»; </w:t>
      </w:r>
    </w:p>
    <w:p w:rsidR="00900AAF" w:rsidRPr="00BA59E5" w:rsidRDefault="00B90025" w:rsidP="0093651C">
      <w:pPr>
        <w:pStyle w:val="ae"/>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 xml:space="preserve">о предоставлении информации  по теме: «Вопросы соблюдения прав граждан при получении общего образования всех уровней (дошкольное, начальное общее, основное общее, среднее общее)»; </w:t>
      </w:r>
    </w:p>
    <w:p w:rsidR="00900AAF" w:rsidRPr="00BA59E5" w:rsidRDefault="00B90025" w:rsidP="0093651C">
      <w:pPr>
        <w:pStyle w:val="ae"/>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о предоставлении информации</w:t>
      </w:r>
      <w:r w:rsidR="00402144" w:rsidRPr="00BA59E5">
        <w:rPr>
          <w:rFonts w:ascii="Liberation Serif" w:hAnsi="Liberation Serif"/>
          <w:sz w:val="28"/>
          <w:szCs w:val="28"/>
        </w:rPr>
        <w:t>,</w:t>
      </w:r>
      <w:r w:rsidR="00900AAF" w:rsidRPr="00BA59E5">
        <w:rPr>
          <w:rFonts w:ascii="Liberation Serif" w:hAnsi="Liberation Serif"/>
          <w:sz w:val="28"/>
          <w:szCs w:val="28"/>
        </w:rPr>
        <w:t xml:space="preserve">  касающейся вопросов образования граждан, относящихся </w:t>
      </w:r>
      <w:proofErr w:type="gramStart"/>
      <w:r w:rsidR="00900AAF" w:rsidRPr="00BA59E5">
        <w:rPr>
          <w:rFonts w:ascii="Liberation Serif" w:hAnsi="Liberation Serif"/>
          <w:sz w:val="28"/>
          <w:szCs w:val="28"/>
        </w:rPr>
        <w:t>к</w:t>
      </w:r>
      <w:proofErr w:type="gramEnd"/>
      <w:r w:rsidR="00900AAF" w:rsidRPr="00BA59E5">
        <w:rPr>
          <w:rFonts w:ascii="Liberation Serif" w:hAnsi="Liberation Serif"/>
          <w:sz w:val="28"/>
          <w:szCs w:val="28"/>
        </w:rPr>
        <w:t xml:space="preserve"> </w:t>
      </w:r>
      <w:proofErr w:type="gramStart"/>
      <w:r w:rsidR="00900AAF" w:rsidRPr="00BA59E5">
        <w:rPr>
          <w:rFonts w:ascii="Liberation Serif" w:hAnsi="Liberation Serif"/>
          <w:sz w:val="28"/>
          <w:szCs w:val="28"/>
        </w:rPr>
        <w:t>представителями</w:t>
      </w:r>
      <w:proofErr w:type="gramEnd"/>
      <w:r w:rsidR="00900AAF" w:rsidRPr="00BA59E5">
        <w:rPr>
          <w:rFonts w:ascii="Liberation Serif" w:hAnsi="Liberation Serif"/>
          <w:sz w:val="28"/>
          <w:szCs w:val="28"/>
        </w:rPr>
        <w:t xml:space="preserve"> коренных и малочисленных народов Российской Федерации;</w:t>
      </w:r>
    </w:p>
    <w:p w:rsidR="00900AAF" w:rsidRPr="00BA59E5" w:rsidRDefault="00B90025" w:rsidP="0093651C">
      <w:pPr>
        <w:pStyle w:val="ae"/>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о предоставлении информации по вопросу введения второго иностранного языка в качестве обязательного в образовательных учреждениях Российской Федерации;</w:t>
      </w:r>
    </w:p>
    <w:p w:rsidR="00B90025" w:rsidRPr="00BA59E5" w:rsidRDefault="00B90025" w:rsidP="0093651C">
      <w:pPr>
        <w:pStyle w:val="ae"/>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о предоставлении информации  по теме «Инклюзивное образование как право»;</w:t>
      </w:r>
    </w:p>
    <w:p w:rsidR="00900AAF" w:rsidRPr="00BA59E5" w:rsidRDefault="00B90025" w:rsidP="0093651C">
      <w:pPr>
        <w:pStyle w:val="ae"/>
        <w:ind w:firstLine="709"/>
        <w:jc w:val="both"/>
        <w:rPr>
          <w:rFonts w:ascii="Liberation Serif" w:hAnsi="Liberation Serif"/>
          <w:sz w:val="28"/>
          <w:szCs w:val="28"/>
        </w:rPr>
      </w:pPr>
      <w:r w:rsidRPr="00BA59E5">
        <w:rPr>
          <w:rFonts w:ascii="Liberation Serif" w:hAnsi="Liberation Serif"/>
          <w:sz w:val="28"/>
          <w:szCs w:val="28"/>
        </w:rPr>
        <w:t xml:space="preserve">- </w:t>
      </w:r>
      <w:r w:rsidR="00900AAF" w:rsidRPr="00BA59E5">
        <w:rPr>
          <w:rFonts w:ascii="Liberation Serif" w:hAnsi="Liberation Serif"/>
          <w:sz w:val="28"/>
          <w:szCs w:val="28"/>
        </w:rPr>
        <w:t>о системе образования детей-инвалидов и детей с ограниченными возможностями здоровья в Ямало-Ненецком автономном округе.</w:t>
      </w:r>
    </w:p>
    <w:p w:rsidR="00900AAF" w:rsidRDefault="00900AAF" w:rsidP="0093651C">
      <w:pPr>
        <w:spacing w:after="0" w:line="240" w:lineRule="auto"/>
        <w:ind w:firstLine="709"/>
        <w:jc w:val="both"/>
        <w:rPr>
          <w:rFonts w:ascii="Liberation Serif" w:hAnsi="Liberation Serif"/>
          <w:sz w:val="28"/>
          <w:szCs w:val="28"/>
        </w:rPr>
      </w:pPr>
      <w:proofErr w:type="spellStart"/>
      <w:r w:rsidRPr="00BA59E5">
        <w:rPr>
          <w:rFonts w:ascii="Liberation Serif" w:hAnsi="Liberation Serif"/>
          <w:sz w:val="28"/>
          <w:szCs w:val="28"/>
        </w:rPr>
        <w:t>Ямальский</w:t>
      </w:r>
      <w:proofErr w:type="spellEnd"/>
      <w:r w:rsidRPr="00BA59E5">
        <w:rPr>
          <w:rFonts w:ascii="Liberation Serif" w:hAnsi="Liberation Serif"/>
          <w:sz w:val="28"/>
          <w:szCs w:val="28"/>
        </w:rPr>
        <w:t xml:space="preserve"> омбудсмен уверен, что сфера защиты прав человека не может совершенствоваться без постоянного обращения к мировому опыту и опыту коллег из субъектов Российской Федерации. Это направление и в дальнейшем будет одним из приоритетных в его деятельности. Взаимная поддержка коллег позволяет выходить за рамки территориальной компетенции – оказывать помощь жителям Ямало-Ненецкого автономного округа, находящихся в других субъектах Российской Федерации, содействовать восстановлению прав на территории округа жителей других регионов.</w:t>
      </w:r>
    </w:p>
    <w:p w:rsidR="006D3D77" w:rsidRPr="00BA59E5" w:rsidRDefault="006D3D77" w:rsidP="0093651C">
      <w:pPr>
        <w:spacing w:after="0" w:line="240" w:lineRule="auto"/>
        <w:ind w:firstLine="709"/>
        <w:jc w:val="both"/>
        <w:rPr>
          <w:rFonts w:ascii="Liberation Serif" w:hAnsi="Liberation Serif"/>
          <w:sz w:val="28"/>
          <w:szCs w:val="28"/>
        </w:rPr>
      </w:pPr>
    </w:p>
    <w:p w:rsidR="00900AAF" w:rsidRDefault="0093651C" w:rsidP="00BA59E5">
      <w:pPr>
        <w:pStyle w:val="a5"/>
        <w:shd w:val="clear" w:color="auto" w:fill="FFFFFF"/>
        <w:spacing w:before="0" w:beforeAutospacing="0" w:after="0" w:afterAutospacing="0"/>
        <w:ind w:firstLine="567"/>
        <w:jc w:val="both"/>
        <w:rPr>
          <w:rFonts w:ascii="Liberation Serif" w:hAnsi="Liberation Serif"/>
          <w:b/>
          <w:noProof/>
          <w:sz w:val="28"/>
          <w:szCs w:val="28"/>
        </w:rPr>
      </w:pPr>
      <w:r w:rsidRPr="00BA59E5">
        <w:rPr>
          <w:rFonts w:ascii="Liberation Serif" w:hAnsi="Liberation Serif"/>
          <w:b/>
          <w:noProof/>
          <w:sz w:val="28"/>
          <w:szCs w:val="28"/>
        </w:rPr>
        <w:t xml:space="preserve">1.5. </w:t>
      </w:r>
      <w:r w:rsidR="00900AAF" w:rsidRPr="00BA59E5">
        <w:rPr>
          <w:rFonts w:ascii="Liberation Serif" w:hAnsi="Liberation Serif"/>
          <w:b/>
          <w:noProof/>
          <w:sz w:val="28"/>
          <w:szCs w:val="28"/>
        </w:rPr>
        <w:t>Взаимодействие</w:t>
      </w:r>
      <w:r w:rsidR="00B90025" w:rsidRPr="00BA59E5">
        <w:rPr>
          <w:rFonts w:ascii="Liberation Serif" w:hAnsi="Liberation Serif"/>
          <w:b/>
          <w:noProof/>
          <w:sz w:val="28"/>
          <w:szCs w:val="28"/>
        </w:rPr>
        <w:t xml:space="preserve"> </w:t>
      </w:r>
      <w:r w:rsidR="00900AAF" w:rsidRPr="00BA59E5">
        <w:rPr>
          <w:rFonts w:ascii="Liberation Serif" w:hAnsi="Liberation Serif"/>
          <w:b/>
          <w:noProof/>
          <w:sz w:val="28"/>
          <w:szCs w:val="28"/>
        </w:rPr>
        <w:t>Уполномоченного по правам человека в Ямало-Ненецком автономном округе со средствами массовой информации</w:t>
      </w:r>
    </w:p>
    <w:p w:rsidR="006D3D77" w:rsidRPr="00BA59E5" w:rsidRDefault="006D3D77" w:rsidP="00BA59E5">
      <w:pPr>
        <w:pStyle w:val="a5"/>
        <w:shd w:val="clear" w:color="auto" w:fill="FFFFFF"/>
        <w:spacing w:before="0" w:beforeAutospacing="0" w:after="0" w:afterAutospacing="0"/>
        <w:ind w:firstLine="567"/>
        <w:jc w:val="both"/>
        <w:rPr>
          <w:rFonts w:ascii="Liberation Serif" w:hAnsi="Liberation Serif"/>
          <w:b/>
          <w:sz w:val="28"/>
          <w:szCs w:val="28"/>
        </w:rPr>
      </w:pPr>
    </w:p>
    <w:p w:rsidR="0093651C" w:rsidRPr="00BA59E5" w:rsidRDefault="00900AAF"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Формирование правового государства, гражданского общества невозможно без правозащитных институтов и их активного сотрудничества со средствами массовой информации. </w:t>
      </w:r>
    </w:p>
    <w:p w:rsidR="00900AAF" w:rsidRPr="00BA59E5" w:rsidRDefault="0093651C" w:rsidP="00B90025">
      <w:pPr>
        <w:pStyle w:val="ae"/>
        <w:ind w:firstLine="709"/>
        <w:jc w:val="both"/>
        <w:rPr>
          <w:rStyle w:val="ad"/>
          <w:rFonts w:ascii="Liberation Serif" w:hAnsi="Liberation Serif"/>
          <w:i w:val="0"/>
          <w:iCs w:val="0"/>
          <w:sz w:val="28"/>
          <w:szCs w:val="28"/>
        </w:rPr>
      </w:pPr>
      <w:r w:rsidRPr="00BA59E5">
        <w:rPr>
          <w:rStyle w:val="ad"/>
          <w:rFonts w:ascii="Liberation Serif" w:hAnsi="Liberation Serif"/>
          <w:i w:val="0"/>
          <w:sz w:val="28"/>
          <w:szCs w:val="28"/>
        </w:rPr>
        <w:t>О</w:t>
      </w:r>
      <w:r w:rsidR="00900AAF" w:rsidRPr="00BA59E5">
        <w:rPr>
          <w:rStyle w:val="ad"/>
          <w:rFonts w:ascii="Liberation Serif" w:hAnsi="Liberation Serif"/>
          <w:i w:val="0"/>
          <w:sz w:val="28"/>
          <w:szCs w:val="28"/>
        </w:rPr>
        <w:t>дним</w:t>
      </w:r>
      <w:r w:rsidRPr="00BA59E5">
        <w:rPr>
          <w:rStyle w:val="ad"/>
          <w:rFonts w:ascii="Liberation Serif" w:hAnsi="Liberation Serif"/>
          <w:i w:val="0"/>
          <w:sz w:val="28"/>
          <w:szCs w:val="28"/>
        </w:rPr>
        <w:t xml:space="preserve"> из</w:t>
      </w:r>
      <w:r w:rsidR="00900AAF" w:rsidRPr="00BA59E5">
        <w:rPr>
          <w:rStyle w:val="ad"/>
          <w:rFonts w:ascii="Liberation Serif" w:hAnsi="Liberation Serif"/>
          <w:i w:val="0"/>
          <w:sz w:val="28"/>
          <w:szCs w:val="28"/>
        </w:rPr>
        <w:t xml:space="preserve"> приоритетны</w:t>
      </w:r>
      <w:r w:rsidRPr="00BA59E5">
        <w:rPr>
          <w:rStyle w:val="ad"/>
          <w:rFonts w:ascii="Liberation Serif" w:hAnsi="Liberation Serif"/>
          <w:i w:val="0"/>
          <w:sz w:val="28"/>
          <w:szCs w:val="28"/>
        </w:rPr>
        <w:t>х направлений</w:t>
      </w:r>
      <w:r w:rsidR="00900AAF" w:rsidRPr="00BA59E5">
        <w:rPr>
          <w:rStyle w:val="ad"/>
          <w:rFonts w:ascii="Liberation Serif" w:hAnsi="Liberation Serif"/>
          <w:i w:val="0"/>
          <w:sz w:val="28"/>
          <w:szCs w:val="28"/>
        </w:rPr>
        <w:t xml:space="preserve"> в работе Уполномоченного является взаимодействие со средствами массовой информации как в рамках освещения правозащитной деятельности государственного органа, так и в рамках реализации одной из основных задач Уполномоченного </w:t>
      </w:r>
      <w:r w:rsidR="00B90025" w:rsidRPr="00BA59E5">
        <w:rPr>
          <w:rStyle w:val="ad"/>
          <w:rFonts w:ascii="Liberation Serif" w:hAnsi="Liberation Serif"/>
          <w:i w:val="0"/>
          <w:sz w:val="28"/>
          <w:szCs w:val="28"/>
        </w:rPr>
        <w:t>-</w:t>
      </w:r>
      <w:r w:rsidR="00900AAF" w:rsidRPr="00BA59E5">
        <w:rPr>
          <w:rStyle w:val="ad"/>
          <w:rFonts w:ascii="Liberation Serif" w:hAnsi="Liberation Serif"/>
          <w:i w:val="0"/>
          <w:sz w:val="28"/>
          <w:szCs w:val="28"/>
        </w:rPr>
        <w:t xml:space="preserve"> правового просвещения граждан. </w:t>
      </w:r>
    </w:p>
    <w:p w:rsidR="0093651C"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Отметим, что информационная открытость позволя</w:t>
      </w:r>
      <w:r w:rsidR="0093651C" w:rsidRPr="00BA59E5">
        <w:rPr>
          <w:rFonts w:ascii="Liberation Serif" w:hAnsi="Liberation Serif"/>
          <w:sz w:val="28"/>
          <w:szCs w:val="28"/>
        </w:rPr>
        <w:t>ет решать сразу несколько задач:</w:t>
      </w:r>
    </w:p>
    <w:p w:rsidR="0093651C" w:rsidRPr="00BA59E5" w:rsidRDefault="00B90025" w:rsidP="00B90025">
      <w:pPr>
        <w:pStyle w:val="ae"/>
        <w:ind w:firstLine="709"/>
        <w:jc w:val="both"/>
        <w:rPr>
          <w:rFonts w:ascii="Liberation Serif" w:hAnsi="Liberation Serif"/>
          <w:sz w:val="28"/>
          <w:szCs w:val="28"/>
        </w:rPr>
      </w:pPr>
      <w:r w:rsidRPr="00BA59E5">
        <w:rPr>
          <w:rFonts w:ascii="Liberation Serif" w:hAnsi="Liberation Serif"/>
          <w:sz w:val="28"/>
          <w:szCs w:val="28"/>
        </w:rPr>
        <w:t>-</w:t>
      </w:r>
      <w:r w:rsidR="00900AAF" w:rsidRPr="00BA59E5">
        <w:rPr>
          <w:rFonts w:ascii="Liberation Serif" w:hAnsi="Liberation Serif"/>
          <w:sz w:val="28"/>
          <w:szCs w:val="28"/>
        </w:rPr>
        <w:t xml:space="preserve"> информирование широких кругов населения о деятельности государственного правозащитника, его полномочиях, перспективах взаимодействия с общест</w:t>
      </w:r>
      <w:r w:rsidR="0093651C" w:rsidRPr="00BA59E5">
        <w:rPr>
          <w:rFonts w:ascii="Liberation Serif" w:hAnsi="Liberation Serif"/>
          <w:sz w:val="28"/>
          <w:szCs w:val="28"/>
        </w:rPr>
        <w:t>вом и общественными институтами;</w:t>
      </w:r>
    </w:p>
    <w:p w:rsidR="00900AAF" w:rsidRPr="00BA59E5" w:rsidRDefault="0093651C" w:rsidP="00B90025">
      <w:pPr>
        <w:pStyle w:val="ae"/>
        <w:ind w:firstLine="709"/>
        <w:jc w:val="both"/>
        <w:rPr>
          <w:rFonts w:ascii="Liberation Serif" w:hAnsi="Liberation Serif"/>
          <w:sz w:val="28"/>
          <w:szCs w:val="28"/>
        </w:rPr>
      </w:pPr>
      <w:r w:rsidRPr="00BA59E5">
        <w:rPr>
          <w:rFonts w:ascii="Liberation Serif" w:hAnsi="Liberation Serif"/>
          <w:sz w:val="28"/>
          <w:szCs w:val="28"/>
        </w:rPr>
        <w:t>- обратная</w:t>
      </w:r>
      <w:r w:rsidR="00900AAF" w:rsidRPr="00BA59E5">
        <w:rPr>
          <w:rFonts w:ascii="Liberation Serif" w:hAnsi="Liberation Serif"/>
          <w:sz w:val="28"/>
          <w:szCs w:val="28"/>
        </w:rPr>
        <w:t xml:space="preserve"> связь через средства массовой информации и коммуникации, </w:t>
      </w:r>
      <w:r w:rsidRPr="00BA59E5">
        <w:rPr>
          <w:rFonts w:ascii="Liberation Serif" w:hAnsi="Liberation Serif"/>
          <w:sz w:val="28"/>
          <w:szCs w:val="28"/>
        </w:rPr>
        <w:t>что</w:t>
      </w:r>
      <w:r w:rsidR="00900AAF" w:rsidRPr="00BA59E5">
        <w:rPr>
          <w:rFonts w:ascii="Liberation Serif" w:hAnsi="Liberation Serif"/>
          <w:sz w:val="28"/>
          <w:szCs w:val="28"/>
        </w:rPr>
        <w:t xml:space="preserve"> позволяет оперативно отслеживать наиболее актуальную картину в сфере нарушений прав человека в автономном округе. </w:t>
      </w:r>
    </w:p>
    <w:p w:rsidR="00900AAF" w:rsidRPr="00BA59E5" w:rsidRDefault="00900AAF"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lastRenderedPageBreak/>
        <w:t xml:space="preserve">Тесное сотрудничество с представителями журналистского сообщества позволяет расширить аудиторию общения, повысить уровень информированности населения о деятельности омбудсмена, нацеливает государственные органы и органы местного самоуправления на </w:t>
      </w:r>
      <w:proofErr w:type="gramStart"/>
      <w:r w:rsidRPr="00BA59E5">
        <w:rPr>
          <w:rStyle w:val="ad"/>
          <w:rFonts w:ascii="Liberation Serif" w:hAnsi="Liberation Serif"/>
          <w:i w:val="0"/>
          <w:sz w:val="28"/>
          <w:szCs w:val="28"/>
        </w:rPr>
        <w:t>предупреждение</w:t>
      </w:r>
      <w:proofErr w:type="gramEnd"/>
      <w:r w:rsidRPr="00BA59E5">
        <w:rPr>
          <w:rStyle w:val="ad"/>
          <w:rFonts w:ascii="Liberation Serif" w:hAnsi="Liberation Serif"/>
          <w:i w:val="0"/>
          <w:sz w:val="28"/>
          <w:szCs w:val="28"/>
        </w:rPr>
        <w:t xml:space="preserve"> и устранение случаев некорректного отношения к правам и законным интересам граждан. </w:t>
      </w:r>
    </w:p>
    <w:p w:rsidR="0093651C" w:rsidRPr="00BA59E5" w:rsidRDefault="00900AAF"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В течение </w:t>
      </w:r>
      <w:r w:rsidR="0093651C" w:rsidRPr="00BA59E5">
        <w:rPr>
          <w:rStyle w:val="ad"/>
          <w:rFonts w:ascii="Liberation Serif" w:hAnsi="Liberation Serif"/>
          <w:i w:val="0"/>
          <w:sz w:val="28"/>
          <w:szCs w:val="28"/>
        </w:rPr>
        <w:t>деятельности института Уполномоченного сложились конструктивные отношения с журналистским сообществом Ямала.</w:t>
      </w:r>
    </w:p>
    <w:p w:rsidR="00900AAF" w:rsidRPr="00BA59E5" w:rsidRDefault="00900AAF"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Свидетельство тому </w:t>
      </w:r>
      <w:r w:rsidR="00B90025" w:rsidRPr="00BA59E5">
        <w:rPr>
          <w:rStyle w:val="ad"/>
          <w:rFonts w:ascii="Liberation Serif" w:hAnsi="Liberation Serif"/>
          <w:i w:val="0"/>
          <w:sz w:val="28"/>
          <w:szCs w:val="28"/>
        </w:rPr>
        <w:t>-</w:t>
      </w:r>
      <w:r w:rsidRPr="00BA59E5">
        <w:rPr>
          <w:rStyle w:val="ad"/>
          <w:rFonts w:ascii="Liberation Serif" w:hAnsi="Liberation Serif"/>
          <w:i w:val="0"/>
          <w:sz w:val="28"/>
          <w:szCs w:val="28"/>
        </w:rPr>
        <w:t xml:space="preserve"> значительное количество обращений со стороны корреспондентов СМИ к Уполномоченному с просьбой дать интервью по той или иной актуальной теме, прокомментировать сложную ситуацию, выступить экспертом по правовым вопросам. </w:t>
      </w:r>
    </w:p>
    <w:p w:rsidR="00900AAF" w:rsidRPr="00BA59E5" w:rsidRDefault="00900AAF"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Основную информационную повестку дня в автономном округе задают такие региональные СМИ, как филиал ФГУП ВГТРК ГТРК «Вести</w:t>
      </w:r>
      <w:r w:rsidR="0093651C" w:rsidRPr="00BA59E5">
        <w:rPr>
          <w:rStyle w:val="ad"/>
          <w:rFonts w:ascii="Liberation Serif" w:hAnsi="Liberation Serif"/>
          <w:i w:val="0"/>
          <w:sz w:val="28"/>
          <w:szCs w:val="28"/>
        </w:rPr>
        <w:t xml:space="preserve"> </w:t>
      </w:r>
      <w:r w:rsidRPr="00BA59E5">
        <w:rPr>
          <w:rStyle w:val="ad"/>
          <w:rFonts w:ascii="Liberation Serif" w:hAnsi="Liberation Serif"/>
          <w:i w:val="0"/>
          <w:sz w:val="28"/>
          <w:szCs w:val="28"/>
        </w:rPr>
        <w:t>Ямал», ОГТРК «Ямал-Регион», газета «Красный Север», ИА «Север-Пресс» и «</w:t>
      </w:r>
      <w:proofErr w:type="spellStart"/>
      <w:r w:rsidRPr="00BA59E5">
        <w:rPr>
          <w:rStyle w:val="ad"/>
          <w:rFonts w:ascii="Liberation Serif" w:hAnsi="Liberation Serif"/>
          <w:i w:val="0"/>
          <w:sz w:val="28"/>
          <w:szCs w:val="28"/>
        </w:rPr>
        <w:t>Ямальский</w:t>
      </w:r>
      <w:proofErr w:type="spellEnd"/>
      <w:r w:rsidRPr="00BA59E5">
        <w:rPr>
          <w:rStyle w:val="ad"/>
          <w:rFonts w:ascii="Liberation Serif" w:hAnsi="Liberation Serif"/>
          <w:i w:val="0"/>
          <w:sz w:val="28"/>
          <w:szCs w:val="28"/>
        </w:rPr>
        <w:t xml:space="preserve"> меридиан</w:t>
      </w:r>
      <w:r w:rsidR="00AC1AEC" w:rsidRPr="00BA59E5">
        <w:rPr>
          <w:rFonts w:ascii="Liberation Serif" w:hAnsi="Liberation Serif"/>
          <w:bCs/>
          <w:sz w:val="28"/>
          <w:szCs w:val="28"/>
        </w:rPr>
        <w:t xml:space="preserve">», которые </w:t>
      </w:r>
      <w:r w:rsidRPr="00BA59E5">
        <w:rPr>
          <w:rStyle w:val="ad"/>
          <w:rFonts w:ascii="Liberation Serif" w:hAnsi="Liberation Serif"/>
          <w:i w:val="0"/>
          <w:sz w:val="28"/>
          <w:szCs w:val="28"/>
        </w:rPr>
        <w:t xml:space="preserve">регулярно </w:t>
      </w:r>
      <w:r w:rsidR="00AC1AEC" w:rsidRPr="00BA59E5">
        <w:rPr>
          <w:rStyle w:val="ad"/>
          <w:rFonts w:ascii="Liberation Serif" w:hAnsi="Liberation Serif"/>
          <w:i w:val="0"/>
          <w:sz w:val="28"/>
          <w:szCs w:val="28"/>
        </w:rPr>
        <w:t>освещают деятельность</w:t>
      </w:r>
      <w:r w:rsidRPr="00BA59E5">
        <w:rPr>
          <w:rStyle w:val="ad"/>
          <w:rFonts w:ascii="Liberation Serif" w:hAnsi="Liberation Serif"/>
          <w:i w:val="0"/>
          <w:sz w:val="28"/>
          <w:szCs w:val="28"/>
        </w:rPr>
        <w:t xml:space="preserve"> Уполномоченного и сотрудников его аппарата</w:t>
      </w:r>
      <w:r w:rsidR="00AC1AEC" w:rsidRPr="00BA59E5">
        <w:rPr>
          <w:rStyle w:val="ad"/>
          <w:rFonts w:ascii="Liberation Serif" w:hAnsi="Liberation Serif"/>
          <w:i w:val="0"/>
          <w:sz w:val="28"/>
          <w:szCs w:val="28"/>
        </w:rPr>
        <w:t>.</w:t>
      </w:r>
    </w:p>
    <w:p w:rsidR="00AC1AEC" w:rsidRPr="00BA59E5" w:rsidRDefault="00900AAF"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Так, освещая значимые для округа события – Выборы Президента Российской Федерации и День единого голосования, журналисты учитывали оценку хода избирательной </w:t>
      </w:r>
      <w:r w:rsidR="00AC1AEC" w:rsidRPr="00BA59E5">
        <w:rPr>
          <w:rStyle w:val="ad"/>
          <w:rFonts w:ascii="Liberation Serif" w:hAnsi="Liberation Serif"/>
          <w:i w:val="0"/>
          <w:sz w:val="28"/>
          <w:szCs w:val="28"/>
        </w:rPr>
        <w:t xml:space="preserve">кампании </w:t>
      </w:r>
      <w:proofErr w:type="spellStart"/>
      <w:r w:rsidR="00AC1AEC" w:rsidRPr="00BA59E5">
        <w:rPr>
          <w:rStyle w:val="ad"/>
          <w:rFonts w:ascii="Liberation Serif" w:hAnsi="Liberation Serif"/>
          <w:i w:val="0"/>
          <w:sz w:val="28"/>
          <w:szCs w:val="28"/>
        </w:rPr>
        <w:t>ямальским</w:t>
      </w:r>
      <w:proofErr w:type="spellEnd"/>
      <w:r w:rsidR="00AC1AEC" w:rsidRPr="00BA59E5">
        <w:rPr>
          <w:rStyle w:val="ad"/>
          <w:rFonts w:ascii="Liberation Serif" w:hAnsi="Liberation Serif"/>
          <w:i w:val="0"/>
          <w:sz w:val="28"/>
          <w:szCs w:val="28"/>
        </w:rPr>
        <w:t xml:space="preserve"> омбудсменом, который </w:t>
      </w:r>
      <w:r w:rsidRPr="00BA59E5">
        <w:rPr>
          <w:rStyle w:val="ad"/>
          <w:rFonts w:ascii="Liberation Serif" w:hAnsi="Liberation Serif"/>
          <w:i w:val="0"/>
          <w:sz w:val="28"/>
          <w:szCs w:val="28"/>
        </w:rPr>
        <w:t xml:space="preserve">комментировал досрочное голосование, </w:t>
      </w:r>
      <w:r w:rsidR="00AC1AEC" w:rsidRPr="00BA59E5">
        <w:rPr>
          <w:rStyle w:val="ad"/>
          <w:rFonts w:ascii="Liberation Serif" w:hAnsi="Liberation Serif"/>
          <w:i w:val="0"/>
          <w:sz w:val="28"/>
          <w:szCs w:val="28"/>
        </w:rPr>
        <w:t xml:space="preserve">озвучивал результаты выборов </w:t>
      </w:r>
      <w:r w:rsidRPr="00BA59E5">
        <w:rPr>
          <w:rStyle w:val="ad"/>
          <w:rFonts w:ascii="Liberation Serif" w:hAnsi="Liberation Serif"/>
          <w:i w:val="0"/>
          <w:sz w:val="28"/>
          <w:szCs w:val="28"/>
        </w:rPr>
        <w:t>представителям СМИ</w:t>
      </w:r>
      <w:r w:rsidR="00AC1AEC" w:rsidRPr="00BA59E5">
        <w:rPr>
          <w:rStyle w:val="ad"/>
          <w:rFonts w:ascii="Liberation Serif" w:hAnsi="Liberation Serif"/>
          <w:i w:val="0"/>
          <w:sz w:val="28"/>
          <w:szCs w:val="28"/>
        </w:rPr>
        <w:t>.</w:t>
      </w:r>
    </w:p>
    <w:p w:rsidR="00AC1AEC" w:rsidRPr="00BA59E5" w:rsidRDefault="00AC1AEC" w:rsidP="00AC1AEC">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В прошедшем периоде</w:t>
      </w:r>
      <w:r w:rsidR="00900AAF" w:rsidRPr="00BA59E5">
        <w:rPr>
          <w:rStyle w:val="ad"/>
          <w:rFonts w:ascii="Liberation Serif" w:hAnsi="Liberation Serif"/>
          <w:i w:val="0"/>
          <w:sz w:val="28"/>
          <w:szCs w:val="28"/>
        </w:rPr>
        <w:t xml:space="preserve"> Уполномоченный в интервью ОГТРК «Ямал-Регион» высказал свое мнение </w:t>
      </w:r>
      <w:r w:rsidRPr="00BA59E5">
        <w:rPr>
          <w:rStyle w:val="ad"/>
          <w:rFonts w:ascii="Liberation Serif" w:hAnsi="Liberation Serif"/>
          <w:i w:val="0"/>
          <w:sz w:val="28"/>
          <w:szCs w:val="28"/>
        </w:rPr>
        <w:t xml:space="preserve">по проблеме насилия в семье, повышения защищенности женщин и детей, подвергающихся домашнему насилию, опубликовал </w:t>
      </w:r>
      <w:r w:rsidR="00402144" w:rsidRPr="00BA59E5">
        <w:rPr>
          <w:rStyle w:val="ad"/>
          <w:rFonts w:ascii="Liberation Serif" w:eastAsia="Calibri" w:hAnsi="Liberation Serif"/>
          <w:i w:val="0"/>
          <w:sz w:val="28"/>
          <w:szCs w:val="28"/>
          <w:lang w:eastAsia="en-US"/>
        </w:rPr>
        <w:t>в газете  «</w:t>
      </w:r>
      <w:proofErr w:type="gramStart"/>
      <w:r w:rsidR="00402144" w:rsidRPr="00BA59E5">
        <w:rPr>
          <w:rStyle w:val="ad"/>
          <w:rFonts w:ascii="Liberation Serif" w:eastAsia="Calibri" w:hAnsi="Liberation Serif"/>
          <w:i w:val="0"/>
          <w:sz w:val="28"/>
          <w:szCs w:val="28"/>
          <w:lang w:eastAsia="en-US"/>
        </w:rPr>
        <w:t>Правда</w:t>
      </w:r>
      <w:proofErr w:type="gramEnd"/>
      <w:r w:rsidR="00402144" w:rsidRPr="00BA59E5">
        <w:rPr>
          <w:rStyle w:val="ad"/>
          <w:rFonts w:ascii="Liberation Serif" w:eastAsia="Calibri" w:hAnsi="Liberation Serif"/>
          <w:i w:val="0"/>
          <w:sz w:val="28"/>
          <w:szCs w:val="28"/>
          <w:lang w:eastAsia="en-US"/>
        </w:rPr>
        <w:t xml:space="preserve"> </w:t>
      </w:r>
      <w:proofErr w:type="spellStart"/>
      <w:r w:rsidR="00402144" w:rsidRPr="00BA59E5">
        <w:rPr>
          <w:rStyle w:val="ad"/>
          <w:rFonts w:ascii="Liberation Serif" w:eastAsia="Calibri" w:hAnsi="Liberation Serif"/>
          <w:i w:val="0"/>
          <w:sz w:val="28"/>
          <w:szCs w:val="28"/>
          <w:lang w:eastAsia="en-US"/>
        </w:rPr>
        <w:t>УрФО</w:t>
      </w:r>
      <w:proofErr w:type="spellEnd"/>
      <w:r w:rsidR="00402144" w:rsidRPr="00BA59E5">
        <w:rPr>
          <w:rStyle w:val="ad"/>
          <w:rFonts w:ascii="Liberation Serif" w:eastAsia="Calibri" w:hAnsi="Liberation Serif"/>
          <w:i w:val="0"/>
          <w:sz w:val="28"/>
          <w:szCs w:val="28"/>
          <w:lang w:eastAsia="en-US"/>
        </w:rPr>
        <w:t>»</w:t>
      </w:r>
      <w:r w:rsidRPr="00BA59E5">
        <w:rPr>
          <w:rStyle w:val="ad"/>
          <w:rFonts w:ascii="Liberation Serif" w:eastAsia="Calibri" w:hAnsi="Liberation Serif"/>
          <w:i w:val="0"/>
          <w:sz w:val="28"/>
          <w:szCs w:val="28"/>
          <w:lang w:eastAsia="en-US"/>
        </w:rPr>
        <w:t xml:space="preserve"> </w:t>
      </w:r>
      <w:r w:rsidRPr="00BA59E5">
        <w:rPr>
          <w:rStyle w:val="ad"/>
          <w:rFonts w:ascii="Liberation Serif" w:hAnsi="Liberation Serif"/>
          <w:i w:val="0"/>
          <w:sz w:val="28"/>
          <w:szCs w:val="28"/>
        </w:rPr>
        <w:t xml:space="preserve">свою позицию </w:t>
      </w:r>
      <w:r w:rsidRPr="00BA59E5">
        <w:rPr>
          <w:rStyle w:val="ad"/>
          <w:rFonts w:ascii="Liberation Serif" w:eastAsia="Calibri" w:hAnsi="Liberation Serif"/>
          <w:i w:val="0"/>
          <w:sz w:val="28"/>
          <w:szCs w:val="28"/>
          <w:lang w:eastAsia="en-US"/>
        </w:rPr>
        <w:t>в отношении вопроса изъятия огнестрельного оружия у представителей КМНС в связи с нарушением правил хранения.</w:t>
      </w:r>
    </w:p>
    <w:p w:rsidR="00900AAF" w:rsidRPr="00BA59E5" w:rsidRDefault="00AC1AEC"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Посредством СМИ Уполномоченный информировал граждан о проводимой им антикоррупционной работе, </w:t>
      </w:r>
      <w:r w:rsidR="00900AAF" w:rsidRPr="00BA59E5">
        <w:rPr>
          <w:rStyle w:val="ad"/>
          <w:rFonts w:ascii="Liberation Serif" w:hAnsi="Liberation Serif"/>
          <w:i w:val="0"/>
          <w:sz w:val="28"/>
          <w:szCs w:val="28"/>
        </w:rPr>
        <w:t xml:space="preserve">отмечал, что институт уполномоченных имеет реальные возможности противодействовать коррупции, проводя антикоррупционную экспертизу, формируя общественное сознание, основанное на нетерпимости к коррупции, придавая огласке в средствах массовой информации выявленные факты. </w:t>
      </w:r>
    </w:p>
    <w:p w:rsidR="00900AAF" w:rsidRPr="00BA59E5" w:rsidRDefault="00900AAF"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Также </w:t>
      </w:r>
      <w:proofErr w:type="spellStart"/>
      <w:r w:rsidRPr="00BA59E5">
        <w:rPr>
          <w:rStyle w:val="ad"/>
          <w:rFonts w:ascii="Liberation Serif" w:hAnsi="Liberation Serif"/>
          <w:i w:val="0"/>
          <w:sz w:val="28"/>
          <w:szCs w:val="28"/>
        </w:rPr>
        <w:t>ямальский</w:t>
      </w:r>
      <w:proofErr w:type="spellEnd"/>
      <w:r w:rsidRPr="00BA59E5">
        <w:rPr>
          <w:rStyle w:val="ad"/>
          <w:rFonts w:ascii="Liberation Serif" w:hAnsi="Liberation Serif"/>
          <w:i w:val="0"/>
          <w:sz w:val="28"/>
          <w:szCs w:val="28"/>
        </w:rPr>
        <w:t xml:space="preserve"> омбудсмен </w:t>
      </w:r>
      <w:r w:rsidR="00AC1AEC" w:rsidRPr="00BA59E5">
        <w:rPr>
          <w:rStyle w:val="ad"/>
          <w:rFonts w:ascii="Liberation Serif" w:hAnsi="Liberation Serif"/>
          <w:i w:val="0"/>
          <w:sz w:val="28"/>
          <w:szCs w:val="28"/>
        </w:rPr>
        <w:t>в ходе</w:t>
      </w:r>
      <w:r w:rsidR="00510DCF" w:rsidRPr="00BA59E5">
        <w:rPr>
          <w:rStyle w:val="ad"/>
          <w:rFonts w:ascii="Liberation Serif" w:hAnsi="Liberation Serif"/>
          <w:i w:val="0"/>
          <w:sz w:val="28"/>
          <w:szCs w:val="28"/>
        </w:rPr>
        <w:t xml:space="preserve"> ежегодной </w:t>
      </w:r>
      <w:r w:rsidR="00AC1AEC" w:rsidRPr="00BA59E5">
        <w:rPr>
          <w:rStyle w:val="ad"/>
          <w:rFonts w:ascii="Liberation Serif" w:hAnsi="Liberation Serif"/>
          <w:i w:val="0"/>
          <w:sz w:val="28"/>
          <w:szCs w:val="28"/>
        </w:rPr>
        <w:t xml:space="preserve">пресс-конференции </w:t>
      </w:r>
      <w:r w:rsidRPr="00BA59E5">
        <w:rPr>
          <w:rStyle w:val="ad"/>
          <w:rFonts w:ascii="Liberation Serif" w:hAnsi="Liberation Serif"/>
          <w:i w:val="0"/>
          <w:sz w:val="28"/>
          <w:szCs w:val="28"/>
        </w:rPr>
        <w:t>сообщ</w:t>
      </w:r>
      <w:r w:rsidR="00510DCF" w:rsidRPr="00BA59E5">
        <w:rPr>
          <w:rStyle w:val="ad"/>
          <w:rFonts w:ascii="Liberation Serif" w:hAnsi="Liberation Serif"/>
          <w:i w:val="0"/>
          <w:sz w:val="28"/>
          <w:szCs w:val="28"/>
        </w:rPr>
        <w:t>ает</w:t>
      </w:r>
      <w:r w:rsidRPr="00BA59E5">
        <w:rPr>
          <w:rStyle w:val="ad"/>
          <w:rFonts w:ascii="Liberation Serif" w:hAnsi="Liberation Serif"/>
          <w:i w:val="0"/>
          <w:sz w:val="28"/>
          <w:szCs w:val="28"/>
        </w:rPr>
        <w:t xml:space="preserve"> журналистам о тематике обращений граждан и </w:t>
      </w:r>
      <w:r w:rsidR="00510DCF" w:rsidRPr="00BA59E5">
        <w:rPr>
          <w:rStyle w:val="ad"/>
          <w:rFonts w:ascii="Liberation Serif" w:hAnsi="Liberation Serif"/>
          <w:i w:val="0"/>
          <w:sz w:val="28"/>
          <w:szCs w:val="28"/>
        </w:rPr>
        <w:t>об итогах своей деятельности.</w:t>
      </w:r>
    </w:p>
    <w:p w:rsidR="00900AAF" w:rsidRPr="00BA59E5" w:rsidRDefault="00900AAF"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Вместе с Уполномоченным представители СМИ посещали исправител</w:t>
      </w:r>
      <w:r w:rsidR="00510DCF" w:rsidRPr="00BA59E5">
        <w:rPr>
          <w:rStyle w:val="ad"/>
          <w:rFonts w:ascii="Liberation Serif" w:hAnsi="Liberation Serif"/>
          <w:i w:val="0"/>
          <w:sz w:val="28"/>
          <w:szCs w:val="28"/>
        </w:rPr>
        <w:t>ьные колонии автономного округа</w:t>
      </w:r>
      <w:r w:rsidRPr="00BA59E5">
        <w:rPr>
          <w:rStyle w:val="ad"/>
          <w:rFonts w:ascii="Liberation Serif" w:hAnsi="Liberation Serif"/>
          <w:i w:val="0"/>
          <w:sz w:val="28"/>
          <w:szCs w:val="28"/>
        </w:rPr>
        <w:t xml:space="preserve"> </w:t>
      </w:r>
      <w:r w:rsidR="00510DCF" w:rsidRPr="00BA59E5">
        <w:rPr>
          <w:rStyle w:val="ad"/>
          <w:rFonts w:ascii="Liberation Serif" w:hAnsi="Liberation Serif"/>
          <w:i w:val="0"/>
          <w:sz w:val="28"/>
          <w:szCs w:val="28"/>
        </w:rPr>
        <w:t>и освещали вопросы по  условиям</w:t>
      </w:r>
      <w:r w:rsidRPr="00BA59E5">
        <w:rPr>
          <w:rStyle w:val="ad"/>
          <w:rFonts w:ascii="Liberation Serif" w:hAnsi="Liberation Serif"/>
          <w:i w:val="0"/>
          <w:sz w:val="28"/>
          <w:szCs w:val="28"/>
        </w:rPr>
        <w:t xml:space="preserve"> </w:t>
      </w:r>
      <w:r w:rsidR="00510DCF" w:rsidRPr="00BA59E5">
        <w:rPr>
          <w:rStyle w:val="ad"/>
          <w:rFonts w:ascii="Liberation Serif" w:hAnsi="Liberation Serif"/>
          <w:i w:val="0"/>
          <w:sz w:val="28"/>
          <w:szCs w:val="28"/>
        </w:rPr>
        <w:t>содержания осужденных граждан.</w:t>
      </w:r>
      <w:r w:rsidRPr="00BA59E5">
        <w:rPr>
          <w:rStyle w:val="ad"/>
          <w:rFonts w:ascii="Liberation Serif" w:hAnsi="Liberation Serif"/>
          <w:i w:val="0"/>
          <w:sz w:val="28"/>
          <w:szCs w:val="28"/>
        </w:rPr>
        <w:t> </w:t>
      </w:r>
    </w:p>
    <w:p w:rsidR="00510DCF" w:rsidRPr="00BA59E5" w:rsidRDefault="00900AAF"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В 2018 году усилилось внимание СМИ к</w:t>
      </w:r>
      <w:hyperlink r:id="rId17" w:history="1">
        <w:r w:rsidRPr="00BA59E5">
          <w:rPr>
            <w:rStyle w:val="ad"/>
            <w:rFonts w:ascii="Liberation Serif" w:hAnsi="Liberation Serif"/>
            <w:i w:val="0"/>
            <w:sz w:val="28"/>
            <w:szCs w:val="28"/>
          </w:rPr>
          <w:t xml:space="preserve"> известному политзаключенному</w:t>
        </w:r>
      </w:hyperlink>
      <w:r w:rsidRPr="00BA59E5">
        <w:rPr>
          <w:rStyle w:val="ad"/>
          <w:rFonts w:ascii="Liberation Serif" w:hAnsi="Liberation Serif"/>
          <w:i w:val="0"/>
          <w:sz w:val="28"/>
          <w:szCs w:val="28"/>
        </w:rPr>
        <w:t xml:space="preserve"> гражданину С., украинскому режиссеру, отбывающему наказание в </w:t>
      </w:r>
      <w:proofErr w:type="spellStart"/>
      <w:r w:rsidRPr="00BA59E5">
        <w:rPr>
          <w:rStyle w:val="ad"/>
          <w:rFonts w:ascii="Liberation Serif" w:hAnsi="Liberation Serif"/>
          <w:i w:val="0"/>
          <w:sz w:val="28"/>
          <w:szCs w:val="28"/>
        </w:rPr>
        <w:t>лабытнангской</w:t>
      </w:r>
      <w:proofErr w:type="spellEnd"/>
      <w:r w:rsidRPr="00BA59E5">
        <w:rPr>
          <w:rStyle w:val="ad"/>
          <w:rFonts w:ascii="Liberation Serif" w:hAnsi="Liberation Serif"/>
          <w:i w:val="0"/>
          <w:sz w:val="28"/>
          <w:szCs w:val="28"/>
        </w:rPr>
        <w:t xml:space="preserve"> колонии, обвиненному в </w:t>
      </w:r>
      <w:r w:rsidR="00402144" w:rsidRPr="00BA59E5">
        <w:rPr>
          <w:rStyle w:val="ad"/>
          <w:rFonts w:ascii="Liberation Serif" w:hAnsi="Liberation Serif"/>
          <w:i w:val="0"/>
          <w:sz w:val="28"/>
          <w:szCs w:val="28"/>
        </w:rPr>
        <w:t xml:space="preserve">подготовке терактов  </w:t>
      </w:r>
      <w:r w:rsidRPr="00BA59E5">
        <w:rPr>
          <w:rStyle w:val="ad"/>
          <w:rFonts w:ascii="Liberation Serif" w:hAnsi="Liberation Serif"/>
          <w:i w:val="0"/>
          <w:sz w:val="28"/>
          <w:szCs w:val="28"/>
        </w:rPr>
        <w:t xml:space="preserve"> в Крыму</w:t>
      </w:r>
      <w:r w:rsidR="00402144" w:rsidRPr="00BA59E5">
        <w:rPr>
          <w:rStyle w:val="ad"/>
          <w:rFonts w:ascii="Liberation Serif" w:hAnsi="Liberation Serif"/>
          <w:i w:val="0"/>
          <w:sz w:val="28"/>
          <w:szCs w:val="28"/>
        </w:rPr>
        <w:t>,</w:t>
      </w:r>
      <w:r w:rsidRPr="00BA59E5">
        <w:rPr>
          <w:rStyle w:val="ad"/>
          <w:rFonts w:ascii="Liberation Serif" w:hAnsi="Liberation Serif"/>
          <w:i w:val="0"/>
          <w:sz w:val="28"/>
          <w:szCs w:val="28"/>
        </w:rPr>
        <w:t xml:space="preserve"> и общению с ним российского и </w:t>
      </w:r>
      <w:proofErr w:type="spellStart"/>
      <w:r w:rsidRPr="00BA59E5">
        <w:rPr>
          <w:rStyle w:val="ad"/>
          <w:rFonts w:ascii="Liberation Serif" w:hAnsi="Liberation Serif"/>
          <w:i w:val="0"/>
          <w:sz w:val="28"/>
          <w:szCs w:val="28"/>
        </w:rPr>
        <w:t>ямальского</w:t>
      </w:r>
      <w:proofErr w:type="spellEnd"/>
      <w:r w:rsidRPr="00BA59E5">
        <w:rPr>
          <w:rStyle w:val="ad"/>
          <w:rFonts w:ascii="Liberation Serif" w:hAnsi="Liberation Serif"/>
          <w:i w:val="0"/>
          <w:sz w:val="28"/>
          <w:szCs w:val="28"/>
        </w:rPr>
        <w:t xml:space="preserve"> омбудс</w:t>
      </w:r>
      <w:r w:rsidR="00402144" w:rsidRPr="00BA59E5">
        <w:rPr>
          <w:rStyle w:val="ad"/>
          <w:rFonts w:ascii="Liberation Serif" w:hAnsi="Liberation Serif"/>
          <w:i w:val="0"/>
          <w:sz w:val="28"/>
          <w:szCs w:val="28"/>
        </w:rPr>
        <w:t>м</w:t>
      </w:r>
      <w:r w:rsidRPr="00BA59E5">
        <w:rPr>
          <w:rStyle w:val="ad"/>
          <w:rFonts w:ascii="Liberation Serif" w:hAnsi="Liberation Serif"/>
          <w:i w:val="0"/>
          <w:sz w:val="28"/>
          <w:szCs w:val="28"/>
        </w:rPr>
        <w:t xml:space="preserve">енов. </w:t>
      </w:r>
    </w:p>
    <w:p w:rsidR="00A82677" w:rsidRPr="00BA59E5" w:rsidRDefault="00A82677" w:rsidP="00A82677">
      <w:pPr>
        <w:pStyle w:val="ae"/>
        <w:ind w:firstLine="709"/>
        <w:jc w:val="both"/>
        <w:rPr>
          <w:rStyle w:val="ad"/>
          <w:rFonts w:ascii="Liberation Serif" w:hAnsi="Liberation Serif"/>
          <w:bCs/>
          <w:i w:val="0"/>
          <w:sz w:val="28"/>
          <w:szCs w:val="28"/>
        </w:rPr>
      </w:pPr>
      <w:r w:rsidRPr="00BA59E5">
        <w:rPr>
          <w:rStyle w:val="ad"/>
          <w:rFonts w:ascii="Liberation Serif" w:hAnsi="Liberation Serif"/>
          <w:i w:val="0"/>
          <w:sz w:val="28"/>
          <w:szCs w:val="28"/>
        </w:rPr>
        <w:lastRenderedPageBreak/>
        <w:t xml:space="preserve">Уполномоченный в отчетном периоде тесно сотрудничал с печатными средствами массовой информации. Активно взаимодействовали с омбудсменом как государственные (ГУ общественная политическая газета </w:t>
      </w:r>
      <w:r w:rsidRPr="00BA59E5">
        <w:rPr>
          <w:rStyle w:val="ad"/>
          <w:rFonts w:ascii="Liberation Serif" w:hAnsi="Liberation Serif"/>
          <w:bCs/>
          <w:i w:val="0"/>
          <w:sz w:val="28"/>
          <w:szCs w:val="28"/>
        </w:rPr>
        <w:t>«Красный Север»)</w:t>
      </w:r>
      <w:r w:rsidRPr="00BA59E5">
        <w:rPr>
          <w:rStyle w:val="ad"/>
          <w:rFonts w:ascii="Liberation Serif" w:hAnsi="Liberation Serif"/>
          <w:i w:val="0"/>
          <w:sz w:val="28"/>
          <w:szCs w:val="28"/>
        </w:rPr>
        <w:t xml:space="preserve">, муниципальные ("Полярный круг"), так и независимые печатные издания (журнал "Северные просторы"). </w:t>
      </w:r>
      <w:r w:rsidRPr="00BA59E5">
        <w:rPr>
          <w:rStyle w:val="ad"/>
          <w:rFonts w:ascii="Liberation Serif" w:hAnsi="Liberation Serif"/>
          <w:bCs/>
          <w:i w:val="0"/>
          <w:sz w:val="28"/>
          <w:szCs w:val="28"/>
        </w:rPr>
        <w:t>Наиболее широко работу Уполномоченного освещала газета «Красный Север».</w:t>
      </w:r>
    </w:p>
    <w:p w:rsidR="00900AAF" w:rsidRPr="00BA59E5" w:rsidRDefault="00A82677"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bCs/>
          <w:i w:val="0"/>
          <w:sz w:val="28"/>
          <w:szCs w:val="28"/>
        </w:rPr>
        <w:t xml:space="preserve">В целом за 2018 год на ее страницах было опубликовано 27 материалов в той или иной степени, касающейся деятельности омбудсмена. </w:t>
      </w:r>
      <w:r w:rsidR="00900AAF" w:rsidRPr="00BA59E5">
        <w:rPr>
          <w:rStyle w:val="ad"/>
          <w:rFonts w:ascii="Liberation Serif" w:hAnsi="Liberation Serif"/>
          <w:i w:val="0"/>
          <w:sz w:val="28"/>
          <w:szCs w:val="28"/>
        </w:rPr>
        <w:t xml:space="preserve">На страницах печатного издания также детально рассматриваются особо значимые </w:t>
      </w:r>
      <w:proofErr w:type="gramStart"/>
      <w:r w:rsidR="00900AAF" w:rsidRPr="00BA59E5">
        <w:rPr>
          <w:rStyle w:val="ad"/>
          <w:rFonts w:ascii="Liberation Serif" w:hAnsi="Liberation Serif"/>
          <w:i w:val="0"/>
          <w:sz w:val="28"/>
          <w:szCs w:val="28"/>
        </w:rPr>
        <w:t>обращения</w:t>
      </w:r>
      <w:proofErr w:type="gramEnd"/>
      <w:r w:rsidR="00900AAF" w:rsidRPr="00BA59E5">
        <w:rPr>
          <w:rStyle w:val="ad"/>
          <w:rFonts w:ascii="Liberation Serif" w:hAnsi="Liberation Serif"/>
          <w:i w:val="0"/>
          <w:sz w:val="28"/>
          <w:szCs w:val="28"/>
        </w:rPr>
        <w:t xml:space="preserve"> в адрес Уполномоченного, публикуются консультации  для граждан о необходимых действиях в сложных ситуациях, освещается деятельность Уполномоченного. Население округа информируется о проведении выездов и личных приемов Уполномоченного.</w:t>
      </w:r>
    </w:p>
    <w:p w:rsidR="00900AAF" w:rsidRPr="00BA59E5" w:rsidRDefault="00900AAF"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Высоко оценивая возможности СМИ в вопросах содействия защите прав человека и правового просвещения, Уполномоченный и сотрудники его аппарата регулярно проводят встречи с журналистами, эфиры на телевидении, а также пресс-конференции по вопросам, касающимся различных аспектов его деятельности, дают интервью и комментарии по актуальным вопросам. </w:t>
      </w:r>
    </w:p>
    <w:p w:rsidR="00900AAF" w:rsidRPr="00BA59E5" w:rsidRDefault="00A82677" w:rsidP="00A82677">
      <w:pPr>
        <w:pStyle w:val="ae"/>
        <w:ind w:firstLine="708"/>
        <w:jc w:val="both"/>
        <w:rPr>
          <w:rFonts w:ascii="Liberation Serif" w:hAnsi="Liberation Serif"/>
          <w:sz w:val="28"/>
          <w:szCs w:val="28"/>
        </w:rPr>
      </w:pPr>
      <w:r w:rsidRPr="00BA59E5">
        <w:rPr>
          <w:rFonts w:ascii="Liberation Serif" w:hAnsi="Liberation Serif"/>
          <w:sz w:val="28"/>
          <w:szCs w:val="28"/>
        </w:rPr>
        <w:t>Официальный сайт Уполномоченного используется для информирования граждан о его деятельности, а также о механизме и способах защиты прав человека.</w:t>
      </w:r>
      <w:r w:rsidR="00900AAF" w:rsidRPr="00BA59E5">
        <w:rPr>
          <w:rFonts w:ascii="Liberation Serif" w:hAnsi="Liberation Serif"/>
          <w:sz w:val="28"/>
          <w:szCs w:val="28"/>
        </w:rPr>
        <w:t xml:space="preserve"> Всего за 2018 год официальную площадку Уполномоченного в сети Интернет посетили 2</w:t>
      </w:r>
      <w:r w:rsidR="00900AAF" w:rsidRPr="00BA59E5">
        <w:rPr>
          <w:rFonts w:ascii="Times New Roman" w:hAnsi="Times New Roman"/>
          <w:sz w:val="28"/>
          <w:szCs w:val="28"/>
        </w:rPr>
        <w:t> </w:t>
      </w:r>
      <w:r w:rsidRPr="00BA59E5">
        <w:rPr>
          <w:rFonts w:ascii="Liberation Serif" w:hAnsi="Liberation Serif"/>
          <w:sz w:val="28"/>
          <w:szCs w:val="28"/>
        </w:rPr>
        <w:t>083 человек</w:t>
      </w:r>
      <w:r w:rsidR="00900AAF" w:rsidRPr="00BA59E5">
        <w:rPr>
          <w:rFonts w:ascii="Liberation Serif" w:hAnsi="Liberation Serif"/>
          <w:sz w:val="28"/>
          <w:szCs w:val="28"/>
        </w:rPr>
        <w:t xml:space="preserve">. </w:t>
      </w:r>
    </w:p>
    <w:p w:rsidR="00900AAF" w:rsidRPr="00BA59E5" w:rsidRDefault="00900AAF" w:rsidP="00B90025">
      <w:pPr>
        <w:pStyle w:val="ae"/>
        <w:ind w:firstLine="708"/>
        <w:jc w:val="both"/>
        <w:rPr>
          <w:rFonts w:ascii="Liberation Serif" w:hAnsi="Liberation Serif"/>
          <w:sz w:val="28"/>
          <w:szCs w:val="28"/>
        </w:rPr>
      </w:pPr>
      <w:r w:rsidRPr="00BA59E5">
        <w:rPr>
          <w:rFonts w:ascii="Liberation Serif" w:hAnsi="Liberation Serif"/>
          <w:sz w:val="28"/>
          <w:szCs w:val="28"/>
        </w:rPr>
        <w:t xml:space="preserve">Таким образом, можно констатировать, что в 2018 году велась активная работа по взаимодействию со средствами массовой информации и правовому просвещению граждан. Значительная ее часть, в соответствии с требованиями современности, ведется в сети Интернет. Для этих целей задействован не только сайт Уполномоченного. Кроме того, вся информация дублируется в социальных сетях, и очень часто именно там люди узнают о работе </w:t>
      </w:r>
      <w:proofErr w:type="spellStart"/>
      <w:r w:rsidRPr="00BA59E5">
        <w:rPr>
          <w:rFonts w:ascii="Liberation Serif" w:hAnsi="Liberation Serif"/>
          <w:sz w:val="28"/>
          <w:szCs w:val="28"/>
        </w:rPr>
        <w:t>ямальского</w:t>
      </w:r>
      <w:proofErr w:type="spellEnd"/>
      <w:r w:rsidRPr="00BA59E5">
        <w:rPr>
          <w:rFonts w:ascii="Liberation Serif" w:hAnsi="Liberation Serif"/>
          <w:sz w:val="28"/>
          <w:szCs w:val="28"/>
        </w:rPr>
        <w:t xml:space="preserve"> правозащитника и способах защиты своих прав. В данный момент свое присутствие в социальных сетях </w:t>
      </w:r>
      <w:r w:rsidR="00A82677" w:rsidRPr="00BA59E5">
        <w:rPr>
          <w:rFonts w:ascii="Liberation Serif" w:hAnsi="Liberation Serif"/>
          <w:sz w:val="28"/>
          <w:szCs w:val="28"/>
        </w:rPr>
        <w:t>Уполномоченный</w:t>
      </w:r>
      <w:r w:rsidRPr="00BA59E5">
        <w:rPr>
          <w:rFonts w:ascii="Liberation Serif" w:hAnsi="Liberation Serif"/>
          <w:sz w:val="28"/>
          <w:szCs w:val="28"/>
        </w:rPr>
        <w:t xml:space="preserve"> обозначил,</w:t>
      </w:r>
      <w:r w:rsidR="00D61C0D" w:rsidRPr="00BA59E5">
        <w:rPr>
          <w:rFonts w:ascii="Liberation Serif" w:hAnsi="Liberation Serif"/>
          <w:sz w:val="28"/>
          <w:szCs w:val="28"/>
        </w:rPr>
        <w:t xml:space="preserve"> заведя личную страницу в </w:t>
      </w:r>
      <w:proofErr w:type="spellStart"/>
      <w:r w:rsidR="00D61C0D" w:rsidRPr="00BA59E5">
        <w:rPr>
          <w:rFonts w:ascii="Liberation Serif" w:hAnsi="Liberation Serif"/>
          <w:sz w:val="28"/>
          <w:szCs w:val="28"/>
        </w:rPr>
        <w:t>Instagram</w:t>
      </w:r>
      <w:proofErr w:type="spellEnd"/>
      <w:r w:rsidR="00D61C0D" w:rsidRPr="00BA59E5">
        <w:rPr>
          <w:rFonts w:ascii="Liberation Serif" w:hAnsi="Liberation Serif"/>
          <w:sz w:val="28"/>
          <w:szCs w:val="28"/>
        </w:rPr>
        <w:t xml:space="preserve">,  </w:t>
      </w:r>
      <w:r w:rsidRPr="00BA59E5">
        <w:rPr>
          <w:rFonts w:ascii="Liberation Serif" w:hAnsi="Liberation Serif"/>
          <w:sz w:val="28"/>
          <w:szCs w:val="28"/>
        </w:rPr>
        <w:t xml:space="preserve"> помимо </w:t>
      </w:r>
      <w:proofErr w:type="gramStart"/>
      <w:r w:rsidRPr="00BA59E5">
        <w:rPr>
          <w:rFonts w:ascii="Liberation Serif" w:hAnsi="Liberation Serif"/>
          <w:sz w:val="28"/>
          <w:szCs w:val="28"/>
        </w:rPr>
        <w:t>существующего</w:t>
      </w:r>
      <w:proofErr w:type="gramEnd"/>
      <w:r w:rsidRPr="00BA59E5">
        <w:rPr>
          <w:rFonts w:ascii="Liberation Serif" w:hAnsi="Liberation Serif"/>
          <w:sz w:val="28"/>
          <w:szCs w:val="28"/>
        </w:rPr>
        <w:t xml:space="preserve"> </w:t>
      </w:r>
      <w:r w:rsidR="00D61C0D" w:rsidRPr="00BA59E5">
        <w:rPr>
          <w:rFonts w:ascii="Liberation Serif" w:hAnsi="Liberation Serif"/>
          <w:sz w:val="28"/>
          <w:szCs w:val="28"/>
        </w:rPr>
        <w:t xml:space="preserve">уже </w:t>
      </w:r>
      <w:r w:rsidRPr="00BA59E5">
        <w:rPr>
          <w:rFonts w:ascii="Liberation Serif" w:hAnsi="Liberation Serif"/>
          <w:sz w:val="28"/>
          <w:szCs w:val="28"/>
        </w:rPr>
        <w:t xml:space="preserve">аккаунта в </w:t>
      </w:r>
      <w:proofErr w:type="spellStart"/>
      <w:r w:rsidRPr="00BA59E5">
        <w:rPr>
          <w:rFonts w:ascii="Liberation Serif" w:hAnsi="Liberation Serif"/>
          <w:sz w:val="28"/>
          <w:szCs w:val="28"/>
        </w:rPr>
        <w:t>Facebook</w:t>
      </w:r>
      <w:proofErr w:type="spellEnd"/>
      <w:r w:rsidR="00D61C0D" w:rsidRPr="00BA59E5">
        <w:rPr>
          <w:rFonts w:ascii="Liberation Serif" w:hAnsi="Liberation Serif"/>
          <w:sz w:val="28"/>
          <w:szCs w:val="28"/>
        </w:rPr>
        <w:t>.</w:t>
      </w:r>
      <w:r w:rsidRPr="00BA59E5">
        <w:rPr>
          <w:rFonts w:ascii="Liberation Serif" w:hAnsi="Liberation Serif"/>
          <w:sz w:val="28"/>
          <w:szCs w:val="28"/>
        </w:rPr>
        <w:t xml:space="preserve"> </w:t>
      </w:r>
    </w:p>
    <w:p w:rsidR="00A82677" w:rsidRPr="00BA59E5" w:rsidRDefault="00A82677" w:rsidP="00B90025">
      <w:pPr>
        <w:pStyle w:val="ae"/>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 xml:space="preserve">Региональный правозащитник считает целесообразным активно использовать возможности СМИ и </w:t>
      </w:r>
      <w:r w:rsidR="005124F5" w:rsidRPr="00BA59E5">
        <w:rPr>
          <w:rStyle w:val="ad"/>
          <w:rFonts w:ascii="Liberation Serif" w:hAnsi="Liberation Serif"/>
          <w:i w:val="0"/>
          <w:sz w:val="28"/>
          <w:szCs w:val="28"/>
        </w:rPr>
        <w:t>развивать с ними сотрудничество</w:t>
      </w:r>
      <w:r w:rsidRPr="00BA59E5">
        <w:rPr>
          <w:rStyle w:val="ad"/>
          <w:rFonts w:ascii="Liberation Serif" w:hAnsi="Liberation Serif"/>
          <w:i w:val="0"/>
          <w:sz w:val="28"/>
          <w:szCs w:val="28"/>
        </w:rPr>
        <w:t xml:space="preserve"> для осуществления информационно-просветительской деятельности.</w:t>
      </w:r>
    </w:p>
    <w:p w:rsidR="00A82677" w:rsidRPr="00BA59E5" w:rsidRDefault="00A82677" w:rsidP="00B90025">
      <w:pPr>
        <w:pStyle w:val="ae"/>
        <w:ind w:firstLine="709"/>
        <w:jc w:val="both"/>
        <w:rPr>
          <w:rStyle w:val="ad"/>
          <w:rFonts w:ascii="Liberation Serif" w:hAnsi="Liberation Serif"/>
          <w:i w:val="0"/>
          <w:sz w:val="28"/>
          <w:szCs w:val="28"/>
        </w:rPr>
      </w:pPr>
    </w:p>
    <w:p w:rsidR="00900AAF" w:rsidRDefault="00900AAF" w:rsidP="00BA59E5">
      <w:pPr>
        <w:tabs>
          <w:tab w:val="left" w:pos="142"/>
        </w:tabs>
        <w:spacing w:after="0" w:line="240" w:lineRule="auto"/>
        <w:ind w:firstLine="567"/>
        <w:jc w:val="both"/>
        <w:rPr>
          <w:rFonts w:ascii="Liberation Serif" w:hAnsi="Liberation Serif"/>
          <w:b/>
          <w:sz w:val="28"/>
          <w:szCs w:val="28"/>
        </w:rPr>
      </w:pPr>
      <w:r w:rsidRPr="00BA59E5">
        <w:rPr>
          <w:rFonts w:ascii="Liberation Serif" w:hAnsi="Liberation Serif"/>
          <w:b/>
          <w:sz w:val="28"/>
          <w:szCs w:val="28"/>
        </w:rPr>
        <w:t xml:space="preserve">Глава </w:t>
      </w:r>
      <w:r w:rsidRPr="00BA59E5">
        <w:rPr>
          <w:rFonts w:ascii="Liberation Serif" w:hAnsi="Liberation Serif"/>
          <w:b/>
          <w:sz w:val="28"/>
          <w:szCs w:val="28"/>
          <w:lang w:val="en-US"/>
        </w:rPr>
        <w:t>II</w:t>
      </w:r>
      <w:r w:rsidRPr="00BA59E5">
        <w:rPr>
          <w:rFonts w:ascii="Liberation Serif" w:hAnsi="Liberation Serif"/>
          <w:b/>
          <w:sz w:val="28"/>
          <w:szCs w:val="28"/>
        </w:rPr>
        <w:t>. Правовое просвещение в сфере соблюдения</w:t>
      </w:r>
      <w:r w:rsidR="00BA59E5">
        <w:rPr>
          <w:rFonts w:ascii="Liberation Serif" w:hAnsi="Liberation Serif"/>
          <w:b/>
          <w:sz w:val="28"/>
          <w:szCs w:val="28"/>
        </w:rPr>
        <w:t xml:space="preserve"> </w:t>
      </w:r>
      <w:r w:rsidRPr="00BA59E5">
        <w:rPr>
          <w:rFonts w:ascii="Liberation Serif" w:hAnsi="Liberation Serif"/>
          <w:b/>
          <w:sz w:val="28"/>
          <w:szCs w:val="28"/>
        </w:rPr>
        <w:t xml:space="preserve"> прав и свобод граждан</w:t>
      </w:r>
    </w:p>
    <w:p w:rsidR="006D3D77" w:rsidRPr="00BA59E5" w:rsidRDefault="006D3D77" w:rsidP="00BA59E5">
      <w:pPr>
        <w:tabs>
          <w:tab w:val="left" w:pos="142"/>
        </w:tabs>
        <w:spacing w:after="0" w:line="240" w:lineRule="auto"/>
        <w:ind w:firstLine="567"/>
        <w:jc w:val="both"/>
        <w:rPr>
          <w:rFonts w:ascii="Liberation Serif" w:hAnsi="Liberation Serif"/>
          <w:b/>
          <w:sz w:val="28"/>
          <w:szCs w:val="28"/>
        </w:rPr>
      </w:pPr>
    </w:p>
    <w:p w:rsidR="00CD22D9"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 xml:space="preserve">Совершенствование правового государства, формирование гражданского общества и укрепление национального согласия в России требуют наличия высокого уровня правовой культуры. В противном случае невозможна реализация в полной мере таких базовых ценностей и принципов жизни общества, как верховенство закона, приоритет человека, его неотчуждаемых прав и свобод, обеспечение надежной защищенности публичных интересов. </w:t>
      </w:r>
    </w:p>
    <w:p w:rsidR="00900AAF"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lastRenderedPageBreak/>
        <w:t xml:space="preserve">В 2018 году деятельность по содействию правовому просвещению в области прав и свобод человека и гражданина осуществлялась </w:t>
      </w:r>
      <w:r w:rsidR="00C07B60" w:rsidRPr="00BA59E5">
        <w:rPr>
          <w:rFonts w:ascii="Liberation Serif" w:hAnsi="Liberation Serif"/>
          <w:sz w:val="28"/>
          <w:szCs w:val="28"/>
        </w:rPr>
        <w:t xml:space="preserve">Уполномоченным </w:t>
      </w:r>
      <w:r w:rsidRPr="00BA59E5">
        <w:rPr>
          <w:rFonts w:ascii="Liberation Serif" w:hAnsi="Liberation Serif"/>
          <w:sz w:val="28"/>
          <w:szCs w:val="28"/>
        </w:rPr>
        <w:t xml:space="preserve">в плановом режиме с учетом традиционных форм и методов работы, с опорой на Основы государственной политики Российской Федерации в сфере развития правовой грамотности и правосознания граждан. </w:t>
      </w:r>
    </w:p>
    <w:p w:rsidR="00900AAF" w:rsidRPr="00BA59E5" w:rsidRDefault="00900AAF" w:rsidP="003409B3">
      <w:pPr>
        <w:pStyle w:val="ae"/>
        <w:ind w:firstLine="709"/>
        <w:jc w:val="both"/>
        <w:rPr>
          <w:rFonts w:ascii="Liberation Serif" w:hAnsi="Liberation Serif"/>
          <w:sz w:val="28"/>
          <w:szCs w:val="28"/>
        </w:rPr>
      </w:pPr>
      <w:r w:rsidRPr="00BA59E5">
        <w:rPr>
          <w:rFonts w:ascii="Liberation Serif" w:hAnsi="Liberation Serif"/>
          <w:sz w:val="28"/>
          <w:szCs w:val="28"/>
        </w:rPr>
        <w:t xml:space="preserve">На Ямале в последние годы сложилась достаточно эффективная система оказания бесплатной юридической помощи и правового просвещения, в которой принимают непосредственное участие региональный омбудсмен и сотрудники его аппарата. Активная разъяснительная работа, правовые консультации </w:t>
      </w:r>
      <w:proofErr w:type="spellStart"/>
      <w:r w:rsidRPr="00BA59E5">
        <w:rPr>
          <w:rFonts w:ascii="Liberation Serif" w:hAnsi="Liberation Serif"/>
          <w:sz w:val="28"/>
          <w:szCs w:val="28"/>
        </w:rPr>
        <w:t>ямальцев</w:t>
      </w:r>
      <w:proofErr w:type="spellEnd"/>
      <w:r w:rsidRPr="00BA59E5">
        <w:rPr>
          <w:rFonts w:ascii="Liberation Serif" w:hAnsi="Liberation Serif"/>
          <w:sz w:val="28"/>
          <w:szCs w:val="28"/>
        </w:rPr>
        <w:t xml:space="preserve"> </w:t>
      </w:r>
      <w:r w:rsidR="00C07B60" w:rsidRPr="00BA59E5">
        <w:rPr>
          <w:rFonts w:ascii="Liberation Serif" w:hAnsi="Liberation Serif"/>
          <w:sz w:val="28"/>
          <w:szCs w:val="28"/>
        </w:rPr>
        <w:t xml:space="preserve">проводятся Уполномоченным </w:t>
      </w:r>
      <w:r w:rsidRPr="00BA59E5">
        <w:rPr>
          <w:rFonts w:ascii="Liberation Serif" w:hAnsi="Liberation Serif"/>
          <w:sz w:val="28"/>
          <w:szCs w:val="28"/>
        </w:rPr>
        <w:t>ежедневно в ходе личных приемов</w:t>
      </w:r>
      <w:r w:rsidR="00C07B60" w:rsidRPr="00BA59E5">
        <w:rPr>
          <w:rFonts w:ascii="Liberation Serif" w:hAnsi="Liberation Serif"/>
          <w:sz w:val="28"/>
          <w:szCs w:val="28"/>
        </w:rPr>
        <w:t xml:space="preserve">. </w:t>
      </w:r>
      <w:r w:rsidRPr="00BA59E5">
        <w:rPr>
          <w:rFonts w:ascii="Liberation Serif" w:hAnsi="Liberation Serif"/>
          <w:sz w:val="28"/>
          <w:szCs w:val="28"/>
        </w:rPr>
        <w:t xml:space="preserve">К </w:t>
      </w:r>
      <w:r w:rsidR="00C07B60" w:rsidRPr="00BA59E5">
        <w:rPr>
          <w:rFonts w:ascii="Liberation Serif" w:hAnsi="Liberation Serif"/>
          <w:sz w:val="28"/>
          <w:szCs w:val="28"/>
        </w:rPr>
        <w:t xml:space="preserve">омбудсмену </w:t>
      </w:r>
      <w:r w:rsidRPr="00BA59E5">
        <w:rPr>
          <w:rFonts w:ascii="Liberation Serif" w:hAnsi="Liberation Serif"/>
          <w:sz w:val="28"/>
          <w:szCs w:val="28"/>
        </w:rPr>
        <w:t xml:space="preserve">обращались жители не только </w:t>
      </w:r>
      <w:r w:rsidR="00C07B60" w:rsidRPr="00BA59E5">
        <w:rPr>
          <w:rFonts w:ascii="Liberation Serif" w:hAnsi="Liberation Serif"/>
          <w:sz w:val="28"/>
          <w:szCs w:val="28"/>
        </w:rPr>
        <w:t>окружного</w:t>
      </w:r>
      <w:r w:rsidRPr="00BA59E5">
        <w:rPr>
          <w:rFonts w:ascii="Liberation Serif" w:hAnsi="Liberation Serif"/>
          <w:sz w:val="28"/>
          <w:szCs w:val="28"/>
        </w:rPr>
        <w:t xml:space="preserve"> центра, но и других муниципальных образований. В 2018 году в ходе личных приемов было принято 78 граждан, около 100 граждан получили право</w:t>
      </w:r>
      <w:r w:rsidR="00C07B60" w:rsidRPr="00BA59E5">
        <w:rPr>
          <w:rFonts w:ascii="Liberation Serif" w:hAnsi="Liberation Serif"/>
          <w:sz w:val="28"/>
          <w:szCs w:val="28"/>
        </w:rPr>
        <w:t>вую консультацию по</w:t>
      </w:r>
      <w:r w:rsidRPr="00BA59E5">
        <w:rPr>
          <w:rFonts w:ascii="Liberation Serif" w:hAnsi="Liberation Serif"/>
          <w:sz w:val="28"/>
          <w:szCs w:val="28"/>
        </w:rPr>
        <w:t>средств</w:t>
      </w:r>
      <w:r w:rsidR="00C07B60" w:rsidRPr="00BA59E5">
        <w:rPr>
          <w:rFonts w:ascii="Liberation Serif" w:hAnsi="Liberation Serif"/>
          <w:sz w:val="28"/>
          <w:szCs w:val="28"/>
        </w:rPr>
        <w:t>о</w:t>
      </w:r>
      <w:r w:rsidRPr="00BA59E5">
        <w:rPr>
          <w:rFonts w:ascii="Liberation Serif" w:hAnsi="Liberation Serif"/>
          <w:sz w:val="28"/>
          <w:szCs w:val="28"/>
        </w:rPr>
        <w:t xml:space="preserve">м телефонной связи. </w:t>
      </w:r>
    </w:p>
    <w:p w:rsidR="00900AAF" w:rsidRPr="00BA59E5" w:rsidRDefault="00900AAF" w:rsidP="003409B3">
      <w:pPr>
        <w:spacing w:after="0" w:line="240" w:lineRule="auto"/>
        <w:ind w:firstLine="709"/>
        <w:contextualSpacing/>
        <w:jc w:val="both"/>
        <w:rPr>
          <w:rFonts w:ascii="Liberation Serif" w:hAnsi="Liberation Serif"/>
          <w:sz w:val="28"/>
          <w:szCs w:val="28"/>
        </w:rPr>
      </w:pPr>
      <w:r w:rsidRPr="00BA59E5">
        <w:rPr>
          <w:rFonts w:ascii="Liberation Serif" w:hAnsi="Liberation Serif"/>
          <w:sz w:val="28"/>
          <w:szCs w:val="28"/>
        </w:rPr>
        <w:t>Работа с обращениями гра</w:t>
      </w:r>
      <w:r w:rsidR="003409B3" w:rsidRPr="00BA59E5">
        <w:rPr>
          <w:rFonts w:ascii="Liberation Serif" w:hAnsi="Liberation Serif"/>
          <w:sz w:val="28"/>
          <w:szCs w:val="28"/>
        </w:rPr>
        <w:t>ждан составляет основу правового</w:t>
      </w:r>
      <w:r w:rsidRPr="00BA59E5">
        <w:rPr>
          <w:rFonts w:ascii="Liberation Serif" w:hAnsi="Liberation Serif"/>
          <w:sz w:val="28"/>
          <w:szCs w:val="28"/>
        </w:rPr>
        <w:t xml:space="preserve"> просвещени</w:t>
      </w:r>
      <w:r w:rsidR="003409B3" w:rsidRPr="00BA59E5">
        <w:rPr>
          <w:rFonts w:ascii="Liberation Serif" w:hAnsi="Liberation Serif"/>
          <w:sz w:val="28"/>
          <w:szCs w:val="28"/>
        </w:rPr>
        <w:t>я</w:t>
      </w:r>
      <w:r w:rsidRPr="00BA59E5">
        <w:rPr>
          <w:rFonts w:ascii="Liberation Serif" w:hAnsi="Liberation Serif"/>
          <w:sz w:val="28"/>
          <w:szCs w:val="28"/>
        </w:rPr>
        <w:t xml:space="preserve">. Их анализ позволяет выявить наиболее типичные случаи нарушений прав жителей автономного округа, установить их причины, и дает необходимый материал для проведения мероприятий (встреч, «круглых столов», конференций), в том числе направленных на повышение уровня правовой культуры населения региона. </w:t>
      </w:r>
    </w:p>
    <w:p w:rsidR="00900AAF" w:rsidRPr="00BA59E5" w:rsidRDefault="00900AAF" w:rsidP="003409B3">
      <w:pPr>
        <w:spacing w:after="0" w:line="240" w:lineRule="auto"/>
        <w:ind w:firstLine="709"/>
        <w:contextualSpacing/>
        <w:jc w:val="both"/>
        <w:rPr>
          <w:rFonts w:ascii="Liberation Serif" w:hAnsi="Liberation Serif"/>
          <w:sz w:val="28"/>
          <w:szCs w:val="28"/>
        </w:rPr>
      </w:pPr>
      <w:r w:rsidRPr="00BA59E5">
        <w:rPr>
          <w:rFonts w:ascii="Liberation Serif" w:hAnsi="Liberation Serif"/>
          <w:sz w:val="28"/>
          <w:szCs w:val="28"/>
        </w:rPr>
        <w:t xml:space="preserve">В очередной раз с сожалением приходится констатировать, что  поступающие обращения зачастую говорят о низком уровне правовых знаний. Граждане не знают своих прав, не умеют, а порой и не желают их защищать предусмотренными законом методами. </w:t>
      </w:r>
    </w:p>
    <w:p w:rsidR="00900AAF" w:rsidRPr="00BA59E5" w:rsidRDefault="00900AAF" w:rsidP="003409B3">
      <w:pPr>
        <w:pStyle w:val="12"/>
        <w:ind w:firstLine="709"/>
        <w:jc w:val="both"/>
        <w:rPr>
          <w:rFonts w:ascii="Liberation Serif" w:hAnsi="Liberation Serif"/>
          <w:sz w:val="28"/>
          <w:szCs w:val="28"/>
        </w:rPr>
      </w:pPr>
      <w:proofErr w:type="spellStart"/>
      <w:r w:rsidRPr="00BA59E5">
        <w:rPr>
          <w:rFonts w:ascii="Liberation Serif" w:hAnsi="Liberation Serif"/>
          <w:sz w:val="28"/>
          <w:szCs w:val="28"/>
        </w:rPr>
        <w:t>Ямальский</w:t>
      </w:r>
      <w:proofErr w:type="spellEnd"/>
      <w:r w:rsidRPr="00BA59E5">
        <w:rPr>
          <w:rFonts w:ascii="Liberation Serif" w:hAnsi="Liberation Serif"/>
          <w:sz w:val="28"/>
          <w:szCs w:val="28"/>
        </w:rPr>
        <w:t xml:space="preserve"> омбудсмен ведет системную работу в сфере правового просвещения и воспитания, направленную на формирование у граждан современной правозащитной культуры, подразумевающей не только знание своих прав и свобод, механизмов их защиты, но и готовности защищать их. Она включает в себя организацию ряда мероприятий образовательного, организационного и информационного характера, способствующих распространению знаний о правах. Они проводятся посредством организации различных форм консультирования граждан, расширения доступа граждан к правовым информационным ресурсам, разработки и внедрения социальных проектов правовой просветительской направленности с участием государственных органов, различных структур гражданского общества. Правовая помощь оказывается всем обратившимся, независимо от их социального статуса. </w:t>
      </w:r>
    </w:p>
    <w:p w:rsidR="003409B3" w:rsidRPr="00BA59E5" w:rsidRDefault="00900AAF" w:rsidP="00B90025">
      <w:pPr>
        <w:pStyle w:val="ae"/>
        <w:ind w:firstLine="709"/>
        <w:jc w:val="both"/>
        <w:rPr>
          <w:rFonts w:ascii="Liberation Serif" w:hAnsi="Liberation Serif"/>
          <w:sz w:val="28"/>
          <w:szCs w:val="28"/>
        </w:rPr>
      </w:pPr>
      <w:r w:rsidRPr="00BA59E5">
        <w:rPr>
          <w:rFonts w:ascii="Liberation Serif" w:hAnsi="Liberation Serif"/>
          <w:sz w:val="28"/>
          <w:szCs w:val="28"/>
        </w:rPr>
        <w:t>В минувшем году, в рамках реализуемых мероприятий по правовому просвещению, Уполномоченным совместно с государственным бюджетным учреждением Ямал</w:t>
      </w:r>
      <w:r w:rsidR="00D61C0D" w:rsidRPr="00BA59E5">
        <w:rPr>
          <w:rFonts w:ascii="Liberation Serif" w:hAnsi="Liberation Serif"/>
          <w:sz w:val="28"/>
          <w:szCs w:val="28"/>
        </w:rPr>
        <w:t>о-Ненецкого автономного округа «</w:t>
      </w:r>
      <w:r w:rsidRPr="00BA59E5">
        <w:rPr>
          <w:rFonts w:ascii="Liberation Serif" w:hAnsi="Liberation Serif"/>
          <w:sz w:val="28"/>
          <w:szCs w:val="28"/>
        </w:rPr>
        <w:t>Национальная библиотека Ямало</w:t>
      </w:r>
      <w:r w:rsidR="00D61C0D" w:rsidRPr="00BA59E5">
        <w:rPr>
          <w:rFonts w:ascii="Liberation Serif" w:hAnsi="Liberation Serif"/>
          <w:sz w:val="28"/>
          <w:szCs w:val="28"/>
        </w:rPr>
        <w:t>-Ненецкого автономного округа»</w:t>
      </w:r>
      <w:r w:rsidR="003409B3" w:rsidRPr="00BA59E5">
        <w:rPr>
          <w:rFonts w:ascii="Liberation Serif" w:hAnsi="Liberation Serif"/>
          <w:sz w:val="28"/>
          <w:szCs w:val="28"/>
        </w:rPr>
        <w:t xml:space="preserve"> </w:t>
      </w:r>
      <w:r w:rsidRPr="00BA59E5">
        <w:rPr>
          <w:rFonts w:ascii="Liberation Serif" w:hAnsi="Liberation Serif"/>
          <w:sz w:val="28"/>
          <w:szCs w:val="28"/>
        </w:rPr>
        <w:t>был организован день оказания бесплатной юридической помощи для людей пенсионного возраста</w:t>
      </w:r>
      <w:r w:rsidR="00D61C0D" w:rsidRPr="00BA59E5">
        <w:rPr>
          <w:rFonts w:ascii="Liberation Serif" w:hAnsi="Liberation Serif"/>
          <w:sz w:val="28"/>
          <w:szCs w:val="28"/>
        </w:rPr>
        <w:t xml:space="preserve"> «</w:t>
      </w:r>
      <w:r w:rsidR="003409B3" w:rsidRPr="00BA59E5">
        <w:rPr>
          <w:rFonts w:ascii="Liberation Serif" w:hAnsi="Liberation Serif"/>
          <w:sz w:val="28"/>
          <w:szCs w:val="28"/>
        </w:rPr>
        <w:t>П</w:t>
      </w:r>
      <w:r w:rsidR="00D61C0D" w:rsidRPr="00BA59E5">
        <w:rPr>
          <w:rFonts w:ascii="Liberation Serif" w:hAnsi="Liberation Serif"/>
          <w:sz w:val="28"/>
          <w:szCs w:val="28"/>
        </w:rPr>
        <w:t>равовой марафон для пенсионеров»</w:t>
      </w:r>
      <w:r w:rsidRPr="00BA59E5">
        <w:rPr>
          <w:rFonts w:ascii="Liberation Serif" w:hAnsi="Liberation Serif"/>
          <w:sz w:val="28"/>
          <w:szCs w:val="28"/>
        </w:rPr>
        <w:t xml:space="preserve">. </w:t>
      </w:r>
    </w:p>
    <w:p w:rsidR="00900AAF" w:rsidRPr="00BA59E5" w:rsidRDefault="003409B3" w:rsidP="00B90025">
      <w:pPr>
        <w:pStyle w:val="ae"/>
        <w:ind w:firstLine="709"/>
        <w:jc w:val="both"/>
        <w:rPr>
          <w:rFonts w:ascii="Liberation Serif" w:hAnsi="Liberation Serif"/>
          <w:sz w:val="28"/>
          <w:szCs w:val="28"/>
        </w:rPr>
      </w:pPr>
      <w:proofErr w:type="gramStart"/>
      <w:r w:rsidRPr="00BA59E5">
        <w:rPr>
          <w:rFonts w:ascii="Liberation Serif" w:hAnsi="Liberation Serif"/>
          <w:sz w:val="28"/>
          <w:szCs w:val="28"/>
        </w:rPr>
        <w:t>Мероприятие проводилось с участием квалифицированных специалистов</w:t>
      </w:r>
      <w:r w:rsidR="00900AAF" w:rsidRPr="00BA59E5">
        <w:rPr>
          <w:rFonts w:ascii="Liberation Serif" w:hAnsi="Liberation Serif"/>
          <w:sz w:val="28"/>
          <w:szCs w:val="28"/>
        </w:rPr>
        <w:t xml:space="preserve"> департамента по труду и социальной защите населения Администрации </w:t>
      </w:r>
      <w:r w:rsidR="00900AAF" w:rsidRPr="00BA59E5">
        <w:rPr>
          <w:rFonts w:ascii="Liberation Serif" w:hAnsi="Liberation Serif"/>
          <w:sz w:val="28"/>
          <w:szCs w:val="28"/>
        </w:rPr>
        <w:lastRenderedPageBreak/>
        <w:t xml:space="preserve">муниципального образования г. Салехард, ГБУ ЯНАО «Центр социального обслуживания граждан пожилого возраста и инвалидов в муниципальном образовании город Салехард», отделения Пенсионного фонда России по Ямало-Ненецкому автономному округу, НО «Фонд жилищного строительства Ямало-Ненецкого автономного округа», департамента социальной защиты населения </w:t>
      </w:r>
      <w:r w:rsidRPr="00BA59E5">
        <w:rPr>
          <w:rFonts w:ascii="Liberation Serif" w:hAnsi="Liberation Serif"/>
          <w:sz w:val="28"/>
          <w:szCs w:val="28"/>
        </w:rPr>
        <w:t>автономного округа</w:t>
      </w:r>
      <w:r w:rsidR="00900AAF" w:rsidRPr="00BA59E5">
        <w:rPr>
          <w:rFonts w:ascii="Liberation Serif" w:hAnsi="Liberation Serif"/>
          <w:sz w:val="28"/>
          <w:szCs w:val="28"/>
        </w:rPr>
        <w:t xml:space="preserve">, департамента строительства и жилищной политики </w:t>
      </w:r>
      <w:r w:rsidRPr="00BA59E5">
        <w:rPr>
          <w:rFonts w:ascii="Liberation Serif" w:hAnsi="Liberation Serif"/>
          <w:sz w:val="28"/>
          <w:szCs w:val="28"/>
        </w:rPr>
        <w:t>автономного</w:t>
      </w:r>
      <w:proofErr w:type="gramEnd"/>
      <w:r w:rsidRPr="00BA59E5">
        <w:rPr>
          <w:rFonts w:ascii="Liberation Serif" w:hAnsi="Liberation Serif"/>
          <w:sz w:val="28"/>
          <w:szCs w:val="28"/>
        </w:rPr>
        <w:t xml:space="preserve"> округа</w:t>
      </w:r>
      <w:r w:rsidR="00900AAF" w:rsidRPr="00BA59E5">
        <w:rPr>
          <w:rFonts w:ascii="Liberation Serif" w:hAnsi="Liberation Serif"/>
          <w:sz w:val="28"/>
          <w:szCs w:val="28"/>
        </w:rPr>
        <w:t xml:space="preserve">. </w:t>
      </w:r>
    </w:p>
    <w:p w:rsidR="00900AAF" w:rsidRPr="00BA59E5" w:rsidRDefault="00900AAF" w:rsidP="00B90025">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Кроме того, в рамках «Правового марафон</w:t>
      </w:r>
      <w:r w:rsidR="003409B3" w:rsidRPr="00BA59E5">
        <w:rPr>
          <w:rFonts w:ascii="Liberation Serif" w:hAnsi="Liberation Serif"/>
          <w:sz w:val="28"/>
          <w:szCs w:val="28"/>
        </w:rPr>
        <w:t>а</w:t>
      </w:r>
      <w:r w:rsidRPr="00BA59E5">
        <w:rPr>
          <w:rFonts w:ascii="Liberation Serif" w:hAnsi="Liberation Serif"/>
          <w:sz w:val="28"/>
          <w:szCs w:val="28"/>
        </w:rPr>
        <w:t xml:space="preserve"> для пенсионеров», направленного на правовое просвещение людей старшего поколения, в октябре 2018 года</w:t>
      </w:r>
      <w:r w:rsidR="005124F5" w:rsidRPr="00BA59E5">
        <w:rPr>
          <w:rFonts w:ascii="Liberation Serif" w:hAnsi="Liberation Serif"/>
          <w:sz w:val="28"/>
          <w:szCs w:val="28"/>
        </w:rPr>
        <w:t>,</w:t>
      </w:r>
      <w:r w:rsidRPr="00BA59E5">
        <w:rPr>
          <w:rFonts w:ascii="Liberation Serif" w:hAnsi="Liberation Serif"/>
          <w:sz w:val="28"/>
          <w:szCs w:val="28"/>
        </w:rPr>
        <w:t xml:space="preserve"> в День пожилого человека, и в течение месяца на разных площадках </w:t>
      </w:r>
      <w:r w:rsidR="005D603D" w:rsidRPr="00BA59E5">
        <w:rPr>
          <w:rFonts w:ascii="Liberation Serif" w:hAnsi="Liberation Serif"/>
          <w:sz w:val="28"/>
          <w:szCs w:val="28"/>
        </w:rPr>
        <w:t>муниципальных образований в автономном округе</w:t>
      </w:r>
      <w:r w:rsidRPr="00BA59E5">
        <w:rPr>
          <w:rFonts w:ascii="Liberation Serif" w:hAnsi="Liberation Serif"/>
          <w:sz w:val="28"/>
          <w:szCs w:val="28"/>
        </w:rPr>
        <w:t xml:space="preserve"> проводились правовые просветительские мероприятия с привлечением</w:t>
      </w:r>
      <w:r w:rsidR="005D603D" w:rsidRPr="00BA59E5">
        <w:rPr>
          <w:rFonts w:ascii="Liberation Serif" w:hAnsi="Liberation Serif"/>
          <w:sz w:val="28"/>
          <w:szCs w:val="28"/>
        </w:rPr>
        <w:t xml:space="preserve"> профильных специалистов.</w:t>
      </w:r>
    </w:p>
    <w:p w:rsidR="00900AAF" w:rsidRPr="00BA59E5" w:rsidRDefault="00900AAF" w:rsidP="00B90025">
      <w:pPr>
        <w:spacing w:after="0" w:line="240" w:lineRule="auto"/>
        <w:ind w:firstLine="567"/>
        <w:jc w:val="both"/>
        <w:rPr>
          <w:rFonts w:ascii="Liberation Serif" w:hAnsi="Liberation Serif"/>
          <w:sz w:val="28"/>
          <w:szCs w:val="28"/>
        </w:rPr>
      </w:pPr>
      <w:proofErr w:type="gramStart"/>
      <w:r w:rsidRPr="00BA59E5">
        <w:rPr>
          <w:rFonts w:ascii="Liberation Serif" w:hAnsi="Liberation Serif"/>
          <w:sz w:val="28"/>
          <w:szCs w:val="28"/>
        </w:rPr>
        <w:t>На встречу были приглашены пенсионеры, ветераны Ямала, труженики</w:t>
      </w:r>
      <w:r w:rsidR="005D603D" w:rsidRPr="00BA59E5">
        <w:rPr>
          <w:rFonts w:ascii="Liberation Serif" w:hAnsi="Liberation Serif"/>
          <w:sz w:val="28"/>
          <w:szCs w:val="28"/>
        </w:rPr>
        <w:t xml:space="preserve"> тыла, служащие, которым оказывалась</w:t>
      </w:r>
      <w:r w:rsidRPr="00BA59E5">
        <w:rPr>
          <w:rFonts w:ascii="Liberation Serif" w:hAnsi="Liberation Serif"/>
          <w:sz w:val="28"/>
          <w:szCs w:val="28"/>
        </w:rPr>
        <w:t xml:space="preserve"> бесплатн</w:t>
      </w:r>
      <w:r w:rsidR="005D603D" w:rsidRPr="00BA59E5">
        <w:rPr>
          <w:rFonts w:ascii="Liberation Serif" w:hAnsi="Liberation Serif"/>
          <w:sz w:val="28"/>
          <w:szCs w:val="28"/>
        </w:rPr>
        <w:t>ая квалифицированная юридическая</w:t>
      </w:r>
      <w:r w:rsidRPr="00BA59E5">
        <w:rPr>
          <w:rFonts w:ascii="Liberation Serif" w:hAnsi="Liberation Serif"/>
          <w:sz w:val="28"/>
          <w:szCs w:val="28"/>
        </w:rPr>
        <w:t xml:space="preserve"> помощь</w:t>
      </w:r>
      <w:r w:rsidR="005D603D" w:rsidRPr="00BA59E5">
        <w:rPr>
          <w:rFonts w:ascii="Liberation Serif" w:hAnsi="Liberation Serif"/>
          <w:sz w:val="28"/>
          <w:szCs w:val="28"/>
        </w:rPr>
        <w:t xml:space="preserve"> преимущественно по вопросам:</w:t>
      </w:r>
      <w:r w:rsidRPr="00BA59E5">
        <w:rPr>
          <w:rFonts w:ascii="Liberation Serif" w:hAnsi="Liberation Serif"/>
          <w:sz w:val="28"/>
          <w:szCs w:val="28"/>
        </w:rPr>
        <w:t xml:space="preserve"> переезда на постоянное место жительства за пределы районов Крайнего Севера по программе </w:t>
      </w:r>
      <w:r w:rsidR="005D603D" w:rsidRPr="00BA59E5">
        <w:rPr>
          <w:rFonts w:ascii="Liberation Serif" w:hAnsi="Liberation Serif"/>
          <w:sz w:val="28"/>
          <w:szCs w:val="28"/>
        </w:rPr>
        <w:t xml:space="preserve">«Сотрудничество», компенсации </w:t>
      </w:r>
      <w:r w:rsidRPr="00BA59E5">
        <w:rPr>
          <w:rFonts w:ascii="Liberation Serif" w:hAnsi="Liberation Serif"/>
          <w:sz w:val="28"/>
          <w:szCs w:val="28"/>
        </w:rPr>
        <w:t>расходов на оплату проезда к месту отдыха и обратно на территории Россий</w:t>
      </w:r>
      <w:r w:rsidR="005D603D" w:rsidRPr="00BA59E5">
        <w:rPr>
          <w:rFonts w:ascii="Liberation Serif" w:hAnsi="Liberation Serif"/>
          <w:sz w:val="28"/>
          <w:szCs w:val="28"/>
        </w:rPr>
        <w:t>ской Федерации, социального обслуживания, назначения и перерасчета пенсии, индексации, размера</w:t>
      </w:r>
      <w:r w:rsidRPr="00BA59E5">
        <w:rPr>
          <w:rFonts w:ascii="Liberation Serif" w:hAnsi="Liberation Serif"/>
          <w:sz w:val="28"/>
          <w:szCs w:val="28"/>
        </w:rPr>
        <w:t xml:space="preserve"> фиксированной выплаты к страховой пенсии по</w:t>
      </w:r>
      <w:proofErr w:type="gramEnd"/>
      <w:r w:rsidRPr="00BA59E5">
        <w:rPr>
          <w:rFonts w:ascii="Liberation Serif" w:hAnsi="Liberation Serif"/>
          <w:sz w:val="28"/>
          <w:szCs w:val="28"/>
        </w:rPr>
        <w:t xml:space="preserve"> старости, а также по вопросам оказания жилищно-коммунальных услуг. Правовую помощь на территории региона в рамках правового марафона получили 110 граждан.</w:t>
      </w:r>
    </w:p>
    <w:p w:rsidR="00900AAF" w:rsidRPr="00BA59E5" w:rsidRDefault="00900AAF" w:rsidP="005D603D">
      <w:pPr>
        <w:pStyle w:val="a7"/>
        <w:tabs>
          <w:tab w:val="left" w:pos="142"/>
        </w:tabs>
        <w:ind w:left="0" w:firstLine="709"/>
        <w:jc w:val="both"/>
        <w:rPr>
          <w:rFonts w:ascii="Liberation Serif" w:hAnsi="Liberation Serif"/>
          <w:sz w:val="28"/>
          <w:szCs w:val="28"/>
        </w:rPr>
      </w:pPr>
      <w:r w:rsidRPr="00BA59E5">
        <w:rPr>
          <w:rFonts w:ascii="Liberation Serif" w:hAnsi="Liberation Serif"/>
          <w:sz w:val="28"/>
          <w:szCs w:val="28"/>
        </w:rPr>
        <w:t xml:space="preserve">Специалисты аппарата Уполномоченного по правам человека в Ямало-Ненецком автономном округе в отчетном периоде </w:t>
      </w:r>
      <w:r w:rsidR="005D603D" w:rsidRPr="00BA59E5">
        <w:rPr>
          <w:rFonts w:ascii="Liberation Serif" w:hAnsi="Liberation Serif"/>
          <w:sz w:val="28"/>
          <w:szCs w:val="28"/>
        </w:rPr>
        <w:t>на постоянной основе</w:t>
      </w:r>
      <w:r w:rsidRPr="00BA59E5">
        <w:rPr>
          <w:rFonts w:ascii="Liberation Serif" w:hAnsi="Liberation Serif"/>
          <w:sz w:val="28"/>
          <w:szCs w:val="28"/>
        </w:rPr>
        <w:t xml:space="preserve"> принимали участие в проведении Единого дня оказания бесплатной юридической помощи населению автономного округа. Мероприятие инициировалось </w:t>
      </w:r>
      <w:r w:rsidRPr="00BA59E5">
        <w:rPr>
          <w:rFonts w:ascii="Liberation Serif" w:hAnsi="Liberation Serif"/>
          <w:sz w:val="28"/>
          <w:szCs w:val="28"/>
          <w:shd w:val="clear" w:color="auto" w:fill="FFFFFF"/>
        </w:rPr>
        <w:t>региональным отделением Ассоциации юристов России</w:t>
      </w:r>
      <w:r w:rsidRPr="00BA59E5">
        <w:rPr>
          <w:rFonts w:ascii="Liberation Serif" w:hAnsi="Liberation Serif"/>
          <w:sz w:val="28"/>
          <w:szCs w:val="28"/>
        </w:rPr>
        <w:t xml:space="preserve"> в целях реализации основ государственной политики Российской Федерации в сфере развития правовой грамотности и правосознания граждан на территории региона. </w:t>
      </w:r>
    </w:p>
    <w:p w:rsidR="00900AAF" w:rsidRPr="00BA59E5" w:rsidRDefault="00900AAF" w:rsidP="005D603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Уполномоченный прин</w:t>
      </w:r>
      <w:r w:rsidR="005D603D" w:rsidRPr="00BA59E5">
        <w:rPr>
          <w:rFonts w:ascii="Liberation Serif" w:hAnsi="Liberation Serif"/>
          <w:sz w:val="28"/>
          <w:szCs w:val="28"/>
        </w:rPr>
        <w:t>имал</w:t>
      </w:r>
      <w:r w:rsidRPr="00BA59E5">
        <w:rPr>
          <w:rFonts w:ascii="Liberation Serif" w:hAnsi="Liberation Serif"/>
          <w:sz w:val="28"/>
          <w:szCs w:val="28"/>
        </w:rPr>
        <w:t xml:space="preserve"> личное участие </w:t>
      </w:r>
      <w:r w:rsidR="005124F5" w:rsidRPr="00BA59E5">
        <w:rPr>
          <w:rFonts w:ascii="Liberation Serif" w:hAnsi="Liberation Serif"/>
          <w:sz w:val="28"/>
          <w:szCs w:val="28"/>
        </w:rPr>
        <w:t>в проведении семинара-тренинга «</w:t>
      </w:r>
      <w:r w:rsidRPr="00BA59E5">
        <w:rPr>
          <w:rFonts w:ascii="Liberation Serif" w:hAnsi="Liberation Serif"/>
          <w:sz w:val="28"/>
          <w:szCs w:val="28"/>
        </w:rPr>
        <w:t>Особенности работы с пострадавшими от наси</w:t>
      </w:r>
      <w:r w:rsidR="005124F5" w:rsidRPr="00BA59E5">
        <w:rPr>
          <w:rFonts w:ascii="Liberation Serif" w:hAnsi="Liberation Serif"/>
          <w:sz w:val="28"/>
          <w:szCs w:val="28"/>
        </w:rPr>
        <w:t>льственных преступлений в семье»»</w:t>
      </w:r>
      <w:r w:rsidRPr="00BA59E5">
        <w:rPr>
          <w:rFonts w:ascii="Liberation Serif" w:hAnsi="Liberation Serif"/>
          <w:sz w:val="28"/>
          <w:szCs w:val="28"/>
        </w:rPr>
        <w:t xml:space="preserve"> совместно с Коалицией кризисных центров для женщин и детей </w:t>
      </w:r>
      <w:proofErr w:type="spellStart"/>
      <w:r w:rsidRPr="00BA59E5">
        <w:rPr>
          <w:rFonts w:ascii="Liberation Serif" w:hAnsi="Liberation Serif"/>
          <w:sz w:val="28"/>
          <w:szCs w:val="28"/>
        </w:rPr>
        <w:t>УрФО</w:t>
      </w:r>
      <w:proofErr w:type="spellEnd"/>
      <w:r w:rsidRPr="00BA59E5">
        <w:rPr>
          <w:rFonts w:ascii="Liberation Serif" w:hAnsi="Liberation Serif"/>
          <w:sz w:val="28"/>
          <w:szCs w:val="28"/>
        </w:rPr>
        <w:t>.</w:t>
      </w:r>
    </w:p>
    <w:p w:rsidR="00900AAF" w:rsidRPr="00BA59E5" w:rsidRDefault="00900AAF" w:rsidP="005D603D">
      <w:pPr>
        <w:tabs>
          <w:tab w:val="left" w:pos="142"/>
        </w:tabs>
        <w:spacing w:after="0" w:line="240" w:lineRule="auto"/>
        <w:ind w:firstLine="709"/>
        <w:jc w:val="both"/>
        <w:rPr>
          <w:rFonts w:ascii="Liberation Serif" w:hAnsi="Liberation Serif"/>
          <w:sz w:val="28"/>
          <w:szCs w:val="28"/>
        </w:rPr>
      </w:pPr>
      <w:r w:rsidRPr="00BA59E5">
        <w:rPr>
          <w:rFonts w:ascii="Liberation Serif" w:hAnsi="Liberation Serif"/>
          <w:sz w:val="28"/>
          <w:szCs w:val="28"/>
        </w:rPr>
        <w:t>Омбудсмен убежден в необходимости проведения в регионе системной работы правового просвещения с обязательным привлечением специалистов не только аппарата Уполномоченного и правозащитных институтов, но и правоохранительных органов, органов представительной и исполн</w:t>
      </w:r>
      <w:r w:rsidR="005D603D" w:rsidRPr="00BA59E5">
        <w:rPr>
          <w:rFonts w:ascii="Liberation Serif" w:hAnsi="Liberation Serif"/>
          <w:sz w:val="28"/>
          <w:szCs w:val="28"/>
        </w:rPr>
        <w:t xml:space="preserve">ительной власти Ямала, включая </w:t>
      </w:r>
      <w:r w:rsidRPr="00BA59E5">
        <w:rPr>
          <w:rFonts w:ascii="Liberation Serif" w:hAnsi="Liberation Serif"/>
          <w:sz w:val="28"/>
          <w:szCs w:val="28"/>
        </w:rPr>
        <w:t>органы местного самоуправления. Он также считает, что большое значение следует уделять вовлеченности студенческой молодёжи и школьников в мероприятия по правовому просвещению и ведет активную работу в данном направлении.</w:t>
      </w:r>
    </w:p>
    <w:p w:rsidR="00900AAF" w:rsidRPr="00BA59E5" w:rsidRDefault="005D603D" w:rsidP="005D603D">
      <w:pPr>
        <w:spacing w:after="0" w:line="240" w:lineRule="auto"/>
        <w:ind w:firstLine="709"/>
        <w:jc w:val="both"/>
        <w:rPr>
          <w:rFonts w:ascii="Liberation Serif" w:eastAsia="Calibri" w:hAnsi="Liberation Serif"/>
          <w:sz w:val="28"/>
          <w:szCs w:val="28"/>
          <w:lang w:eastAsia="en-US"/>
        </w:rPr>
      </w:pPr>
      <w:r w:rsidRPr="00BA59E5">
        <w:rPr>
          <w:rFonts w:ascii="Liberation Serif" w:hAnsi="Liberation Serif"/>
          <w:sz w:val="28"/>
          <w:szCs w:val="28"/>
        </w:rPr>
        <w:t xml:space="preserve">Так, в минувшем году Уполномоченный </w:t>
      </w:r>
      <w:r w:rsidR="00900AAF" w:rsidRPr="00BA59E5">
        <w:rPr>
          <w:rFonts w:ascii="Liberation Serif" w:eastAsia="Calibri" w:hAnsi="Liberation Serif"/>
          <w:sz w:val="28"/>
          <w:szCs w:val="28"/>
          <w:lang w:eastAsia="en-US"/>
        </w:rPr>
        <w:t>продолжил практику знакомства студенческой аудитории со своей деятельностью в учебных заведениях</w:t>
      </w:r>
      <w:r w:rsidR="00900AAF" w:rsidRPr="00BA59E5">
        <w:rPr>
          <w:rFonts w:ascii="Liberation Serif" w:hAnsi="Liberation Serif"/>
          <w:sz w:val="28"/>
          <w:szCs w:val="28"/>
        </w:rPr>
        <w:t xml:space="preserve"> региона</w:t>
      </w:r>
      <w:r w:rsidR="00900AAF" w:rsidRPr="00BA59E5">
        <w:rPr>
          <w:rFonts w:ascii="Liberation Serif" w:eastAsia="Calibri" w:hAnsi="Liberation Serif"/>
          <w:sz w:val="28"/>
          <w:szCs w:val="28"/>
          <w:lang w:eastAsia="en-US"/>
        </w:rPr>
        <w:t xml:space="preserve">. </w:t>
      </w:r>
    </w:p>
    <w:p w:rsidR="00900AAF" w:rsidRPr="00BA59E5" w:rsidRDefault="00900AAF" w:rsidP="005D603D">
      <w:pPr>
        <w:tabs>
          <w:tab w:val="left" w:pos="142"/>
        </w:tabs>
        <w:spacing w:after="0" w:line="240" w:lineRule="auto"/>
        <w:ind w:firstLine="709"/>
        <w:jc w:val="both"/>
        <w:rPr>
          <w:rFonts w:ascii="Liberation Serif" w:hAnsi="Liberation Serif"/>
          <w:sz w:val="28"/>
          <w:szCs w:val="28"/>
        </w:rPr>
      </w:pPr>
      <w:r w:rsidRPr="00BA59E5">
        <w:rPr>
          <w:rFonts w:ascii="Liberation Serif" w:hAnsi="Liberation Serif"/>
          <w:sz w:val="28"/>
          <w:szCs w:val="28"/>
        </w:rPr>
        <w:lastRenderedPageBreak/>
        <w:t>В декабре</w:t>
      </w:r>
      <w:r w:rsidR="005D603D" w:rsidRPr="00BA59E5">
        <w:rPr>
          <w:rFonts w:ascii="Liberation Serif" w:hAnsi="Liberation Serif"/>
          <w:sz w:val="28"/>
          <w:szCs w:val="28"/>
        </w:rPr>
        <w:t xml:space="preserve"> в</w:t>
      </w:r>
      <w:r w:rsidRPr="00BA59E5">
        <w:rPr>
          <w:rFonts w:ascii="Liberation Serif" w:hAnsi="Liberation Serif"/>
          <w:sz w:val="28"/>
          <w:szCs w:val="28"/>
        </w:rPr>
        <w:t xml:space="preserve"> рамках Всероссийского Единого урока «</w:t>
      </w:r>
      <w:r w:rsidR="005D603D" w:rsidRPr="00BA59E5">
        <w:rPr>
          <w:rFonts w:ascii="Liberation Serif" w:hAnsi="Liberation Serif"/>
          <w:sz w:val="28"/>
          <w:szCs w:val="28"/>
        </w:rPr>
        <w:t>Права человека</w:t>
      </w:r>
      <w:r w:rsidRPr="00BA59E5">
        <w:rPr>
          <w:rFonts w:ascii="Liberation Serif" w:hAnsi="Liberation Serif"/>
          <w:sz w:val="28"/>
          <w:szCs w:val="28"/>
        </w:rPr>
        <w:t xml:space="preserve">» аппаратом Уполномоченного проведены три открытых урока на разных площадках, где учащихся </w:t>
      </w:r>
      <w:r w:rsidR="005D603D" w:rsidRPr="00BA59E5">
        <w:rPr>
          <w:rFonts w:ascii="Liberation Serif" w:hAnsi="Liberation Serif"/>
          <w:sz w:val="28"/>
          <w:szCs w:val="28"/>
        </w:rPr>
        <w:t xml:space="preserve">познакомили </w:t>
      </w:r>
      <w:r w:rsidRPr="00BA59E5">
        <w:rPr>
          <w:rFonts w:ascii="Liberation Serif" w:hAnsi="Liberation Serif"/>
          <w:sz w:val="28"/>
          <w:szCs w:val="28"/>
        </w:rPr>
        <w:t>с Конституцией Российской Федерации, Декларацией прав человека и другими документам</w:t>
      </w:r>
      <w:r w:rsidR="005D603D" w:rsidRPr="00BA59E5">
        <w:rPr>
          <w:rFonts w:ascii="Liberation Serif" w:hAnsi="Liberation Serif"/>
          <w:sz w:val="28"/>
          <w:szCs w:val="28"/>
        </w:rPr>
        <w:t>и в сфере защиты прав человека.</w:t>
      </w:r>
    </w:p>
    <w:p w:rsidR="00900AAF" w:rsidRPr="00BA59E5" w:rsidRDefault="00900AAF" w:rsidP="005D603D">
      <w:pPr>
        <w:tabs>
          <w:tab w:val="left" w:pos="142"/>
        </w:tabs>
        <w:spacing w:after="0" w:line="240" w:lineRule="auto"/>
        <w:ind w:firstLine="709"/>
        <w:jc w:val="both"/>
        <w:rPr>
          <w:rFonts w:ascii="Liberation Serif" w:hAnsi="Liberation Serif"/>
          <w:sz w:val="28"/>
          <w:szCs w:val="28"/>
        </w:rPr>
      </w:pPr>
      <w:r w:rsidRPr="00BA59E5">
        <w:rPr>
          <w:rFonts w:ascii="Liberation Serif" w:hAnsi="Liberation Serif"/>
          <w:sz w:val="28"/>
          <w:szCs w:val="28"/>
        </w:rPr>
        <w:t>Общей целью единых уроков является формирование правовой культуры молодых граждан нашей страны, продвижение идей Всеобщей декларации прав человека и Конституции Российской Федерации в общеобразовательные организации, воспитание личности, которую отличают устойчивые нравственные качества, осознание достоинства человека.</w:t>
      </w:r>
    </w:p>
    <w:p w:rsidR="00900AAF" w:rsidRPr="00BA59E5" w:rsidRDefault="00900AAF" w:rsidP="00B90025">
      <w:pPr>
        <w:tabs>
          <w:tab w:val="left" w:pos="142"/>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Кроме этого, сотрудники аппарата познакомили ребят с существующей системой защиты прав человека и институтом Уполномоченного по правам человека в России, а также с особенностями работы Уполномоченного в </w:t>
      </w:r>
      <w:r w:rsidR="005D603D" w:rsidRPr="00BA59E5">
        <w:rPr>
          <w:rFonts w:ascii="Liberation Serif" w:hAnsi="Liberation Serif"/>
          <w:sz w:val="28"/>
          <w:szCs w:val="28"/>
        </w:rPr>
        <w:t>регионе</w:t>
      </w:r>
      <w:r w:rsidRPr="00BA59E5">
        <w:rPr>
          <w:rFonts w:ascii="Liberation Serif" w:hAnsi="Liberation Serif"/>
          <w:sz w:val="28"/>
          <w:szCs w:val="28"/>
        </w:rPr>
        <w:t>.</w:t>
      </w:r>
    </w:p>
    <w:p w:rsidR="00900AAF" w:rsidRPr="00BA59E5" w:rsidRDefault="00900AAF" w:rsidP="00B90025">
      <w:pPr>
        <w:tabs>
          <w:tab w:val="left" w:pos="142"/>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Уполномоченный полагает, что правовое просвещен</w:t>
      </w:r>
      <w:r w:rsidR="005D603D" w:rsidRPr="00BA59E5">
        <w:rPr>
          <w:rFonts w:ascii="Liberation Serif" w:hAnsi="Liberation Serif"/>
          <w:sz w:val="28"/>
          <w:szCs w:val="28"/>
        </w:rPr>
        <w:t>ие молодых людей, в том числе у</w:t>
      </w:r>
      <w:r w:rsidRPr="00BA59E5">
        <w:rPr>
          <w:rFonts w:ascii="Liberation Serif" w:hAnsi="Liberation Serif"/>
          <w:sz w:val="28"/>
          <w:szCs w:val="28"/>
        </w:rPr>
        <w:t>роки правовой грамотности, воспитание молодого поколения в духе уважения к основным правам и свободам способствуют формированию гражданской позиции школьников, укреплению патриотизма. Правовое просвещение является наиболее эффективным средством предупреждения нарушений прав человека и гражданина, создает фундамент для формирования социально активной студенческой молодёжи и школьников.</w:t>
      </w:r>
    </w:p>
    <w:p w:rsidR="00900AAF" w:rsidRPr="00BA59E5" w:rsidRDefault="00900AAF" w:rsidP="00094C03">
      <w:pPr>
        <w:pStyle w:val="a7"/>
        <w:tabs>
          <w:tab w:val="left" w:pos="142"/>
        </w:tabs>
        <w:ind w:left="0" w:firstLine="709"/>
        <w:jc w:val="both"/>
        <w:rPr>
          <w:rFonts w:ascii="Liberation Serif" w:hAnsi="Liberation Serif"/>
          <w:sz w:val="28"/>
          <w:szCs w:val="28"/>
        </w:rPr>
      </w:pPr>
      <w:r w:rsidRPr="00BA59E5">
        <w:rPr>
          <w:rFonts w:ascii="Liberation Serif" w:hAnsi="Liberation Serif"/>
          <w:sz w:val="28"/>
          <w:szCs w:val="28"/>
        </w:rPr>
        <w:t>Третий год подряд, в марте и декабре отчетного периода</w:t>
      </w:r>
      <w:r w:rsidR="005124F5" w:rsidRPr="00BA59E5">
        <w:rPr>
          <w:rFonts w:ascii="Liberation Serif" w:hAnsi="Liberation Serif"/>
          <w:sz w:val="28"/>
          <w:szCs w:val="28"/>
        </w:rPr>
        <w:t>,</w:t>
      </w:r>
      <w:r w:rsidRPr="00BA59E5">
        <w:rPr>
          <w:rFonts w:ascii="Liberation Serif" w:hAnsi="Liberation Serif"/>
          <w:sz w:val="28"/>
          <w:szCs w:val="28"/>
        </w:rPr>
        <w:t xml:space="preserve"> Уполномоченным и сотрудниками его аппарата была проведена Викторина для учащихся в общеобразовательных школ</w:t>
      </w:r>
      <w:r w:rsidR="005D603D" w:rsidRPr="00BA59E5">
        <w:rPr>
          <w:rFonts w:ascii="Liberation Serif" w:hAnsi="Liberation Serif"/>
          <w:sz w:val="28"/>
          <w:szCs w:val="28"/>
        </w:rPr>
        <w:t>ах</w:t>
      </w:r>
      <w:r w:rsidRPr="00BA59E5">
        <w:rPr>
          <w:rFonts w:ascii="Liberation Serif" w:hAnsi="Liberation Serif"/>
          <w:sz w:val="28"/>
          <w:szCs w:val="28"/>
        </w:rPr>
        <w:t xml:space="preserve">. В минувшем году она традиционно была посвящена теме: «Права человека в современном мире. Конституция Российской Федерации – гарант реализации прав и </w:t>
      </w:r>
      <w:r w:rsidR="005D603D" w:rsidRPr="00BA59E5">
        <w:rPr>
          <w:rFonts w:ascii="Liberation Serif" w:hAnsi="Liberation Serif"/>
          <w:sz w:val="28"/>
          <w:szCs w:val="28"/>
        </w:rPr>
        <w:t>свобод в Российском обществе».</w:t>
      </w:r>
      <w:r w:rsidRPr="00BA59E5">
        <w:rPr>
          <w:rFonts w:ascii="Liberation Serif" w:hAnsi="Liberation Serif"/>
          <w:sz w:val="28"/>
          <w:szCs w:val="28"/>
        </w:rPr>
        <w:t xml:space="preserve"> </w:t>
      </w:r>
    </w:p>
    <w:p w:rsidR="00900AAF" w:rsidRPr="00BA59E5" w:rsidRDefault="00900AAF" w:rsidP="00094C03">
      <w:pPr>
        <w:pStyle w:val="ae"/>
        <w:ind w:firstLine="709"/>
        <w:jc w:val="both"/>
        <w:rPr>
          <w:rFonts w:ascii="Liberation Serif" w:hAnsi="Liberation Serif"/>
          <w:sz w:val="28"/>
          <w:szCs w:val="28"/>
        </w:rPr>
      </w:pPr>
      <w:r w:rsidRPr="00BA59E5">
        <w:rPr>
          <w:rFonts w:ascii="Liberation Serif" w:hAnsi="Liberation Serif"/>
          <w:sz w:val="28"/>
          <w:szCs w:val="28"/>
        </w:rPr>
        <w:t>Хочется отметить, что викторина вызвала большой интерес среди школьников, которые смогли в этот день проявить себя, показать свои знания на практике и узнать что-то новое. Представленные команды продемонстрировали не только свои хорошие знания в области права и Конституции</w:t>
      </w:r>
      <w:r w:rsidR="005D603D" w:rsidRPr="00BA59E5">
        <w:rPr>
          <w:rFonts w:ascii="Liberation Serif" w:hAnsi="Liberation Serif"/>
          <w:sz w:val="28"/>
          <w:szCs w:val="28"/>
        </w:rPr>
        <w:t xml:space="preserve"> Российской Федерации</w:t>
      </w:r>
      <w:r w:rsidRPr="00BA59E5">
        <w:rPr>
          <w:rFonts w:ascii="Liberation Serif" w:hAnsi="Liberation Serif"/>
          <w:sz w:val="28"/>
          <w:szCs w:val="28"/>
        </w:rPr>
        <w:t>, но и показали творческие способности, эрудицию и сплоченность.</w:t>
      </w:r>
    </w:p>
    <w:p w:rsidR="00900AAF" w:rsidRPr="00BA59E5" w:rsidRDefault="00900AAF" w:rsidP="00CC1E28">
      <w:pPr>
        <w:pStyle w:val="ae"/>
        <w:ind w:firstLine="709"/>
        <w:jc w:val="both"/>
        <w:rPr>
          <w:rFonts w:ascii="Liberation Serif" w:hAnsi="Liberation Serif"/>
          <w:sz w:val="28"/>
          <w:szCs w:val="28"/>
        </w:rPr>
      </w:pPr>
      <w:r w:rsidRPr="00BA59E5">
        <w:rPr>
          <w:rFonts w:ascii="Liberation Serif" w:hAnsi="Liberation Serif"/>
          <w:sz w:val="28"/>
          <w:szCs w:val="28"/>
        </w:rPr>
        <w:t>Большое внимание уделяется Уполномоченным правовому просвещению населения путем издания и распространения печатной продукции. В рамках этой деятельности, в целях оказании помощи лицам, освобождаемым из мест лишения свободы, содействия в трудовом и бытовом устройстве сотрудниками аппарата Уполномоченного совместно с департаментом социальной защиты населения Ямало-Ненецкого автономного округа и департаментом занятости населения Ямало-Ненецкого автономного округа была проведена работа по подготовке методического пособия.</w:t>
      </w:r>
    </w:p>
    <w:p w:rsidR="00900AAF" w:rsidRPr="00BA59E5" w:rsidRDefault="00900AAF" w:rsidP="00CC1E28">
      <w:pPr>
        <w:pStyle w:val="ae"/>
        <w:ind w:firstLine="709"/>
        <w:jc w:val="both"/>
        <w:rPr>
          <w:rFonts w:ascii="Liberation Serif" w:hAnsi="Liberation Serif"/>
          <w:sz w:val="28"/>
          <w:szCs w:val="28"/>
        </w:rPr>
      </w:pPr>
      <w:r w:rsidRPr="00BA59E5">
        <w:rPr>
          <w:rFonts w:ascii="Liberation Serif" w:hAnsi="Liberation Serif"/>
          <w:sz w:val="28"/>
          <w:szCs w:val="28"/>
        </w:rPr>
        <w:t xml:space="preserve">Осужденные, освобождаемые из мест лишения свободы, покидая территорию исправительного учреждения и оказавшись на свободе, сталкиваются со значительными трудностями, не знают и не понимают, куда им нужно обращаться, какие государственные органы могут им помочь. </w:t>
      </w:r>
    </w:p>
    <w:p w:rsidR="00900AAF" w:rsidRPr="00BA59E5" w:rsidRDefault="00900AAF" w:rsidP="00CC1E28">
      <w:pPr>
        <w:pStyle w:val="ae"/>
        <w:ind w:firstLine="709"/>
        <w:jc w:val="both"/>
        <w:rPr>
          <w:rFonts w:ascii="Liberation Serif" w:hAnsi="Liberation Serif"/>
          <w:sz w:val="28"/>
          <w:szCs w:val="28"/>
        </w:rPr>
      </w:pPr>
      <w:r w:rsidRPr="00BA59E5">
        <w:rPr>
          <w:rFonts w:ascii="Liberation Serif" w:hAnsi="Liberation Serif"/>
          <w:sz w:val="28"/>
          <w:szCs w:val="28"/>
        </w:rPr>
        <w:t xml:space="preserve">Цель разработки и публикации пособия: способствовать социальной  адаптации лицам, вернувшимся из мест лишения свободы, а также помочь </w:t>
      </w:r>
      <w:r w:rsidRPr="00BA59E5">
        <w:rPr>
          <w:rFonts w:ascii="Liberation Serif" w:hAnsi="Liberation Serif"/>
          <w:sz w:val="28"/>
          <w:szCs w:val="28"/>
        </w:rPr>
        <w:lastRenderedPageBreak/>
        <w:t>наиболее эффективно и успешно интегрироваться в общество, осознать свое место в жизни.</w:t>
      </w:r>
    </w:p>
    <w:p w:rsidR="00900AAF" w:rsidRPr="00BA59E5" w:rsidRDefault="00900AAF" w:rsidP="00CC1E28">
      <w:pPr>
        <w:pStyle w:val="a5"/>
        <w:shd w:val="clear" w:color="auto" w:fill="FFFFFF"/>
        <w:spacing w:before="0" w:beforeAutospacing="0" w:after="0" w:afterAutospacing="0"/>
        <w:ind w:firstLine="709"/>
        <w:jc w:val="both"/>
        <w:rPr>
          <w:rStyle w:val="ad"/>
          <w:rFonts w:ascii="Liberation Serif" w:hAnsi="Liberation Serif"/>
          <w:i w:val="0"/>
          <w:sz w:val="28"/>
          <w:szCs w:val="28"/>
        </w:rPr>
      </w:pPr>
      <w:r w:rsidRPr="00BA59E5">
        <w:rPr>
          <w:rStyle w:val="ad"/>
          <w:rFonts w:ascii="Liberation Serif" w:hAnsi="Liberation Serif"/>
          <w:i w:val="0"/>
          <w:sz w:val="28"/>
          <w:szCs w:val="28"/>
        </w:rPr>
        <w:t>Недостаточная правовая информированность населения, отсутствие или неэффективность каналов качественной передачи информации во многих случаях служат причиной грубых нарушений закона, ущемления прав и свобод граждан.</w:t>
      </w:r>
      <w:r w:rsidR="00FA0B4E" w:rsidRPr="00BA59E5">
        <w:rPr>
          <w:rStyle w:val="ad"/>
          <w:rFonts w:ascii="Liberation Serif" w:hAnsi="Liberation Serif"/>
          <w:i w:val="0"/>
          <w:sz w:val="28"/>
          <w:szCs w:val="28"/>
        </w:rPr>
        <w:t xml:space="preserve"> </w:t>
      </w:r>
      <w:r w:rsidRPr="00BA59E5">
        <w:rPr>
          <w:rStyle w:val="ad"/>
          <w:rFonts w:ascii="Liberation Serif" w:hAnsi="Liberation Serif"/>
          <w:i w:val="0"/>
          <w:sz w:val="28"/>
          <w:szCs w:val="28"/>
        </w:rPr>
        <w:t xml:space="preserve">Поэтому именно правовое просвещение населения и повышение уровня общей правовой культуры является безусловным залогом повышения качества законодательства и правосудия, а значит, и качества жизни каждого человека. </w:t>
      </w:r>
    </w:p>
    <w:p w:rsidR="00900AAF" w:rsidRPr="00BA59E5" w:rsidRDefault="00900AAF" w:rsidP="00CC1E28">
      <w:pPr>
        <w:pStyle w:val="a5"/>
        <w:shd w:val="clear" w:color="auto" w:fill="FFFFFF"/>
        <w:spacing w:before="0" w:beforeAutospacing="0" w:after="0" w:afterAutospacing="0"/>
        <w:ind w:firstLine="709"/>
        <w:jc w:val="both"/>
        <w:rPr>
          <w:rFonts w:ascii="Liberation Serif" w:hAnsi="Liberation Serif"/>
          <w:sz w:val="28"/>
          <w:szCs w:val="28"/>
        </w:rPr>
      </w:pPr>
      <w:r w:rsidRPr="00BA59E5">
        <w:rPr>
          <w:rFonts w:ascii="Liberation Serif" w:hAnsi="Liberation Serif"/>
          <w:sz w:val="28"/>
          <w:szCs w:val="28"/>
          <w:lang w:eastAsia="ar-SA"/>
        </w:rPr>
        <w:t xml:space="preserve">Уполномоченный </w:t>
      </w:r>
      <w:r w:rsidRPr="00BA59E5">
        <w:rPr>
          <w:rStyle w:val="ad"/>
          <w:rFonts w:ascii="Liberation Serif" w:hAnsi="Liberation Serif"/>
          <w:i w:val="0"/>
          <w:sz w:val="28"/>
          <w:szCs w:val="28"/>
        </w:rPr>
        <w:t>считает, что необходимо повышать уровень правового просвещения граждан, проводить данную работу комплексно и систематически, взаимодействуя с органами государственной власти, широкой сети правозащитных общественных организаций и ведомств.</w:t>
      </w:r>
    </w:p>
    <w:p w:rsidR="005820C5" w:rsidRPr="00BA59E5" w:rsidRDefault="005820C5" w:rsidP="003301BE">
      <w:pPr>
        <w:spacing w:after="0" w:line="240" w:lineRule="auto"/>
        <w:ind w:firstLine="567"/>
        <w:rPr>
          <w:rFonts w:ascii="Liberation Serif" w:hAnsi="Liberation Serif"/>
          <w:sz w:val="28"/>
          <w:szCs w:val="28"/>
        </w:rPr>
      </w:pPr>
    </w:p>
    <w:p w:rsidR="005820C5" w:rsidRDefault="005820C5" w:rsidP="00BA59E5">
      <w:pPr>
        <w:spacing w:after="0" w:line="240" w:lineRule="auto"/>
        <w:ind w:firstLine="567"/>
        <w:jc w:val="both"/>
        <w:rPr>
          <w:rFonts w:ascii="Liberation Serif" w:hAnsi="Liberation Serif"/>
          <w:b/>
          <w:sz w:val="28"/>
          <w:szCs w:val="28"/>
        </w:rPr>
      </w:pPr>
      <w:r w:rsidRPr="00BA59E5">
        <w:rPr>
          <w:rFonts w:ascii="Liberation Serif" w:hAnsi="Liberation Serif"/>
          <w:b/>
          <w:sz w:val="28"/>
          <w:szCs w:val="28"/>
        </w:rPr>
        <w:t xml:space="preserve">Глава </w:t>
      </w:r>
      <w:r w:rsidRPr="00BA59E5">
        <w:rPr>
          <w:rFonts w:ascii="Liberation Serif" w:hAnsi="Liberation Serif"/>
          <w:b/>
          <w:sz w:val="28"/>
          <w:szCs w:val="28"/>
          <w:lang w:val="en-US"/>
        </w:rPr>
        <w:t>III</w:t>
      </w:r>
      <w:r w:rsidRPr="00BA59E5">
        <w:rPr>
          <w:rFonts w:ascii="Liberation Serif" w:hAnsi="Liberation Serif"/>
          <w:b/>
          <w:sz w:val="28"/>
          <w:szCs w:val="28"/>
        </w:rPr>
        <w:t>. Содействие во</w:t>
      </w:r>
      <w:r w:rsidR="00CD30C2" w:rsidRPr="00BA59E5">
        <w:rPr>
          <w:rFonts w:ascii="Liberation Serif" w:hAnsi="Liberation Serif"/>
          <w:b/>
          <w:sz w:val="28"/>
          <w:szCs w:val="28"/>
        </w:rPr>
        <w:t>с</w:t>
      </w:r>
      <w:r w:rsidRPr="00BA59E5">
        <w:rPr>
          <w:rFonts w:ascii="Liberation Serif" w:hAnsi="Liberation Serif"/>
          <w:b/>
          <w:sz w:val="28"/>
          <w:szCs w:val="28"/>
        </w:rPr>
        <w:t>становлению конституционных прав граждан</w:t>
      </w:r>
    </w:p>
    <w:p w:rsidR="006D3D77" w:rsidRPr="00BA59E5" w:rsidRDefault="006D3D77" w:rsidP="00BA59E5">
      <w:pPr>
        <w:spacing w:after="0" w:line="240" w:lineRule="auto"/>
        <w:ind w:firstLine="567"/>
        <w:jc w:val="both"/>
        <w:rPr>
          <w:rFonts w:ascii="Liberation Serif" w:hAnsi="Liberation Serif"/>
          <w:b/>
          <w:sz w:val="28"/>
          <w:szCs w:val="28"/>
        </w:rPr>
      </w:pPr>
    </w:p>
    <w:p w:rsidR="00D1421B" w:rsidRDefault="00D1421B" w:rsidP="00090A44">
      <w:pPr>
        <w:spacing w:after="0" w:line="240" w:lineRule="auto"/>
        <w:ind w:firstLine="567"/>
        <w:jc w:val="both"/>
        <w:rPr>
          <w:rFonts w:ascii="Liberation Serif" w:hAnsi="Liberation Serif"/>
          <w:b/>
          <w:sz w:val="28"/>
          <w:szCs w:val="28"/>
        </w:rPr>
      </w:pPr>
      <w:r w:rsidRPr="00BA59E5">
        <w:rPr>
          <w:rFonts w:ascii="Liberation Serif" w:hAnsi="Liberation Serif"/>
          <w:b/>
          <w:sz w:val="28"/>
          <w:szCs w:val="28"/>
        </w:rPr>
        <w:t>3.1</w:t>
      </w:r>
      <w:r w:rsidR="00647140" w:rsidRPr="00BA59E5">
        <w:rPr>
          <w:rFonts w:ascii="Liberation Serif" w:hAnsi="Liberation Serif"/>
          <w:b/>
          <w:sz w:val="28"/>
          <w:szCs w:val="28"/>
        </w:rPr>
        <w:t>.</w:t>
      </w:r>
      <w:r w:rsidRPr="00BA59E5">
        <w:rPr>
          <w:rFonts w:ascii="Liberation Serif" w:hAnsi="Liberation Serif"/>
          <w:b/>
          <w:sz w:val="28"/>
          <w:szCs w:val="28"/>
        </w:rPr>
        <w:t xml:space="preserve"> Право на жилище</w:t>
      </w:r>
    </w:p>
    <w:p w:rsidR="006D3D77" w:rsidRPr="00BA59E5" w:rsidRDefault="006D3D77" w:rsidP="00090A44">
      <w:pPr>
        <w:spacing w:after="0" w:line="240" w:lineRule="auto"/>
        <w:ind w:firstLine="567"/>
        <w:jc w:val="both"/>
        <w:rPr>
          <w:rFonts w:ascii="Liberation Serif" w:hAnsi="Liberation Serif"/>
          <w:b/>
          <w:sz w:val="28"/>
          <w:szCs w:val="28"/>
        </w:rPr>
      </w:pPr>
    </w:p>
    <w:p w:rsidR="00756B5F" w:rsidRPr="00BA59E5" w:rsidRDefault="00756B5F" w:rsidP="00756B5F">
      <w:pPr>
        <w:shd w:val="clear" w:color="auto" w:fill="FFFFFF"/>
        <w:tabs>
          <w:tab w:val="left" w:pos="142"/>
        </w:tabs>
        <w:spacing w:after="0" w:line="240" w:lineRule="auto"/>
        <w:ind w:firstLine="709"/>
        <w:jc w:val="both"/>
        <w:rPr>
          <w:rFonts w:ascii="Liberation Serif" w:hAnsi="Liberation Serif"/>
          <w:color w:val="000000"/>
          <w:sz w:val="28"/>
          <w:szCs w:val="28"/>
        </w:rPr>
      </w:pPr>
      <w:r w:rsidRPr="00BA59E5">
        <w:rPr>
          <w:rFonts w:ascii="Liberation Serif" w:hAnsi="Liberation Serif"/>
          <w:color w:val="000000"/>
          <w:sz w:val="28"/>
          <w:szCs w:val="28"/>
          <w:shd w:val="clear" w:color="auto" w:fill="FFFFFF"/>
        </w:rPr>
        <w:t>Жилье является одной из базовых ценностей, обеспечивающих гражданам ощущение экономической стабильности и безопасности, стимулирующих к эффективному и производительному труду и, в значительной степени, формирующих отношение граждан к государству, поскольку именно государство является гарантом реализации конституционного права граждан на жилище.</w:t>
      </w:r>
      <w:r w:rsidRPr="00BA59E5">
        <w:rPr>
          <w:rFonts w:ascii="Liberation Serif" w:hAnsi="Liberation Serif"/>
          <w:color w:val="000000"/>
          <w:sz w:val="28"/>
          <w:szCs w:val="28"/>
        </w:rPr>
        <w:t xml:space="preserve"> </w:t>
      </w:r>
    </w:p>
    <w:p w:rsidR="00756B5F" w:rsidRPr="00BA59E5" w:rsidRDefault="00756B5F" w:rsidP="00756B5F">
      <w:pPr>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Конституционное право на жилище предполагает гарантированную законом возможность для каждого быть обеспеченным постоянным жильем, возможность стабильного пользования имеющимся жильем, неприкосновенность жилища, право на улучшение жилищных условий, а также обеспечение для проживающих в жилых домах, жилых помещениях здоровой и безопасной среды обитания.</w:t>
      </w:r>
      <w:proofErr w:type="gramEnd"/>
    </w:p>
    <w:p w:rsidR="00756B5F" w:rsidRPr="00BA59E5" w:rsidRDefault="00756B5F" w:rsidP="00756B5F">
      <w:pPr>
        <w:shd w:val="clear" w:color="auto" w:fill="FFFFFF"/>
        <w:tabs>
          <w:tab w:val="left" w:pos="142"/>
          <w:tab w:val="left" w:pos="709"/>
        </w:tabs>
        <w:spacing w:after="0" w:line="240" w:lineRule="auto"/>
        <w:ind w:firstLine="709"/>
        <w:jc w:val="both"/>
        <w:rPr>
          <w:rFonts w:ascii="Liberation Serif" w:hAnsi="Liberation Serif"/>
          <w:color w:val="000000"/>
          <w:sz w:val="28"/>
          <w:szCs w:val="28"/>
        </w:rPr>
      </w:pPr>
      <w:r w:rsidRPr="00BA59E5">
        <w:rPr>
          <w:rFonts w:ascii="Liberation Serif" w:hAnsi="Liberation Serif"/>
          <w:color w:val="000000"/>
          <w:sz w:val="28"/>
          <w:szCs w:val="28"/>
        </w:rPr>
        <w:t xml:space="preserve">Жилье - это главная составляющая достойной жизни человека. В той или иной степени жилищный вопрос является наиболее значимой проблемой для каждого человека </w:t>
      </w:r>
      <w:proofErr w:type="gramStart"/>
      <w:r w:rsidRPr="00BA59E5">
        <w:rPr>
          <w:rFonts w:ascii="Liberation Serif" w:hAnsi="Liberation Serif"/>
          <w:color w:val="000000"/>
          <w:sz w:val="28"/>
          <w:szCs w:val="28"/>
        </w:rPr>
        <w:t>и</w:t>
      </w:r>
      <w:proofErr w:type="gramEnd"/>
      <w:r w:rsidRPr="00BA59E5">
        <w:rPr>
          <w:rFonts w:ascii="Liberation Serif" w:hAnsi="Liberation Serif"/>
          <w:color w:val="000000"/>
          <w:sz w:val="28"/>
          <w:szCs w:val="28"/>
        </w:rPr>
        <w:t xml:space="preserve"> в особенности для уязвимых категорий граждан, которые нуждаются в защите со стороны государства. </w:t>
      </w:r>
    </w:p>
    <w:p w:rsidR="00756B5F" w:rsidRPr="00BA59E5" w:rsidRDefault="00756B5F" w:rsidP="00756B5F">
      <w:pPr>
        <w:pStyle w:val="ConsPlusNormal"/>
        <w:shd w:val="clear" w:color="auto" w:fill="FFFFFF" w:themeFill="background1"/>
        <w:ind w:firstLine="709"/>
        <w:jc w:val="both"/>
        <w:rPr>
          <w:rFonts w:ascii="Liberation Serif" w:hAnsi="Liberation Serif" w:cs="Times New Roman"/>
          <w:sz w:val="28"/>
          <w:szCs w:val="28"/>
        </w:rPr>
      </w:pPr>
      <w:r w:rsidRPr="00BA59E5">
        <w:rPr>
          <w:rFonts w:ascii="Liberation Serif" w:hAnsi="Liberation Serif" w:cs="Times New Roman"/>
          <w:sz w:val="28"/>
          <w:szCs w:val="28"/>
        </w:rPr>
        <w:t>Возможность обеспечения жильем всех нуждающихся неразрывно связана с размером средств, выделяемых на строительство и приобретение жилья, темпами строительства и ввода жилищного фонда в эксплуатацию, количеством нуждающихся в жилье граждан, обеспеченность</w:t>
      </w:r>
      <w:r w:rsidR="00F714E2" w:rsidRPr="00BA59E5">
        <w:rPr>
          <w:rFonts w:ascii="Liberation Serif" w:hAnsi="Liberation Serif" w:cs="Times New Roman"/>
          <w:sz w:val="28"/>
          <w:szCs w:val="28"/>
        </w:rPr>
        <w:t>ю</w:t>
      </w:r>
      <w:r w:rsidRPr="00BA59E5">
        <w:rPr>
          <w:rFonts w:ascii="Liberation Serif" w:hAnsi="Liberation Serif" w:cs="Times New Roman"/>
          <w:sz w:val="28"/>
          <w:szCs w:val="28"/>
        </w:rPr>
        <w:t xml:space="preserve"> жильем населения региона, ветхостью жилищного фонда.</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На территории автономного округа р</w:t>
      </w:r>
      <w:r w:rsidRPr="00BA59E5">
        <w:rPr>
          <w:rFonts w:ascii="Liberation Serif" w:hAnsi="Liberation Serif"/>
          <w:bCs/>
          <w:spacing w:val="-1"/>
          <w:sz w:val="28"/>
          <w:szCs w:val="28"/>
        </w:rPr>
        <w:t xml:space="preserve">еализуются </w:t>
      </w:r>
      <w:r w:rsidRPr="00BA59E5">
        <w:rPr>
          <w:rFonts w:ascii="Liberation Serif" w:hAnsi="Liberation Serif"/>
          <w:sz w:val="28"/>
          <w:szCs w:val="28"/>
        </w:rPr>
        <w:t>мероприятия двух государственных программ:</w:t>
      </w:r>
    </w:p>
    <w:p w:rsidR="00756B5F" w:rsidRPr="00BA59E5" w:rsidRDefault="00756B5F" w:rsidP="00756B5F">
      <w:pPr>
        <w:spacing w:after="0" w:line="240" w:lineRule="auto"/>
        <w:ind w:firstLine="720"/>
        <w:jc w:val="both"/>
        <w:rPr>
          <w:rFonts w:ascii="Liberation Serif" w:hAnsi="Liberation Serif"/>
          <w:sz w:val="28"/>
          <w:szCs w:val="28"/>
        </w:rPr>
      </w:pPr>
      <w:r w:rsidRPr="00BA59E5">
        <w:rPr>
          <w:rFonts w:ascii="Liberation Serif" w:hAnsi="Liberation Serif"/>
          <w:sz w:val="28"/>
          <w:szCs w:val="28"/>
        </w:rPr>
        <w:t>- «Основные направления градостроительной политики на 2014-2025 годы»;</w:t>
      </w:r>
    </w:p>
    <w:p w:rsidR="00756B5F" w:rsidRPr="00BA59E5" w:rsidRDefault="00756B5F" w:rsidP="00756B5F">
      <w:pPr>
        <w:spacing w:after="0" w:line="240" w:lineRule="auto"/>
        <w:ind w:firstLine="720"/>
        <w:jc w:val="both"/>
        <w:rPr>
          <w:rFonts w:ascii="Liberation Serif" w:hAnsi="Liberation Serif"/>
          <w:sz w:val="28"/>
          <w:szCs w:val="28"/>
        </w:rPr>
      </w:pPr>
      <w:r w:rsidRPr="00BA59E5">
        <w:rPr>
          <w:rFonts w:ascii="Liberation Serif" w:hAnsi="Liberation Serif"/>
          <w:sz w:val="28"/>
          <w:szCs w:val="28"/>
        </w:rPr>
        <w:t>- «Обеспечение доступным и комфортным жильём населения на 2014-2025 годы» и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утверждённой постановлением Правительства Российской Федерации от 30.12.2018 № 1710.</w:t>
      </w:r>
    </w:p>
    <w:p w:rsidR="00756B5F" w:rsidRPr="00BA59E5" w:rsidRDefault="00756B5F" w:rsidP="00756B5F">
      <w:pPr>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lastRenderedPageBreak/>
        <w:t>Согласно информации департамента строительства и жилищной политики Ямало-Ненецкого автономного округа</w:t>
      </w:r>
      <w:r w:rsidR="00C26208" w:rsidRPr="00BA59E5">
        <w:rPr>
          <w:rFonts w:ascii="Liberation Serif" w:hAnsi="Liberation Serif"/>
          <w:sz w:val="28"/>
          <w:szCs w:val="28"/>
        </w:rPr>
        <w:t>,</w:t>
      </w:r>
      <w:r w:rsidRPr="00BA59E5">
        <w:rPr>
          <w:rFonts w:ascii="Liberation Serif" w:hAnsi="Liberation Serif"/>
          <w:sz w:val="28"/>
          <w:szCs w:val="28"/>
        </w:rPr>
        <w:t xml:space="preserve"> реализация жилищных программ и мероприятий на территории автономного округа за счет всех источников в 2018 году в пределах утвержденных лимитов бюджетных ассигнований в объеме более 12,6 млрд. рублей позволила оказать поддержку в улучшении жилищных условий 3 338 </w:t>
      </w:r>
      <w:proofErr w:type="spellStart"/>
      <w:r w:rsidRPr="00BA59E5">
        <w:rPr>
          <w:rFonts w:ascii="Liberation Serif" w:hAnsi="Liberation Serif"/>
          <w:sz w:val="28"/>
          <w:szCs w:val="28"/>
        </w:rPr>
        <w:t>ямальским</w:t>
      </w:r>
      <w:proofErr w:type="spellEnd"/>
      <w:r w:rsidRPr="00BA59E5">
        <w:rPr>
          <w:rFonts w:ascii="Liberation Serif" w:hAnsi="Liberation Serif"/>
          <w:sz w:val="28"/>
          <w:szCs w:val="28"/>
        </w:rPr>
        <w:t xml:space="preserve"> семьям, в том числе:</w:t>
      </w:r>
      <w:proofErr w:type="gramEnd"/>
    </w:p>
    <w:p w:rsidR="00756B5F" w:rsidRPr="00BA59E5" w:rsidRDefault="00756B5F" w:rsidP="003F445B">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- 191 семей отдельных категорий граждан (дети-сироты - 158, КМНС - 17, реабилитированные - 4, ветераны и инвалиды - 11, ветераны ВОВ - 1);</w:t>
      </w:r>
    </w:p>
    <w:p w:rsidR="00756B5F" w:rsidRPr="00BA59E5" w:rsidRDefault="00756B5F" w:rsidP="003F445B">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- 336 молодых семей;</w:t>
      </w:r>
    </w:p>
    <w:p w:rsidR="00756B5F" w:rsidRPr="00BA59E5" w:rsidRDefault="00756B5F" w:rsidP="003F445B">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- 20 семьям участников Государственной программы по переселению соотечественников;</w:t>
      </w:r>
    </w:p>
    <w:p w:rsidR="00756B5F" w:rsidRPr="00BA59E5" w:rsidRDefault="00756B5F" w:rsidP="003F445B">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- 81 семьям граждан, имеющие трёх и более детей, которым предоставлены социальные выплаты взамен предоставления земельного участка в собственность бесплатно;</w:t>
      </w:r>
    </w:p>
    <w:p w:rsidR="00756B5F" w:rsidRPr="00BA59E5" w:rsidRDefault="00F714E2" w:rsidP="003F445B">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- 9 семьям</w:t>
      </w:r>
      <w:r w:rsidR="00756B5F" w:rsidRPr="00BA59E5">
        <w:rPr>
          <w:rFonts w:ascii="Liberation Serif" w:hAnsi="Liberation Serif"/>
          <w:sz w:val="28"/>
          <w:szCs w:val="28"/>
        </w:rPr>
        <w:t xml:space="preserve"> индивидуальных застройщиков;</w:t>
      </w:r>
    </w:p>
    <w:p w:rsidR="00756B5F" w:rsidRPr="00BA59E5" w:rsidRDefault="00F714E2" w:rsidP="003F445B">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- 37 семьям</w:t>
      </w:r>
      <w:r w:rsidR="00756B5F" w:rsidRPr="00BA59E5">
        <w:rPr>
          <w:rFonts w:ascii="Liberation Serif" w:hAnsi="Liberation Serif"/>
          <w:sz w:val="28"/>
          <w:szCs w:val="28"/>
        </w:rPr>
        <w:t xml:space="preserve"> обманутых дольщиков;</w:t>
      </w:r>
    </w:p>
    <w:p w:rsidR="00756B5F" w:rsidRPr="00BA59E5" w:rsidRDefault="00756B5F" w:rsidP="003F445B">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- 2 101 семье при расселении аварийного и непригодного для проживания жилья;</w:t>
      </w:r>
    </w:p>
    <w:p w:rsidR="00756B5F" w:rsidRPr="00BA59E5" w:rsidRDefault="00F714E2" w:rsidP="003F445B">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- 107 семьям, получившим</w:t>
      </w:r>
      <w:r w:rsidR="00756B5F" w:rsidRPr="00BA59E5">
        <w:rPr>
          <w:rFonts w:ascii="Liberation Serif" w:hAnsi="Liberation Serif"/>
          <w:sz w:val="28"/>
          <w:szCs w:val="28"/>
        </w:rPr>
        <w:t xml:space="preserve"> ипотечный заем по сниженной процентной ставке.</w:t>
      </w:r>
    </w:p>
    <w:p w:rsidR="00756B5F" w:rsidRPr="00BA59E5" w:rsidRDefault="00756B5F" w:rsidP="003F445B">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- 456 семьям федерал</w:t>
      </w:r>
      <w:r w:rsidR="00F714E2" w:rsidRPr="00BA59E5">
        <w:rPr>
          <w:rFonts w:ascii="Liberation Serif" w:hAnsi="Liberation Serif"/>
          <w:sz w:val="28"/>
          <w:szCs w:val="28"/>
        </w:rPr>
        <w:t>ьных категорий граждан</w:t>
      </w:r>
      <w:proofErr w:type="gramStart"/>
      <w:r w:rsidR="00F714E2" w:rsidRPr="00BA59E5">
        <w:rPr>
          <w:rFonts w:ascii="Liberation Serif" w:hAnsi="Liberation Serif"/>
          <w:sz w:val="28"/>
          <w:szCs w:val="28"/>
        </w:rPr>
        <w:t xml:space="preserve"> ,</w:t>
      </w:r>
      <w:proofErr w:type="gramEnd"/>
      <w:r w:rsidR="00F714E2" w:rsidRPr="00BA59E5">
        <w:rPr>
          <w:rFonts w:ascii="Liberation Serif" w:hAnsi="Liberation Serif"/>
          <w:sz w:val="28"/>
          <w:szCs w:val="28"/>
        </w:rPr>
        <w:t xml:space="preserve"> выезжающим из районов Крайнего Севера по  программе</w:t>
      </w:r>
      <w:r w:rsidRPr="00BA59E5">
        <w:rPr>
          <w:rFonts w:ascii="Liberation Serif" w:hAnsi="Liberation Serif"/>
          <w:sz w:val="28"/>
          <w:szCs w:val="28"/>
        </w:rPr>
        <w:t xml:space="preserve"> «Сотрудничество».</w:t>
      </w:r>
    </w:p>
    <w:p w:rsidR="00756B5F" w:rsidRPr="00BA59E5" w:rsidRDefault="00756B5F" w:rsidP="003F445B">
      <w:pPr>
        <w:spacing w:after="0" w:line="240" w:lineRule="auto"/>
        <w:ind w:firstLine="708"/>
        <w:jc w:val="both"/>
        <w:rPr>
          <w:rFonts w:ascii="Liberation Serif" w:hAnsi="Liberation Serif"/>
          <w:sz w:val="28"/>
          <w:szCs w:val="28"/>
        </w:rPr>
      </w:pPr>
      <w:r w:rsidRPr="00BA59E5">
        <w:rPr>
          <w:rFonts w:ascii="Liberation Serif" w:hAnsi="Liberation Serif"/>
          <w:sz w:val="28"/>
          <w:szCs w:val="28"/>
        </w:rPr>
        <w:t>Запланированный объем ввода жилья в 2018 году составляет 200,08 тыс.кв.м.</w:t>
      </w:r>
    </w:p>
    <w:p w:rsidR="00756B5F" w:rsidRPr="00BA59E5" w:rsidRDefault="00756B5F" w:rsidP="003F445B">
      <w:pPr>
        <w:pStyle w:val="ae"/>
        <w:ind w:firstLine="703"/>
        <w:jc w:val="both"/>
        <w:rPr>
          <w:rFonts w:ascii="Liberation Serif" w:hAnsi="Liberation Serif"/>
          <w:sz w:val="28"/>
          <w:szCs w:val="28"/>
        </w:rPr>
      </w:pPr>
      <w:r w:rsidRPr="00BA59E5">
        <w:rPr>
          <w:rFonts w:ascii="Liberation Serif" w:hAnsi="Liberation Serif"/>
          <w:sz w:val="28"/>
          <w:szCs w:val="28"/>
        </w:rPr>
        <w:t>По данным, представленным муниципальными образованиями автономного округа, в 2018 году объем ввода жилья составил 177,79 тысяч квадратных метров - 88,9 % от планового показателя, в т.ч. за счет средств индивидуальных застройщиков введено в эксплуатацию 40,48 тыс. кв. м.</w:t>
      </w:r>
    </w:p>
    <w:p w:rsidR="00756B5F" w:rsidRPr="00BA59E5" w:rsidRDefault="00756B5F" w:rsidP="00756B5F">
      <w:pPr>
        <w:spacing w:after="0" w:line="240" w:lineRule="auto"/>
        <w:ind w:firstLine="720"/>
        <w:jc w:val="both"/>
        <w:rPr>
          <w:rFonts w:ascii="Liberation Serif" w:hAnsi="Liberation Serif"/>
          <w:sz w:val="28"/>
          <w:szCs w:val="28"/>
        </w:rPr>
      </w:pPr>
      <w:r w:rsidRPr="00BA59E5">
        <w:rPr>
          <w:rFonts w:ascii="Liberation Serif" w:hAnsi="Liberation Serif"/>
          <w:color w:val="000000"/>
          <w:sz w:val="28"/>
          <w:szCs w:val="28"/>
        </w:rPr>
        <w:t>Это связано с банкротством некоторых строительных организаций, проблемами, возникающими в ходе текущей деятельности застройщиков с учетом специфики региона (сложная транспортная схема доставки материалов, природно-климатические условия, геологические, социально-производственные и др.), а также проблемой с привлечением частных инвестиций и кредитных ресурсов.</w:t>
      </w:r>
    </w:p>
    <w:p w:rsidR="00756B5F" w:rsidRPr="00BA59E5" w:rsidRDefault="00756B5F" w:rsidP="00756B5F">
      <w:pPr>
        <w:pStyle w:val="a5"/>
        <w:spacing w:before="0" w:beforeAutospacing="0" w:after="0" w:afterAutospacing="0"/>
        <w:ind w:firstLine="706"/>
        <w:jc w:val="both"/>
        <w:rPr>
          <w:rFonts w:ascii="Liberation Serif" w:hAnsi="Liberation Serif"/>
          <w:sz w:val="28"/>
          <w:szCs w:val="28"/>
        </w:rPr>
      </w:pPr>
      <w:r w:rsidRPr="00BA59E5">
        <w:rPr>
          <w:rFonts w:ascii="Liberation Serif" w:eastAsia="PT Astra Serif" w:hAnsi="Liberation Serif"/>
          <w:color w:val="000000" w:themeColor="text1"/>
          <w:kern w:val="24"/>
          <w:sz w:val="28"/>
          <w:szCs w:val="28"/>
        </w:rPr>
        <w:t>На конец года в стадии строительств</w:t>
      </w:r>
      <w:r w:rsidR="00F714E2" w:rsidRPr="00BA59E5">
        <w:rPr>
          <w:rFonts w:ascii="Liberation Serif" w:eastAsia="PT Astra Serif" w:hAnsi="Liberation Serif"/>
          <w:color w:val="000000" w:themeColor="text1"/>
          <w:kern w:val="24"/>
          <w:sz w:val="28"/>
          <w:szCs w:val="28"/>
        </w:rPr>
        <w:t>а находилось 271 многоквартирных жилых</w:t>
      </w:r>
      <w:r w:rsidRPr="00BA59E5">
        <w:rPr>
          <w:rFonts w:ascii="Liberation Serif" w:eastAsia="PT Astra Serif" w:hAnsi="Liberation Serif"/>
          <w:color w:val="000000" w:themeColor="text1"/>
          <w:kern w:val="24"/>
          <w:sz w:val="28"/>
          <w:szCs w:val="28"/>
        </w:rPr>
        <w:t xml:space="preserve"> дом</w:t>
      </w:r>
      <w:r w:rsidR="00F714E2" w:rsidRPr="00BA59E5">
        <w:rPr>
          <w:rFonts w:ascii="Liberation Serif" w:eastAsia="PT Astra Serif" w:hAnsi="Liberation Serif"/>
          <w:color w:val="000000" w:themeColor="text1"/>
          <w:kern w:val="24"/>
          <w:sz w:val="28"/>
          <w:szCs w:val="28"/>
        </w:rPr>
        <w:t>ов</w:t>
      </w:r>
      <w:r w:rsidRPr="00BA59E5">
        <w:rPr>
          <w:rFonts w:ascii="Liberation Serif" w:eastAsia="PT Astra Serif" w:hAnsi="Liberation Serif"/>
          <w:color w:val="000000" w:themeColor="text1"/>
          <w:kern w:val="24"/>
          <w:sz w:val="28"/>
          <w:szCs w:val="28"/>
        </w:rPr>
        <w:t xml:space="preserve"> общей площадью 666,77 тыс.кв.м. и 1 402 объекта индивидуального жилищного строительства.</w:t>
      </w:r>
    </w:p>
    <w:p w:rsidR="00756B5F" w:rsidRPr="00BA59E5" w:rsidRDefault="00756B5F" w:rsidP="00756B5F">
      <w:pPr>
        <w:pStyle w:val="a5"/>
        <w:spacing w:before="0" w:beforeAutospacing="0" w:after="0" w:afterAutospacing="0"/>
        <w:ind w:firstLine="706"/>
        <w:jc w:val="both"/>
        <w:rPr>
          <w:rFonts w:ascii="Liberation Serif" w:hAnsi="Liberation Serif"/>
          <w:sz w:val="28"/>
          <w:szCs w:val="28"/>
        </w:rPr>
      </w:pPr>
      <w:r w:rsidRPr="00BA59E5">
        <w:rPr>
          <w:rFonts w:ascii="Liberation Serif" w:eastAsia="PT Astra Serif" w:hAnsi="Liberation Serif"/>
          <w:color w:val="000000" w:themeColor="text1"/>
          <w:kern w:val="24"/>
          <w:sz w:val="28"/>
          <w:szCs w:val="28"/>
        </w:rPr>
        <w:t>В 2019 году запланировано к вовлечению в оборот в целях жилищного строительства 84 земельных участка площадью 85 га.</w:t>
      </w:r>
    </w:p>
    <w:p w:rsidR="00756B5F" w:rsidRPr="00BA59E5" w:rsidRDefault="00756B5F" w:rsidP="00756B5F">
      <w:pPr>
        <w:spacing w:after="0" w:line="240" w:lineRule="auto"/>
        <w:ind w:firstLine="706"/>
        <w:jc w:val="both"/>
        <w:rPr>
          <w:rFonts w:ascii="Liberation Serif" w:hAnsi="Liberation Serif"/>
          <w:sz w:val="28"/>
          <w:szCs w:val="28"/>
        </w:rPr>
      </w:pPr>
      <w:r w:rsidRPr="00BA59E5">
        <w:rPr>
          <w:rFonts w:ascii="Liberation Serif" w:hAnsi="Liberation Serif"/>
          <w:sz w:val="28"/>
          <w:szCs w:val="28"/>
        </w:rPr>
        <w:t>В целях обеспечения задела по вводу жилья проводится работа по мониторингу предоставления земельных участков для жилищного строительства.</w:t>
      </w:r>
    </w:p>
    <w:p w:rsidR="00756B5F" w:rsidRPr="00BA59E5" w:rsidRDefault="00756B5F" w:rsidP="00756B5F">
      <w:pPr>
        <w:spacing w:after="0" w:line="240" w:lineRule="auto"/>
        <w:ind w:firstLine="706"/>
        <w:jc w:val="both"/>
        <w:textAlignment w:val="baseline"/>
        <w:rPr>
          <w:rFonts w:ascii="Liberation Serif" w:hAnsi="Liberation Serif"/>
          <w:sz w:val="28"/>
          <w:szCs w:val="28"/>
        </w:rPr>
      </w:pPr>
      <w:proofErr w:type="gramStart"/>
      <w:r w:rsidRPr="00BA59E5">
        <w:rPr>
          <w:rFonts w:ascii="Liberation Serif" w:hAnsi="Liberation Serif"/>
          <w:sz w:val="28"/>
          <w:szCs w:val="28"/>
        </w:rPr>
        <w:t>По данным мониторинга на территории муниципальных образований в автономном округе в 2018 году предоставлено 176 земельных участков (50,4 га) для строительства 189-ти жилых домов с планируемой общей площадью жилья – 225,9 тыс. кв. м</w:t>
      </w:r>
      <w:r w:rsidR="00F714E2" w:rsidRPr="00BA59E5">
        <w:rPr>
          <w:rFonts w:ascii="Liberation Serif" w:hAnsi="Liberation Serif"/>
          <w:sz w:val="28"/>
          <w:szCs w:val="28"/>
        </w:rPr>
        <w:t>.</w:t>
      </w:r>
      <w:r w:rsidRPr="00BA59E5">
        <w:rPr>
          <w:rFonts w:ascii="Liberation Serif" w:hAnsi="Liberation Serif"/>
          <w:sz w:val="28"/>
          <w:szCs w:val="28"/>
        </w:rPr>
        <w:t xml:space="preserve">, из них 84 земельных участка предоставлены под </w:t>
      </w:r>
      <w:r w:rsidRPr="00BA59E5">
        <w:rPr>
          <w:rFonts w:ascii="Liberation Serif" w:hAnsi="Liberation Serif"/>
          <w:sz w:val="28"/>
          <w:szCs w:val="28"/>
        </w:rPr>
        <w:lastRenderedPageBreak/>
        <w:t>индивидуальное жилищное строительство</w:t>
      </w:r>
      <w:r w:rsidR="00F714E2" w:rsidRPr="00BA59E5">
        <w:rPr>
          <w:rFonts w:ascii="Liberation Serif" w:hAnsi="Liberation Serif"/>
          <w:sz w:val="28"/>
          <w:szCs w:val="28"/>
        </w:rPr>
        <w:t>, планируемое</w:t>
      </w:r>
      <w:r w:rsidRPr="00BA59E5">
        <w:rPr>
          <w:rFonts w:ascii="Liberation Serif" w:hAnsi="Liberation Serif"/>
          <w:sz w:val="28"/>
          <w:szCs w:val="28"/>
        </w:rPr>
        <w:t xml:space="preserve"> общей площадью жилья 9,974 тыс. кв. м.</w:t>
      </w:r>
      <w:proofErr w:type="gramEnd"/>
    </w:p>
    <w:p w:rsidR="00756B5F" w:rsidRPr="00BA59E5" w:rsidRDefault="00756B5F" w:rsidP="00756B5F">
      <w:pPr>
        <w:tabs>
          <w:tab w:val="left" w:pos="709"/>
        </w:tabs>
        <w:spacing w:after="0" w:line="240" w:lineRule="auto"/>
        <w:ind w:firstLine="706"/>
        <w:jc w:val="both"/>
        <w:rPr>
          <w:rFonts w:ascii="Liberation Serif" w:hAnsi="Liberation Serif"/>
          <w:sz w:val="28"/>
          <w:szCs w:val="28"/>
        </w:rPr>
      </w:pPr>
      <w:r w:rsidRPr="00BA59E5">
        <w:rPr>
          <w:rFonts w:ascii="Liberation Serif" w:hAnsi="Liberation Serif"/>
          <w:sz w:val="28"/>
          <w:szCs w:val="28"/>
        </w:rPr>
        <w:t xml:space="preserve">Несмотря на большое внимание государственных органов власти автономного округа к решению проблемы обеспечения граждан жильем, обращения </w:t>
      </w:r>
      <w:r w:rsidRPr="00BA59E5">
        <w:rPr>
          <w:rFonts w:ascii="Liberation Serif" w:hAnsi="Liberation Serif"/>
          <w:color w:val="000000"/>
          <w:sz w:val="28"/>
          <w:szCs w:val="28"/>
        </w:rPr>
        <w:t>по жилищной тематике</w:t>
      </w:r>
      <w:r w:rsidRPr="00BA59E5">
        <w:rPr>
          <w:rFonts w:ascii="Liberation Serif" w:hAnsi="Liberation Serif"/>
          <w:sz w:val="28"/>
          <w:szCs w:val="28"/>
        </w:rPr>
        <w:t xml:space="preserve"> занимают значительное место в почте Уполномоченного и традиционно являются одними </w:t>
      </w:r>
      <w:proofErr w:type="gramStart"/>
      <w:r w:rsidRPr="00BA59E5">
        <w:rPr>
          <w:rFonts w:ascii="Liberation Serif" w:hAnsi="Liberation Serif"/>
          <w:sz w:val="28"/>
          <w:szCs w:val="28"/>
        </w:rPr>
        <w:t>из</w:t>
      </w:r>
      <w:proofErr w:type="gramEnd"/>
      <w:r w:rsidRPr="00BA59E5">
        <w:rPr>
          <w:rFonts w:ascii="Liberation Serif" w:hAnsi="Liberation Serif"/>
          <w:sz w:val="28"/>
          <w:szCs w:val="28"/>
        </w:rPr>
        <w:t xml:space="preserve"> многочисленных. </w:t>
      </w:r>
    </w:p>
    <w:p w:rsidR="00756B5F" w:rsidRPr="00BA59E5" w:rsidRDefault="00756B5F" w:rsidP="00756B5F">
      <w:pPr>
        <w:tabs>
          <w:tab w:val="left" w:pos="709"/>
        </w:tabs>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Среди поступающих обращений можно выделить жалобы граждан о предоставлении жилья по договору социального найма, в том числе во внеочередном порядке; отсутствии маневренного жилого фонда; переселении граждан из ветхого и аварийного жилья; участии в целевых программах, направленных на улучшение жилищных условий; выселении без предоставления другого жилья, жалобы на ненадлежащее содержание жилищного фонда, низкое качество и высокую стоимость жилищно-коммунальных услуг.</w:t>
      </w:r>
      <w:proofErr w:type="gramEnd"/>
    </w:p>
    <w:p w:rsidR="00756B5F" w:rsidRPr="00BA59E5" w:rsidRDefault="00756B5F" w:rsidP="00756B5F">
      <w:pPr>
        <w:tabs>
          <w:tab w:val="left" w:pos="709"/>
        </w:tabs>
        <w:spacing w:after="0" w:line="240" w:lineRule="auto"/>
        <w:ind w:firstLine="706"/>
        <w:jc w:val="both"/>
        <w:rPr>
          <w:rFonts w:ascii="Liberation Serif" w:hAnsi="Liberation Serif"/>
          <w:sz w:val="28"/>
          <w:szCs w:val="28"/>
        </w:rPr>
      </w:pPr>
      <w:r w:rsidRPr="00BA59E5">
        <w:rPr>
          <w:rFonts w:ascii="Liberation Serif" w:hAnsi="Liberation Serif"/>
          <w:sz w:val="28"/>
          <w:szCs w:val="28"/>
        </w:rPr>
        <w:t>В ходе рассмотрения обращений граждан по вопросам нарушения жилищных прав специалистами аппарата Уполномоченного проводились проверочные мероприятия с привлечением органов местного самоуправления, органов прокуратуры и органов исполнительной власти автономного округа.</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Некоторые обращения граждан к Уполномоченному содержали вопросы правового характера, по которым не требовалось проведения проверочных мероприятий, но был необходим глубокий анализ сложившейся ситуации для подготовки доступного ответа заявителю и (или) рекомендаций </w:t>
      </w:r>
      <w:proofErr w:type="gramStart"/>
      <w:r w:rsidRPr="00BA59E5">
        <w:rPr>
          <w:rFonts w:ascii="Liberation Serif" w:hAnsi="Liberation Serif"/>
          <w:sz w:val="28"/>
          <w:szCs w:val="28"/>
        </w:rPr>
        <w:t>по</w:t>
      </w:r>
      <w:proofErr w:type="gramEnd"/>
      <w:r w:rsidRPr="00BA59E5">
        <w:rPr>
          <w:rFonts w:ascii="Liberation Serif" w:hAnsi="Liberation Serif"/>
          <w:sz w:val="28"/>
          <w:szCs w:val="28"/>
        </w:rPr>
        <w:t xml:space="preserve"> </w:t>
      </w:r>
      <w:proofErr w:type="gramStart"/>
      <w:r w:rsidRPr="00BA59E5">
        <w:rPr>
          <w:rFonts w:ascii="Liberation Serif" w:hAnsi="Liberation Serif"/>
          <w:sz w:val="28"/>
          <w:szCs w:val="28"/>
        </w:rPr>
        <w:t>дальнейшим</w:t>
      </w:r>
      <w:proofErr w:type="gramEnd"/>
      <w:r w:rsidRPr="00BA59E5">
        <w:rPr>
          <w:rFonts w:ascii="Liberation Serif" w:hAnsi="Liberation Serif"/>
          <w:sz w:val="28"/>
          <w:szCs w:val="28"/>
        </w:rPr>
        <w:t xml:space="preserve"> действиям заявителя в реализации своих жилищных прав.</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Все обращения тщательным образом рассматривались, и по ним принимались необходимые меры.</w:t>
      </w:r>
    </w:p>
    <w:p w:rsidR="00756B5F" w:rsidRPr="00BA59E5" w:rsidRDefault="00756B5F" w:rsidP="00756B5F">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По результатам рассмотрения поступивших к Уполномоченному обращений можно утверждать, что в 2018 году на территории автономного округа имели место отдельные нарушения прав граждан и действующего законодательства при переселении из аварийного жилищного фонда.</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Аварийное и ветхое жилье, как и строения, приспособленные для проживания, представляет зачастую серьезную угрозу жизни и здоровью проживающих в нем людей. В целях обеспечения безопасных условий проживания граждан одной из основных задач органов власти является скорейшее решение вопросов переселения граждан из аварийного жилищного фонда и его сноса.</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 2018 году адресной программой по переселению граждан из аварийного жилищного фонда на территории Ямало-Ненецкого автономного округа на 2018 - 2022 годы, утвержденной постановлением Правительства автономного округа от 13.07.2018 № 745-П, предусмотрено расселение 91,1 тыс. кв. м. аварийного жилищного фонда автономного округа. Фактически же за год было расселено 60,27 тыс. кв. м</w:t>
      </w:r>
      <w:r w:rsidR="00D80B0B" w:rsidRPr="00BA59E5">
        <w:rPr>
          <w:rFonts w:ascii="Liberation Serif" w:hAnsi="Liberation Serif"/>
          <w:sz w:val="28"/>
          <w:szCs w:val="28"/>
        </w:rPr>
        <w:t>.</w:t>
      </w:r>
      <w:r w:rsidRPr="00BA59E5">
        <w:rPr>
          <w:rFonts w:ascii="Liberation Serif" w:hAnsi="Liberation Serif"/>
          <w:sz w:val="28"/>
          <w:szCs w:val="28"/>
        </w:rPr>
        <w:t xml:space="preserve">, из </w:t>
      </w:r>
      <w:proofErr w:type="gramStart"/>
      <w:r w:rsidRPr="00BA59E5">
        <w:rPr>
          <w:rFonts w:ascii="Liberation Serif" w:hAnsi="Liberation Serif"/>
          <w:sz w:val="28"/>
          <w:szCs w:val="28"/>
        </w:rPr>
        <w:t>которых</w:t>
      </w:r>
      <w:proofErr w:type="gramEnd"/>
      <w:r w:rsidRPr="00BA59E5">
        <w:rPr>
          <w:rFonts w:ascii="Liberation Serif" w:hAnsi="Liberation Serif"/>
          <w:sz w:val="28"/>
          <w:szCs w:val="28"/>
        </w:rPr>
        <w:t xml:space="preserve"> 49, 58 тыс. расселено аварийного жилищного фонда, признанного таковым на 01.01.2017. </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Таким образом, план переселения в 2018 году выполнен на 82,3%.</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Согласно ЖК РФ гражданам, чьи жилые помещения были признаны непригодными для проживания, в том числе и в результате пожара, </w:t>
      </w:r>
      <w:r w:rsidRPr="00BA59E5">
        <w:rPr>
          <w:rFonts w:ascii="Liberation Serif" w:hAnsi="Liberation Serif"/>
          <w:sz w:val="28"/>
          <w:szCs w:val="28"/>
        </w:rPr>
        <w:lastRenderedPageBreak/>
        <w:t>благоустроенные жилые помещения по договорам социального найма предоставляются вне очереди.</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Уполномоченным регулярно осуществляется мониторинг ситуации по предоставлению жилья для людей, которые в результате чрезвычайных обстоятельств либо пожаров остаются без крыши над головой.</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За период 2018 года на территории автономного округа произошло 132 пожара в многоквартирных жилых домах. Материальный ущерб причинен на общую сумму 114 миллионов 319 тысяч рублей. На объектах частных домовладений произошло 27 пожаров, при этом материальный ущерб составил 6 миллионов 841 тысяча рублей.</w:t>
      </w:r>
    </w:p>
    <w:p w:rsidR="00756B5F" w:rsidRPr="00BA59E5" w:rsidRDefault="00756B5F" w:rsidP="00756B5F">
      <w:pPr>
        <w:pStyle w:val="ConsPlusNormal"/>
        <w:shd w:val="clear" w:color="auto" w:fill="FFFFFF" w:themeFill="background1"/>
        <w:ind w:firstLine="709"/>
        <w:jc w:val="both"/>
        <w:rPr>
          <w:rFonts w:ascii="Liberation Serif" w:hAnsi="Liberation Serif" w:cs="Times New Roman"/>
          <w:sz w:val="28"/>
          <w:szCs w:val="28"/>
        </w:rPr>
      </w:pPr>
      <w:r w:rsidRPr="00BA59E5">
        <w:rPr>
          <w:rFonts w:ascii="Liberation Serif" w:hAnsi="Liberation Serif" w:cs="Times New Roman"/>
          <w:sz w:val="28"/>
          <w:szCs w:val="28"/>
        </w:rPr>
        <w:t xml:space="preserve">Нередко имеют место случаи, когда право на внеочередное обеспечение жильем остается нереализованным, в </w:t>
      </w:r>
      <w:proofErr w:type="gramStart"/>
      <w:r w:rsidRPr="00BA59E5">
        <w:rPr>
          <w:rFonts w:ascii="Liberation Serif" w:hAnsi="Liberation Serif" w:cs="Times New Roman"/>
          <w:sz w:val="28"/>
          <w:szCs w:val="28"/>
        </w:rPr>
        <w:t>связи</w:t>
      </w:r>
      <w:proofErr w:type="gramEnd"/>
      <w:r w:rsidRPr="00BA59E5">
        <w:rPr>
          <w:rFonts w:ascii="Liberation Serif" w:hAnsi="Liberation Serif" w:cs="Times New Roman"/>
          <w:sz w:val="28"/>
          <w:szCs w:val="28"/>
        </w:rPr>
        <w:t xml:space="preserve"> с чем граждане вынуждены решать жилищный вопрос в судебном порядке.</w:t>
      </w:r>
    </w:p>
    <w:p w:rsidR="00756B5F" w:rsidRPr="00BA59E5" w:rsidRDefault="00756B5F" w:rsidP="00756B5F">
      <w:pPr>
        <w:pStyle w:val="HTML"/>
        <w:ind w:firstLine="709"/>
        <w:jc w:val="both"/>
        <w:rPr>
          <w:rFonts w:ascii="Liberation Serif" w:hAnsi="Liberation Serif" w:cs="Times New Roman"/>
          <w:sz w:val="28"/>
          <w:szCs w:val="28"/>
        </w:rPr>
      </w:pPr>
      <w:r w:rsidRPr="00BA59E5">
        <w:rPr>
          <w:rFonts w:ascii="Liberation Serif" w:hAnsi="Liberation Serif" w:cs="Times New Roman"/>
          <w:sz w:val="28"/>
          <w:szCs w:val="28"/>
        </w:rPr>
        <w:t>В отчетном периоде в структурных подразделениях Управления ФССП России по Ямало-Ненецкому автономному округу всего на исполнении находилось 130 исполнительных производства, возбужденных на основании судебных решений о предоставлении жилья, из них:</w:t>
      </w:r>
    </w:p>
    <w:p w:rsidR="00756B5F" w:rsidRPr="00BA59E5" w:rsidRDefault="00756B5F" w:rsidP="00756B5F">
      <w:pPr>
        <w:pStyle w:val="HTML"/>
        <w:ind w:firstLine="709"/>
        <w:jc w:val="both"/>
        <w:rPr>
          <w:rFonts w:ascii="Liberation Serif" w:hAnsi="Liberation Serif" w:cs="Times New Roman"/>
          <w:sz w:val="28"/>
          <w:szCs w:val="28"/>
        </w:rPr>
      </w:pPr>
      <w:r w:rsidRPr="00BA59E5">
        <w:rPr>
          <w:rFonts w:ascii="Liberation Serif" w:hAnsi="Liberation Serif" w:cs="Times New Roman"/>
          <w:sz w:val="28"/>
          <w:szCs w:val="28"/>
        </w:rPr>
        <w:t>- 129 исполнительных производств о предоставлении жилья гражданам, нуждающимся в улучшении жилищных условий;</w:t>
      </w:r>
    </w:p>
    <w:p w:rsidR="00756B5F" w:rsidRPr="00BA59E5" w:rsidRDefault="00756B5F" w:rsidP="00756B5F">
      <w:pPr>
        <w:pStyle w:val="HTML"/>
        <w:ind w:firstLine="709"/>
        <w:jc w:val="both"/>
        <w:rPr>
          <w:rFonts w:ascii="Liberation Serif" w:hAnsi="Liberation Serif" w:cs="Times New Roman"/>
          <w:sz w:val="28"/>
          <w:szCs w:val="28"/>
        </w:rPr>
      </w:pPr>
      <w:r w:rsidRPr="00BA59E5">
        <w:rPr>
          <w:rFonts w:ascii="Liberation Serif" w:hAnsi="Liberation Serif" w:cs="Times New Roman"/>
          <w:sz w:val="28"/>
          <w:szCs w:val="28"/>
        </w:rPr>
        <w:t>- 1 исполнительное производство о предоставлении жилья детям-сиротам и детям, оставшимся  без попечения родителей.</w:t>
      </w:r>
    </w:p>
    <w:p w:rsidR="00756B5F" w:rsidRPr="00BA59E5" w:rsidRDefault="00756B5F" w:rsidP="00756B5F">
      <w:pPr>
        <w:pStyle w:val="HTML"/>
        <w:ind w:firstLine="709"/>
        <w:jc w:val="both"/>
        <w:rPr>
          <w:rFonts w:ascii="Liberation Serif" w:hAnsi="Liberation Serif" w:cs="Times New Roman"/>
          <w:sz w:val="28"/>
          <w:szCs w:val="28"/>
        </w:rPr>
      </w:pPr>
      <w:r w:rsidRPr="00BA59E5">
        <w:rPr>
          <w:rFonts w:ascii="Liberation Serif" w:hAnsi="Liberation Serif" w:cs="Times New Roman"/>
          <w:sz w:val="28"/>
          <w:szCs w:val="28"/>
        </w:rPr>
        <w:t>Всего окончено и прекращено в отчетном периоде 2018 года 68 исполнительных производств, из них:</w:t>
      </w:r>
    </w:p>
    <w:p w:rsidR="00756B5F" w:rsidRPr="00BA59E5" w:rsidRDefault="00756B5F" w:rsidP="00756B5F">
      <w:pPr>
        <w:pStyle w:val="HTML"/>
        <w:ind w:firstLine="709"/>
        <w:jc w:val="both"/>
        <w:rPr>
          <w:rFonts w:ascii="Liberation Serif" w:hAnsi="Liberation Serif" w:cs="Times New Roman"/>
          <w:sz w:val="28"/>
          <w:szCs w:val="28"/>
        </w:rPr>
      </w:pPr>
      <w:r w:rsidRPr="00BA59E5">
        <w:rPr>
          <w:rFonts w:ascii="Liberation Serif" w:hAnsi="Liberation Serif" w:cs="Times New Roman"/>
          <w:sz w:val="28"/>
          <w:szCs w:val="28"/>
        </w:rPr>
        <w:t xml:space="preserve">- 67 исполнительных производств о предоставлении жилья гражданам,  нуждающимся в улучшении жилищных условий, 53 из которых </w:t>
      </w:r>
      <w:proofErr w:type="gramStart"/>
      <w:r w:rsidRPr="00BA59E5">
        <w:rPr>
          <w:rFonts w:ascii="Liberation Serif" w:hAnsi="Liberation Serif" w:cs="Times New Roman"/>
          <w:sz w:val="28"/>
          <w:szCs w:val="28"/>
        </w:rPr>
        <w:t>окончены</w:t>
      </w:r>
      <w:proofErr w:type="gramEnd"/>
      <w:r w:rsidRPr="00BA59E5">
        <w:rPr>
          <w:rFonts w:ascii="Liberation Serif" w:hAnsi="Liberation Serif" w:cs="Times New Roman"/>
          <w:sz w:val="28"/>
          <w:szCs w:val="28"/>
        </w:rPr>
        <w:t xml:space="preserve"> фактическим исполнением;</w:t>
      </w:r>
    </w:p>
    <w:p w:rsidR="00756B5F" w:rsidRPr="00BA59E5" w:rsidRDefault="00756B5F" w:rsidP="00756B5F">
      <w:pPr>
        <w:pStyle w:val="HTML"/>
        <w:ind w:firstLine="709"/>
        <w:jc w:val="both"/>
        <w:rPr>
          <w:rFonts w:ascii="Liberation Serif" w:hAnsi="Liberation Serif" w:cs="Times New Roman"/>
          <w:sz w:val="28"/>
          <w:szCs w:val="28"/>
        </w:rPr>
      </w:pPr>
      <w:r w:rsidRPr="00BA59E5">
        <w:rPr>
          <w:rFonts w:ascii="Liberation Serif" w:hAnsi="Liberation Serif" w:cs="Times New Roman"/>
          <w:sz w:val="28"/>
          <w:szCs w:val="28"/>
        </w:rPr>
        <w:t>- 1 исполнительное производство о предоставлении жилья детям-сиротам и детям, оставшимся без попечения родителей. Исполнительное производство окончено фактическим исполнением.</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Из находившихся по состоянию на 01.01.2019 в остатке 62 исполнительных производств о предоставлении жилья гражданам, нуждающимся в улучшении жилищных условий:</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- 59 исполнительных производств находится на исполнении в отделе судебных приставов по г. Новый Уренгой;</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- 1 исполнительное производство находится на исполнении в отделе судебных приставов по г. Надыму и </w:t>
      </w:r>
      <w:proofErr w:type="spellStart"/>
      <w:r w:rsidRPr="00BA59E5">
        <w:rPr>
          <w:rFonts w:ascii="Liberation Serif" w:hAnsi="Liberation Serif"/>
          <w:sz w:val="28"/>
          <w:szCs w:val="28"/>
        </w:rPr>
        <w:t>Надымскому</w:t>
      </w:r>
      <w:proofErr w:type="spellEnd"/>
      <w:r w:rsidRPr="00BA59E5">
        <w:rPr>
          <w:rFonts w:ascii="Liberation Serif" w:hAnsi="Liberation Serif"/>
          <w:sz w:val="28"/>
          <w:szCs w:val="28"/>
        </w:rPr>
        <w:t xml:space="preserve"> району;</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- 2 исполнительных производства находится на исполнении в межрайонном отделе судебных приставов по особым исполнительным производствам.</w:t>
      </w:r>
    </w:p>
    <w:p w:rsidR="00756B5F" w:rsidRPr="00BA59E5" w:rsidRDefault="00D80B0B" w:rsidP="00756B5F">
      <w:pPr>
        <w:pStyle w:val="af1"/>
        <w:rPr>
          <w:rFonts w:ascii="Liberation Serif" w:hAnsi="Liberation Serif"/>
        </w:rPr>
      </w:pPr>
      <w:proofErr w:type="gramStart"/>
      <w:r w:rsidRPr="00BA59E5">
        <w:rPr>
          <w:rFonts w:ascii="Liberation Serif" w:hAnsi="Liberation Serif"/>
        </w:rPr>
        <w:t xml:space="preserve">Проблемой, </w:t>
      </w:r>
      <w:r w:rsidR="00756B5F" w:rsidRPr="00BA59E5">
        <w:rPr>
          <w:rFonts w:ascii="Liberation Serif" w:hAnsi="Liberation Serif"/>
        </w:rPr>
        <w:t>с которой приходится сталкиваться при исполнени</w:t>
      </w:r>
      <w:r w:rsidRPr="00BA59E5">
        <w:rPr>
          <w:rFonts w:ascii="Liberation Serif" w:hAnsi="Liberation Serif"/>
        </w:rPr>
        <w:t>и исполнительных производств не</w:t>
      </w:r>
      <w:r w:rsidR="00756B5F" w:rsidRPr="00BA59E5">
        <w:rPr>
          <w:rFonts w:ascii="Liberation Serif" w:hAnsi="Liberation Serif"/>
        </w:rPr>
        <w:t>имущественного характера в сфере</w:t>
      </w:r>
      <w:r w:rsidRPr="00BA59E5">
        <w:rPr>
          <w:rFonts w:ascii="Liberation Serif" w:hAnsi="Liberation Serif"/>
        </w:rPr>
        <w:t xml:space="preserve"> жилищного законодательства, является </w:t>
      </w:r>
      <w:r w:rsidR="00756B5F" w:rsidRPr="00BA59E5">
        <w:rPr>
          <w:rFonts w:ascii="Liberation Serif" w:hAnsi="Liberation Serif"/>
        </w:rPr>
        <w:t xml:space="preserve"> отсутствие в жилищных фондах муниципальных образований жилых помещений, соответствующих требованиям, указанным в исполнительном документе и несоответствие стоимости 1 кв.м. жилого помещения, установленной законодательством (по которой жилые помещения </w:t>
      </w:r>
      <w:r w:rsidR="00756B5F" w:rsidRPr="00BA59E5">
        <w:rPr>
          <w:rFonts w:ascii="Liberation Serif" w:hAnsi="Liberation Serif"/>
        </w:rPr>
        <w:lastRenderedPageBreak/>
        <w:t>могут быть приобретены муниципальными образованиями), несоответствие денежных сумм, выделяемых муниципальным образованиям для покупки жилых помещений, реальной</w:t>
      </w:r>
      <w:proofErr w:type="gramEnd"/>
      <w:r w:rsidR="00756B5F" w:rsidRPr="00BA59E5">
        <w:rPr>
          <w:rFonts w:ascii="Liberation Serif" w:hAnsi="Liberation Serif"/>
        </w:rPr>
        <w:t xml:space="preserve"> стоимости 1 кв.м. жилого помещения на территории Ямало-Ненецкого автономного округа. </w:t>
      </w:r>
    </w:p>
    <w:p w:rsidR="00756B5F" w:rsidRPr="00BA59E5" w:rsidRDefault="00756B5F" w:rsidP="00756B5F">
      <w:pPr>
        <w:pStyle w:val="af1"/>
        <w:rPr>
          <w:rFonts w:ascii="Liberation Serif" w:hAnsi="Liberation Serif"/>
        </w:rPr>
      </w:pPr>
      <w:r w:rsidRPr="00BA59E5">
        <w:rPr>
          <w:rFonts w:ascii="Liberation Serif" w:hAnsi="Liberation Serif"/>
        </w:rPr>
        <w:t>Кроме того, процедура приобретения жилых помещений муниципальными образованиями имеет специфический характер и в силу этого требует значительных временных затрат. Следс</w:t>
      </w:r>
      <w:r w:rsidR="00D80B0B" w:rsidRPr="00BA59E5">
        <w:rPr>
          <w:rFonts w:ascii="Liberation Serif" w:hAnsi="Liberation Serif"/>
        </w:rPr>
        <w:t xml:space="preserve">твием этого является длительность реализации  </w:t>
      </w:r>
      <w:r w:rsidRPr="00BA59E5">
        <w:rPr>
          <w:rFonts w:ascii="Liberation Serif" w:hAnsi="Liberation Serif"/>
        </w:rPr>
        <w:t xml:space="preserve"> исполнительных производств о предоставлении жилья.</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Уполномоченный отмечает, что действующее законодательство Российской Федерации не содержит в качестве основания отказа в предоставлении гражданам жилья вне очереди таких обстоятельств, как отсутствие свободных жилых помещений муниципального жилищного фонда социального использования или денежных средств на строительство и приобретение жилых помещений. </w:t>
      </w:r>
      <w:proofErr w:type="gramStart"/>
      <w:r w:rsidRPr="00BA59E5">
        <w:rPr>
          <w:rFonts w:ascii="Liberation Serif" w:hAnsi="Liberation Serif"/>
          <w:sz w:val="28"/>
          <w:szCs w:val="28"/>
        </w:rPr>
        <w:t>Отсутствие у органа местного самоуправления по тем или иным причинам жилых помещений, необходимых для предоставления гражданам, состоящим на учете нуждающихся в предоставлении жилых помещений, не может служить основанием для отказа указанным гражданам в реализации их прав, гарантированных Конституцией Российской Федерации и федеральным законом.</w:t>
      </w:r>
      <w:proofErr w:type="gramEnd"/>
      <w:r w:rsidRPr="00BA59E5">
        <w:rPr>
          <w:rFonts w:ascii="Liberation Serif" w:hAnsi="Liberation Serif"/>
          <w:sz w:val="28"/>
          <w:szCs w:val="28"/>
        </w:rPr>
        <w:t xml:space="preserve"> Действующее законодательство не связывает реализацию полномочий органов местного самоуправления с наличием финансовой возможности.</w:t>
      </w:r>
    </w:p>
    <w:p w:rsidR="00756B5F" w:rsidRPr="00BA59E5" w:rsidRDefault="00756B5F" w:rsidP="00756B5F">
      <w:pPr>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Норма ЖК РФ (ч. 2 ст. 57) о предоставлении гражданам жилых помещений по договорам социального найма вне очереди не ставит право на предоставление жилья в зависимость от наличия или отсутствия иных лиц, имеющих право на получение жилой площади вне очереди, от обеспечения жильем других очередников, от времени постановки на учет в качестве нуждающихся в улучшении жилищных условий, от включения в</w:t>
      </w:r>
      <w:proofErr w:type="gramEnd"/>
      <w:r w:rsidRPr="00BA59E5">
        <w:rPr>
          <w:rFonts w:ascii="Liberation Serif" w:hAnsi="Liberation Serif"/>
          <w:sz w:val="28"/>
          <w:szCs w:val="28"/>
        </w:rPr>
        <w:t xml:space="preserve"> список граждан, имеющих право на получение жилого помещения вне очереди (список </w:t>
      </w:r>
      <w:proofErr w:type="spellStart"/>
      <w:r w:rsidRPr="00BA59E5">
        <w:rPr>
          <w:rFonts w:ascii="Liberation Serif" w:hAnsi="Liberation Serif"/>
          <w:sz w:val="28"/>
          <w:szCs w:val="28"/>
        </w:rPr>
        <w:t>внеочередников</w:t>
      </w:r>
      <w:proofErr w:type="spellEnd"/>
      <w:r w:rsidRPr="00BA59E5">
        <w:rPr>
          <w:rFonts w:ascii="Liberation Serif" w:hAnsi="Liberation Serif"/>
          <w:sz w:val="28"/>
          <w:szCs w:val="28"/>
        </w:rPr>
        <w:t xml:space="preserve">), тем более от времени включения в список </w:t>
      </w:r>
      <w:proofErr w:type="spellStart"/>
      <w:r w:rsidRPr="00BA59E5">
        <w:rPr>
          <w:rFonts w:ascii="Liberation Serif" w:hAnsi="Liberation Serif"/>
          <w:sz w:val="28"/>
          <w:szCs w:val="28"/>
        </w:rPr>
        <w:t>внеочередников</w:t>
      </w:r>
      <w:proofErr w:type="spellEnd"/>
      <w:r w:rsidRPr="00BA59E5">
        <w:rPr>
          <w:rFonts w:ascii="Liberation Serif" w:hAnsi="Liberation Serif"/>
          <w:sz w:val="28"/>
          <w:szCs w:val="28"/>
        </w:rPr>
        <w:t xml:space="preserve">. </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С учетом сложившейся судебной практики и разъяснений Верховного Суда Российской Федерации граждане, имеющие право на внеочередное предоставление жилья, должны быть обеспечены жилым помещением незамедлительно после возникновения такого права.</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Уполномоченному приходится оказывать гражданам содействие в защите их прав на получение жилья вне очереди, в том числе в судебном порядке, а также в ходе исполнения решений судов о предоставлении жилья вне очереди.</w:t>
      </w:r>
    </w:p>
    <w:p w:rsidR="00756B5F" w:rsidRPr="00BA59E5" w:rsidRDefault="00756B5F" w:rsidP="00756B5F">
      <w:pPr>
        <w:spacing w:after="0" w:line="240" w:lineRule="auto"/>
        <w:ind w:firstLine="709"/>
        <w:jc w:val="both"/>
        <w:rPr>
          <w:rFonts w:ascii="Liberation Serif" w:hAnsi="Liberation Serif"/>
          <w:sz w:val="28"/>
          <w:szCs w:val="28"/>
        </w:rPr>
      </w:pPr>
    </w:p>
    <w:p w:rsidR="00756B5F" w:rsidRPr="00BA59E5" w:rsidRDefault="00756B5F" w:rsidP="00756B5F">
      <w:pPr>
        <w:spacing w:after="0" w:line="240" w:lineRule="auto"/>
        <w:ind w:firstLine="567"/>
        <w:jc w:val="both"/>
        <w:rPr>
          <w:rFonts w:ascii="Liberation Serif" w:hAnsi="Liberation Serif"/>
          <w:b/>
          <w:i/>
          <w:sz w:val="24"/>
          <w:szCs w:val="24"/>
          <w:u w:val="single"/>
        </w:rPr>
      </w:pPr>
      <w:r w:rsidRPr="00BA59E5">
        <w:rPr>
          <w:rFonts w:ascii="Liberation Serif" w:hAnsi="Liberation Serif"/>
          <w:b/>
          <w:i/>
          <w:sz w:val="24"/>
          <w:szCs w:val="24"/>
          <w:u w:val="single"/>
        </w:rPr>
        <w:t>Пример:</w:t>
      </w:r>
    </w:p>
    <w:p w:rsidR="00756B5F" w:rsidRPr="00BA59E5" w:rsidRDefault="00756B5F" w:rsidP="00756B5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Так, в апреле 2018 года к Уполномоченному обратился гражданин С. по вопросу переселения из аварийного жилья и предоставления жилого помещения во внеочередном порядке. Причиной обращения гражданина в адрес Уполномоченного стало неисполнение апелляционного определения Судебной коллегии по гражданским делам Ямало-Ненецкого автономного округа в отношении Администрации муниципального образования г. Салехард о предоставлении во внеочередном порядке на условиях договора социального найма благоустроенного жилого помещения в границах муниципального образования, отвечающего установленным санитарным правилам и техническим нормам, равнозначного по общей </w:t>
      </w:r>
      <w:proofErr w:type="gramStart"/>
      <w:r w:rsidRPr="00BA59E5">
        <w:rPr>
          <w:rFonts w:ascii="Liberation Serif" w:hAnsi="Liberation Serif"/>
          <w:i/>
          <w:sz w:val="20"/>
          <w:szCs w:val="20"/>
        </w:rPr>
        <w:t>площади</w:t>
      </w:r>
      <w:proofErr w:type="gramEnd"/>
      <w:r w:rsidRPr="00BA59E5">
        <w:rPr>
          <w:rFonts w:ascii="Liberation Serif" w:hAnsi="Liberation Serif"/>
          <w:i/>
          <w:sz w:val="20"/>
          <w:szCs w:val="20"/>
        </w:rPr>
        <w:t xml:space="preserve"> ранее занимаемому жилому помещению. Изучив представленные к обращению заявителя документы, аппаратом </w:t>
      </w:r>
      <w:proofErr w:type="gramStart"/>
      <w:r w:rsidRPr="00BA59E5">
        <w:rPr>
          <w:rFonts w:ascii="Liberation Serif" w:hAnsi="Liberation Serif"/>
          <w:i/>
          <w:sz w:val="20"/>
          <w:szCs w:val="20"/>
        </w:rPr>
        <w:t>Уполномоченного</w:t>
      </w:r>
      <w:proofErr w:type="gramEnd"/>
      <w:r w:rsidRPr="00BA59E5">
        <w:rPr>
          <w:rFonts w:ascii="Liberation Serif" w:hAnsi="Liberation Serif"/>
          <w:i/>
          <w:sz w:val="20"/>
          <w:szCs w:val="20"/>
        </w:rPr>
        <w:t xml:space="preserve"> был направлен запрос в адрес руководителя Управления Федеральной службы судебных приставов по Ямало-Ненецкому автономному округу с просьбой провести проверку в части принятия мер по исполнению </w:t>
      </w:r>
      <w:r w:rsidRPr="00BA59E5">
        <w:rPr>
          <w:rFonts w:ascii="Liberation Serif" w:hAnsi="Liberation Serif"/>
          <w:i/>
          <w:sz w:val="20"/>
          <w:szCs w:val="20"/>
        </w:rPr>
        <w:lastRenderedPageBreak/>
        <w:t>судебного решения. Также, в целях проведения проверки указанных в обращении обстоятельств и принятия мер прокурорского реагирования в случае подтверждения фактов нарушения прав заявителя, все материалы по обращению были направлены в  адрес прокурора г. Салехарда. В результате прокурорской проверки д</w:t>
      </w:r>
      <w:r w:rsidRPr="00BA59E5">
        <w:rPr>
          <w:rFonts w:ascii="Liberation Serif" w:hAnsi="Liberation Serif"/>
          <w:i/>
          <w:color w:val="000000"/>
          <w:sz w:val="20"/>
          <w:szCs w:val="20"/>
          <w:lang w:bidi="ru-RU"/>
        </w:rPr>
        <w:t xml:space="preserve">оводы обращения в части непринятия Администрацией муниципального образования г. Салехард мер по предоставлению жилого помещения, отвечающего установленным санитарным и техническим нормам, нашли свое подтверждение. Прокуратурой города в отчетном периоде в адрес Главы Администрации </w:t>
      </w:r>
      <w:r w:rsidRPr="00BA59E5">
        <w:rPr>
          <w:rFonts w:ascii="Liberation Serif" w:hAnsi="Liberation Serif"/>
          <w:i/>
          <w:sz w:val="20"/>
          <w:szCs w:val="20"/>
        </w:rPr>
        <w:t>муниципального образования</w:t>
      </w:r>
      <w:r w:rsidRPr="00BA59E5">
        <w:rPr>
          <w:rFonts w:ascii="Liberation Serif" w:hAnsi="Liberation Serif"/>
          <w:i/>
          <w:color w:val="000000"/>
          <w:sz w:val="20"/>
          <w:szCs w:val="20"/>
          <w:lang w:bidi="ru-RU"/>
        </w:rPr>
        <w:t xml:space="preserve"> г. Салехард было внесено представление об устранении нарушений федерального законодательства, по результатам рассмотрения которого требования прокурора были удовлетворены.</w:t>
      </w:r>
    </w:p>
    <w:p w:rsidR="00756B5F" w:rsidRPr="00BA59E5" w:rsidRDefault="00756B5F" w:rsidP="00756B5F">
      <w:pPr>
        <w:pStyle w:val="Bodytext20"/>
        <w:shd w:val="clear" w:color="auto" w:fill="auto"/>
        <w:tabs>
          <w:tab w:val="left" w:pos="567"/>
        </w:tabs>
        <w:spacing w:after="0" w:line="240" w:lineRule="auto"/>
        <w:ind w:left="1134" w:firstLine="284"/>
        <w:rPr>
          <w:rFonts w:ascii="Liberation Serif" w:hAnsi="Liberation Serif"/>
          <w:i/>
          <w:sz w:val="20"/>
          <w:szCs w:val="20"/>
        </w:rPr>
      </w:pPr>
      <w:r w:rsidRPr="00BA59E5">
        <w:rPr>
          <w:rFonts w:ascii="Liberation Serif" w:hAnsi="Liberation Serif"/>
          <w:i/>
          <w:color w:val="000000"/>
          <w:sz w:val="20"/>
          <w:szCs w:val="20"/>
          <w:lang w:bidi="ru-RU"/>
        </w:rPr>
        <w:t xml:space="preserve">Вместе с тем, ввиду отсутствия в отчетном периоде жилого помещения, отвечающего требованиям решения суда, Администрация </w:t>
      </w:r>
      <w:r w:rsidRPr="00BA59E5">
        <w:rPr>
          <w:rFonts w:ascii="Liberation Serif" w:hAnsi="Liberation Serif"/>
          <w:i/>
          <w:sz w:val="20"/>
          <w:szCs w:val="20"/>
        </w:rPr>
        <w:t>муниципального образования</w:t>
      </w:r>
      <w:r w:rsidRPr="00BA59E5">
        <w:rPr>
          <w:rFonts w:ascii="Liberation Serif" w:hAnsi="Liberation Serif"/>
          <w:i/>
          <w:color w:val="000000"/>
          <w:sz w:val="20"/>
          <w:szCs w:val="20"/>
          <w:lang w:bidi="ru-RU"/>
        </w:rPr>
        <w:t xml:space="preserve"> г. Салехард обратилась в суд с заявлением о предоставлении отсрочки исполнения судебного решения. Определением </w:t>
      </w:r>
      <w:proofErr w:type="spellStart"/>
      <w:r w:rsidRPr="00BA59E5">
        <w:rPr>
          <w:rFonts w:ascii="Liberation Serif" w:hAnsi="Liberation Serif"/>
          <w:i/>
          <w:color w:val="000000"/>
          <w:sz w:val="20"/>
          <w:szCs w:val="20"/>
          <w:lang w:bidi="ru-RU"/>
        </w:rPr>
        <w:t>Салехардского</w:t>
      </w:r>
      <w:proofErr w:type="spellEnd"/>
      <w:r w:rsidRPr="00BA59E5">
        <w:rPr>
          <w:rFonts w:ascii="Liberation Serif" w:hAnsi="Liberation Serif"/>
          <w:i/>
          <w:color w:val="000000"/>
          <w:sz w:val="20"/>
          <w:szCs w:val="20"/>
          <w:lang w:bidi="ru-RU"/>
        </w:rPr>
        <w:t xml:space="preserve"> суда Администрации </w:t>
      </w:r>
      <w:r w:rsidRPr="00BA59E5">
        <w:rPr>
          <w:rFonts w:ascii="Liberation Serif" w:hAnsi="Liberation Serif"/>
          <w:i/>
          <w:sz w:val="20"/>
          <w:szCs w:val="20"/>
        </w:rPr>
        <w:t>муниципального образования</w:t>
      </w:r>
      <w:r w:rsidRPr="00BA59E5">
        <w:rPr>
          <w:rFonts w:ascii="Liberation Serif" w:hAnsi="Liberation Serif"/>
          <w:i/>
          <w:color w:val="000000"/>
          <w:sz w:val="20"/>
          <w:szCs w:val="20"/>
          <w:lang w:bidi="ru-RU"/>
        </w:rPr>
        <w:t xml:space="preserve"> г. Салехард была предоставлена отсрочка исполнения судебного решения сроком на четыре месяца.</w:t>
      </w:r>
    </w:p>
    <w:p w:rsidR="00756B5F" w:rsidRPr="00BA59E5" w:rsidRDefault="00756B5F" w:rsidP="00756B5F">
      <w:pPr>
        <w:pStyle w:val="Bodytext20"/>
        <w:shd w:val="clear" w:color="auto" w:fill="auto"/>
        <w:tabs>
          <w:tab w:val="left" w:pos="567"/>
        </w:tabs>
        <w:spacing w:after="0" w:line="240" w:lineRule="auto"/>
        <w:ind w:left="1134" w:firstLine="284"/>
        <w:rPr>
          <w:rFonts w:ascii="Liberation Serif" w:hAnsi="Liberation Serif"/>
          <w:i/>
          <w:sz w:val="20"/>
          <w:szCs w:val="20"/>
        </w:rPr>
      </w:pPr>
      <w:r w:rsidRPr="00BA59E5">
        <w:rPr>
          <w:rFonts w:ascii="Liberation Serif" w:hAnsi="Liberation Serif"/>
          <w:i/>
          <w:color w:val="000000"/>
          <w:sz w:val="20"/>
          <w:szCs w:val="20"/>
          <w:lang w:bidi="ru-RU"/>
        </w:rPr>
        <w:t xml:space="preserve">Во исполнение решения суда, Администрацией </w:t>
      </w:r>
      <w:r w:rsidRPr="00BA59E5">
        <w:rPr>
          <w:rFonts w:ascii="Liberation Serif" w:hAnsi="Liberation Serif"/>
          <w:i/>
          <w:sz w:val="20"/>
          <w:szCs w:val="20"/>
        </w:rPr>
        <w:t>муниципального образования</w:t>
      </w:r>
      <w:r w:rsidRPr="00BA59E5">
        <w:rPr>
          <w:rFonts w:ascii="Liberation Serif" w:hAnsi="Liberation Serif"/>
          <w:i/>
          <w:color w:val="000000"/>
          <w:sz w:val="20"/>
          <w:szCs w:val="20"/>
          <w:lang w:bidi="ru-RU"/>
        </w:rPr>
        <w:t xml:space="preserve"> г. Салехард заявителю было предложено жилое помещение, расположенное по адресу: г. Салехард, ул. 3. Космодемьянской, д. 59, кв. 69.  Получив предварительное согласие взыскателя, было издано постановление о предоставлении гражданину С. и члену его семьи данного жилого помещения. Впоследствии семья заявителя выдвинула ряд требований к жилому помещению, так как предлагаемое жилое помещение требовало косметического ремонта, в квартире находилась мебель от прежнего жильца, требовался ремонт сантехники, замена бойлера. В связи с этим гражданин С. отказался подписывать документы и заключать договор социального найма. </w:t>
      </w:r>
      <w:proofErr w:type="gramStart"/>
      <w:r w:rsidRPr="00BA59E5">
        <w:rPr>
          <w:rFonts w:ascii="Liberation Serif" w:hAnsi="Liberation Serif"/>
          <w:i/>
          <w:color w:val="000000"/>
          <w:sz w:val="20"/>
          <w:szCs w:val="20"/>
          <w:lang w:bidi="ru-RU"/>
        </w:rPr>
        <w:t xml:space="preserve">В целях исполнения судебного решения, с учетом нежелания взыскателя вселяться в предложенное ранее жилое помещение, а также рассматривать иные варианты переселения, кроме новостройки, Администрацией </w:t>
      </w:r>
      <w:r w:rsidRPr="00BA59E5">
        <w:rPr>
          <w:rFonts w:ascii="Liberation Serif" w:hAnsi="Liberation Serif"/>
          <w:i/>
          <w:sz w:val="20"/>
          <w:szCs w:val="20"/>
        </w:rPr>
        <w:t>муниципального образования</w:t>
      </w:r>
      <w:r w:rsidRPr="00BA59E5">
        <w:rPr>
          <w:rFonts w:ascii="Liberation Serif" w:hAnsi="Liberation Serif"/>
          <w:i/>
          <w:color w:val="000000"/>
          <w:sz w:val="20"/>
          <w:szCs w:val="20"/>
          <w:lang w:bidi="ru-RU"/>
        </w:rPr>
        <w:t xml:space="preserve"> г. Салехард подано исковое заявление о выселении заявителя и членов его семьи с предоставлением жилого помещения, расположенного по адресу: г. Салехард, ул. Почтовая, д. 3, кв. 23.</w:t>
      </w:r>
      <w:proofErr w:type="gramEnd"/>
      <w:r w:rsidRPr="00BA59E5">
        <w:rPr>
          <w:rFonts w:ascii="Liberation Serif" w:hAnsi="Liberation Serif"/>
          <w:i/>
          <w:color w:val="000000"/>
          <w:sz w:val="20"/>
          <w:szCs w:val="20"/>
          <w:lang w:bidi="ru-RU"/>
        </w:rPr>
        <w:t xml:space="preserve"> В ходе судебного разбирательства гражданин С. и его представитель вернулись к рассмотрению варианта жилого помещения, расположенного по адресу: г. Салехард, ул. 3. Космодемьянской, д. 59, кв.69, о чем и было достигнуто соглашение, с устранением недостатков в предоставляемой квартире. В итоговом периоде органы местного самоуправления приняли исчерпывающие меры по устранению выявленных замечаний в предоставляемом жилом помещении. В августе текущего года после проведения ремонтных работ семья гражданина С. въехала в предоставленное жилое помещение.</w:t>
      </w:r>
    </w:p>
    <w:p w:rsidR="00756B5F" w:rsidRPr="00BA59E5" w:rsidRDefault="00756B5F" w:rsidP="00756B5F">
      <w:pPr>
        <w:spacing w:after="0" w:line="240" w:lineRule="auto"/>
        <w:ind w:left="1134" w:firstLine="284"/>
        <w:jc w:val="both"/>
        <w:rPr>
          <w:rFonts w:ascii="Liberation Serif" w:hAnsi="Liberation Serif"/>
          <w:b/>
          <w:sz w:val="24"/>
          <w:szCs w:val="24"/>
        </w:rPr>
      </w:pP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Согласно Конституции Российской Федерации и ЖК РФ предусмотрено бесплатное обеспечение малоимущих граждан, состоящих на учете, жилыми помещениями по договору социального найма в домах муниципального жилищного фонда.</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На основании ст. ст. 14, 49, 57 ЖК РФ жилые помещения таким гражданам предоставляются в порядке очередности</w:t>
      </w:r>
      <w:r w:rsidR="00810FBD" w:rsidRPr="00BA59E5">
        <w:rPr>
          <w:rFonts w:ascii="Liberation Serif" w:hAnsi="Liberation Serif"/>
          <w:sz w:val="28"/>
          <w:szCs w:val="28"/>
        </w:rPr>
        <w:t>,</w:t>
      </w:r>
      <w:r w:rsidRPr="00BA59E5">
        <w:rPr>
          <w:rFonts w:ascii="Liberation Serif" w:hAnsi="Liberation Serif"/>
          <w:sz w:val="28"/>
          <w:szCs w:val="28"/>
        </w:rPr>
        <w:t xml:space="preserve"> исходя из времени принятия их на учет.</w:t>
      </w:r>
    </w:p>
    <w:p w:rsidR="00756B5F" w:rsidRPr="00BA59E5" w:rsidRDefault="00756B5F" w:rsidP="00756B5F">
      <w:pPr>
        <w:spacing w:after="0" w:line="240" w:lineRule="auto"/>
        <w:ind w:firstLine="709"/>
        <w:jc w:val="both"/>
        <w:rPr>
          <w:rFonts w:ascii="Liberation Serif" w:hAnsi="Liberation Serif"/>
          <w:b/>
          <w:sz w:val="28"/>
          <w:szCs w:val="28"/>
        </w:rPr>
      </w:pPr>
      <w:r w:rsidRPr="00BA59E5">
        <w:rPr>
          <w:rFonts w:ascii="Liberation Serif" w:hAnsi="Liberation Serif"/>
          <w:sz w:val="28"/>
          <w:szCs w:val="28"/>
        </w:rPr>
        <w:t>К Уполномоченному обращаются граждане с вопросами: почему их очередь двигается так медленно. К сожалению, в силу отсутствия жилых помещений и сре</w:t>
      </w:r>
      <w:proofErr w:type="gramStart"/>
      <w:r w:rsidRPr="00BA59E5">
        <w:rPr>
          <w:rFonts w:ascii="Liberation Serif" w:hAnsi="Liberation Serif"/>
          <w:sz w:val="28"/>
          <w:szCs w:val="28"/>
        </w:rPr>
        <w:t>дств дл</w:t>
      </w:r>
      <w:proofErr w:type="gramEnd"/>
      <w:r w:rsidRPr="00BA59E5">
        <w:rPr>
          <w:rFonts w:ascii="Liberation Serif" w:hAnsi="Liberation Serif"/>
          <w:sz w:val="28"/>
          <w:szCs w:val="28"/>
        </w:rPr>
        <w:t>я их строительства</w:t>
      </w:r>
      <w:r w:rsidR="00193243" w:rsidRPr="00BA59E5">
        <w:rPr>
          <w:rFonts w:ascii="Liberation Serif" w:hAnsi="Liberation Serif"/>
          <w:sz w:val="28"/>
          <w:szCs w:val="28"/>
        </w:rPr>
        <w:t>,</w:t>
      </w:r>
      <w:r w:rsidRPr="00BA59E5">
        <w:rPr>
          <w:rFonts w:ascii="Liberation Serif" w:hAnsi="Liberation Serif"/>
          <w:sz w:val="28"/>
          <w:szCs w:val="28"/>
        </w:rPr>
        <w:t xml:space="preserve"> люди стоят в очередях на улучшение жилищных условий десятки лет.</w:t>
      </w:r>
    </w:p>
    <w:p w:rsidR="00765664" w:rsidRPr="00BA59E5" w:rsidRDefault="00765664" w:rsidP="00756B5F">
      <w:pPr>
        <w:spacing w:after="0" w:line="240" w:lineRule="auto"/>
        <w:ind w:firstLine="709"/>
        <w:jc w:val="both"/>
        <w:rPr>
          <w:rFonts w:ascii="Liberation Serif" w:hAnsi="Liberation Serif"/>
          <w:sz w:val="28"/>
          <w:szCs w:val="28"/>
        </w:rPr>
      </w:pPr>
    </w:p>
    <w:p w:rsidR="00756B5F" w:rsidRPr="00BA59E5" w:rsidRDefault="00765664" w:rsidP="00765664">
      <w:pPr>
        <w:spacing w:after="0" w:line="240" w:lineRule="auto"/>
        <w:ind w:firstLine="567"/>
        <w:jc w:val="both"/>
        <w:rPr>
          <w:rFonts w:ascii="Liberation Serif" w:hAnsi="Liberation Serif"/>
          <w:b/>
          <w:i/>
          <w:sz w:val="24"/>
          <w:szCs w:val="24"/>
          <w:highlight w:val="yellow"/>
          <w:u w:val="single"/>
        </w:rPr>
      </w:pPr>
      <w:r w:rsidRPr="00BA59E5">
        <w:rPr>
          <w:rFonts w:ascii="Liberation Serif" w:hAnsi="Liberation Serif"/>
          <w:b/>
          <w:i/>
          <w:sz w:val="24"/>
          <w:szCs w:val="24"/>
          <w:u w:val="single"/>
        </w:rPr>
        <w:t xml:space="preserve">Пример: </w:t>
      </w:r>
    </w:p>
    <w:p w:rsidR="00756B5F" w:rsidRPr="00BA59E5" w:rsidRDefault="00756B5F" w:rsidP="00756B5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В адрес Уполномоченного обратился пенсионер В., проживающий в муниципальном образовании с. </w:t>
      </w:r>
      <w:proofErr w:type="spellStart"/>
      <w:r w:rsidRPr="00BA59E5">
        <w:rPr>
          <w:rFonts w:ascii="Liberation Serif" w:hAnsi="Liberation Serif"/>
          <w:i/>
          <w:sz w:val="20"/>
          <w:szCs w:val="20"/>
        </w:rPr>
        <w:t>Красноселькуп</w:t>
      </w:r>
      <w:proofErr w:type="spellEnd"/>
      <w:r w:rsidRPr="00BA59E5">
        <w:rPr>
          <w:rFonts w:ascii="Liberation Serif" w:hAnsi="Liberation Serif"/>
          <w:i/>
          <w:sz w:val="20"/>
          <w:szCs w:val="20"/>
        </w:rPr>
        <w:t xml:space="preserve">, по вопросу длительного ожидания очереди по предоставлению жилого помещения на условиях договора социального найма. В списке граждан, нуждающихся в улучшении жилищных условий, гражданин В. состоит под № 1 по дате подачи заявления от 20.04.2000 (т.е. 18 лет). За помощью к Уполномоченному пенсионер обратился в связи с тем, что был вынужден проживать у различных знакомых, а иногда даже в заброшенных балках. На обращение в администрацию села о временном предоставлении комнаты в общежитии получил отказ. </w:t>
      </w:r>
      <w:proofErr w:type="gramStart"/>
      <w:r w:rsidRPr="00BA59E5">
        <w:rPr>
          <w:rFonts w:ascii="Liberation Serif" w:hAnsi="Liberation Serif"/>
          <w:i/>
          <w:sz w:val="20"/>
          <w:szCs w:val="20"/>
        </w:rPr>
        <w:t>Учитывая трудную жизненную ситуацию, в целях решения жилищной проблемы пенсионера Уполномоченный обратился в администрацию села с просьбой рассмотреть возможность предоставления жилья для временного проживания, в результате чего администрацией муниципального образования было принято решение о предоставлении гражданину В. в январе 2019 года  освободившейся комнаты в общежитии до предоставления жилого помещения согласно очереди.</w:t>
      </w:r>
      <w:proofErr w:type="gramEnd"/>
    </w:p>
    <w:p w:rsidR="00756B5F" w:rsidRPr="00BA59E5" w:rsidRDefault="00756B5F" w:rsidP="00756B5F">
      <w:pPr>
        <w:spacing w:after="0" w:line="240" w:lineRule="auto"/>
        <w:ind w:left="1134" w:firstLine="284"/>
        <w:jc w:val="both"/>
        <w:rPr>
          <w:rFonts w:ascii="Liberation Serif" w:hAnsi="Liberation Serif"/>
          <w:i/>
          <w:sz w:val="20"/>
          <w:szCs w:val="20"/>
        </w:rPr>
      </w:pPr>
    </w:p>
    <w:p w:rsidR="00756B5F" w:rsidRPr="00BA59E5" w:rsidRDefault="00756B5F" w:rsidP="00756B5F">
      <w:pPr>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В ходе рассмотрения обращений по вопросам жилищного обеспечения Уполномоченный дает подробные разъяснения о праве заявителя на получение жилья, но, как правило, имеются частые случаи обращений, когда одни граждане, проживающие продолжительное время на Севере и не имеющие в настоящее время право на получение жилья по договору социального найма, имели право, но своевременно им не воспользовались и не встали на учет в</w:t>
      </w:r>
      <w:proofErr w:type="gramEnd"/>
      <w:r w:rsidRPr="00BA59E5">
        <w:rPr>
          <w:rFonts w:ascii="Liberation Serif" w:hAnsi="Liberation Serif"/>
          <w:sz w:val="28"/>
          <w:szCs w:val="28"/>
        </w:rPr>
        <w:t xml:space="preserve"> </w:t>
      </w:r>
      <w:proofErr w:type="gramStart"/>
      <w:r w:rsidRPr="00BA59E5">
        <w:rPr>
          <w:rFonts w:ascii="Liberation Serif" w:hAnsi="Liberation Serif"/>
          <w:sz w:val="28"/>
          <w:szCs w:val="28"/>
        </w:rPr>
        <w:t>качестве нуждающегося в жилом помещении до вступления в силу ЖК РФ (01.03.2005), а в данный момент, несмотря на низкий доход семьи, не относятся к категории малоимущих, поэтому не имеют оснований получить жилое помеще</w:t>
      </w:r>
      <w:r w:rsidR="00810FBD" w:rsidRPr="00BA59E5">
        <w:rPr>
          <w:rFonts w:ascii="Liberation Serif" w:hAnsi="Liberation Serif"/>
          <w:sz w:val="28"/>
          <w:szCs w:val="28"/>
        </w:rPr>
        <w:t>ние в порядке очередности, либо</w:t>
      </w:r>
      <w:r w:rsidRPr="00BA59E5">
        <w:rPr>
          <w:rFonts w:ascii="Liberation Serif" w:hAnsi="Liberation Serif"/>
          <w:sz w:val="28"/>
          <w:szCs w:val="28"/>
        </w:rPr>
        <w:t xml:space="preserve"> другие граждане просто вынуждены долгие годы терпеливо ожидать своей очередности на получение жилья по дого</w:t>
      </w:r>
      <w:r w:rsidR="00810FBD" w:rsidRPr="00BA59E5">
        <w:rPr>
          <w:rFonts w:ascii="Liberation Serif" w:hAnsi="Liberation Serif"/>
          <w:sz w:val="28"/>
          <w:szCs w:val="28"/>
        </w:rPr>
        <w:t xml:space="preserve">вору социального найма, которая, </w:t>
      </w:r>
      <w:r w:rsidRPr="00BA59E5">
        <w:rPr>
          <w:rFonts w:ascii="Liberation Serif" w:hAnsi="Liberation Serif"/>
          <w:sz w:val="28"/>
          <w:szCs w:val="28"/>
        </w:rPr>
        <w:t>действительно</w:t>
      </w:r>
      <w:r w:rsidR="00810FBD" w:rsidRPr="00BA59E5">
        <w:rPr>
          <w:rFonts w:ascii="Liberation Serif" w:hAnsi="Liberation Serif"/>
          <w:sz w:val="28"/>
          <w:szCs w:val="28"/>
        </w:rPr>
        <w:t>,</w:t>
      </w:r>
      <w:r w:rsidRPr="00BA59E5">
        <w:rPr>
          <w:rFonts w:ascii="Liberation Serif" w:hAnsi="Liberation Serif"/>
          <w:sz w:val="28"/>
          <w:szCs w:val="28"/>
        </w:rPr>
        <w:t xml:space="preserve"> продвигается медленно.</w:t>
      </w:r>
      <w:proofErr w:type="gramEnd"/>
    </w:p>
    <w:p w:rsidR="00756B5F" w:rsidRPr="00BA59E5" w:rsidRDefault="00756B5F" w:rsidP="00756B5F">
      <w:pPr>
        <w:spacing w:after="0" w:line="240" w:lineRule="auto"/>
        <w:ind w:firstLine="709"/>
        <w:jc w:val="both"/>
        <w:rPr>
          <w:rFonts w:ascii="Liberation Serif" w:hAnsi="Liberation Serif"/>
          <w:sz w:val="28"/>
          <w:szCs w:val="28"/>
        </w:rPr>
      </w:pP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Обращения собственников, проживающих в аварийных жилых домах, при осуществлении изъятия принадлежащих им объектов недвижимости также не являются исключением. </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 случае признания многоквартирного дома аварийным и подлежащим сносу или реконструкции</w:t>
      </w:r>
      <w:r w:rsidR="00810FBD" w:rsidRPr="00BA59E5">
        <w:rPr>
          <w:rFonts w:ascii="Liberation Serif" w:hAnsi="Liberation Serif"/>
          <w:sz w:val="28"/>
          <w:szCs w:val="28"/>
        </w:rPr>
        <w:t>,</w:t>
      </w:r>
      <w:r w:rsidRPr="00BA59E5">
        <w:rPr>
          <w:rFonts w:ascii="Liberation Serif" w:hAnsi="Liberation Serif"/>
          <w:sz w:val="28"/>
          <w:szCs w:val="28"/>
        </w:rPr>
        <w:t xml:space="preserve"> орган, вынесший такое решение, направляет собственнику уведомление о принятом решении, а также проект соглашения об изъятии недвижимости, который определяет размер возмещения за изымаемое помещение, сроки и другие условия изъятия. Если собственник откажется от заключения соглашения об изъятии недвижимости, возможно принудительное изъятие жилого помещения по решению суда, но только при условии предварительного и равноценного возмещения. </w:t>
      </w:r>
    </w:p>
    <w:p w:rsidR="00756B5F" w:rsidRPr="00BA59E5" w:rsidRDefault="00756B5F" w:rsidP="00756B5F">
      <w:pPr>
        <w:autoSpaceDE w:val="0"/>
        <w:autoSpaceDN w:val="0"/>
        <w:adjustRightInd w:val="0"/>
        <w:spacing w:after="0" w:line="240" w:lineRule="auto"/>
        <w:ind w:firstLine="709"/>
        <w:jc w:val="both"/>
        <w:outlineLvl w:val="0"/>
        <w:rPr>
          <w:rFonts w:ascii="Liberation Serif" w:hAnsi="Liberation Serif"/>
          <w:sz w:val="28"/>
          <w:szCs w:val="28"/>
        </w:rPr>
      </w:pPr>
      <w:r w:rsidRPr="00BA59E5">
        <w:rPr>
          <w:rFonts w:ascii="Liberation Serif" w:hAnsi="Liberation Serif"/>
          <w:bCs/>
          <w:sz w:val="28"/>
          <w:szCs w:val="28"/>
        </w:rPr>
        <w:t xml:space="preserve">В соответствии со ст. 28-1 Закона Ямало-Ненецкого автономного округа от 30.05.2005 № 36-ЗАО </w:t>
      </w:r>
      <w:r w:rsidR="00A94DFB" w:rsidRPr="00BA59E5">
        <w:rPr>
          <w:rFonts w:ascii="Liberation Serif" w:hAnsi="Liberation Serif"/>
          <w:bCs/>
          <w:sz w:val="28"/>
          <w:szCs w:val="28"/>
        </w:rPr>
        <w:t>«</w:t>
      </w:r>
      <w:r w:rsidRPr="00BA59E5">
        <w:rPr>
          <w:rFonts w:ascii="Liberation Serif" w:hAnsi="Liberation Serif"/>
          <w:bCs/>
          <w:sz w:val="28"/>
          <w:szCs w:val="28"/>
        </w:rPr>
        <w:t>О порядке обеспечения жильем граждан, проживающих в Ямало-Ненецком автономном округе</w:t>
      </w:r>
      <w:r w:rsidR="00A94DFB" w:rsidRPr="00BA59E5">
        <w:rPr>
          <w:rFonts w:ascii="Liberation Serif" w:hAnsi="Liberation Serif"/>
          <w:bCs/>
          <w:sz w:val="28"/>
          <w:szCs w:val="28"/>
        </w:rPr>
        <w:t>»</w:t>
      </w:r>
      <w:r w:rsidRPr="00BA59E5">
        <w:rPr>
          <w:rFonts w:ascii="Liberation Serif" w:hAnsi="Liberation Serif"/>
          <w:bCs/>
          <w:sz w:val="28"/>
          <w:szCs w:val="28"/>
        </w:rPr>
        <w:t xml:space="preserve"> (далее - Закон № 36-ЗАО) формами обеспечения </w:t>
      </w:r>
      <w:r w:rsidRPr="00BA59E5">
        <w:rPr>
          <w:rFonts w:ascii="Liberation Serif" w:hAnsi="Liberation Serif"/>
          <w:sz w:val="28"/>
          <w:szCs w:val="28"/>
        </w:rPr>
        <w:t>жилищных прав граждан, являющихся собственниками жилых помещений, признанных непригодными для проживания и подлежащих сносу, являются:</w:t>
      </w:r>
    </w:p>
    <w:p w:rsidR="00756B5F" w:rsidRPr="00BA59E5" w:rsidRDefault="00756B5F" w:rsidP="00756B5F">
      <w:pPr>
        <w:autoSpaceDE w:val="0"/>
        <w:autoSpaceDN w:val="0"/>
        <w:adjustRightInd w:val="0"/>
        <w:spacing w:after="0" w:line="240" w:lineRule="auto"/>
        <w:ind w:firstLine="709"/>
        <w:jc w:val="both"/>
        <w:outlineLvl w:val="0"/>
        <w:rPr>
          <w:rFonts w:ascii="Liberation Serif" w:hAnsi="Liberation Serif"/>
          <w:sz w:val="28"/>
          <w:szCs w:val="28"/>
        </w:rPr>
      </w:pPr>
      <w:r w:rsidRPr="00BA59E5">
        <w:rPr>
          <w:rFonts w:ascii="Liberation Serif" w:hAnsi="Liberation Serif"/>
          <w:sz w:val="28"/>
          <w:szCs w:val="28"/>
        </w:rPr>
        <w:t>- обеспечение жилищных прав граждан, являющихся собственниками жилых помещений, признанных непригодными для проживания и подлежащих сносу, путем выкупа указанных жилых помещений;</w:t>
      </w:r>
    </w:p>
    <w:p w:rsidR="00756B5F" w:rsidRPr="00BA59E5" w:rsidRDefault="00756B5F" w:rsidP="00756B5F">
      <w:pPr>
        <w:autoSpaceDE w:val="0"/>
        <w:autoSpaceDN w:val="0"/>
        <w:adjustRightInd w:val="0"/>
        <w:spacing w:after="0" w:line="240" w:lineRule="auto"/>
        <w:ind w:firstLine="709"/>
        <w:jc w:val="both"/>
        <w:outlineLvl w:val="0"/>
        <w:rPr>
          <w:rFonts w:ascii="Liberation Serif" w:hAnsi="Liberation Serif"/>
          <w:bCs/>
          <w:sz w:val="28"/>
          <w:szCs w:val="28"/>
        </w:rPr>
      </w:pPr>
      <w:r w:rsidRPr="00BA59E5">
        <w:rPr>
          <w:rFonts w:ascii="Liberation Serif" w:hAnsi="Liberation Serif"/>
          <w:sz w:val="28"/>
          <w:szCs w:val="28"/>
        </w:rPr>
        <w:t>- предоставление собственнику, по соглашению с ним, взамен сносимого жилого помещения другого жилого помещения на праве собственности, находящегося в границах данного населенного пункта, отвечающего установленным санитарным и техническим требованиям, с зачетом его стоимости в выкупную цену, за исключением случаев, предусмотренных абзацем третьим ч. 2 и ч. 3-5 ст. 28-3 Закона № 36-ЗАО.</w:t>
      </w:r>
    </w:p>
    <w:p w:rsidR="00756B5F" w:rsidRPr="00BA59E5" w:rsidRDefault="00756B5F" w:rsidP="00756B5F">
      <w:pPr>
        <w:autoSpaceDE w:val="0"/>
        <w:autoSpaceDN w:val="0"/>
        <w:adjustRightInd w:val="0"/>
        <w:spacing w:after="0" w:line="240" w:lineRule="auto"/>
        <w:ind w:firstLine="709"/>
        <w:jc w:val="both"/>
        <w:outlineLvl w:val="0"/>
        <w:rPr>
          <w:rFonts w:ascii="Liberation Serif" w:hAnsi="Liberation Serif"/>
          <w:sz w:val="28"/>
          <w:szCs w:val="28"/>
        </w:rPr>
      </w:pPr>
      <w:proofErr w:type="gramStart"/>
      <w:r w:rsidRPr="00BA59E5">
        <w:rPr>
          <w:rFonts w:ascii="Liberation Serif" w:hAnsi="Liberation Serif"/>
          <w:sz w:val="28"/>
          <w:szCs w:val="28"/>
        </w:rPr>
        <w:t xml:space="preserve">В соответствии с ч. 2 ст. 28-2 Закона № 36-ЗАО при определении выкупной цены за жилое помещение, подлежащее сносу, в нее включается рыночная стоимость жилого помещения, а также все убытки, причиненные собственнику жилого помещения, подлежащего сносу, включая убытки, которые он несет в связи с изменением места проживания, временным пользованием иным жилым </w:t>
      </w:r>
      <w:r w:rsidRPr="00BA59E5">
        <w:rPr>
          <w:rFonts w:ascii="Liberation Serif" w:hAnsi="Liberation Serif"/>
          <w:sz w:val="28"/>
          <w:szCs w:val="28"/>
        </w:rPr>
        <w:lastRenderedPageBreak/>
        <w:t>помещением до приобретения в собственность другого жилого помещения, переездом, поиском</w:t>
      </w:r>
      <w:proofErr w:type="gramEnd"/>
      <w:r w:rsidRPr="00BA59E5">
        <w:rPr>
          <w:rFonts w:ascii="Liberation Serif" w:hAnsi="Liberation Serif"/>
          <w:sz w:val="28"/>
          <w:szCs w:val="28"/>
        </w:rPr>
        <w:t xml:space="preserve">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756B5F" w:rsidRPr="00BA59E5" w:rsidRDefault="00756B5F" w:rsidP="00756B5F">
      <w:pPr>
        <w:autoSpaceDE w:val="0"/>
        <w:autoSpaceDN w:val="0"/>
        <w:adjustRightInd w:val="0"/>
        <w:spacing w:after="0" w:line="240" w:lineRule="auto"/>
        <w:ind w:firstLine="709"/>
        <w:jc w:val="both"/>
        <w:outlineLvl w:val="0"/>
        <w:rPr>
          <w:rFonts w:ascii="Liberation Serif" w:hAnsi="Liberation Serif"/>
          <w:sz w:val="28"/>
          <w:szCs w:val="28"/>
        </w:rPr>
      </w:pPr>
      <w:r w:rsidRPr="00BA59E5">
        <w:rPr>
          <w:rFonts w:ascii="Liberation Serif" w:hAnsi="Liberation Serif"/>
          <w:sz w:val="28"/>
          <w:szCs w:val="28"/>
        </w:rPr>
        <w:t>Некоторые собственники жилых помещений, признанных непригодными для проживания и подлежащих сносу, обращаются к Уполномоченному в связи с несогласием с размером выкупной цены жилого помещения, а также сроками и другими условиями выкупа, определяемыми соглашением.</w:t>
      </w:r>
    </w:p>
    <w:p w:rsidR="00756B5F" w:rsidRPr="00BA59E5" w:rsidRDefault="00A94DFB" w:rsidP="00A94DFB">
      <w:pPr>
        <w:autoSpaceDE w:val="0"/>
        <w:autoSpaceDN w:val="0"/>
        <w:adjustRightInd w:val="0"/>
        <w:spacing w:after="0" w:line="240" w:lineRule="auto"/>
        <w:ind w:firstLine="567"/>
        <w:jc w:val="both"/>
        <w:outlineLvl w:val="0"/>
        <w:rPr>
          <w:rFonts w:ascii="Liberation Serif" w:hAnsi="Liberation Serif"/>
          <w:b/>
          <w:i/>
          <w:sz w:val="24"/>
          <w:szCs w:val="24"/>
          <w:u w:val="single"/>
        </w:rPr>
      </w:pPr>
      <w:r w:rsidRPr="00BA59E5">
        <w:rPr>
          <w:rFonts w:ascii="Liberation Serif" w:hAnsi="Liberation Serif"/>
          <w:b/>
          <w:i/>
          <w:sz w:val="24"/>
          <w:szCs w:val="24"/>
          <w:u w:val="single"/>
        </w:rPr>
        <w:t>Пример:</w:t>
      </w:r>
    </w:p>
    <w:p w:rsidR="00756B5F" w:rsidRPr="00BA59E5" w:rsidRDefault="00756B5F" w:rsidP="00A94DFB">
      <w:pPr>
        <w:autoSpaceDE w:val="0"/>
        <w:autoSpaceDN w:val="0"/>
        <w:adjustRightInd w:val="0"/>
        <w:spacing w:after="0" w:line="240" w:lineRule="auto"/>
        <w:ind w:left="1134" w:firstLine="284"/>
        <w:jc w:val="both"/>
        <w:outlineLvl w:val="0"/>
        <w:rPr>
          <w:rFonts w:ascii="Liberation Serif" w:hAnsi="Liberation Serif"/>
          <w:bCs/>
          <w:i/>
        </w:rPr>
      </w:pPr>
      <w:r w:rsidRPr="00BA59E5">
        <w:rPr>
          <w:rFonts w:ascii="Liberation Serif" w:hAnsi="Liberation Serif"/>
          <w:i/>
        </w:rPr>
        <w:t xml:space="preserve">В мае 2018 года адрес Уполномоченного поступило обращение гражданки Ш. </w:t>
      </w:r>
      <w:r w:rsidRPr="00BA59E5">
        <w:rPr>
          <w:rFonts w:ascii="Liberation Serif" w:hAnsi="Liberation Serif"/>
          <w:bCs/>
          <w:i/>
        </w:rPr>
        <w:t>об оказании содействия в решении вопроса о переселении из  дома, признанного в законном порядке аварийным и подлежащим сносу.</w:t>
      </w:r>
    </w:p>
    <w:p w:rsidR="00756B5F" w:rsidRPr="00BA59E5" w:rsidRDefault="00756B5F" w:rsidP="00A94DFB">
      <w:pPr>
        <w:autoSpaceDE w:val="0"/>
        <w:autoSpaceDN w:val="0"/>
        <w:adjustRightInd w:val="0"/>
        <w:spacing w:after="0" w:line="240" w:lineRule="auto"/>
        <w:ind w:left="1134" w:firstLine="284"/>
        <w:jc w:val="both"/>
        <w:outlineLvl w:val="0"/>
        <w:rPr>
          <w:rFonts w:ascii="Liberation Serif" w:hAnsi="Liberation Serif"/>
          <w:bCs/>
          <w:i/>
        </w:rPr>
      </w:pPr>
      <w:r w:rsidRPr="00BA59E5">
        <w:rPr>
          <w:rFonts w:ascii="Liberation Serif" w:hAnsi="Liberation Serif"/>
          <w:bCs/>
          <w:i/>
        </w:rPr>
        <w:t>Согласно обращению, квартира, в которой проживает заявительница, находится в ее собственности, также заявительнице принадлежит доля в праве общей собственности на земельный участок под домом.</w:t>
      </w:r>
    </w:p>
    <w:p w:rsidR="00756B5F" w:rsidRPr="00BA59E5" w:rsidRDefault="00756B5F" w:rsidP="00A94DFB">
      <w:pPr>
        <w:autoSpaceDE w:val="0"/>
        <w:autoSpaceDN w:val="0"/>
        <w:adjustRightInd w:val="0"/>
        <w:spacing w:after="0" w:line="240" w:lineRule="auto"/>
        <w:ind w:left="1134" w:firstLine="284"/>
        <w:jc w:val="both"/>
        <w:outlineLvl w:val="0"/>
        <w:rPr>
          <w:rFonts w:ascii="Liberation Serif" w:hAnsi="Liberation Serif"/>
          <w:bCs/>
          <w:i/>
        </w:rPr>
      </w:pPr>
      <w:r w:rsidRPr="00BA59E5">
        <w:rPr>
          <w:rFonts w:ascii="Liberation Serif" w:hAnsi="Liberation Serif"/>
          <w:bCs/>
          <w:i/>
        </w:rPr>
        <w:t xml:space="preserve">Гражданке Ш. органами местного самоуправления было предложено </w:t>
      </w:r>
      <w:r w:rsidRPr="00BA59E5">
        <w:rPr>
          <w:rFonts w:ascii="Liberation Serif" w:hAnsi="Liberation Serif"/>
          <w:i/>
        </w:rPr>
        <w:t xml:space="preserve">взамен сносимого жилого помещения другое жилое помещение на праве собственности, но с доплатой в размере от 400-700 тыс. рублей, то есть возмещением разницы в рыночной стоимости жилых помещений. При этом выкупная цена жилого помещения была определена </w:t>
      </w:r>
      <w:r w:rsidRPr="00BA59E5">
        <w:rPr>
          <w:rFonts w:ascii="Liberation Serif" w:hAnsi="Liberation Serif"/>
          <w:i/>
          <w:u w:val="single"/>
        </w:rPr>
        <w:t>без учета рыночной стоимости принадлежащей заявительнице доли в праве общей собственности на земельный участок</w:t>
      </w:r>
      <w:r w:rsidRPr="00BA59E5">
        <w:rPr>
          <w:rFonts w:ascii="Liberation Serif" w:hAnsi="Liberation Serif"/>
          <w:i/>
        </w:rPr>
        <w:t>. Финансовые средства у гражданки Ш. для возмещения указанной разницы в рыночной стоимости жилых помещений отсутствуют.</w:t>
      </w:r>
    </w:p>
    <w:p w:rsidR="00756B5F" w:rsidRPr="00BA59E5" w:rsidRDefault="00756B5F" w:rsidP="00A94DFB">
      <w:pPr>
        <w:autoSpaceDE w:val="0"/>
        <w:autoSpaceDN w:val="0"/>
        <w:adjustRightInd w:val="0"/>
        <w:spacing w:after="0" w:line="240" w:lineRule="auto"/>
        <w:ind w:left="1134" w:firstLine="284"/>
        <w:jc w:val="both"/>
        <w:outlineLvl w:val="0"/>
        <w:rPr>
          <w:rFonts w:ascii="Liberation Serif" w:hAnsi="Liberation Serif"/>
          <w:i/>
        </w:rPr>
      </w:pPr>
      <w:r w:rsidRPr="00BA59E5">
        <w:rPr>
          <w:rFonts w:ascii="Liberation Serif" w:hAnsi="Liberation Serif"/>
          <w:bCs/>
          <w:i/>
        </w:rPr>
        <w:t xml:space="preserve">Обязательство органов местного самоуправления, </w:t>
      </w:r>
      <w:r w:rsidRPr="00BA59E5">
        <w:rPr>
          <w:rFonts w:ascii="Liberation Serif" w:hAnsi="Liberation Serif"/>
          <w:i/>
        </w:rPr>
        <w:t>принявших решение о сносе жилого помещения, по уплате выкупной цены за жилое помещение, подлежащего сносу, не выполнено по причине отсутствия денежных сре</w:t>
      </w:r>
      <w:proofErr w:type="gramStart"/>
      <w:r w:rsidRPr="00BA59E5">
        <w:rPr>
          <w:rFonts w:ascii="Liberation Serif" w:hAnsi="Liberation Serif"/>
          <w:i/>
        </w:rPr>
        <w:t>дств в б</w:t>
      </w:r>
      <w:proofErr w:type="gramEnd"/>
      <w:r w:rsidRPr="00BA59E5">
        <w:rPr>
          <w:rFonts w:ascii="Liberation Serif" w:hAnsi="Liberation Serif"/>
          <w:i/>
        </w:rPr>
        <w:t>юджете муниципального образования.</w:t>
      </w:r>
    </w:p>
    <w:p w:rsidR="00756B5F" w:rsidRPr="00BA59E5" w:rsidRDefault="00756B5F" w:rsidP="00A94DFB">
      <w:pPr>
        <w:autoSpaceDE w:val="0"/>
        <w:autoSpaceDN w:val="0"/>
        <w:adjustRightInd w:val="0"/>
        <w:spacing w:after="0" w:line="240" w:lineRule="auto"/>
        <w:ind w:left="1134" w:firstLine="284"/>
        <w:jc w:val="both"/>
        <w:outlineLvl w:val="0"/>
        <w:rPr>
          <w:rFonts w:ascii="Liberation Serif" w:hAnsi="Liberation Serif"/>
          <w:bCs/>
          <w:i/>
        </w:rPr>
      </w:pPr>
      <w:r w:rsidRPr="00BA59E5">
        <w:rPr>
          <w:rFonts w:ascii="Liberation Serif" w:hAnsi="Liberation Serif"/>
          <w:i/>
        </w:rPr>
        <w:t>В своем обращении гражданка Ш. указывала на то, что в данном доме уже никто не проживает и выразила опасения за свою жизнь и здоровье в связи с аварийностью дома, указывала на неоднократные обращения к представителям органов местного самоуправления муниципального образования, что не дало никаких результатов.</w:t>
      </w:r>
    </w:p>
    <w:p w:rsidR="00756B5F" w:rsidRPr="00BA59E5" w:rsidRDefault="00756B5F" w:rsidP="00A94DFB">
      <w:pPr>
        <w:autoSpaceDE w:val="0"/>
        <w:autoSpaceDN w:val="0"/>
        <w:adjustRightInd w:val="0"/>
        <w:spacing w:after="0" w:line="240" w:lineRule="auto"/>
        <w:ind w:left="1134" w:firstLine="284"/>
        <w:jc w:val="both"/>
        <w:outlineLvl w:val="0"/>
        <w:rPr>
          <w:rFonts w:ascii="Liberation Serif" w:hAnsi="Liberation Serif"/>
          <w:i/>
        </w:rPr>
      </w:pPr>
      <w:r w:rsidRPr="00BA59E5">
        <w:rPr>
          <w:rFonts w:ascii="Liberation Serif" w:hAnsi="Liberation Serif"/>
          <w:bCs/>
          <w:i/>
        </w:rPr>
        <w:t xml:space="preserve">В целях оказания содействия в решении жилищного вопроса заявительницы, Уполномоченный обратился в адрес Главы муниципального образования с указанием на обязательство </w:t>
      </w:r>
      <w:r w:rsidRPr="00BA59E5">
        <w:rPr>
          <w:rFonts w:ascii="Liberation Serif" w:hAnsi="Liberation Serif"/>
          <w:i/>
        </w:rPr>
        <w:t xml:space="preserve">органов местного самоуправления, принявших решение о сносе жилого помещения, уплатить выкупную цену за жилое помещение, подлежащее сносу. </w:t>
      </w:r>
    </w:p>
    <w:p w:rsidR="00756B5F" w:rsidRPr="00BA59E5" w:rsidRDefault="00756B5F" w:rsidP="00A94DFB">
      <w:pPr>
        <w:autoSpaceDE w:val="0"/>
        <w:autoSpaceDN w:val="0"/>
        <w:adjustRightInd w:val="0"/>
        <w:spacing w:after="0" w:line="240" w:lineRule="auto"/>
        <w:ind w:left="1134" w:firstLine="284"/>
        <w:jc w:val="both"/>
        <w:outlineLvl w:val="0"/>
        <w:rPr>
          <w:rFonts w:ascii="Liberation Serif" w:hAnsi="Liberation Serif"/>
          <w:bCs/>
          <w:i/>
        </w:rPr>
      </w:pPr>
      <w:proofErr w:type="gramStart"/>
      <w:r w:rsidRPr="00BA59E5">
        <w:rPr>
          <w:rFonts w:ascii="Liberation Serif" w:hAnsi="Liberation Serif"/>
          <w:i/>
        </w:rPr>
        <w:t>Уполномоченный просил обратить внимание на то, что ст. 36-38 ЖК РФ и ст. 290 ГК РФ установлена неразрывная взаимосвязь между правом собственности на помещения в многоквартирном доме и правом общей долевой собственности на общее имущество в таком доме (включая земельный участок), стоимость доли в праве собственности на такое имущество должна включаться в рыночную стоимость жилого помещения в многоквартирном доме и</w:t>
      </w:r>
      <w:proofErr w:type="gramEnd"/>
      <w:r w:rsidRPr="00BA59E5">
        <w:rPr>
          <w:rFonts w:ascii="Liberation Serif" w:hAnsi="Liberation Serif"/>
          <w:i/>
        </w:rPr>
        <w:t xml:space="preserve"> не может устанавливаться отдельно от рыночной стоимости жилья.</w:t>
      </w:r>
    </w:p>
    <w:p w:rsidR="00756B5F" w:rsidRPr="00BA59E5" w:rsidRDefault="00756B5F" w:rsidP="00A94DFB">
      <w:pPr>
        <w:autoSpaceDE w:val="0"/>
        <w:autoSpaceDN w:val="0"/>
        <w:adjustRightInd w:val="0"/>
        <w:spacing w:after="0" w:line="240" w:lineRule="auto"/>
        <w:ind w:left="1134" w:firstLine="284"/>
        <w:jc w:val="both"/>
        <w:outlineLvl w:val="0"/>
        <w:rPr>
          <w:rFonts w:ascii="Liberation Serif" w:hAnsi="Liberation Serif"/>
          <w:i/>
        </w:rPr>
      </w:pPr>
      <w:proofErr w:type="gramStart"/>
      <w:r w:rsidRPr="00BA59E5">
        <w:rPr>
          <w:rFonts w:ascii="Liberation Serif" w:hAnsi="Liberation Serif"/>
          <w:bCs/>
          <w:i/>
        </w:rPr>
        <w:t xml:space="preserve">Согласно Обзору </w:t>
      </w:r>
      <w:r w:rsidRPr="00BA59E5">
        <w:rPr>
          <w:rFonts w:ascii="Liberation Serif" w:hAnsi="Liberation Serif"/>
          <w:i/>
        </w:rPr>
        <w:t>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утвержденному Президиумом Верховного Суда Российской Федерации от 29.04.2014 (далее - Обзор судебной практики), при определении выкупной цены изымаемого жилого помещения должна учитываться стоимость доли в праве собственности на общее имущество в подлежащем сносу доме, включая долю в праве</w:t>
      </w:r>
      <w:proofErr w:type="gramEnd"/>
      <w:r w:rsidRPr="00BA59E5">
        <w:rPr>
          <w:rFonts w:ascii="Liberation Serif" w:hAnsi="Liberation Serif"/>
          <w:i/>
        </w:rPr>
        <w:t xml:space="preserve"> собственности на земельный участок.</w:t>
      </w:r>
    </w:p>
    <w:p w:rsidR="00756B5F" w:rsidRPr="00BA59E5" w:rsidRDefault="00756B5F" w:rsidP="00A94DFB">
      <w:pPr>
        <w:autoSpaceDE w:val="0"/>
        <w:autoSpaceDN w:val="0"/>
        <w:adjustRightInd w:val="0"/>
        <w:spacing w:after="0" w:line="240" w:lineRule="auto"/>
        <w:ind w:left="1134" w:firstLine="284"/>
        <w:jc w:val="both"/>
        <w:outlineLvl w:val="0"/>
        <w:rPr>
          <w:rFonts w:ascii="Liberation Serif" w:hAnsi="Liberation Serif"/>
          <w:bCs/>
          <w:i/>
        </w:rPr>
      </w:pPr>
      <w:r w:rsidRPr="00BA59E5">
        <w:rPr>
          <w:rFonts w:ascii="Liberation Serif" w:hAnsi="Liberation Serif"/>
          <w:i/>
        </w:rPr>
        <w:t>В соответствии с ч. 2 ст. 37 ЖК РФ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жилое помещение.</w:t>
      </w:r>
    </w:p>
    <w:p w:rsidR="00756B5F" w:rsidRPr="00BA59E5" w:rsidRDefault="00756B5F" w:rsidP="00A94DFB">
      <w:pPr>
        <w:autoSpaceDE w:val="0"/>
        <w:autoSpaceDN w:val="0"/>
        <w:adjustRightInd w:val="0"/>
        <w:spacing w:after="0" w:line="240" w:lineRule="auto"/>
        <w:ind w:left="1134" w:firstLine="284"/>
        <w:jc w:val="both"/>
        <w:outlineLvl w:val="0"/>
        <w:rPr>
          <w:rFonts w:ascii="Liberation Serif" w:hAnsi="Liberation Serif"/>
          <w:bCs/>
          <w:i/>
        </w:rPr>
      </w:pPr>
      <w:r w:rsidRPr="00BA59E5">
        <w:rPr>
          <w:rFonts w:ascii="Liberation Serif" w:hAnsi="Liberation Serif"/>
          <w:i/>
        </w:rPr>
        <w:lastRenderedPageBreak/>
        <w:t>С переходом права собственности на помещение в многоквартирном доме переходит и доля в праве общей собственности на общее имущество в таком доме, включая земельный участок, в отношении которого был проведен государственный кадастровый учет.</w:t>
      </w:r>
    </w:p>
    <w:p w:rsidR="00756B5F" w:rsidRPr="00BA59E5" w:rsidRDefault="00756B5F" w:rsidP="00A94DFB">
      <w:pPr>
        <w:autoSpaceDE w:val="0"/>
        <w:autoSpaceDN w:val="0"/>
        <w:adjustRightInd w:val="0"/>
        <w:spacing w:after="0" w:line="240" w:lineRule="auto"/>
        <w:ind w:left="1134" w:firstLine="284"/>
        <w:jc w:val="both"/>
        <w:outlineLvl w:val="0"/>
        <w:rPr>
          <w:rFonts w:ascii="Liberation Serif" w:hAnsi="Liberation Serif"/>
          <w:i/>
        </w:rPr>
      </w:pPr>
      <w:r w:rsidRPr="00BA59E5">
        <w:rPr>
          <w:rFonts w:ascii="Liberation Serif" w:hAnsi="Liberation Serif"/>
          <w:i/>
        </w:rPr>
        <w:t>Учитывая изложенное, а также то обстоятельство, что отдельно стоимость земельного участка при выкупе жилого помещения не определяется, ибо предназначен он для обеспечения возможности пользования жилым помещением, при определении выкупной цены необходимо учитывать рыночную стоимость принадлежащей заявительнице доли в праве общей собственности на земельный участок под домом.</w:t>
      </w:r>
    </w:p>
    <w:p w:rsidR="00756B5F" w:rsidRPr="00BA59E5" w:rsidRDefault="00756B5F" w:rsidP="00A94DFB">
      <w:pPr>
        <w:autoSpaceDE w:val="0"/>
        <w:autoSpaceDN w:val="0"/>
        <w:adjustRightInd w:val="0"/>
        <w:spacing w:after="0" w:line="240" w:lineRule="auto"/>
        <w:ind w:left="1134" w:firstLine="284"/>
        <w:jc w:val="both"/>
        <w:outlineLvl w:val="0"/>
        <w:rPr>
          <w:rFonts w:ascii="Liberation Serif" w:hAnsi="Liberation Serif"/>
          <w:bCs/>
          <w:i/>
        </w:rPr>
      </w:pPr>
      <w:proofErr w:type="gramStart"/>
      <w:r w:rsidRPr="00BA59E5">
        <w:rPr>
          <w:rFonts w:ascii="Liberation Serif" w:hAnsi="Liberation Serif"/>
          <w:bCs/>
          <w:i/>
        </w:rPr>
        <w:t xml:space="preserve">В Обзоре судебной практики указано, что </w:t>
      </w:r>
      <w:r w:rsidRPr="00BA59E5">
        <w:rPr>
          <w:rFonts w:ascii="Liberation Serif" w:hAnsi="Liberation Serif"/>
          <w:i/>
        </w:rPr>
        <w:t>суд не вправе обязать органы государственной власти или местного самоуправления обеспечить собственника изымаемого жилого помещения в таком доме другим жилым помещением, поскольку из содержания ст. 32 ЖК РФ следует, что на орган государственной власти или орган местного самоуправления, принявший решение об изъятии жилого помещения, возлагается обязанность лишь по выплате выкупной цены изымаемого жилого помещения.</w:t>
      </w:r>
      <w:proofErr w:type="gramEnd"/>
    </w:p>
    <w:p w:rsidR="00756B5F" w:rsidRPr="00BA59E5" w:rsidRDefault="00756B5F" w:rsidP="00A94DFB">
      <w:pPr>
        <w:autoSpaceDE w:val="0"/>
        <w:autoSpaceDN w:val="0"/>
        <w:adjustRightInd w:val="0"/>
        <w:spacing w:after="0" w:line="240" w:lineRule="auto"/>
        <w:ind w:left="1134" w:firstLine="284"/>
        <w:jc w:val="both"/>
        <w:outlineLvl w:val="0"/>
        <w:rPr>
          <w:rFonts w:ascii="Liberation Serif" w:hAnsi="Liberation Serif"/>
          <w:i/>
        </w:rPr>
      </w:pPr>
      <w:proofErr w:type="gramStart"/>
      <w:r w:rsidRPr="00BA59E5">
        <w:rPr>
          <w:rFonts w:ascii="Liberation Serif" w:hAnsi="Liberation Serif"/>
          <w:bCs/>
          <w:i/>
        </w:rPr>
        <w:t xml:space="preserve">На основании изложенного, учитывая, что жилое помещение, в котором проживает гражданка Ш., </w:t>
      </w:r>
      <w:r w:rsidRPr="00BA59E5">
        <w:rPr>
          <w:rFonts w:ascii="Liberation Serif" w:hAnsi="Liberation Serif"/>
          <w:i/>
        </w:rPr>
        <w:t xml:space="preserve">представляет опасность для жизни и здоровья по причине его аварийного состояния, а также во избежание споров по определению выкупной цены жилого помещения, подлежащих разрешению в судебном порядке, Уполномоченный обратился в адрес Главы муниципального образования с целью разрешить вопрос </w:t>
      </w:r>
      <w:r w:rsidRPr="00BA59E5">
        <w:rPr>
          <w:rFonts w:ascii="Liberation Serif" w:hAnsi="Liberation Serif"/>
          <w:bCs/>
          <w:i/>
        </w:rPr>
        <w:t xml:space="preserve">обеспечения </w:t>
      </w:r>
      <w:r w:rsidRPr="00BA59E5">
        <w:rPr>
          <w:rFonts w:ascii="Liberation Serif" w:hAnsi="Liberation Serif"/>
          <w:i/>
        </w:rPr>
        <w:t>жилищных прав заявительницы путем выкупа жилого помещения с учетом</w:t>
      </w:r>
      <w:proofErr w:type="gramEnd"/>
      <w:r w:rsidRPr="00BA59E5">
        <w:rPr>
          <w:rFonts w:ascii="Liberation Serif" w:hAnsi="Liberation Serif"/>
          <w:i/>
        </w:rPr>
        <w:t xml:space="preserve"> рыночной стоимости принадлежащей доли в праве общей собственности на земельный участок под домом, либо путем </w:t>
      </w:r>
      <w:proofErr w:type="gramStart"/>
      <w:r w:rsidRPr="00BA59E5">
        <w:rPr>
          <w:rFonts w:ascii="Liberation Serif" w:hAnsi="Liberation Serif"/>
          <w:i/>
        </w:rPr>
        <w:t>предоставления</w:t>
      </w:r>
      <w:proofErr w:type="gramEnd"/>
      <w:r w:rsidRPr="00BA59E5">
        <w:rPr>
          <w:rFonts w:ascii="Liberation Serif" w:hAnsi="Liberation Serif"/>
          <w:i/>
        </w:rPr>
        <w:t xml:space="preserve"> взамен сносимого жилого помещения другого жилого помещения на праве собственности с зачетом рыночной стоимости земельного участка в выкупную цену при обмене, что позволит уменьшить либо устранить разницу в рыночной стоимости жилых помещений.</w:t>
      </w:r>
    </w:p>
    <w:p w:rsidR="00756B5F" w:rsidRPr="00BA59E5" w:rsidRDefault="00756B5F" w:rsidP="00A94DFB">
      <w:pPr>
        <w:spacing w:after="0" w:line="240" w:lineRule="auto"/>
        <w:ind w:left="1134" w:firstLine="284"/>
        <w:jc w:val="both"/>
        <w:rPr>
          <w:rFonts w:ascii="Liberation Serif" w:hAnsi="Liberation Serif"/>
          <w:i/>
        </w:rPr>
      </w:pPr>
      <w:r w:rsidRPr="00BA59E5">
        <w:rPr>
          <w:rFonts w:ascii="Liberation Serif" w:hAnsi="Liberation Serif"/>
          <w:bCs/>
          <w:i/>
        </w:rPr>
        <w:t xml:space="preserve">В результате взаимодействия Уполномоченного и органов местного самоуправления муниципального образования в 2018 году было </w:t>
      </w:r>
      <w:r w:rsidRPr="00BA59E5">
        <w:rPr>
          <w:rFonts w:ascii="Liberation Serif" w:hAnsi="Liberation Serif"/>
          <w:i/>
        </w:rPr>
        <w:t>запланировано предоставление гражданке Ш. возмещения за жилое помещение за счет средств окружного бюджета в соответствии с действующим законодательством в</w:t>
      </w:r>
      <w:r w:rsidRPr="00BA59E5">
        <w:rPr>
          <w:rFonts w:ascii="Liberation Serif" w:hAnsi="Liberation Serif"/>
        </w:rPr>
        <w:t xml:space="preserve"> </w:t>
      </w:r>
      <w:r w:rsidRPr="00BA59E5">
        <w:rPr>
          <w:rFonts w:ascii="Liberation Serif" w:hAnsi="Liberation Serif"/>
          <w:i/>
        </w:rPr>
        <w:t>III квартале текущего года.</w:t>
      </w:r>
    </w:p>
    <w:p w:rsidR="00756B5F" w:rsidRPr="00BA59E5" w:rsidRDefault="00756B5F" w:rsidP="00A94DFB">
      <w:pPr>
        <w:spacing w:after="0" w:line="240" w:lineRule="auto"/>
        <w:ind w:left="1134" w:firstLine="284"/>
        <w:jc w:val="both"/>
        <w:rPr>
          <w:rFonts w:ascii="Liberation Serif" w:hAnsi="Liberation Serif"/>
          <w:sz w:val="24"/>
          <w:szCs w:val="24"/>
        </w:rPr>
      </w:pP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Кроме вопросов, касающихся размера, предоставляемого собственнику возмещения, требований к предоставляемому при переселении жилому помещению, </w:t>
      </w:r>
      <w:proofErr w:type="gramStart"/>
      <w:r w:rsidRPr="00BA59E5">
        <w:rPr>
          <w:rFonts w:ascii="Liberation Serif" w:hAnsi="Liberation Serif"/>
          <w:sz w:val="28"/>
          <w:szCs w:val="28"/>
        </w:rPr>
        <w:t>важное значение</w:t>
      </w:r>
      <w:proofErr w:type="gramEnd"/>
      <w:r w:rsidRPr="00BA59E5">
        <w:rPr>
          <w:rFonts w:ascii="Liberation Serif" w:hAnsi="Liberation Serif"/>
          <w:sz w:val="28"/>
          <w:szCs w:val="28"/>
        </w:rPr>
        <w:t xml:space="preserve"> при прекращении жилищных прав отселяемых граждан имеют сроки переселения.</w:t>
      </w:r>
    </w:p>
    <w:p w:rsidR="00756B5F" w:rsidRPr="00BA59E5" w:rsidRDefault="00756B5F" w:rsidP="00756B5F">
      <w:pPr>
        <w:spacing w:after="0" w:line="240" w:lineRule="auto"/>
        <w:ind w:firstLine="709"/>
        <w:jc w:val="both"/>
        <w:rPr>
          <w:rFonts w:ascii="Liberation Serif" w:hAnsi="Liberation Serif"/>
          <w:sz w:val="28"/>
          <w:szCs w:val="28"/>
          <w:shd w:val="clear" w:color="auto" w:fill="FFFFFF"/>
        </w:rPr>
      </w:pPr>
      <w:r w:rsidRPr="00BA59E5">
        <w:rPr>
          <w:rFonts w:ascii="Liberation Serif" w:hAnsi="Liberation Serif"/>
          <w:sz w:val="28"/>
          <w:szCs w:val="28"/>
        </w:rPr>
        <w:t xml:space="preserve">В целях решения </w:t>
      </w:r>
      <w:r w:rsidRPr="00BA59E5">
        <w:rPr>
          <w:rFonts w:ascii="Liberation Serif" w:hAnsi="Liberation Serif"/>
          <w:sz w:val="28"/>
          <w:szCs w:val="28"/>
          <w:shd w:val="clear" w:color="auto" w:fill="FFFFFF"/>
        </w:rPr>
        <w:t>социальных задач и предоставления временного жилья различным категориям граждан используются жилые помещения маневренного фонда, которыми владеют субъекты на федеральном и муниципальном уровне.</w:t>
      </w:r>
    </w:p>
    <w:p w:rsidR="00756B5F" w:rsidRPr="00BA59E5" w:rsidRDefault="00756B5F" w:rsidP="00756B5F">
      <w:pPr>
        <w:pStyle w:val="a5"/>
        <w:tabs>
          <w:tab w:val="left" w:pos="142"/>
        </w:tabs>
        <w:spacing w:before="0" w:beforeAutospacing="0" w:after="0" w:afterAutospacing="0"/>
        <w:ind w:firstLine="709"/>
        <w:jc w:val="both"/>
        <w:rPr>
          <w:rFonts w:ascii="Liberation Serif" w:hAnsi="Liberation Serif"/>
          <w:color w:val="333333"/>
          <w:sz w:val="28"/>
          <w:szCs w:val="28"/>
          <w:shd w:val="clear" w:color="auto" w:fill="FFFFFF"/>
        </w:rPr>
      </w:pPr>
      <w:r w:rsidRPr="00BA59E5">
        <w:rPr>
          <w:rFonts w:ascii="Liberation Serif" w:hAnsi="Liberation Serif"/>
          <w:sz w:val="28"/>
          <w:szCs w:val="28"/>
        </w:rPr>
        <w:t xml:space="preserve">В настоящее время на территории субъектов Российской Федерации, в том числе в Ямало-Ненецком автономном округе, существует проблема отсутствия жилых помещений маневренного фонда, в </w:t>
      </w:r>
      <w:proofErr w:type="gramStart"/>
      <w:r w:rsidRPr="00BA59E5">
        <w:rPr>
          <w:rFonts w:ascii="Liberation Serif" w:hAnsi="Liberation Serif"/>
          <w:sz w:val="28"/>
          <w:szCs w:val="28"/>
        </w:rPr>
        <w:t>связи</w:t>
      </w:r>
      <w:proofErr w:type="gramEnd"/>
      <w:r w:rsidRPr="00BA59E5">
        <w:rPr>
          <w:rFonts w:ascii="Liberation Serif" w:hAnsi="Liberation Serif"/>
          <w:sz w:val="28"/>
          <w:szCs w:val="28"/>
        </w:rPr>
        <w:t xml:space="preserve"> с чем органы местного самоуправления не могут предоставить временное жилье нуждающимся гражданам. Недостаточный объем маневренного фонда не </w:t>
      </w:r>
      <w:r w:rsidRPr="00BA59E5">
        <w:rPr>
          <w:rFonts w:ascii="Liberation Serif" w:hAnsi="Liberation Serif"/>
          <w:sz w:val="28"/>
          <w:szCs w:val="28"/>
          <w:shd w:val="clear" w:color="auto" w:fill="FFFFFF"/>
        </w:rPr>
        <w:t xml:space="preserve">может служить механизмом оперативной реализации жилищных прав граждан в чрезвычайных обстоятельствах </w:t>
      </w:r>
      <w:r w:rsidRPr="00BA59E5">
        <w:rPr>
          <w:rFonts w:ascii="Liberation Serif" w:hAnsi="Liberation Serif"/>
          <w:i/>
          <w:sz w:val="28"/>
          <w:szCs w:val="28"/>
        </w:rPr>
        <w:t>(таблица №</w:t>
      </w:r>
      <w:r w:rsidR="003B1B86" w:rsidRPr="00BA59E5">
        <w:rPr>
          <w:rFonts w:ascii="Liberation Serif" w:hAnsi="Liberation Serif"/>
          <w:i/>
          <w:sz w:val="28"/>
          <w:szCs w:val="28"/>
        </w:rPr>
        <w:t xml:space="preserve"> 4</w:t>
      </w:r>
      <w:r w:rsidRPr="00BA59E5">
        <w:rPr>
          <w:rFonts w:ascii="Liberation Serif" w:hAnsi="Liberation Serif"/>
          <w:i/>
          <w:sz w:val="28"/>
          <w:szCs w:val="28"/>
        </w:rPr>
        <w:t>)</w:t>
      </w:r>
      <w:r w:rsidRPr="00BA59E5">
        <w:rPr>
          <w:rFonts w:ascii="Liberation Serif" w:hAnsi="Liberation Serif"/>
          <w:sz w:val="28"/>
          <w:szCs w:val="28"/>
          <w:shd w:val="clear" w:color="auto" w:fill="FFFFFF"/>
        </w:rPr>
        <w:t>.</w:t>
      </w:r>
      <w:r w:rsidRPr="00BA59E5">
        <w:rPr>
          <w:rFonts w:ascii="Liberation Serif" w:hAnsi="Liberation Serif"/>
          <w:color w:val="333333"/>
          <w:sz w:val="28"/>
          <w:szCs w:val="28"/>
          <w:shd w:val="clear" w:color="auto" w:fill="FFFFFF"/>
        </w:rPr>
        <w:t> </w:t>
      </w:r>
    </w:p>
    <w:p w:rsidR="00756B5F" w:rsidRPr="00BA59E5" w:rsidRDefault="00756B5F" w:rsidP="00756B5F">
      <w:pPr>
        <w:pStyle w:val="a5"/>
        <w:tabs>
          <w:tab w:val="left" w:pos="142"/>
        </w:tabs>
        <w:spacing w:before="0" w:beforeAutospacing="0" w:after="0" w:afterAutospacing="0"/>
        <w:ind w:firstLine="709"/>
        <w:jc w:val="both"/>
        <w:rPr>
          <w:rFonts w:ascii="Liberation Serif" w:hAnsi="Liberation Serif"/>
          <w:color w:val="333333"/>
          <w:sz w:val="28"/>
          <w:szCs w:val="28"/>
          <w:shd w:val="clear" w:color="auto" w:fill="FFFFFF"/>
        </w:rPr>
      </w:pPr>
    </w:p>
    <w:p w:rsidR="00756B5F" w:rsidRPr="00BA59E5" w:rsidRDefault="00756B5F" w:rsidP="00756B5F">
      <w:pPr>
        <w:pStyle w:val="a5"/>
        <w:tabs>
          <w:tab w:val="left" w:pos="142"/>
        </w:tabs>
        <w:spacing w:before="0" w:beforeAutospacing="0" w:after="0" w:afterAutospacing="0"/>
        <w:ind w:firstLine="709"/>
        <w:jc w:val="right"/>
        <w:rPr>
          <w:rFonts w:ascii="Liberation Serif" w:hAnsi="Liberation Serif"/>
          <w:i/>
          <w:sz w:val="28"/>
          <w:szCs w:val="28"/>
          <w:highlight w:val="yellow"/>
        </w:rPr>
        <w:sectPr w:rsidR="00756B5F" w:rsidRPr="00BA59E5" w:rsidSect="006D3D77">
          <w:footerReference w:type="default" r:id="rId18"/>
          <w:pgSz w:w="11906" w:h="16838"/>
          <w:pgMar w:top="1134" w:right="567" w:bottom="1134" w:left="1418" w:header="709" w:footer="709" w:gutter="0"/>
          <w:pgNumType w:start="1"/>
          <w:cols w:space="708"/>
          <w:titlePg/>
          <w:docGrid w:linePitch="360"/>
        </w:sectPr>
      </w:pPr>
    </w:p>
    <w:p w:rsidR="00BD318B" w:rsidRDefault="00BD318B" w:rsidP="00756B5F">
      <w:pPr>
        <w:pStyle w:val="a5"/>
        <w:tabs>
          <w:tab w:val="left" w:pos="142"/>
        </w:tabs>
        <w:spacing w:before="0" w:beforeAutospacing="0" w:after="0" w:afterAutospacing="0"/>
        <w:ind w:firstLine="709"/>
        <w:jc w:val="right"/>
        <w:rPr>
          <w:rFonts w:ascii="Liberation Serif" w:hAnsi="Liberation Serif"/>
          <w:i/>
        </w:rPr>
      </w:pPr>
    </w:p>
    <w:p w:rsidR="00756B5F" w:rsidRPr="00BA59E5" w:rsidRDefault="00756B5F" w:rsidP="00756B5F">
      <w:pPr>
        <w:pStyle w:val="a5"/>
        <w:tabs>
          <w:tab w:val="left" w:pos="142"/>
        </w:tabs>
        <w:spacing w:before="0" w:beforeAutospacing="0" w:after="0" w:afterAutospacing="0"/>
        <w:ind w:firstLine="709"/>
        <w:jc w:val="right"/>
        <w:rPr>
          <w:rFonts w:ascii="Liberation Serif" w:hAnsi="Liberation Serif"/>
          <w:i/>
        </w:rPr>
      </w:pPr>
      <w:r w:rsidRPr="00BA59E5">
        <w:rPr>
          <w:rFonts w:ascii="Liberation Serif" w:hAnsi="Liberation Serif"/>
          <w:i/>
        </w:rPr>
        <w:t xml:space="preserve">Таблица № </w:t>
      </w:r>
      <w:r w:rsidR="003B1B86" w:rsidRPr="00BA59E5">
        <w:rPr>
          <w:rFonts w:ascii="Liberation Serif" w:hAnsi="Liberation Serif"/>
          <w:i/>
        </w:rPr>
        <w:t>4</w:t>
      </w:r>
    </w:p>
    <w:tbl>
      <w:tblPr>
        <w:tblW w:w="15050" w:type="dxa"/>
        <w:jc w:val="center"/>
        <w:tblInd w:w="108" w:type="dxa"/>
        <w:tblLayout w:type="fixed"/>
        <w:tblLook w:val="04A0" w:firstRow="1" w:lastRow="0" w:firstColumn="1" w:lastColumn="0" w:noHBand="0" w:noVBand="1"/>
      </w:tblPr>
      <w:tblGrid>
        <w:gridCol w:w="601"/>
        <w:gridCol w:w="2235"/>
        <w:gridCol w:w="1276"/>
        <w:gridCol w:w="1373"/>
        <w:gridCol w:w="1134"/>
        <w:gridCol w:w="1276"/>
        <w:gridCol w:w="1559"/>
        <w:gridCol w:w="1701"/>
        <w:gridCol w:w="1701"/>
        <w:gridCol w:w="2194"/>
      </w:tblGrid>
      <w:tr w:rsidR="00756B5F" w:rsidRPr="00BA59E5" w:rsidTr="00756B5F">
        <w:trPr>
          <w:trHeight w:val="600"/>
          <w:jc w:val="center"/>
        </w:trPr>
        <w:tc>
          <w:tcPr>
            <w:tcW w:w="15050" w:type="dxa"/>
            <w:gridSpan w:val="10"/>
            <w:tcBorders>
              <w:top w:val="nil"/>
              <w:left w:val="nil"/>
              <w:bottom w:val="nil"/>
              <w:right w:val="nil"/>
            </w:tcBorders>
            <w:shd w:val="clear" w:color="auto" w:fill="auto"/>
            <w:vAlign w:val="bottom"/>
            <w:hideMark/>
          </w:tcPr>
          <w:p w:rsidR="00756B5F" w:rsidRDefault="00756B5F" w:rsidP="00756B5F">
            <w:pPr>
              <w:spacing w:after="0" w:line="240" w:lineRule="auto"/>
              <w:jc w:val="center"/>
              <w:rPr>
                <w:rFonts w:ascii="Liberation Serif" w:hAnsi="Liberation Serif"/>
                <w:b/>
                <w:bCs/>
                <w:color w:val="000000"/>
                <w:sz w:val="24"/>
                <w:szCs w:val="24"/>
              </w:rPr>
            </w:pPr>
            <w:proofErr w:type="gramStart"/>
            <w:r w:rsidRPr="00BA59E5">
              <w:rPr>
                <w:rFonts w:ascii="Liberation Serif" w:hAnsi="Liberation Serif"/>
                <w:b/>
                <w:bCs/>
                <w:color w:val="000000"/>
                <w:sz w:val="24"/>
                <w:szCs w:val="24"/>
              </w:rPr>
              <w:t xml:space="preserve">Информация о состоянии маневренного фонда в на территории муниципальных образований </w:t>
            </w:r>
            <w:r w:rsidRPr="00BA59E5">
              <w:rPr>
                <w:rFonts w:ascii="Liberation Serif" w:hAnsi="Liberation Serif"/>
                <w:b/>
                <w:bCs/>
                <w:color w:val="000000"/>
                <w:sz w:val="24"/>
                <w:szCs w:val="24"/>
              </w:rPr>
              <w:br/>
              <w:t>Ямало-Ненецкого автономного округа</w:t>
            </w:r>
            <w:proofErr w:type="gramEnd"/>
          </w:p>
          <w:p w:rsidR="00BD318B" w:rsidRDefault="00BD318B" w:rsidP="00756B5F">
            <w:pPr>
              <w:spacing w:after="0" w:line="240" w:lineRule="auto"/>
              <w:jc w:val="center"/>
              <w:rPr>
                <w:rFonts w:ascii="Liberation Serif" w:hAnsi="Liberation Serif"/>
                <w:b/>
                <w:bCs/>
                <w:color w:val="000000"/>
                <w:sz w:val="24"/>
                <w:szCs w:val="24"/>
              </w:rPr>
            </w:pPr>
          </w:p>
          <w:p w:rsidR="00BD318B" w:rsidRPr="00BA59E5" w:rsidRDefault="00BD318B" w:rsidP="00756B5F">
            <w:pPr>
              <w:spacing w:after="0" w:line="240" w:lineRule="auto"/>
              <w:jc w:val="center"/>
              <w:rPr>
                <w:rFonts w:ascii="Liberation Serif" w:hAnsi="Liberation Serif"/>
                <w:b/>
                <w:bCs/>
                <w:color w:val="000000"/>
                <w:sz w:val="24"/>
                <w:szCs w:val="24"/>
              </w:rPr>
            </w:pPr>
          </w:p>
        </w:tc>
      </w:tr>
      <w:tr w:rsidR="00756B5F" w:rsidRPr="00BA59E5" w:rsidTr="00756B5F">
        <w:trPr>
          <w:trHeight w:val="1035"/>
          <w:jc w:val="center"/>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color w:val="000000"/>
                <w:sz w:val="20"/>
                <w:szCs w:val="20"/>
              </w:rPr>
            </w:pPr>
            <w:r w:rsidRPr="00BA59E5">
              <w:rPr>
                <w:rFonts w:ascii="Liberation Serif" w:hAnsi="Liberation Serif"/>
                <w:color w:val="000000"/>
                <w:sz w:val="20"/>
                <w:szCs w:val="20"/>
              </w:rPr>
              <w:t xml:space="preserve">№ </w:t>
            </w:r>
            <w:proofErr w:type="gramStart"/>
            <w:r w:rsidRPr="00BA59E5">
              <w:rPr>
                <w:rFonts w:ascii="Liberation Serif" w:hAnsi="Liberation Serif"/>
                <w:color w:val="000000"/>
                <w:sz w:val="20"/>
                <w:szCs w:val="20"/>
              </w:rPr>
              <w:t>п</w:t>
            </w:r>
            <w:proofErr w:type="gramEnd"/>
            <w:r w:rsidRPr="00BA59E5">
              <w:rPr>
                <w:rFonts w:ascii="Liberation Serif" w:hAnsi="Liberation Serif"/>
                <w:color w:val="000000"/>
                <w:sz w:val="20"/>
                <w:szCs w:val="20"/>
              </w:rPr>
              <w:t>/п</w:t>
            </w:r>
          </w:p>
        </w:tc>
        <w:tc>
          <w:tcPr>
            <w:tcW w:w="2235" w:type="dxa"/>
            <w:vMerge w:val="restart"/>
            <w:tcBorders>
              <w:top w:val="single" w:sz="4" w:space="0" w:color="auto"/>
              <w:left w:val="nil"/>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color w:val="000000"/>
                <w:sz w:val="20"/>
                <w:szCs w:val="20"/>
              </w:rPr>
            </w:pPr>
            <w:r w:rsidRPr="00BA59E5">
              <w:rPr>
                <w:rFonts w:ascii="Liberation Serif" w:hAnsi="Liberation Serif"/>
                <w:color w:val="000000"/>
                <w:sz w:val="20"/>
                <w:szCs w:val="20"/>
              </w:rPr>
              <w:t>Муниципальное образование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color w:val="000000"/>
                <w:sz w:val="20"/>
                <w:szCs w:val="20"/>
              </w:rPr>
            </w:pPr>
            <w:r w:rsidRPr="00BA59E5">
              <w:rPr>
                <w:rFonts w:ascii="Liberation Serif" w:hAnsi="Liberation Serif"/>
                <w:color w:val="000000"/>
                <w:sz w:val="20"/>
                <w:szCs w:val="20"/>
              </w:rPr>
              <w:t>Площадь имеющегося маневренного фонда,</w:t>
            </w:r>
            <w:r w:rsidRPr="00BA59E5">
              <w:rPr>
                <w:rFonts w:ascii="Liberation Serif" w:hAnsi="Liberation Serif"/>
                <w:color w:val="000000"/>
                <w:sz w:val="20"/>
                <w:szCs w:val="20"/>
              </w:rPr>
              <w:br/>
              <w:t xml:space="preserve"> кв. м</w:t>
            </w:r>
          </w:p>
        </w:tc>
        <w:tc>
          <w:tcPr>
            <w:tcW w:w="5342" w:type="dxa"/>
            <w:gridSpan w:val="4"/>
            <w:tcBorders>
              <w:top w:val="single" w:sz="4" w:space="0" w:color="auto"/>
              <w:left w:val="nil"/>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color w:val="000000"/>
                <w:sz w:val="20"/>
                <w:szCs w:val="20"/>
              </w:rPr>
            </w:pPr>
            <w:r w:rsidRPr="00BA59E5">
              <w:rPr>
                <w:rFonts w:ascii="Liberation Serif" w:hAnsi="Liberation Serif"/>
                <w:color w:val="000000"/>
                <w:sz w:val="20"/>
                <w:szCs w:val="20"/>
              </w:rPr>
              <w:t>Объем маневренного фонда (кв. м)</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color w:val="000000"/>
                <w:sz w:val="20"/>
                <w:szCs w:val="20"/>
              </w:rPr>
            </w:pPr>
            <w:r w:rsidRPr="00BA59E5">
              <w:rPr>
                <w:rFonts w:ascii="Liberation Serif" w:hAnsi="Liberation Serif"/>
                <w:color w:val="000000"/>
                <w:sz w:val="20"/>
                <w:szCs w:val="20"/>
              </w:rPr>
              <w:t>Выделено финансовых средств на приобретение жилых помещений маневренного фонда, руб.</w:t>
            </w:r>
          </w:p>
        </w:tc>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color w:val="000000"/>
                <w:sz w:val="20"/>
                <w:szCs w:val="20"/>
              </w:rPr>
            </w:pPr>
            <w:r w:rsidRPr="00BA59E5">
              <w:rPr>
                <w:rFonts w:ascii="Liberation Serif" w:hAnsi="Liberation Serif"/>
                <w:color w:val="000000"/>
                <w:sz w:val="20"/>
                <w:szCs w:val="20"/>
              </w:rPr>
              <w:t>Кол-во жилых помещений, предоставленных гражданам в 2018 в году из маневренного фонда</w:t>
            </w:r>
          </w:p>
        </w:tc>
      </w:tr>
      <w:tr w:rsidR="00756B5F" w:rsidRPr="00BA59E5" w:rsidTr="00756B5F">
        <w:trPr>
          <w:trHeight w:val="510"/>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756B5F" w:rsidRPr="00BA59E5" w:rsidRDefault="00756B5F" w:rsidP="00756B5F">
            <w:pPr>
              <w:spacing w:after="0" w:line="240" w:lineRule="auto"/>
              <w:rPr>
                <w:rFonts w:ascii="Liberation Serif" w:hAnsi="Liberation Serif"/>
                <w:color w:val="000000"/>
                <w:sz w:val="20"/>
                <w:szCs w:val="20"/>
              </w:rPr>
            </w:pPr>
          </w:p>
        </w:tc>
        <w:tc>
          <w:tcPr>
            <w:tcW w:w="2235" w:type="dxa"/>
            <w:vMerge/>
            <w:tcBorders>
              <w:top w:val="single" w:sz="4" w:space="0" w:color="auto"/>
              <w:left w:val="nil"/>
              <w:bottom w:val="single" w:sz="4" w:space="0" w:color="auto"/>
              <w:right w:val="single" w:sz="4" w:space="0" w:color="auto"/>
            </w:tcBorders>
            <w:vAlign w:val="center"/>
            <w:hideMark/>
          </w:tcPr>
          <w:p w:rsidR="00756B5F" w:rsidRPr="00BA59E5" w:rsidRDefault="00756B5F" w:rsidP="00756B5F">
            <w:pPr>
              <w:spacing w:after="0" w:line="240" w:lineRule="auto"/>
              <w:rPr>
                <w:rFonts w:ascii="Liberation Serif" w:hAnsi="Liberation Serif"/>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6B5F" w:rsidRPr="00BA59E5" w:rsidRDefault="00756B5F" w:rsidP="00756B5F">
            <w:pPr>
              <w:spacing w:after="0" w:line="240" w:lineRule="auto"/>
              <w:rPr>
                <w:rFonts w:ascii="Liberation Serif" w:hAnsi="Liberation Serif"/>
                <w:color w:val="000000"/>
                <w:sz w:val="20"/>
                <w:szCs w:val="20"/>
              </w:rPr>
            </w:pPr>
          </w:p>
        </w:tc>
        <w:tc>
          <w:tcPr>
            <w:tcW w:w="2507" w:type="dxa"/>
            <w:gridSpan w:val="2"/>
            <w:tcBorders>
              <w:top w:val="single" w:sz="4" w:space="0" w:color="auto"/>
              <w:left w:val="nil"/>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color w:val="000000"/>
                <w:sz w:val="20"/>
                <w:szCs w:val="20"/>
              </w:rPr>
            </w:pPr>
            <w:proofErr w:type="gramStart"/>
            <w:r w:rsidRPr="00BA59E5">
              <w:rPr>
                <w:rFonts w:ascii="Liberation Serif" w:hAnsi="Liberation Serif"/>
                <w:color w:val="000000"/>
                <w:sz w:val="20"/>
                <w:szCs w:val="20"/>
              </w:rPr>
              <w:t>Пригодный</w:t>
            </w:r>
            <w:proofErr w:type="gramEnd"/>
            <w:r w:rsidRPr="00BA59E5">
              <w:rPr>
                <w:rFonts w:ascii="Liberation Serif" w:hAnsi="Liberation Serif"/>
                <w:color w:val="000000"/>
                <w:sz w:val="20"/>
                <w:szCs w:val="20"/>
              </w:rPr>
              <w:t xml:space="preserve"> для проживания</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color w:val="000000"/>
                <w:sz w:val="20"/>
                <w:szCs w:val="20"/>
              </w:rPr>
            </w:pPr>
            <w:proofErr w:type="gramStart"/>
            <w:r w:rsidRPr="00BA59E5">
              <w:rPr>
                <w:rFonts w:ascii="Liberation Serif" w:hAnsi="Liberation Serif"/>
                <w:color w:val="000000"/>
                <w:sz w:val="20"/>
                <w:szCs w:val="20"/>
              </w:rPr>
              <w:t>Требующий</w:t>
            </w:r>
            <w:proofErr w:type="gramEnd"/>
            <w:r w:rsidRPr="00BA59E5">
              <w:rPr>
                <w:rFonts w:ascii="Liberation Serif" w:hAnsi="Liberation Serif"/>
                <w:color w:val="000000"/>
                <w:sz w:val="20"/>
                <w:szCs w:val="20"/>
              </w:rPr>
              <w:t xml:space="preserve"> ремонта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color w:val="000000"/>
                <w:sz w:val="20"/>
                <w:szCs w:val="20"/>
              </w:rPr>
            </w:pPr>
            <w:r w:rsidRPr="00BA59E5">
              <w:rPr>
                <w:rFonts w:ascii="Liberation Serif" w:hAnsi="Liberation Serif"/>
                <w:color w:val="000000"/>
                <w:sz w:val="20"/>
                <w:szCs w:val="20"/>
              </w:rPr>
              <w:t>2018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color w:val="000000"/>
                <w:sz w:val="20"/>
                <w:szCs w:val="20"/>
              </w:rPr>
            </w:pPr>
            <w:r w:rsidRPr="00BA59E5">
              <w:rPr>
                <w:rFonts w:ascii="Liberation Serif" w:hAnsi="Liberation Serif"/>
                <w:color w:val="000000"/>
                <w:sz w:val="20"/>
                <w:szCs w:val="20"/>
              </w:rPr>
              <w:t>2019</w:t>
            </w: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756B5F" w:rsidRPr="00BA59E5" w:rsidRDefault="00756B5F" w:rsidP="00756B5F">
            <w:pPr>
              <w:spacing w:after="0" w:line="240" w:lineRule="auto"/>
              <w:rPr>
                <w:rFonts w:ascii="Liberation Serif" w:hAnsi="Liberation Serif"/>
                <w:color w:val="000000"/>
                <w:sz w:val="20"/>
                <w:szCs w:val="20"/>
              </w:rPr>
            </w:pPr>
          </w:p>
        </w:tc>
      </w:tr>
      <w:tr w:rsidR="00756B5F" w:rsidRPr="00BA59E5" w:rsidTr="00756B5F">
        <w:trPr>
          <w:trHeight w:val="300"/>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756B5F" w:rsidRPr="00BA59E5" w:rsidRDefault="00756B5F" w:rsidP="00756B5F">
            <w:pPr>
              <w:spacing w:after="0" w:line="240" w:lineRule="auto"/>
              <w:rPr>
                <w:rFonts w:ascii="Liberation Serif" w:hAnsi="Liberation Serif"/>
                <w:color w:val="000000"/>
                <w:sz w:val="20"/>
                <w:szCs w:val="20"/>
              </w:rPr>
            </w:pPr>
          </w:p>
        </w:tc>
        <w:tc>
          <w:tcPr>
            <w:tcW w:w="2235" w:type="dxa"/>
            <w:vMerge/>
            <w:tcBorders>
              <w:top w:val="single" w:sz="4" w:space="0" w:color="auto"/>
              <w:left w:val="nil"/>
              <w:bottom w:val="single" w:sz="4" w:space="0" w:color="auto"/>
              <w:right w:val="single" w:sz="4" w:space="0" w:color="auto"/>
            </w:tcBorders>
            <w:vAlign w:val="center"/>
            <w:hideMark/>
          </w:tcPr>
          <w:p w:rsidR="00756B5F" w:rsidRPr="00BA59E5" w:rsidRDefault="00756B5F" w:rsidP="00756B5F">
            <w:pPr>
              <w:spacing w:after="0" w:line="240" w:lineRule="auto"/>
              <w:rPr>
                <w:rFonts w:ascii="Liberation Serif" w:hAnsi="Liberation Serif"/>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6B5F" w:rsidRPr="00BA59E5" w:rsidRDefault="00756B5F" w:rsidP="00756B5F">
            <w:pPr>
              <w:spacing w:after="0" w:line="240" w:lineRule="auto"/>
              <w:rPr>
                <w:rFonts w:ascii="Liberation Serif" w:hAnsi="Liberation Serif"/>
                <w:color w:val="000000"/>
                <w:sz w:val="20"/>
                <w:szCs w:val="20"/>
              </w:rPr>
            </w:pPr>
          </w:p>
        </w:tc>
        <w:tc>
          <w:tcPr>
            <w:tcW w:w="1373" w:type="dxa"/>
            <w:tcBorders>
              <w:top w:val="nil"/>
              <w:left w:val="nil"/>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color w:val="000000"/>
                <w:sz w:val="20"/>
                <w:szCs w:val="20"/>
              </w:rPr>
            </w:pPr>
            <w:r w:rsidRPr="00BA59E5">
              <w:rPr>
                <w:rFonts w:ascii="Liberation Serif" w:hAnsi="Liberation Serif"/>
                <w:color w:val="000000"/>
                <w:sz w:val="20"/>
                <w:szCs w:val="20"/>
              </w:rPr>
              <w:t>кв. м</w:t>
            </w:r>
          </w:p>
        </w:tc>
        <w:tc>
          <w:tcPr>
            <w:tcW w:w="1134" w:type="dxa"/>
            <w:tcBorders>
              <w:top w:val="nil"/>
              <w:left w:val="nil"/>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color w:val="000000"/>
                <w:sz w:val="20"/>
                <w:szCs w:val="20"/>
              </w:rPr>
            </w:pPr>
            <w:r w:rsidRPr="00BA59E5">
              <w:rPr>
                <w:rFonts w:ascii="Liberation Serif" w:hAnsi="Liberation Serif"/>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color w:val="000000"/>
                <w:sz w:val="20"/>
                <w:szCs w:val="20"/>
              </w:rPr>
            </w:pPr>
            <w:r w:rsidRPr="00BA59E5">
              <w:rPr>
                <w:rFonts w:ascii="Liberation Serif" w:hAnsi="Liberation Serif"/>
                <w:color w:val="000000"/>
                <w:sz w:val="20"/>
                <w:szCs w:val="20"/>
              </w:rPr>
              <w:t>кв. м</w:t>
            </w:r>
          </w:p>
        </w:tc>
        <w:tc>
          <w:tcPr>
            <w:tcW w:w="1559" w:type="dxa"/>
            <w:tcBorders>
              <w:top w:val="nil"/>
              <w:left w:val="nil"/>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color w:val="000000"/>
                <w:sz w:val="20"/>
                <w:szCs w:val="20"/>
              </w:rPr>
            </w:pPr>
            <w:r w:rsidRPr="00BA59E5">
              <w:rPr>
                <w:rFonts w:ascii="Liberation Serif" w:hAnsi="Liberation Serif"/>
                <w:color w:val="000000"/>
                <w:sz w:val="20"/>
                <w:szCs w:val="20"/>
              </w:rPr>
              <w:t>%</w:t>
            </w:r>
          </w:p>
        </w:tc>
        <w:tc>
          <w:tcPr>
            <w:tcW w:w="1701" w:type="dxa"/>
            <w:vMerge/>
            <w:tcBorders>
              <w:top w:val="nil"/>
              <w:left w:val="single" w:sz="4" w:space="0" w:color="auto"/>
              <w:bottom w:val="single" w:sz="4" w:space="0" w:color="auto"/>
              <w:right w:val="single" w:sz="4" w:space="0" w:color="auto"/>
            </w:tcBorders>
            <w:vAlign w:val="center"/>
            <w:hideMark/>
          </w:tcPr>
          <w:p w:rsidR="00756B5F" w:rsidRPr="00BA59E5" w:rsidRDefault="00756B5F" w:rsidP="00756B5F">
            <w:pPr>
              <w:spacing w:after="0" w:line="240" w:lineRule="auto"/>
              <w:rPr>
                <w:rFonts w:ascii="Liberation Serif" w:hAnsi="Liberation Serif"/>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756B5F" w:rsidRPr="00BA59E5" w:rsidRDefault="00756B5F" w:rsidP="00756B5F">
            <w:pPr>
              <w:spacing w:after="0" w:line="240" w:lineRule="auto"/>
              <w:rPr>
                <w:rFonts w:ascii="Liberation Serif" w:hAnsi="Liberation Serif"/>
                <w:color w:val="000000"/>
                <w:sz w:val="20"/>
                <w:szCs w:val="20"/>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756B5F" w:rsidRPr="00BA59E5" w:rsidRDefault="00756B5F" w:rsidP="00756B5F">
            <w:pPr>
              <w:spacing w:after="0" w:line="240" w:lineRule="auto"/>
              <w:rPr>
                <w:rFonts w:ascii="Liberation Serif" w:hAnsi="Liberation Serif"/>
                <w:color w:val="000000"/>
                <w:sz w:val="20"/>
                <w:szCs w:val="20"/>
              </w:rPr>
            </w:pP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w:t>
            </w:r>
          </w:p>
        </w:tc>
        <w:tc>
          <w:tcPr>
            <w:tcW w:w="2235" w:type="dxa"/>
            <w:tcBorders>
              <w:top w:val="nil"/>
              <w:left w:val="nil"/>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rPr>
                <w:rFonts w:ascii="Liberation Serif" w:hAnsi="Liberation Serif"/>
                <w:b/>
                <w:bCs/>
                <w:color w:val="000000"/>
              </w:rPr>
            </w:pPr>
            <w:r w:rsidRPr="00BA59E5">
              <w:rPr>
                <w:rFonts w:ascii="Liberation Serif" w:hAnsi="Liberation Serif"/>
                <w:b/>
                <w:bCs/>
                <w:color w:val="000000"/>
              </w:rPr>
              <w:t xml:space="preserve">город </w:t>
            </w:r>
            <w:proofErr w:type="spellStart"/>
            <w:r w:rsidRPr="00BA59E5">
              <w:rPr>
                <w:rFonts w:ascii="Liberation Serif" w:hAnsi="Liberation Serif"/>
                <w:b/>
                <w:bCs/>
                <w:color w:val="000000"/>
              </w:rPr>
              <w:t>Губкинский</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1 219,00</w:t>
            </w:r>
          </w:p>
        </w:tc>
        <w:tc>
          <w:tcPr>
            <w:tcW w:w="1373" w:type="dxa"/>
            <w:tcBorders>
              <w:top w:val="nil"/>
              <w:left w:val="nil"/>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1 219,00</w:t>
            </w:r>
          </w:p>
        </w:tc>
        <w:tc>
          <w:tcPr>
            <w:tcW w:w="1134" w:type="dxa"/>
            <w:tcBorders>
              <w:top w:val="nil"/>
              <w:left w:val="nil"/>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701" w:type="dxa"/>
            <w:tcBorders>
              <w:top w:val="nil"/>
              <w:left w:val="nil"/>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701" w:type="dxa"/>
            <w:tcBorders>
              <w:top w:val="nil"/>
              <w:left w:val="nil"/>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4</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2</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b/>
                <w:bCs/>
                <w:color w:val="000000"/>
              </w:rPr>
            </w:pPr>
            <w:proofErr w:type="spellStart"/>
            <w:r w:rsidRPr="00BA59E5">
              <w:rPr>
                <w:rFonts w:ascii="Liberation Serif" w:hAnsi="Liberation Serif"/>
                <w:b/>
                <w:bCs/>
                <w:color w:val="000000"/>
              </w:rPr>
              <w:t>Красноселькупский</w:t>
            </w:r>
            <w:proofErr w:type="spellEnd"/>
            <w:r w:rsidRPr="00BA59E5">
              <w:rPr>
                <w:rFonts w:ascii="Liberation Serif" w:hAnsi="Liberation Serif"/>
                <w:b/>
                <w:bCs/>
                <w:color w:val="000000"/>
              </w:rPr>
              <w:t xml:space="preserve"> район</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1 188,70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1 113,71</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93,69</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74,99</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6,31</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3 730 276,00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4</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МО </w:t>
            </w:r>
            <w:proofErr w:type="spellStart"/>
            <w:r w:rsidRPr="00BA59E5">
              <w:rPr>
                <w:rFonts w:ascii="Liberation Serif" w:hAnsi="Liberation Serif"/>
                <w:color w:val="000000"/>
              </w:rPr>
              <w:t>Красноселькупский</w:t>
            </w:r>
            <w:proofErr w:type="spellEnd"/>
            <w:r w:rsidRPr="00BA59E5">
              <w:rPr>
                <w:rFonts w:ascii="Liberation Serif" w:hAnsi="Liberation Serif"/>
                <w:color w:val="000000"/>
              </w:rPr>
              <w:t xml:space="preserve"> р-н</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561,50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561,50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с. </w:t>
            </w:r>
            <w:proofErr w:type="spellStart"/>
            <w:r w:rsidRPr="00BA59E5">
              <w:rPr>
                <w:rFonts w:ascii="Liberation Serif" w:hAnsi="Liberation Serif"/>
                <w:color w:val="000000"/>
              </w:rPr>
              <w:t>Красноселькуп</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331,23</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291,31</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87,95</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39,92</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12,05</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3 730 276,00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3</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МО </w:t>
            </w:r>
            <w:proofErr w:type="spellStart"/>
            <w:r w:rsidRPr="00BA59E5">
              <w:rPr>
                <w:rFonts w:ascii="Liberation Serif" w:hAnsi="Liberation Serif"/>
                <w:color w:val="000000"/>
              </w:rPr>
              <w:t>Толькинское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295,97</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260,90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88,15</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35,07</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11,85</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с. </w:t>
            </w:r>
            <w:proofErr w:type="spellStart"/>
            <w:r w:rsidRPr="00BA59E5">
              <w:rPr>
                <w:rFonts w:ascii="Liberation Serif" w:hAnsi="Liberation Serif"/>
                <w:color w:val="000000"/>
              </w:rPr>
              <w:t>Ратта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3</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b/>
                <w:bCs/>
                <w:color w:val="000000"/>
              </w:rPr>
            </w:pPr>
            <w:r w:rsidRPr="00BA59E5">
              <w:rPr>
                <w:rFonts w:ascii="Liberation Serif" w:hAnsi="Liberation Serif"/>
                <w:b/>
                <w:bCs/>
                <w:color w:val="000000"/>
              </w:rPr>
              <w:t xml:space="preserve">город </w:t>
            </w:r>
            <w:proofErr w:type="spellStart"/>
            <w:r w:rsidRPr="00BA59E5">
              <w:rPr>
                <w:rFonts w:ascii="Liberation Serif" w:hAnsi="Liberation Serif"/>
                <w:b/>
                <w:bCs/>
                <w:color w:val="000000"/>
              </w:rPr>
              <w:t>Лабытнанги</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711,70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711,70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14</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4</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b/>
                <w:bCs/>
                <w:color w:val="000000"/>
              </w:rPr>
            </w:pPr>
            <w:r w:rsidRPr="00BA59E5">
              <w:rPr>
                <w:rFonts w:ascii="Liberation Serif" w:hAnsi="Liberation Serif"/>
                <w:b/>
                <w:bCs/>
                <w:color w:val="000000"/>
              </w:rPr>
              <w:t>город Муравленко*</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255,80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255,80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5</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b/>
                <w:bCs/>
                <w:color w:val="000000"/>
              </w:rPr>
            </w:pPr>
            <w:proofErr w:type="spellStart"/>
            <w:r w:rsidRPr="00BA59E5">
              <w:rPr>
                <w:rFonts w:ascii="Liberation Serif" w:hAnsi="Liberation Serif"/>
                <w:b/>
                <w:bCs/>
                <w:color w:val="000000"/>
              </w:rPr>
              <w:t>Надымский</w:t>
            </w:r>
            <w:proofErr w:type="spellEnd"/>
            <w:r w:rsidRPr="00BA59E5">
              <w:rPr>
                <w:rFonts w:ascii="Liberation Serif" w:hAnsi="Liberation Serif"/>
                <w:b/>
                <w:bCs/>
                <w:color w:val="000000"/>
              </w:rPr>
              <w:t xml:space="preserve"> район</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2 796,20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2 423,30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86,66</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372,90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13,34</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30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МО </w:t>
            </w:r>
            <w:proofErr w:type="spellStart"/>
            <w:r w:rsidRPr="00BA59E5">
              <w:rPr>
                <w:rFonts w:ascii="Liberation Serif" w:hAnsi="Liberation Serif"/>
                <w:color w:val="000000"/>
              </w:rPr>
              <w:t>Надымский</w:t>
            </w:r>
            <w:proofErr w:type="spellEnd"/>
            <w:r w:rsidRPr="00BA59E5">
              <w:rPr>
                <w:rFonts w:ascii="Liberation Serif" w:hAnsi="Liberation Serif"/>
                <w:color w:val="000000"/>
              </w:rPr>
              <w:t xml:space="preserve"> район, г. Надым</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1 688,00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1 688,00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25</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п. </w:t>
            </w:r>
            <w:proofErr w:type="spellStart"/>
            <w:r w:rsidRPr="00BA59E5">
              <w:rPr>
                <w:rFonts w:ascii="Liberation Serif" w:hAnsi="Liberation Serif"/>
                <w:color w:val="000000"/>
              </w:rPr>
              <w:t>Пангоды</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74,30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74,30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4</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с. </w:t>
            </w:r>
            <w:proofErr w:type="spellStart"/>
            <w:r w:rsidRPr="00BA59E5">
              <w:rPr>
                <w:rFonts w:ascii="Liberation Serif" w:hAnsi="Liberation Serif"/>
                <w:color w:val="000000"/>
              </w:rPr>
              <w:t>Ныда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292,40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292,40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МО </w:t>
            </w:r>
            <w:proofErr w:type="spellStart"/>
            <w:r w:rsidRPr="00BA59E5">
              <w:rPr>
                <w:rFonts w:ascii="Liberation Serif" w:hAnsi="Liberation Serif"/>
                <w:color w:val="000000"/>
              </w:rPr>
              <w:t>Кутопьюганское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62,00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62,00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п. </w:t>
            </w:r>
            <w:proofErr w:type="spellStart"/>
            <w:r w:rsidRPr="00BA59E5">
              <w:rPr>
                <w:rFonts w:ascii="Liberation Serif" w:hAnsi="Liberation Serif"/>
                <w:color w:val="000000"/>
              </w:rPr>
              <w:t>Лонгъюган</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379,30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68,40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18,04</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310,90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81,96</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п. Заполярный</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300,20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300,20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lastRenderedPageBreak/>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п. </w:t>
            </w:r>
            <w:proofErr w:type="spellStart"/>
            <w:r w:rsidRPr="00BA59E5">
              <w:rPr>
                <w:rFonts w:ascii="Liberation Serif" w:hAnsi="Liberation Serif"/>
                <w:color w:val="000000"/>
              </w:rPr>
              <w:t>Правохеттинский</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п. Приозерный</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п. Ягельный</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6</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b/>
                <w:bCs/>
                <w:color w:val="000000"/>
              </w:rPr>
            </w:pPr>
            <w:r w:rsidRPr="00BA59E5">
              <w:rPr>
                <w:rFonts w:ascii="Liberation Serif" w:hAnsi="Liberation Serif"/>
                <w:b/>
                <w:bCs/>
                <w:color w:val="000000"/>
              </w:rPr>
              <w:t>город Новый Уренгой</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411,00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411,00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w:t>
            </w:r>
          </w:p>
        </w:tc>
      </w:tr>
      <w:tr w:rsidR="00756B5F" w:rsidRPr="00BA59E5" w:rsidTr="00756B5F">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7</w:t>
            </w:r>
          </w:p>
        </w:tc>
        <w:tc>
          <w:tcPr>
            <w:tcW w:w="2235"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b/>
                <w:bCs/>
                <w:color w:val="000000"/>
              </w:rPr>
            </w:pPr>
            <w:r w:rsidRPr="00BA59E5">
              <w:rPr>
                <w:rFonts w:ascii="Liberation Serif" w:hAnsi="Liberation Serif"/>
                <w:b/>
                <w:bCs/>
                <w:color w:val="000000"/>
              </w:rPr>
              <w:t>город Ноябрьск</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3 273,70</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3 220,40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98,40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53,30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1,60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10</w:t>
            </w:r>
          </w:p>
        </w:tc>
      </w:tr>
      <w:tr w:rsidR="00756B5F" w:rsidRPr="00BA59E5" w:rsidTr="00756B5F">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8</w:t>
            </w:r>
          </w:p>
        </w:tc>
        <w:tc>
          <w:tcPr>
            <w:tcW w:w="2235"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b/>
                <w:bCs/>
                <w:color w:val="000000"/>
              </w:rPr>
            </w:pPr>
            <w:r w:rsidRPr="00BA59E5">
              <w:rPr>
                <w:rFonts w:ascii="Liberation Serif" w:hAnsi="Liberation Serif"/>
                <w:b/>
                <w:bCs/>
                <w:color w:val="000000"/>
              </w:rPr>
              <w:t>Приуральский район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612,00</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612,00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proofErr w:type="spellStart"/>
            <w:r w:rsidRPr="00BA59E5">
              <w:rPr>
                <w:rFonts w:ascii="Liberation Serif" w:hAnsi="Liberation Serif"/>
                <w:color w:val="000000"/>
              </w:rPr>
              <w:t>Аксарковское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334,10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334,10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Белоярское </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60,50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60,50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п. </w:t>
            </w:r>
            <w:proofErr w:type="spellStart"/>
            <w:r w:rsidRPr="00BA59E5">
              <w:rPr>
                <w:rFonts w:ascii="Liberation Serif" w:hAnsi="Liberation Serif"/>
                <w:color w:val="000000"/>
              </w:rPr>
              <w:t>Харп</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71,00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71,00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МО Приуральский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146,40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146,40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9</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b/>
                <w:bCs/>
                <w:color w:val="000000"/>
              </w:rPr>
            </w:pPr>
            <w:proofErr w:type="spellStart"/>
            <w:r w:rsidRPr="00BA59E5">
              <w:rPr>
                <w:rFonts w:ascii="Liberation Serif" w:hAnsi="Liberation Serif"/>
                <w:b/>
                <w:bCs/>
                <w:color w:val="000000"/>
              </w:rPr>
              <w:t>Пуровский</w:t>
            </w:r>
            <w:proofErr w:type="spellEnd"/>
            <w:r w:rsidRPr="00BA59E5">
              <w:rPr>
                <w:rFonts w:ascii="Liberation Serif" w:hAnsi="Liberation Serif"/>
                <w:b/>
                <w:bCs/>
                <w:color w:val="000000"/>
              </w:rPr>
              <w:t xml:space="preserve"> район</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2 676,10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2 491,00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93,08</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185,10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6,92</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14</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г. </w:t>
            </w:r>
            <w:proofErr w:type="spellStart"/>
            <w:r w:rsidRPr="00BA59E5">
              <w:rPr>
                <w:rFonts w:ascii="Liberation Serif" w:hAnsi="Liberation Serif"/>
                <w:color w:val="000000"/>
              </w:rPr>
              <w:t>Тарко</w:t>
            </w:r>
            <w:proofErr w:type="spellEnd"/>
            <w:r w:rsidRPr="00BA59E5">
              <w:rPr>
                <w:rFonts w:ascii="Liberation Serif" w:hAnsi="Liberation Serif"/>
                <w:color w:val="000000"/>
              </w:rPr>
              <w:t>-Сале</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264,90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216,40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48,50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18,31</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8</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п.г</w:t>
            </w:r>
            <w:proofErr w:type="gramStart"/>
            <w:r w:rsidRPr="00BA59E5">
              <w:rPr>
                <w:rFonts w:ascii="Liberation Serif" w:hAnsi="Liberation Serif"/>
                <w:color w:val="000000"/>
              </w:rPr>
              <w:t>.т</w:t>
            </w:r>
            <w:proofErr w:type="gramEnd"/>
            <w:r w:rsidRPr="00BA59E5">
              <w:rPr>
                <w:rFonts w:ascii="Liberation Serif" w:hAnsi="Liberation Serif"/>
                <w:color w:val="000000"/>
              </w:rPr>
              <w:t xml:space="preserve"> Уренгой</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899,30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762,70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136,60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п. </w:t>
            </w:r>
            <w:proofErr w:type="spellStart"/>
            <w:r w:rsidRPr="00BA59E5">
              <w:rPr>
                <w:rFonts w:ascii="Liberation Serif" w:hAnsi="Liberation Serif"/>
                <w:color w:val="000000"/>
              </w:rPr>
              <w:t>Пурпе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136,60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136,60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п. </w:t>
            </w:r>
            <w:proofErr w:type="spellStart"/>
            <w:r w:rsidRPr="00BA59E5">
              <w:rPr>
                <w:rFonts w:ascii="Liberation Serif" w:hAnsi="Liberation Serif"/>
                <w:color w:val="000000"/>
              </w:rPr>
              <w:t>Ханымей</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184,00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184,00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3</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п. </w:t>
            </w:r>
            <w:proofErr w:type="spellStart"/>
            <w:r w:rsidRPr="00BA59E5">
              <w:rPr>
                <w:rFonts w:ascii="Liberation Serif" w:hAnsi="Liberation Serif"/>
                <w:color w:val="000000"/>
              </w:rPr>
              <w:t>Пуровск</w:t>
            </w:r>
            <w:proofErr w:type="spellEnd"/>
            <w:r w:rsidRPr="00BA59E5">
              <w:rPr>
                <w:rFonts w:ascii="Liberation Serif" w:hAnsi="Liberation Serif"/>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35,50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35,50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с. </w:t>
            </w:r>
            <w:proofErr w:type="spellStart"/>
            <w:r w:rsidRPr="00BA59E5">
              <w:rPr>
                <w:rFonts w:ascii="Liberation Serif" w:hAnsi="Liberation Serif"/>
                <w:color w:val="000000"/>
              </w:rPr>
              <w:t>Самбург</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с. </w:t>
            </w:r>
            <w:proofErr w:type="spellStart"/>
            <w:r w:rsidRPr="00BA59E5">
              <w:rPr>
                <w:rFonts w:ascii="Liberation Serif" w:hAnsi="Liberation Serif"/>
                <w:color w:val="000000"/>
              </w:rPr>
              <w:t>Халясавэй</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1 155,80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1 155,80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3</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д. </w:t>
            </w:r>
            <w:proofErr w:type="spellStart"/>
            <w:r w:rsidRPr="00BA59E5">
              <w:rPr>
                <w:rFonts w:ascii="Liberation Serif" w:hAnsi="Liberation Serif"/>
                <w:color w:val="000000"/>
              </w:rPr>
              <w:t>Харампур</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b/>
                <w:bCs/>
                <w:color w:val="000000"/>
              </w:rPr>
            </w:pPr>
            <w:r w:rsidRPr="00BA59E5">
              <w:rPr>
                <w:rFonts w:ascii="Liberation Serif" w:hAnsi="Liberation Serif"/>
                <w:b/>
                <w:bCs/>
                <w:color w:val="000000"/>
              </w:rPr>
              <w:t>город Салехард***</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2 148,90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1 799,30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84,00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1 355,40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63,00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11</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b/>
                <w:bCs/>
                <w:color w:val="000000"/>
              </w:rPr>
            </w:pPr>
            <w:proofErr w:type="spellStart"/>
            <w:r w:rsidRPr="00BA59E5">
              <w:rPr>
                <w:rFonts w:ascii="Liberation Serif" w:hAnsi="Liberation Serif"/>
                <w:b/>
                <w:bCs/>
                <w:color w:val="000000"/>
              </w:rPr>
              <w:t>Ямальский</w:t>
            </w:r>
            <w:proofErr w:type="spellEnd"/>
            <w:r w:rsidRPr="00BA59E5">
              <w:rPr>
                <w:rFonts w:ascii="Liberation Serif" w:hAnsi="Liberation Serif"/>
                <w:b/>
                <w:bCs/>
                <w:color w:val="000000"/>
              </w:rPr>
              <w:t xml:space="preserve"> район</w:t>
            </w:r>
          </w:p>
          <w:p w:rsidR="00756B5F" w:rsidRPr="00BA59E5" w:rsidRDefault="00756B5F" w:rsidP="00756B5F">
            <w:pPr>
              <w:spacing w:after="0" w:line="240" w:lineRule="auto"/>
              <w:rPr>
                <w:rFonts w:ascii="Liberation Serif" w:hAnsi="Liberation Serif"/>
                <w:b/>
                <w:bCs/>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6 379,10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5 767,60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90,41</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611,50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9,59</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7</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Яр-</w:t>
            </w:r>
            <w:proofErr w:type="spellStart"/>
            <w:r w:rsidRPr="00BA59E5">
              <w:rPr>
                <w:rFonts w:ascii="Liberation Serif" w:hAnsi="Liberation Serif"/>
                <w:color w:val="000000"/>
              </w:rPr>
              <w:t>Салинское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2 090,10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1 982,80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92,10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107,30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0,09</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2</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proofErr w:type="spellStart"/>
            <w:r w:rsidRPr="00BA59E5">
              <w:rPr>
                <w:rFonts w:ascii="Liberation Serif" w:hAnsi="Liberation Serif"/>
                <w:color w:val="000000"/>
              </w:rPr>
              <w:t>Салемал</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1 447,20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1 380,70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95,40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66,50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4,59</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proofErr w:type="spellStart"/>
            <w:r w:rsidRPr="00BA59E5">
              <w:rPr>
                <w:rFonts w:ascii="Liberation Serif" w:hAnsi="Liberation Serif"/>
                <w:color w:val="000000"/>
              </w:rPr>
              <w:t>Панаевск</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1 325,10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1 325,10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3</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Новый Порт</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776,80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776,80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Мыс Каменный</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188,50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188,50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proofErr w:type="spellStart"/>
            <w:r w:rsidRPr="00BA59E5">
              <w:rPr>
                <w:rFonts w:ascii="Liberation Serif" w:hAnsi="Liberation Serif"/>
                <w:color w:val="000000"/>
              </w:rPr>
              <w:t>Сеяха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551,40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113,70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437,70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80,00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lastRenderedPageBreak/>
              <w:t>12</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b/>
                <w:bCs/>
                <w:color w:val="000000"/>
              </w:rPr>
            </w:pPr>
            <w:r w:rsidRPr="00BA59E5">
              <w:rPr>
                <w:rFonts w:ascii="Liberation Serif" w:hAnsi="Liberation Serif"/>
                <w:b/>
                <w:bCs/>
                <w:color w:val="000000"/>
              </w:rPr>
              <w:t>Тазовский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3 045,50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2 895,50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95,07</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150,00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4,93</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60 854 920,00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20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п. Тазовский</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2 205,00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2 205,00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60 854 920,00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18</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proofErr w:type="gramStart"/>
            <w:r w:rsidRPr="00BA59E5">
              <w:rPr>
                <w:rFonts w:ascii="Liberation Serif" w:hAnsi="Liberation Serif"/>
                <w:color w:val="000000"/>
              </w:rPr>
              <w:t>с</w:t>
            </w:r>
            <w:proofErr w:type="gramEnd"/>
            <w:r w:rsidRPr="00BA59E5">
              <w:rPr>
                <w:rFonts w:ascii="Liberation Serif" w:hAnsi="Liberation Serif"/>
                <w:color w:val="000000"/>
              </w:rPr>
              <w:t>. Находка</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773,00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623,00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80,60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150,00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19,40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2</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с. </w:t>
            </w:r>
            <w:proofErr w:type="spellStart"/>
            <w:r w:rsidRPr="00BA59E5">
              <w:rPr>
                <w:rFonts w:ascii="Liberation Serif" w:hAnsi="Liberation Serif"/>
                <w:color w:val="000000"/>
              </w:rPr>
              <w:t>Гыда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с. </w:t>
            </w:r>
            <w:proofErr w:type="spellStart"/>
            <w:r w:rsidRPr="00BA59E5">
              <w:rPr>
                <w:rFonts w:ascii="Liberation Serif" w:hAnsi="Liberation Serif"/>
                <w:color w:val="000000"/>
              </w:rPr>
              <w:t>Антипаюта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67,50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67,50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с. </w:t>
            </w:r>
            <w:proofErr w:type="gramStart"/>
            <w:r w:rsidRPr="00BA59E5">
              <w:rPr>
                <w:rFonts w:ascii="Liberation Serif" w:hAnsi="Liberation Serif"/>
                <w:color w:val="000000"/>
              </w:rPr>
              <w:t>Газ-Сале</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13</w:t>
            </w:r>
          </w:p>
        </w:tc>
        <w:tc>
          <w:tcPr>
            <w:tcW w:w="2235"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b/>
                <w:bCs/>
                <w:color w:val="000000"/>
              </w:rPr>
            </w:pPr>
            <w:proofErr w:type="spellStart"/>
            <w:r w:rsidRPr="00BA59E5">
              <w:rPr>
                <w:rFonts w:ascii="Liberation Serif" w:hAnsi="Liberation Serif"/>
                <w:b/>
                <w:bCs/>
                <w:color w:val="000000"/>
              </w:rPr>
              <w:t>Шурышкарский</w:t>
            </w:r>
            <w:proofErr w:type="spellEnd"/>
            <w:r w:rsidRPr="00BA59E5">
              <w:rPr>
                <w:rFonts w:ascii="Liberation Serif" w:hAnsi="Liberation Serif"/>
                <w:b/>
                <w:bCs/>
                <w:color w:val="000000"/>
              </w:rPr>
              <w:t xml:space="preserve"> район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1 774,80</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1 546,60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87,14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228,20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12,86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52 632 000,00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0,00</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10</w:t>
            </w:r>
          </w:p>
        </w:tc>
      </w:tr>
      <w:tr w:rsidR="00756B5F" w:rsidRPr="00BA59E5" w:rsidTr="00756B5F">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с. </w:t>
            </w:r>
            <w:proofErr w:type="spellStart"/>
            <w:r w:rsidRPr="00BA59E5">
              <w:rPr>
                <w:rFonts w:ascii="Liberation Serif" w:hAnsi="Liberation Serif"/>
                <w:color w:val="000000"/>
              </w:rPr>
              <w:t>Овгортское</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201,00</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153,20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76,20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47,80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23,80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single" w:sz="4" w:space="0" w:color="auto"/>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nil"/>
              <w:left w:val="nil"/>
              <w:bottom w:val="nil"/>
              <w:right w:val="nil"/>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p>
        </w:tc>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МО </w:t>
            </w:r>
            <w:proofErr w:type="spellStart"/>
            <w:r w:rsidRPr="00BA59E5">
              <w:rPr>
                <w:rFonts w:ascii="Liberation Serif" w:hAnsi="Liberation Serif"/>
                <w:color w:val="000000"/>
              </w:rPr>
              <w:t>Лопхаринское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41,90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41,90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w:t>
            </w:r>
          </w:p>
        </w:tc>
      </w:tr>
      <w:tr w:rsidR="00756B5F" w:rsidRPr="00BA59E5" w:rsidTr="00756B5F">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МО Азовское</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109,80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109,80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w:t>
            </w:r>
          </w:p>
        </w:tc>
      </w:tr>
      <w:tr w:rsidR="00756B5F" w:rsidRPr="00BA59E5" w:rsidTr="00756B5F">
        <w:trPr>
          <w:trHeight w:val="300"/>
          <w:jc w:val="center"/>
        </w:trPr>
        <w:tc>
          <w:tcPr>
            <w:tcW w:w="601" w:type="dxa"/>
            <w:tcBorders>
              <w:top w:val="nil"/>
              <w:left w:val="nil"/>
              <w:bottom w:val="nil"/>
              <w:right w:val="nil"/>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p>
        </w:tc>
        <w:tc>
          <w:tcPr>
            <w:tcW w:w="2235"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с. </w:t>
            </w:r>
            <w:proofErr w:type="spellStart"/>
            <w:r w:rsidRPr="00BA59E5">
              <w:rPr>
                <w:rFonts w:ascii="Liberation Serif" w:hAnsi="Liberation Serif"/>
                <w:color w:val="000000"/>
              </w:rPr>
              <w:t>Питляр</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149,80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149,80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w:t>
            </w:r>
          </w:p>
        </w:tc>
      </w:tr>
      <w:tr w:rsidR="00756B5F" w:rsidRPr="00BA59E5" w:rsidTr="00756B5F">
        <w:trPr>
          <w:trHeight w:val="300"/>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с. </w:t>
            </w:r>
            <w:proofErr w:type="spellStart"/>
            <w:r w:rsidRPr="00BA59E5">
              <w:rPr>
                <w:rFonts w:ascii="Liberation Serif" w:hAnsi="Liberation Serif"/>
                <w:color w:val="000000"/>
              </w:rPr>
              <w:t>Шурышкарское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153,50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153,50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МО </w:t>
            </w:r>
            <w:proofErr w:type="spellStart"/>
            <w:r w:rsidRPr="00BA59E5">
              <w:rPr>
                <w:rFonts w:ascii="Liberation Serif" w:hAnsi="Liberation Serif"/>
                <w:color w:val="000000"/>
              </w:rPr>
              <w:t>Мужевское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71,40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71,40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w:t>
            </w:r>
          </w:p>
        </w:tc>
      </w:tr>
      <w:tr w:rsidR="00756B5F" w:rsidRPr="00BA59E5" w:rsidTr="00756B5F">
        <w:trPr>
          <w:trHeight w:val="30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nil"/>
              <w:bottom w:val="single" w:sz="4" w:space="0" w:color="auto"/>
              <w:right w:val="single" w:sz="4" w:space="0" w:color="auto"/>
            </w:tcBorders>
            <w:shd w:val="clear" w:color="auto" w:fill="auto"/>
            <w:noWrap/>
            <w:vAlign w:val="bottom"/>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МО </w:t>
            </w:r>
            <w:proofErr w:type="spellStart"/>
            <w:r w:rsidRPr="00BA59E5">
              <w:rPr>
                <w:rFonts w:ascii="Liberation Serif" w:hAnsi="Liberation Serif"/>
                <w:color w:val="000000"/>
              </w:rPr>
              <w:t>Горковское</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121,30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121,30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3</w:t>
            </w:r>
          </w:p>
        </w:tc>
      </w:tr>
      <w:tr w:rsidR="00756B5F" w:rsidRPr="00BA59E5" w:rsidTr="00756B5F">
        <w:trPr>
          <w:trHeight w:val="300"/>
          <w:jc w:val="center"/>
        </w:trPr>
        <w:tc>
          <w:tcPr>
            <w:tcW w:w="601" w:type="dxa"/>
            <w:tcBorders>
              <w:top w:val="nil"/>
              <w:left w:val="single" w:sz="4" w:space="0" w:color="auto"/>
              <w:bottom w:val="single" w:sz="4" w:space="0" w:color="auto"/>
              <w:right w:val="nil"/>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 </w:t>
            </w:r>
          </w:p>
        </w:tc>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756B5F" w:rsidRPr="00BA59E5" w:rsidRDefault="00756B5F" w:rsidP="00756B5F">
            <w:pPr>
              <w:spacing w:after="0" w:line="240" w:lineRule="auto"/>
              <w:rPr>
                <w:rFonts w:ascii="Liberation Serif" w:hAnsi="Liberation Serif"/>
                <w:color w:val="000000"/>
              </w:rPr>
            </w:pPr>
            <w:r w:rsidRPr="00BA59E5">
              <w:rPr>
                <w:rFonts w:ascii="Liberation Serif" w:hAnsi="Liberation Serif"/>
                <w:color w:val="000000"/>
              </w:rPr>
              <w:t xml:space="preserve">МО </w:t>
            </w:r>
            <w:proofErr w:type="spellStart"/>
            <w:r w:rsidRPr="00BA59E5">
              <w:rPr>
                <w:rFonts w:ascii="Liberation Serif" w:hAnsi="Liberation Serif"/>
                <w:color w:val="000000"/>
              </w:rPr>
              <w:t>Шурышкарский</w:t>
            </w:r>
            <w:proofErr w:type="spellEnd"/>
            <w:r w:rsidRPr="00BA59E5">
              <w:rPr>
                <w:rFonts w:ascii="Liberation Serif" w:hAnsi="Liberation Serif"/>
                <w:color w:val="000000"/>
              </w:rPr>
              <w:t xml:space="preserve"> район</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926,10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745,70</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80,52</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180,40</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19,48</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52 632 000,00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color w:val="000000"/>
              </w:rPr>
            </w:pPr>
            <w:r w:rsidRPr="00BA59E5">
              <w:rPr>
                <w:rFonts w:ascii="Liberation Serif" w:hAnsi="Liberation Serif"/>
                <w:color w:val="000000"/>
              </w:rPr>
              <w:t>3</w:t>
            </w:r>
          </w:p>
        </w:tc>
      </w:tr>
      <w:tr w:rsidR="00756B5F" w:rsidRPr="00BA59E5" w:rsidTr="00756B5F">
        <w:trPr>
          <w:trHeight w:val="300"/>
          <w:jc w:val="center"/>
        </w:trPr>
        <w:tc>
          <w:tcPr>
            <w:tcW w:w="283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6B5F" w:rsidRPr="00BA59E5" w:rsidRDefault="00756B5F" w:rsidP="00756B5F">
            <w:pPr>
              <w:spacing w:after="0" w:line="240" w:lineRule="auto"/>
              <w:rPr>
                <w:rFonts w:ascii="Liberation Serif" w:hAnsi="Liberation Serif"/>
                <w:b/>
                <w:bCs/>
                <w:color w:val="000000"/>
              </w:rPr>
            </w:pPr>
            <w:r w:rsidRPr="00BA59E5">
              <w:rPr>
                <w:rFonts w:ascii="Liberation Serif" w:hAnsi="Liberation Serif"/>
                <w:b/>
                <w:bCs/>
                <w:color w:val="000000"/>
              </w:rPr>
              <w:t>Итого по ЯНАО</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24 343,60</w:t>
            </w:r>
          </w:p>
        </w:tc>
        <w:tc>
          <w:tcPr>
            <w:tcW w:w="1373"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22 667,61</w:t>
            </w:r>
          </w:p>
        </w:tc>
        <w:tc>
          <w:tcPr>
            <w:tcW w:w="113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93,12</w:t>
            </w:r>
          </w:p>
        </w:tc>
        <w:tc>
          <w:tcPr>
            <w:tcW w:w="1276"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1 675,99</w:t>
            </w:r>
          </w:p>
        </w:tc>
        <w:tc>
          <w:tcPr>
            <w:tcW w:w="1559"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6,88</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56 362 276,00</w:t>
            </w:r>
          </w:p>
        </w:tc>
        <w:tc>
          <w:tcPr>
            <w:tcW w:w="1701"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60 854 920,00</w:t>
            </w:r>
          </w:p>
        </w:tc>
        <w:tc>
          <w:tcPr>
            <w:tcW w:w="2194" w:type="dxa"/>
            <w:tcBorders>
              <w:top w:val="nil"/>
              <w:left w:val="nil"/>
              <w:bottom w:val="single" w:sz="4" w:space="0" w:color="auto"/>
              <w:right w:val="single" w:sz="4" w:space="0" w:color="auto"/>
            </w:tcBorders>
            <w:shd w:val="clear" w:color="auto" w:fill="auto"/>
            <w:noWrap/>
            <w:vAlign w:val="center"/>
            <w:hideMark/>
          </w:tcPr>
          <w:p w:rsidR="00756B5F" w:rsidRPr="00BA59E5" w:rsidRDefault="00756B5F" w:rsidP="00756B5F">
            <w:pPr>
              <w:spacing w:after="0" w:line="240" w:lineRule="auto"/>
              <w:jc w:val="center"/>
              <w:rPr>
                <w:rFonts w:ascii="Liberation Serif" w:hAnsi="Liberation Serif"/>
                <w:b/>
                <w:bCs/>
                <w:color w:val="000000"/>
              </w:rPr>
            </w:pPr>
            <w:r w:rsidRPr="00BA59E5">
              <w:rPr>
                <w:rFonts w:ascii="Liberation Serif" w:hAnsi="Liberation Serif"/>
                <w:b/>
                <w:bCs/>
                <w:color w:val="000000"/>
              </w:rPr>
              <w:t>113</w:t>
            </w:r>
          </w:p>
        </w:tc>
      </w:tr>
    </w:tbl>
    <w:p w:rsidR="00756B5F" w:rsidRPr="00BA59E5" w:rsidRDefault="00756B5F" w:rsidP="00756B5F">
      <w:pPr>
        <w:spacing w:after="0" w:line="240" w:lineRule="auto"/>
        <w:ind w:firstLine="709"/>
        <w:jc w:val="both"/>
        <w:rPr>
          <w:rFonts w:ascii="Liberation Serif" w:hAnsi="Liberation Serif"/>
          <w:sz w:val="28"/>
          <w:szCs w:val="28"/>
        </w:rPr>
        <w:sectPr w:rsidR="00756B5F" w:rsidRPr="00BA59E5" w:rsidSect="00756B5F">
          <w:pgSz w:w="16838" w:h="11906" w:orient="landscape"/>
          <w:pgMar w:top="1418" w:right="1134" w:bottom="567" w:left="1134" w:header="708" w:footer="708" w:gutter="0"/>
          <w:cols w:space="708"/>
          <w:docGrid w:linePitch="360"/>
        </w:sectPr>
      </w:pPr>
    </w:p>
    <w:p w:rsidR="00756B5F" w:rsidRPr="00BA59E5" w:rsidRDefault="00756B5F" w:rsidP="00756B5F">
      <w:pPr>
        <w:shd w:val="clear" w:color="auto" w:fill="FFFFFF"/>
        <w:spacing w:after="0" w:line="240" w:lineRule="auto"/>
        <w:ind w:firstLine="709"/>
        <w:jc w:val="both"/>
        <w:rPr>
          <w:rFonts w:ascii="Liberation Serif" w:hAnsi="Liberation Serif"/>
          <w:color w:val="000000"/>
          <w:sz w:val="28"/>
          <w:szCs w:val="28"/>
        </w:rPr>
      </w:pPr>
      <w:r w:rsidRPr="00BA59E5">
        <w:rPr>
          <w:rFonts w:ascii="Liberation Serif" w:hAnsi="Liberation Serif"/>
          <w:sz w:val="28"/>
          <w:szCs w:val="28"/>
        </w:rPr>
        <w:lastRenderedPageBreak/>
        <w:t xml:space="preserve">Необходимо отметить, что в 2018 году в автономном округе не осталась без внимания ситуация по вопросам </w:t>
      </w:r>
      <w:proofErr w:type="gramStart"/>
      <w:r w:rsidRPr="00BA59E5">
        <w:rPr>
          <w:rFonts w:ascii="Liberation Serif" w:hAnsi="Liberation Serif"/>
          <w:sz w:val="28"/>
          <w:szCs w:val="28"/>
        </w:rPr>
        <w:t>соблюдения прав граждан-</w:t>
      </w:r>
      <w:r w:rsidRPr="00BA59E5">
        <w:rPr>
          <w:rFonts w:ascii="Liberation Serif" w:hAnsi="Liberation Serif"/>
          <w:color w:val="000000"/>
          <w:sz w:val="28"/>
          <w:szCs w:val="28"/>
        </w:rPr>
        <w:t>участников долевого строительства многоквартирных домов</w:t>
      </w:r>
      <w:proofErr w:type="gramEnd"/>
      <w:r w:rsidRPr="00BA59E5">
        <w:rPr>
          <w:rFonts w:ascii="Liberation Serif" w:hAnsi="Liberation Serif"/>
          <w:color w:val="000000"/>
          <w:sz w:val="28"/>
          <w:szCs w:val="28"/>
        </w:rPr>
        <w:t>.</w:t>
      </w:r>
    </w:p>
    <w:p w:rsidR="00756B5F" w:rsidRPr="00BA59E5" w:rsidRDefault="00756B5F" w:rsidP="00756B5F">
      <w:pPr>
        <w:autoSpaceDE w:val="0"/>
        <w:autoSpaceDN w:val="0"/>
        <w:adjustRightInd w:val="0"/>
        <w:spacing w:after="0" w:line="240" w:lineRule="auto"/>
        <w:ind w:firstLine="709"/>
        <w:jc w:val="both"/>
        <w:rPr>
          <w:rFonts w:ascii="Liberation Serif" w:hAnsi="Liberation Serif"/>
          <w:bCs/>
          <w:sz w:val="28"/>
          <w:szCs w:val="28"/>
        </w:rPr>
      </w:pPr>
      <w:r w:rsidRPr="00BA59E5">
        <w:rPr>
          <w:rFonts w:ascii="Liberation Serif" w:hAnsi="Liberation Serif"/>
          <w:color w:val="000000"/>
          <w:sz w:val="28"/>
          <w:szCs w:val="28"/>
        </w:rPr>
        <w:t xml:space="preserve">В отчетном периоде в автономном округе принят ряд нормативных правовых актов, регулирующих меры </w:t>
      </w:r>
      <w:r w:rsidRPr="00BA59E5">
        <w:rPr>
          <w:rFonts w:ascii="Liberation Serif" w:hAnsi="Liberation Serif"/>
          <w:bCs/>
          <w:sz w:val="28"/>
          <w:szCs w:val="28"/>
        </w:rPr>
        <w:t>государственной поддержки граждан-участников долевого строительства многоквартирных домов на территории Ямало-Ненецкого автономного округа, обязательства перед которыми не выполнены застройщиками:</w:t>
      </w:r>
    </w:p>
    <w:p w:rsidR="00756B5F" w:rsidRPr="00BA59E5" w:rsidRDefault="00756B5F" w:rsidP="00756B5F">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bCs/>
          <w:sz w:val="28"/>
          <w:szCs w:val="28"/>
        </w:rPr>
        <w:t xml:space="preserve">- </w:t>
      </w:r>
      <w:r w:rsidR="00A94DFB" w:rsidRPr="00BA59E5">
        <w:rPr>
          <w:rFonts w:ascii="Liberation Serif" w:hAnsi="Liberation Serif"/>
          <w:bCs/>
          <w:sz w:val="28"/>
          <w:szCs w:val="28"/>
        </w:rPr>
        <w:t>з</w:t>
      </w:r>
      <w:r w:rsidRPr="00BA59E5">
        <w:rPr>
          <w:rFonts w:ascii="Liberation Serif" w:hAnsi="Liberation Serif"/>
          <w:bCs/>
          <w:sz w:val="28"/>
          <w:szCs w:val="28"/>
        </w:rPr>
        <w:t xml:space="preserve">акон Ямало-Ненецкого автономного округа от </w:t>
      </w:r>
      <w:r w:rsidRPr="00BA59E5">
        <w:rPr>
          <w:rFonts w:ascii="Liberation Serif" w:hAnsi="Liberation Serif"/>
          <w:sz w:val="28"/>
          <w:szCs w:val="28"/>
        </w:rPr>
        <w:t xml:space="preserve">23.04.2018 N 25-ЗАО (ред. от 01.11.2018) </w:t>
      </w:r>
      <w:r w:rsidR="00A94DFB" w:rsidRPr="00BA59E5">
        <w:rPr>
          <w:rFonts w:ascii="Liberation Serif" w:hAnsi="Liberation Serif"/>
          <w:sz w:val="28"/>
          <w:szCs w:val="28"/>
        </w:rPr>
        <w:t>«</w:t>
      </w:r>
      <w:r w:rsidRPr="00BA59E5">
        <w:rPr>
          <w:rFonts w:ascii="Liberation Serif" w:hAnsi="Liberation Serif"/>
          <w:sz w:val="28"/>
          <w:szCs w:val="28"/>
        </w:rPr>
        <w:t>О мерах государственной поддержки граждан - участников долевого строительства многоквартирных домов на территории Ямало-Ненецкого автономного округа, обязательства перед которыми не выполнены застройщиками, и жилищно-строительных кооперативов, созданных такими гражданами</w:t>
      </w:r>
      <w:r w:rsidR="00A94DFB" w:rsidRPr="00BA59E5">
        <w:rPr>
          <w:rFonts w:ascii="Liberation Serif" w:hAnsi="Liberation Serif"/>
          <w:sz w:val="28"/>
          <w:szCs w:val="28"/>
        </w:rPr>
        <w:t>»</w:t>
      </w:r>
      <w:r w:rsidRPr="00BA59E5">
        <w:rPr>
          <w:rFonts w:ascii="Liberation Serif" w:hAnsi="Liberation Serif"/>
          <w:sz w:val="28"/>
          <w:szCs w:val="28"/>
        </w:rPr>
        <w:t>;</w:t>
      </w:r>
    </w:p>
    <w:p w:rsidR="00756B5F" w:rsidRPr="00BA59E5" w:rsidRDefault="00756B5F" w:rsidP="00756B5F">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w:t>
      </w:r>
      <w:r w:rsidR="00A94DFB" w:rsidRPr="00BA59E5">
        <w:rPr>
          <w:rFonts w:ascii="Liberation Serif" w:hAnsi="Liberation Serif"/>
          <w:sz w:val="28"/>
          <w:szCs w:val="28"/>
        </w:rPr>
        <w:t>п</w:t>
      </w:r>
      <w:r w:rsidRPr="00BA59E5">
        <w:rPr>
          <w:rFonts w:ascii="Liberation Serif" w:hAnsi="Liberation Serif"/>
          <w:sz w:val="28"/>
          <w:szCs w:val="28"/>
        </w:rPr>
        <w:t xml:space="preserve">остановление Правительства </w:t>
      </w:r>
      <w:r w:rsidRPr="00BA59E5">
        <w:rPr>
          <w:rFonts w:ascii="Liberation Serif" w:hAnsi="Liberation Serif"/>
          <w:bCs/>
          <w:sz w:val="28"/>
          <w:szCs w:val="28"/>
        </w:rPr>
        <w:t>Ямало-Ненецкого автономного округа</w:t>
      </w:r>
      <w:r w:rsidRPr="00BA59E5">
        <w:rPr>
          <w:rFonts w:ascii="Liberation Serif" w:hAnsi="Liberation Serif"/>
          <w:sz w:val="28"/>
          <w:szCs w:val="28"/>
        </w:rPr>
        <w:t xml:space="preserve"> от 31.08.2018 N 932-П (ред. от 28.01.2019) </w:t>
      </w:r>
      <w:r w:rsidR="00A94DFB" w:rsidRPr="00BA59E5">
        <w:rPr>
          <w:rFonts w:ascii="Liberation Serif" w:hAnsi="Liberation Serif"/>
          <w:sz w:val="28"/>
          <w:szCs w:val="28"/>
        </w:rPr>
        <w:t>«</w:t>
      </w:r>
      <w:r w:rsidRPr="00BA59E5">
        <w:rPr>
          <w:rFonts w:ascii="Liberation Serif" w:hAnsi="Liberation Serif"/>
          <w:sz w:val="28"/>
          <w:szCs w:val="28"/>
        </w:rPr>
        <w:t>Об утверждении Порядка организации и осуществления государственного контроля (надзора) в области долевого строительства многоквартирных домов и (или) иных объектов недвижимости на территории Ямало-Ненецкого автономного округа</w:t>
      </w:r>
      <w:r w:rsidR="00A94DFB" w:rsidRPr="00BA59E5">
        <w:rPr>
          <w:rFonts w:ascii="Liberation Serif" w:hAnsi="Liberation Serif"/>
          <w:sz w:val="28"/>
          <w:szCs w:val="28"/>
        </w:rPr>
        <w:t>»</w:t>
      </w:r>
      <w:r w:rsidRPr="00BA59E5">
        <w:rPr>
          <w:rFonts w:ascii="Liberation Serif" w:hAnsi="Liberation Serif"/>
          <w:sz w:val="28"/>
          <w:szCs w:val="28"/>
        </w:rPr>
        <w:t>;</w:t>
      </w:r>
    </w:p>
    <w:p w:rsidR="00756B5F" w:rsidRPr="00BA59E5" w:rsidRDefault="00756B5F" w:rsidP="00756B5F">
      <w:pPr>
        <w:autoSpaceDE w:val="0"/>
        <w:autoSpaceDN w:val="0"/>
        <w:adjustRightInd w:val="0"/>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 xml:space="preserve">- </w:t>
      </w:r>
      <w:r w:rsidR="00A94DFB" w:rsidRPr="00BA59E5">
        <w:rPr>
          <w:rFonts w:ascii="Liberation Serif" w:hAnsi="Liberation Serif"/>
          <w:sz w:val="28"/>
          <w:szCs w:val="28"/>
        </w:rPr>
        <w:t>п</w:t>
      </w:r>
      <w:r w:rsidRPr="00BA59E5">
        <w:rPr>
          <w:rFonts w:ascii="Liberation Serif" w:hAnsi="Liberation Serif"/>
          <w:sz w:val="28"/>
          <w:szCs w:val="28"/>
        </w:rPr>
        <w:t xml:space="preserve">остановление Правительства </w:t>
      </w:r>
      <w:r w:rsidRPr="00BA59E5">
        <w:rPr>
          <w:rFonts w:ascii="Liberation Serif" w:hAnsi="Liberation Serif"/>
          <w:bCs/>
          <w:sz w:val="28"/>
          <w:szCs w:val="28"/>
        </w:rPr>
        <w:t>Ямало-Ненецкого автономного округа</w:t>
      </w:r>
      <w:r w:rsidRPr="00BA59E5">
        <w:rPr>
          <w:rFonts w:ascii="Liberation Serif" w:hAnsi="Liberation Serif"/>
          <w:sz w:val="28"/>
          <w:szCs w:val="28"/>
        </w:rPr>
        <w:t xml:space="preserve"> от 28.09.2018 N 1009-П </w:t>
      </w:r>
      <w:r w:rsidR="00A94DFB" w:rsidRPr="00BA59E5">
        <w:rPr>
          <w:rFonts w:ascii="Liberation Serif" w:hAnsi="Liberation Serif"/>
          <w:sz w:val="28"/>
          <w:szCs w:val="28"/>
        </w:rPr>
        <w:t>«</w:t>
      </w:r>
      <w:r w:rsidRPr="00BA59E5">
        <w:rPr>
          <w:rFonts w:ascii="Liberation Serif" w:hAnsi="Liberation Serif"/>
          <w:sz w:val="28"/>
          <w:szCs w:val="28"/>
        </w:rPr>
        <w:t>Об утверждении Порядка предоставления социальной выплаты гражданам - участникам долевого строительства многоквартирных домов на территории Ямало-Ненецкого автономного округа, заключившим договоры участия в долевом строительстве (создании) многоквартирных домов, а также договоры об уступке прав требования по указанным договорам, предметом которых являются жилые помещения, перед которыми застройщики, привлекающие их денежные средства для строительства многоквартирных</w:t>
      </w:r>
      <w:proofErr w:type="gramEnd"/>
      <w:r w:rsidRPr="00BA59E5">
        <w:rPr>
          <w:rFonts w:ascii="Liberation Serif" w:hAnsi="Liberation Serif"/>
          <w:sz w:val="28"/>
          <w:szCs w:val="28"/>
        </w:rPr>
        <w:t xml:space="preserve"> </w:t>
      </w:r>
      <w:proofErr w:type="gramStart"/>
      <w:r w:rsidRPr="00BA59E5">
        <w:rPr>
          <w:rFonts w:ascii="Liberation Serif" w:hAnsi="Liberation Serif"/>
          <w:sz w:val="28"/>
          <w:szCs w:val="28"/>
        </w:rPr>
        <w:t>домов, не выполнили свои обязательства по строительству (созданию) многоквартирных домов и передаче объектов долевого строительства в предусмотренный договором участия в долевом строительстве срок, включенным в региональный реестр граждан - участников долевого строительства многоквартирных домов на территории Ямало-Ненецкого автономного округа, обязательства перед которыми не выполнены застройщиками</w:t>
      </w:r>
      <w:r w:rsidR="00A94DFB" w:rsidRPr="00BA59E5">
        <w:rPr>
          <w:rFonts w:ascii="Liberation Serif" w:hAnsi="Liberation Serif"/>
          <w:sz w:val="28"/>
          <w:szCs w:val="28"/>
        </w:rPr>
        <w:t>»</w:t>
      </w:r>
      <w:r w:rsidRPr="00BA59E5">
        <w:rPr>
          <w:rFonts w:ascii="Liberation Serif" w:hAnsi="Liberation Serif"/>
          <w:sz w:val="28"/>
          <w:szCs w:val="28"/>
        </w:rPr>
        <w:t>;</w:t>
      </w:r>
      <w:proofErr w:type="gramEnd"/>
    </w:p>
    <w:p w:rsidR="00756B5F" w:rsidRPr="00BA59E5" w:rsidRDefault="00756B5F" w:rsidP="00756B5F">
      <w:pPr>
        <w:autoSpaceDE w:val="0"/>
        <w:autoSpaceDN w:val="0"/>
        <w:adjustRightInd w:val="0"/>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 xml:space="preserve">- </w:t>
      </w:r>
      <w:r w:rsidR="00A94DFB" w:rsidRPr="00BA59E5">
        <w:rPr>
          <w:rFonts w:ascii="Liberation Serif" w:hAnsi="Liberation Serif"/>
          <w:sz w:val="28"/>
          <w:szCs w:val="28"/>
        </w:rPr>
        <w:t>п</w:t>
      </w:r>
      <w:r w:rsidRPr="00BA59E5">
        <w:rPr>
          <w:rFonts w:ascii="Liberation Serif" w:hAnsi="Liberation Serif"/>
          <w:sz w:val="28"/>
          <w:szCs w:val="28"/>
        </w:rPr>
        <w:t xml:space="preserve">остановление Правительства </w:t>
      </w:r>
      <w:r w:rsidRPr="00BA59E5">
        <w:rPr>
          <w:rFonts w:ascii="Liberation Serif" w:hAnsi="Liberation Serif"/>
          <w:bCs/>
          <w:sz w:val="28"/>
          <w:szCs w:val="28"/>
        </w:rPr>
        <w:t>Ямало-Ненецкого автономного округа</w:t>
      </w:r>
      <w:r w:rsidRPr="00BA59E5">
        <w:rPr>
          <w:rFonts w:ascii="Liberation Serif" w:hAnsi="Liberation Serif"/>
          <w:sz w:val="28"/>
          <w:szCs w:val="28"/>
        </w:rPr>
        <w:t xml:space="preserve"> от 27.09.2018 N 980-П </w:t>
      </w:r>
      <w:r w:rsidR="00A94DFB" w:rsidRPr="00BA59E5">
        <w:rPr>
          <w:rFonts w:ascii="Liberation Serif" w:hAnsi="Liberation Serif"/>
          <w:sz w:val="28"/>
          <w:szCs w:val="28"/>
        </w:rPr>
        <w:t>«</w:t>
      </w:r>
      <w:r w:rsidRPr="00BA59E5">
        <w:rPr>
          <w:rFonts w:ascii="Liberation Serif" w:hAnsi="Liberation Serif"/>
          <w:sz w:val="28"/>
          <w:szCs w:val="28"/>
        </w:rPr>
        <w:t>Об утверждении Порядка определения объема и предоставления субсидий жилищно-строительным кооперативам, созданным гражданами - участниками долевого строительства многоквартирных домов на территории Ямало-Ненецкого автономного округа, обязательства перед которыми не выполнены застройщиками</w:t>
      </w:r>
      <w:r w:rsidR="00A94DFB" w:rsidRPr="00BA59E5">
        <w:rPr>
          <w:rFonts w:ascii="Liberation Serif" w:hAnsi="Liberation Serif"/>
          <w:sz w:val="28"/>
          <w:szCs w:val="28"/>
        </w:rPr>
        <w:t>»</w:t>
      </w:r>
      <w:r w:rsidRPr="00BA59E5">
        <w:rPr>
          <w:rFonts w:ascii="Liberation Serif" w:hAnsi="Liberation Serif"/>
          <w:sz w:val="28"/>
          <w:szCs w:val="28"/>
        </w:rPr>
        <w:t>;</w:t>
      </w:r>
      <w:proofErr w:type="gramEnd"/>
    </w:p>
    <w:p w:rsidR="00756B5F" w:rsidRPr="00BA59E5" w:rsidRDefault="00756B5F" w:rsidP="00756B5F">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w:t>
      </w:r>
      <w:r w:rsidR="00A94DFB" w:rsidRPr="00BA59E5">
        <w:rPr>
          <w:rFonts w:ascii="Liberation Serif" w:hAnsi="Liberation Serif"/>
          <w:sz w:val="28"/>
          <w:szCs w:val="28"/>
        </w:rPr>
        <w:t>п</w:t>
      </w:r>
      <w:r w:rsidRPr="00BA59E5">
        <w:rPr>
          <w:rFonts w:ascii="Liberation Serif" w:hAnsi="Liberation Serif"/>
          <w:sz w:val="28"/>
          <w:szCs w:val="28"/>
        </w:rPr>
        <w:t xml:space="preserve">остановление Правительства </w:t>
      </w:r>
      <w:r w:rsidRPr="00BA59E5">
        <w:rPr>
          <w:rFonts w:ascii="Liberation Serif" w:hAnsi="Liberation Serif"/>
          <w:bCs/>
          <w:sz w:val="28"/>
          <w:szCs w:val="28"/>
        </w:rPr>
        <w:t>Ямало-Ненецкого автономного округа</w:t>
      </w:r>
      <w:r w:rsidRPr="00BA59E5">
        <w:rPr>
          <w:rFonts w:ascii="Liberation Serif" w:hAnsi="Liberation Serif"/>
          <w:sz w:val="28"/>
          <w:szCs w:val="28"/>
        </w:rPr>
        <w:t xml:space="preserve"> от 26.09.2018 N 975-П </w:t>
      </w:r>
      <w:r w:rsidR="00A94DFB" w:rsidRPr="00BA59E5">
        <w:rPr>
          <w:rFonts w:ascii="Liberation Serif" w:hAnsi="Liberation Serif"/>
          <w:sz w:val="28"/>
          <w:szCs w:val="28"/>
        </w:rPr>
        <w:t>«</w:t>
      </w:r>
      <w:r w:rsidRPr="00BA59E5">
        <w:rPr>
          <w:rFonts w:ascii="Liberation Serif" w:hAnsi="Liberation Serif"/>
          <w:sz w:val="28"/>
          <w:szCs w:val="28"/>
        </w:rPr>
        <w:t xml:space="preserve">Об утверждении Административного регламента службы государственного строительного надзора Ямало-Ненецкого автономного округа по предоставлению государственной услуги </w:t>
      </w:r>
      <w:r w:rsidR="00A94DFB" w:rsidRPr="00BA59E5">
        <w:rPr>
          <w:rFonts w:ascii="Liberation Serif" w:hAnsi="Liberation Serif"/>
          <w:sz w:val="28"/>
          <w:szCs w:val="28"/>
        </w:rPr>
        <w:t>«</w:t>
      </w:r>
      <w:r w:rsidRPr="00BA59E5">
        <w:rPr>
          <w:rFonts w:ascii="Liberation Serif" w:hAnsi="Liberation Serif"/>
          <w:sz w:val="28"/>
          <w:szCs w:val="28"/>
        </w:rPr>
        <w:t>Формирование и ведение регионального реестра граждан - участников долевого строительства многоквартирных домов на территории Ямало-Ненецкого автономного округа, обязательства перед которыми не выполнены застройщиками</w:t>
      </w:r>
      <w:r w:rsidR="00A94DFB" w:rsidRPr="00BA59E5">
        <w:rPr>
          <w:rFonts w:ascii="Liberation Serif" w:hAnsi="Liberation Serif"/>
          <w:sz w:val="28"/>
          <w:szCs w:val="28"/>
        </w:rPr>
        <w:t>»</w:t>
      </w:r>
      <w:r w:rsidRPr="00BA59E5">
        <w:rPr>
          <w:rFonts w:ascii="Liberation Serif" w:hAnsi="Liberation Serif"/>
          <w:sz w:val="28"/>
          <w:szCs w:val="28"/>
        </w:rPr>
        <w:t>;</w:t>
      </w:r>
    </w:p>
    <w:p w:rsidR="00756B5F" w:rsidRPr="00BA59E5" w:rsidRDefault="00756B5F" w:rsidP="00756B5F">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lastRenderedPageBreak/>
        <w:t xml:space="preserve">- </w:t>
      </w:r>
      <w:r w:rsidR="00A94DFB" w:rsidRPr="00BA59E5">
        <w:rPr>
          <w:rFonts w:ascii="Liberation Serif" w:hAnsi="Liberation Serif"/>
          <w:sz w:val="28"/>
          <w:szCs w:val="28"/>
        </w:rPr>
        <w:t>п</w:t>
      </w:r>
      <w:r w:rsidRPr="00BA59E5">
        <w:rPr>
          <w:rFonts w:ascii="Liberation Serif" w:hAnsi="Liberation Serif"/>
          <w:sz w:val="28"/>
          <w:szCs w:val="28"/>
        </w:rPr>
        <w:t xml:space="preserve">остановление Правительства </w:t>
      </w:r>
      <w:r w:rsidRPr="00BA59E5">
        <w:rPr>
          <w:rFonts w:ascii="Liberation Serif" w:hAnsi="Liberation Serif"/>
          <w:bCs/>
          <w:sz w:val="28"/>
          <w:szCs w:val="28"/>
        </w:rPr>
        <w:t>Ямало-Ненецкого автономного округа</w:t>
      </w:r>
      <w:r w:rsidRPr="00BA59E5">
        <w:rPr>
          <w:rFonts w:ascii="Liberation Serif" w:hAnsi="Liberation Serif"/>
          <w:sz w:val="28"/>
          <w:szCs w:val="28"/>
        </w:rPr>
        <w:t xml:space="preserve"> от 25.06.2018 N 675-П </w:t>
      </w:r>
      <w:r w:rsidR="00A94DFB" w:rsidRPr="00BA59E5">
        <w:rPr>
          <w:rFonts w:ascii="Liberation Serif" w:hAnsi="Liberation Serif"/>
          <w:sz w:val="28"/>
          <w:szCs w:val="28"/>
        </w:rPr>
        <w:t>«</w:t>
      </w:r>
      <w:r w:rsidRPr="00BA59E5">
        <w:rPr>
          <w:rFonts w:ascii="Liberation Serif" w:hAnsi="Liberation Serif"/>
          <w:sz w:val="28"/>
          <w:szCs w:val="28"/>
        </w:rPr>
        <w:t>Об утверждении Порядка формирования и ведения регионального реестра граждан - участников долевого строительства многоквартирных домов на территории Ямало-Ненецкого автономного округа, обязательства перед которыми не выполнены застройщиками</w:t>
      </w:r>
      <w:r w:rsidR="00A94DFB" w:rsidRPr="00BA59E5">
        <w:rPr>
          <w:rFonts w:ascii="Liberation Serif" w:hAnsi="Liberation Serif"/>
          <w:sz w:val="28"/>
          <w:szCs w:val="28"/>
        </w:rPr>
        <w:t>»</w:t>
      </w:r>
      <w:r w:rsidRPr="00BA59E5">
        <w:rPr>
          <w:rFonts w:ascii="Liberation Serif" w:hAnsi="Liberation Serif"/>
          <w:sz w:val="28"/>
          <w:szCs w:val="28"/>
        </w:rPr>
        <w:t>.</w:t>
      </w:r>
    </w:p>
    <w:p w:rsidR="00756B5F" w:rsidRPr="00BA59E5" w:rsidRDefault="00756B5F" w:rsidP="00756B5F">
      <w:pPr>
        <w:shd w:val="clear" w:color="auto" w:fill="FFFFFF"/>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Все эти меры направлены на </w:t>
      </w:r>
      <w:r w:rsidRPr="00BA59E5">
        <w:rPr>
          <w:rFonts w:ascii="Liberation Serif" w:hAnsi="Liberation Serif"/>
          <w:color w:val="000000"/>
          <w:sz w:val="28"/>
          <w:szCs w:val="28"/>
        </w:rPr>
        <w:t xml:space="preserve">предупреждение новых случаев нарушения прав граждан - участников долевого строительства многоквартирных домов в автономном округе, а также на восстановление </w:t>
      </w:r>
      <w:r w:rsidRPr="00BA59E5">
        <w:rPr>
          <w:rFonts w:ascii="Liberation Serif" w:hAnsi="Liberation Serif"/>
          <w:sz w:val="28"/>
          <w:szCs w:val="28"/>
        </w:rPr>
        <w:t>прав граждан, уже пострадавших от действий (бездействия) застройщиков.</w:t>
      </w:r>
    </w:p>
    <w:p w:rsidR="00756B5F" w:rsidRPr="00BA59E5" w:rsidRDefault="00756B5F" w:rsidP="00756B5F">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По мнению Уполномоченного, необходимо принимать все возможные меры для усиления государственного контроля (надзора) в области долевого строительства многоквартирных домов, активизировать деятельность правоохранительных органов по пресечению противоправных действий лиц, совершающих хищение сре</w:t>
      </w:r>
      <w:proofErr w:type="gramStart"/>
      <w:r w:rsidRPr="00BA59E5">
        <w:rPr>
          <w:rFonts w:ascii="Liberation Serif" w:hAnsi="Liberation Serif"/>
          <w:sz w:val="28"/>
          <w:szCs w:val="28"/>
        </w:rPr>
        <w:t>дств гр</w:t>
      </w:r>
      <w:proofErr w:type="gramEnd"/>
      <w:r w:rsidRPr="00BA59E5">
        <w:rPr>
          <w:rFonts w:ascii="Liberation Serif" w:hAnsi="Liberation Serif"/>
          <w:sz w:val="28"/>
          <w:szCs w:val="28"/>
        </w:rPr>
        <w:t>аждан.</w:t>
      </w:r>
    </w:p>
    <w:p w:rsidR="00756B5F" w:rsidRPr="00BA59E5" w:rsidRDefault="00756B5F" w:rsidP="00756B5F">
      <w:pPr>
        <w:spacing w:after="0" w:line="240" w:lineRule="auto"/>
        <w:ind w:firstLine="709"/>
        <w:jc w:val="both"/>
        <w:rPr>
          <w:rFonts w:ascii="Liberation Serif" w:hAnsi="Liberation Serif"/>
          <w:sz w:val="28"/>
          <w:szCs w:val="28"/>
        </w:rPr>
      </w:pPr>
    </w:p>
    <w:p w:rsidR="00756B5F" w:rsidRPr="00BA59E5" w:rsidRDefault="00756B5F" w:rsidP="00756B5F">
      <w:pPr>
        <w:spacing w:after="0" w:line="240" w:lineRule="auto"/>
        <w:ind w:firstLine="709"/>
        <w:jc w:val="both"/>
        <w:rPr>
          <w:rFonts w:ascii="Liberation Serif" w:hAnsi="Liberation Serif"/>
          <w:b/>
          <w:sz w:val="28"/>
          <w:szCs w:val="28"/>
        </w:rPr>
      </w:pPr>
      <w:r w:rsidRPr="00BA59E5">
        <w:rPr>
          <w:rFonts w:ascii="Liberation Serif" w:hAnsi="Liberation Serif"/>
          <w:sz w:val="28"/>
          <w:szCs w:val="28"/>
        </w:rPr>
        <w:t>Наличие жилья является важнейшим условием полноценной жизни людей. Не менее важны комфортные условия проживания, которые обеспечиваются как строителями жилого дома, так и организациями, предоставляющими жилищные и коммунальные услуги.</w:t>
      </w:r>
    </w:p>
    <w:p w:rsidR="00756B5F" w:rsidRPr="00BA59E5" w:rsidRDefault="00756B5F" w:rsidP="00756B5F">
      <w:pPr>
        <w:spacing w:after="0" w:line="240" w:lineRule="auto"/>
        <w:ind w:firstLine="709"/>
        <w:jc w:val="both"/>
        <w:rPr>
          <w:rFonts w:ascii="Liberation Serif" w:hAnsi="Liberation Serif"/>
          <w:color w:val="000000"/>
          <w:sz w:val="28"/>
          <w:szCs w:val="28"/>
        </w:rPr>
      </w:pPr>
      <w:proofErr w:type="gramStart"/>
      <w:r w:rsidRPr="00BA59E5">
        <w:rPr>
          <w:rFonts w:ascii="Liberation Serif" w:hAnsi="Liberation Serif"/>
          <w:color w:val="000000"/>
          <w:sz w:val="28"/>
          <w:szCs w:val="28"/>
          <w:shd w:val="clear" w:color="auto" w:fill="FFFFFF"/>
        </w:rPr>
        <w:t>Контроль за</w:t>
      </w:r>
      <w:proofErr w:type="gramEnd"/>
      <w:r w:rsidRPr="00BA59E5">
        <w:rPr>
          <w:rFonts w:ascii="Liberation Serif" w:hAnsi="Liberation Serif"/>
          <w:color w:val="000000"/>
          <w:sz w:val="28"/>
          <w:szCs w:val="28"/>
          <w:shd w:val="clear" w:color="auto" w:fill="FFFFFF"/>
        </w:rPr>
        <w:t xml:space="preserve"> соблюдением прав граждан в сфере ЖКХ является одним из </w:t>
      </w:r>
      <w:r w:rsidRPr="00BA59E5">
        <w:rPr>
          <w:rFonts w:ascii="Liberation Serif" w:hAnsi="Liberation Serif"/>
          <w:color w:val="000000"/>
          <w:sz w:val="28"/>
          <w:szCs w:val="28"/>
        </w:rPr>
        <w:t>приоритетных направлений в деятельности государственных и муниципальных органов, направленной на повышение качества предоставляемых услуг. В да</w:t>
      </w:r>
      <w:r w:rsidR="003A771F" w:rsidRPr="00BA59E5">
        <w:rPr>
          <w:rFonts w:ascii="Liberation Serif" w:hAnsi="Liberation Serif"/>
          <w:color w:val="000000"/>
          <w:sz w:val="28"/>
          <w:szCs w:val="28"/>
        </w:rPr>
        <w:t xml:space="preserve">нной связи особое значение  играет </w:t>
      </w:r>
      <w:r w:rsidRPr="00BA59E5">
        <w:rPr>
          <w:rFonts w:ascii="Liberation Serif" w:hAnsi="Liberation Serif"/>
          <w:color w:val="000000"/>
          <w:sz w:val="28"/>
          <w:szCs w:val="28"/>
        </w:rPr>
        <w:t xml:space="preserve"> роль органов муниципального контроля и жилищного надзора за деятельностью управляющих организаций при управлении многоквартирными домами.</w:t>
      </w:r>
    </w:p>
    <w:p w:rsidR="00756B5F" w:rsidRPr="00BA59E5" w:rsidRDefault="00756B5F" w:rsidP="00756B5F">
      <w:pPr>
        <w:spacing w:after="0" w:line="240" w:lineRule="auto"/>
        <w:ind w:firstLine="709"/>
        <w:jc w:val="both"/>
        <w:rPr>
          <w:rFonts w:ascii="Liberation Serif" w:hAnsi="Liberation Serif"/>
          <w:sz w:val="28"/>
          <w:szCs w:val="28"/>
        </w:rPr>
      </w:pPr>
      <w:proofErr w:type="gramStart"/>
      <w:r w:rsidRPr="00BA59E5">
        <w:rPr>
          <w:rFonts w:ascii="Liberation Serif" w:hAnsi="Liberation Serif"/>
          <w:color w:val="000000"/>
          <w:sz w:val="28"/>
          <w:szCs w:val="28"/>
        </w:rPr>
        <w:t>Согласно информации Управления ФССП России по Ямало-Ненецкому автономному округу о</w:t>
      </w:r>
      <w:r w:rsidRPr="00BA59E5">
        <w:rPr>
          <w:rFonts w:ascii="Liberation Serif" w:hAnsi="Liberation Serif"/>
          <w:sz w:val="28"/>
          <w:szCs w:val="28"/>
        </w:rPr>
        <w:t xml:space="preserve"> взыскании задолженности по жилищно-коммунальным услугам в отчетном периоде находилось на исполнении 34 072 ИП на сумму 1 млрд. 410 млн. 655 тыс. руб. Из них  возбужденно в отчетном периоде 2018 года 20 577 ИП  на сумму 771 млн. 606 тыс. руб.</w:t>
      </w:r>
      <w:proofErr w:type="gramEnd"/>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Таким образом, в отчетном периоде 2018 года окончено и прекращено 16 346 ИП на сумму 505 млн. 976 тыс. руб. Остаток исполнительных производств на конец отчетного периода составляет 17 670 ИП на сумму 819 млн. 522 тыс. руб. </w:t>
      </w:r>
    </w:p>
    <w:p w:rsidR="00756B5F" w:rsidRPr="00BA59E5" w:rsidRDefault="00756B5F" w:rsidP="00756B5F">
      <w:pPr>
        <w:spacing w:after="0" w:line="240" w:lineRule="auto"/>
        <w:ind w:firstLine="709"/>
        <w:jc w:val="both"/>
        <w:rPr>
          <w:rFonts w:ascii="Liberation Serif" w:hAnsi="Liberation Serif"/>
          <w:bCs/>
          <w:sz w:val="28"/>
          <w:szCs w:val="28"/>
        </w:rPr>
      </w:pPr>
      <w:r w:rsidRPr="00BA59E5">
        <w:rPr>
          <w:rFonts w:ascii="Liberation Serif" w:hAnsi="Liberation Serif"/>
          <w:color w:val="000000"/>
          <w:sz w:val="28"/>
          <w:szCs w:val="28"/>
        </w:rPr>
        <w:t xml:space="preserve">По данным департамента </w:t>
      </w:r>
      <w:r w:rsidRPr="00BA59E5">
        <w:rPr>
          <w:rFonts w:ascii="Liberation Serif" w:hAnsi="Liberation Serif"/>
          <w:sz w:val="28"/>
          <w:szCs w:val="28"/>
        </w:rPr>
        <w:t>государственного жилищного надзора Ямало-Ненецкого автономного округа с</w:t>
      </w:r>
      <w:r w:rsidRPr="00BA59E5">
        <w:rPr>
          <w:rFonts w:ascii="Liberation Serif" w:hAnsi="Liberation Serif"/>
          <w:bCs/>
          <w:sz w:val="28"/>
          <w:szCs w:val="28"/>
        </w:rPr>
        <w:t xml:space="preserve">истематизация поступивших обращений граждан по тематическим направлениям свидетельствует о том, что основная часть вопросов жителей касается неудовлетворительного содержания общедомового имущества. </w:t>
      </w:r>
    </w:p>
    <w:p w:rsidR="00756B5F" w:rsidRPr="00BA59E5" w:rsidRDefault="00756B5F" w:rsidP="00756B5F">
      <w:pPr>
        <w:pStyle w:val="ConsPlusNormal"/>
        <w:ind w:firstLine="709"/>
        <w:rPr>
          <w:rFonts w:ascii="Liberation Serif" w:hAnsi="Liberation Serif" w:cs="Times New Roman"/>
          <w:bCs/>
          <w:sz w:val="28"/>
          <w:szCs w:val="28"/>
        </w:rPr>
      </w:pPr>
      <w:r w:rsidRPr="00BA59E5">
        <w:rPr>
          <w:rFonts w:ascii="Liberation Serif" w:hAnsi="Liberation Serif" w:cs="Times New Roman"/>
          <w:bCs/>
          <w:sz w:val="28"/>
          <w:szCs w:val="28"/>
        </w:rPr>
        <w:t>Удельный вес обращений граждан:</w:t>
      </w:r>
    </w:p>
    <w:p w:rsidR="00756B5F" w:rsidRPr="00BA59E5" w:rsidRDefault="00A94DFB" w:rsidP="00A94DFB">
      <w:pPr>
        <w:pStyle w:val="ConsPlusNormal"/>
        <w:ind w:firstLine="709"/>
        <w:rPr>
          <w:rFonts w:ascii="Liberation Serif" w:hAnsi="Liberation Serif" w:cs="Times New Roman"/>
          <w:bCs/>
          <w:sz w:val="28"/>
          <w:szCs w:val="28"/>
        </w:rPr>
      </w:pPr>
      <w:r w:rsidRPr="00BA59E5">
        <w:rPr>
          <w:rFonts w:ascii="Liberation Serif" w:hAnsi="Liberation Serif" w:cs="Times New Roman"/>
          <w:bCs/>
          <w:sz w:val="28"/>
          <w:szCs w:val="28"/>
        </w:rPr>
        <w:t xml:space="preserve">- </w:t>
      </w:r>
      <w:r w:rsidR="00756B5F" w:rsidRPr="00BA59E5">
        <w:rPr>
          <w:rFonts w:ascii="Liberation Serif" w:hAnsi="Liberation Serif" w:cs="Times New Roman"/>
          <w:bCs/>
          <w:sz w:val="28"/>
          <w:szCs w:val="28"/>
        </w:rPr>
        <w:t>неудовлетворительное содержание общедомового имущества – 36,3%;</w:t>
      </w:r>
    </w:p>
    <w:p w:rsidR="00756B5F" w:rsidRPr="00BA59E5" w:rsidRDefault="00A94DFB" w:rsidP="00A94DFB">
      <w:pPr>
        <w:pStyle w:val="ConsPlusNormal"/>
        <w:ind w:firstLine="709"/>
        <w:rPr>
          <w:rFonts w:ascii="Liberation Serif" w:hAnsi="Liberation Serif" w:cs="Times New Roman"/>
          <w:bCs/>
          <w:sz w:val="28"/>
          <w:szCs w:val="28"/>
        </w:rPr>
      </w:pPr>
      <w:r w:rsidRPr="00BA59E5">
        <w:rPr>
          <w:rFonts w:ascii="Liberation Serif" w:hAnsi="Liberation Serif" w:cs="Times New Roman"/>
          <w:bCs/>
          <w:sz w:val="28"/>
          <w:szCs w:val="28"/>
        </w:rPr>
        <w:t xml:space="preserve">- </w:t>
      </w:r>
      <w:r w:rsidR="00756B5F" w:rsidRPr="00BA59E5">
        <w:rPr>
          <w:rFonts w:ascii="Liberation Serif" w:hAnsi="Liberation Serif" w:cs="Times New Roman"/>
          <w:bCs/>
          <w:sz w:val="28"/>
          <w:szCs w:val="28"/>
        </w:rPr>
        <w:t>неудовлетворительное предоставление коммунальных услуг – 21,4%;</w:t>
      </w:r>
    </w:p>
    <w:p w:rsidR="00756B5F" w:rsidRPr="00BA59E5" w:rsidRDefault="00A94DFB" w:rsidP="00A94DFB">
      <w:pPr>
        <w:pStyle w:val="ConsPlusNormal"/>
        <w:ind w:firstLine="709"/>
        <w:rPr>
          <w:rFonts w:ascii="Liberation Serif" w:hAnsi="Liberation Serif" w:cs="Times New Roman"/>
          <w:bCs/>
          <w:sz w:val="28"/>
          <w:szCs w:val="28"/>
        </w:rPr>
      </w:pPr>
      <w:r w:rsidRPr="00BA59E5">
        <w:rPr>
          <w:rFonts w:ascii="Liberation Serif" w:hAnsi="Liberation Serif" w:cs="Times New Roman"/>
          <w:bCs/>
          <w:sz w:val="28"/>
          <w:szCs w:val="28"/>
        </w:rPr>
        <w:t xml:space="preserve">- </w:t>
      </w:r>
      <w:r w:rsidR="00756B5F" w:rsidRPr="00BA59E5">
        <w:rPr>
          <w:rFonts w:ascii="Liberation Serif" w:hAnsi="Liberation Serif" w:cs="Times New Roman"/>
          <w:bCs/>
          <w:sz w:val="28"/>
          <w:szCs w:val="28"/>
        </w:rPr>
        <w:t xml:space="preserve">необоснованность платежей за жилищно-коммунальные услуги – 20,2%; </w:t>
      </w:r>
    </w:p>
    <w:p w:rsidR="00756B5F" w:rsidRPr="00BA59E5" w:rsidRDefault="00A94DFB" w:rsidP="00A94DFB">
      <w:pPr>
        <w:pStyle w:val="ConsPlusNormal"/>
        <w:ind w:firstLine="709"/>
        <w:rPr>
          <w:rFonts w:ascii="Liberation Serif" w:hAnsi="Liberation Serif" w:cs="Times New Roman"/>
          <w:bCs/>
          <w:sz w:val="28"/>
          <w:szCs w:val="28"/>
        </w:rPr>
      </w:pPr>
      <w:r w:rsidRPr="00BA59E5">
        <w:rPr>
          <w:rFonts w:ascii="Liberation Serif" w:hAnsi="Liberation Serif" w:cs="Times New Roman"/>
          <w:bCs/>
          <w:sz w:val="28"/>
          <w:szCs w:val="28"/>
        </w:rPr>
        <w:t xml:space="preserve">- </w:t>
      </w:r>
      <w:r w:rsidR="00756B5F" w:rsidRPr="00BA59E5">
        <w:rPr>
          <w:rFonts w:ascii="Liberation Serif" w:hAnsi="Liberation Serif" w:cs="Times New Roman"/>
          <w:bCs/>
          <w:sz w:val="28"/>
          <w:szCs w:val="28"/>
        </w:rPr>
        <w:t>неудовлетворительная работа управляющих организаций, товариществ собственников жилья – 16,2%;</w:t>
      </w:r>
    </w:p>
    <w:p w:rsidR="00756B5F" w:rsidRPr="00BA59E5" w:rsidRDefault="00A94DFB" w:rsidP="00A94DFB">
      <w:pPr>
        <w:pStyle w:val="ConsPlusNormal"/>
        <w:ind w:firstLine="709"/>
        <w:rPr>
          <w:rFonts w:ascii="Liberation Serif" w:hAnsi="Liberation Serif" w:cs="Times New Roman"/>
          <w:bCs/>
          <w:sz w:val="28"/>
          <w:szCs w:val="28"/>
        </w:rPr>
      </w:pPr>
      <w:r w:rsidRPr="00BA59E5">
        <w:rPr>
          <w:rFonts w:ascii="Liberation Serif" w:hAnsi="Liberation Serif" w:cs="Times New Roman"/>
          <w:bCs/>
          <w:sz w:val="28"/>
          <w:szCs w:val="28"/>
        </w:rPr>
        <w:lastRenderedPageBreak/>
        <w:t xml:space="preserve">- </w:t>
      </w:r>
      <w:r w:rsidR="00756B5F" w:rsidRPr="00BA59E5">
        <w:rPr>
          <w:rFonts w:ascii="Liberation Serif" w:hAnsi="Liberation Serif" w:cs="Times New Roman"/>
          <w:bCs/>
          <w:sz w:val="28"/>
          <w:szCs w:val="28"/>
        </w:rPr>
        <w:t xml:space="preserve">признание жилого помещения </w:t>
      </w:r>
      <w:proofErr w:type="gramStart"/>
      <w:r w:rsidR="00756B5F" w:rsidRPr="00BA59E5">
        <w:rPr>
          <w:rFonts w:ascii="Liberation Serif" w:hAnsi="Liberation Serif" w:cs="Times New Roman"/>
          <w:bCs/>
          <w:sz w:val="28"/>
          <w:szCs w:val="28"/>
        </w:rPr>
        <w:t>ветхим</w:t>
      </w:r>
      <w:proofErr w:type="gramEnd"/>
      <w:r w:rsidR="00756B5F" w:rsidRPr="00BA59E5">
        <w:rPr>
          <w:rFonts w:ascii="Liberation Serif" w:hAnsi="Liberation Serif" w:cs="Times New Roman"/>
          <w:bCs/>
          <w:sz w:val="28"/>
          <w:szCs w:val="28"/>
        </w:rPr>
        <w:t xml:space="preserve"> и аварийным, вопросы переселения граждан – 3,2 %;</w:t>
      </w:r>
    </w:p>
    <w:p w:rsidR="00756B5F" w:rsidRPr="00BA59E5" w:rsidRDefault="00A94DFB" w:rsidP="00A94DFB">
      <w:pPr>
        <w:pStyle w:val="ConsPlusNormal"/>
        <w:ind w:firstLine="709"/>
        <w:rPr>
          <w:rFonts w:ascii="Liberation Serif" w:hAnsi="Liberation Serif" w:cs="Times New Roman"/>
          <w:bCs/>
          <w:sz w:val="28"/>
          <w:szCs w:val="28"/>
        </w:rPr>
      </w:pPr>
      <w:r w:rsidRPr="00BA59E5">
        <w:rPr>
          <w:rFonts w:ascii="Liberation Serif" w:hAnsi="Liberation Serif" w:cs="Times New Roman"/>
          <w:bCs/>
          <w:sz w:val="28"/>
          <w:szCs w:val="28"/>
        </w:rPr>
        <w:t xml:space="preserve">- </w:t>
      </w:r>
      <w:r w:rsidR="00756B5F" w:rsidRPr="00BA59E5">
        <w:rPr>
          <w:rFonts w:ascii="Liberation Serif" w:hAnsi="Liberation Serif" w:cs="Times New Roman"/>
          <w:bCs/>
          <w:sz w:val="28"/>
          <w:szCs w:val="28"/>
        </w:rPr>
        <w:t>перепланировка жилого помещения – 1,2%;</w:t>
      </w:r>
    </w:p>
    <w:p w:rsidR="00756B5F" w:rsidRPr="00BA59E5" w:rsidRDefault="00A94DFB" w:rsidP="00A94DFB">
      <w:pPr>
        <w:pStyle w:val="ConsPlusNormal"/>
        <w:ind w:firstLine="709"/>
        <w:rPr>
          <w:rFonts w:ascii="Liberation Serif" w:hAnsi="Liberation Serif" w:cs="Times New Roman"/>
          <w:bCs/>
          <w:sz w:val="28"/>
          <w:szCs w:val="28"/>
        </w:rPr>
      </w:pPr>
      <w:r w:rsidRPr="00BA59E5">
        <w:rPr>
          <w:rFonts w:ascii="Liberation Serif" w:hAnsi="Liberation Serif" w:cs="Times New Roman"/>
          <w:bCs/>
          <w:sz w:val="28"/>
          <w:szCs w:val="28"/>
        </w:rPr>
        <w:t xml:space="preserve">- </w:t>
      </w:r>
      <w:r w:rsidR="00756B5F" w:rsidRPr="00BA59E5">
        <w:rPr>
          <w:rFonts w:ascii="Liberation Serif" w:hAnsi="Liberation Serif" w:cs="Times New Roman"/>
          <w:bCs/>
          <w:sz w:val="28"/>
          <w:szCs w:val="28"/>
        </w:rPr>
        <w:t>неудовлетворительное качество капитального ремонта – 1,0%;</w:t>
      </w:r>
    </w:p>
    <w:p w:rsidR="00756B5F" w:rsidRPr="00BA59E5" w:rsidRDefault="00A94DFB" w:rsidP="00A94DFB">
      <w:pPr>
        <w:pStyle w:val="ConsPlusNormal"/>
        <w:ind w:firstLine="709"/>
        <w:rPr>
          <w:rFonts w:ascii="Liberation Serif" w:hAnsi="Liberation Serif" w:cs="Times New Roman"/>
          <w:bCs/>
          <w:sz w:val="28"/>
          <w:szCs w:val="28"/>
        </w:rPr>
      </w:pPr>
      <w:r w:rsidRPr="00BA59E5">
        <w:rPr>
          <w:rFonts w:ascii="Liberation Serif" w:hAnsi="Liberation Serif" w:cs="Times New Roman"/>
          <w:bCs/>
          <w:sz w:val="28"/>
          <w:szCs w:val="28"/>
        </w:rPr>
        <w:t xml:space="preserve">- </w:t>
      </w:r>
      <w:r w:rsidR="00756B5F" w:rsidRPr="00BA59E5">
        <w:rPr>
          <w:rFonts w:ascii="Liberation Serif" w:hAnsi="Liberation Serif" w:cs="Times New Roman"/>
          <w:bCs/>
          <w:sz w:val="28"/>
          <w:szCs w:val="28"/>
        </w:rPr>
        <w:t>строительные недоделки – 0,6.</w:t>
      </w:r>
    </w:p>
    <w:p w:rsidR="00756B5F" w:rsidRPr="00BA59E5" w:rsidRDefault="00756B5F" w:rsidP="00756B5F">
      <w:pPr>
        <w:spacing w:after="0" w:line="240" w:lineRule="auto"/>
        <w:ind w:firstLine="709"/>
        <w:jc w:val="both"/>
        <w:rPr>
          <w:rFonts w:ascii="Liberation Serif" w:hAnsi="Liberation Serif"/>
          <w:sz w:val="28"/>
          <w:szCs w:val="28"/>
        </w:rPr>
      </w:pP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адрес Уполномоченного продолжают поступать обращения граждан по вопросам содержания муниципального жилищного фонда: больше всего заявителей в вопросах ЖКХ интересуют проблемы работы управляющих компаний. </w:t>
      </w:r>
    </w:p>
    <w:p w:rsidR="00756B5F" w:rsidRPr="00BA59E5" w:rsidRDefault="00756B5F" w:rsidP="00756B5F">
      <w:pPr>
        <w:spacing w:after="0" w:line="240" w:lineRule="auto"/>
        <w:ind w:firstLine="709"/>
        <w:jc w:val="both"/>
        <w:rPr>
          <w:rFonts w:ascii="Liberation Serif" w:hAnsi="Liberation Serif"/>
          <w:sz w:val="28"/>
          <w:szCs w:val="28"/>
        </w:rPr>
      </w:pPr>
    </w:p>
    <w:p w:rsidR="00A94DFB" w:rsidRPr="00BA59E5" w:rsidRDefault="00A94DFB" w:rsidP="00A94DFB">
      <w:pPr>
        <w:spacing w:after="0" w:line="240" w:lineRule="auto"/>
        <w:ind w:firstLine="567"/>
        <w:jc w:val="both"/>
        <w:rPr>
          <w:rFonts w:ascii="Liberation Serif" w:hAnsi="Liberation Serif"/>
          <w:b/>
          <w:i/>
          <w:sz w:val="24"/>
          <w:szCs w:val="24"/>
          <w:u w:val="single"/>
        </w:rPr>
      </w:pPr>
      <w:r w:rsidRPr="00BA59E5">
        <w:rPr>
          <w:rFonts w:ascii="Liberation Serif" w:hAnsi="Liberation Serif"/>
          <w:b/>
          <w:i/>
          <w:sz w:val="24"/>
          <w:szCs w:val="24"/>
          <w:u w:val="single"/>
        </w:rPr>
        <w:t xml:space="preserve">Пример: </w:t>
      </w:r>
    </w:p>
    <w:p w:rsidR="00756B5F" w:rsidRPr="00BA59E5" w:rsidRDefault="00A94DFB" w:rsidP="00A94DFB">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В </w:t>
      </w:r>
      <w:r w:rsidR="00756B5F" w:rsidRPr="00BA59E5">
        <w:rPr>
          <w:rFonts w:ascii="Liberation Serif" w:hAnsi="Liberation Serif"/>
          <w:i/>
          <w:sz w:val="20"/>
          <w:szCs w:val="20"/>
        </w:rPr>
        <w:t>адрес Уполномоченного поступило коллективное обращение граждан муниципального образования г. Салехард о бездействии управляющей компании в устранении нарушений: неисправной канализации, а также ненадлежащей теплоизоляции наружных сетей системы водоотведения.</w:t>
      </w:r>
      <w:r w:rsidRPr="00BA59E5">
        <w:rPr>
          <w:rFonts w:ascii="Liberation Serif" w:hAnsi="Liberation Serif"/>
          <w:i/>
          <w:sz w:val="20"/>
          <w:szCs w:val="20"/>
        </w:rPr>
        <w:t xml:space="preserve"> </w:t>
      </w:r>
      <w:r w:rsidR="00756B5F" w:rsidRPr="00BA59E5">
        <w:rPr>
          <w:rFonts w:ascii="Liberation Serif" w:hAnsi="Liberation Serif"/>
          <w:i/>
          <w:sz w:val="20"/>
          <w:szCs w:val="20"/>
        </w:rPr>
        <w:t>В ходе рассмотрения коллективного обращения граждан Уполномоченным были направлены запросы в департамент государственного жилищного надзора Ямало-Ненецкого автономного округа, а также в адрес Главы муниципального образования г. Салехард.</w:t>
      </w:r>
      <w:r w:rsidRPr="00BA59E5">
        <w:rPr>
          <w:rFonts w:ascii="Liberation Serif" w:hAnsi="Liberation Serif"/>
          <w:i/>
          <w:sz w:val="20"/>
          <w:szCs w:val="20"/>
        </w:rPr>
        <w:t xml:space="preserve"> </w:t>
      </w:r>
      <w:r w:rsidR="00756B5F" w:rsidRPr="00BA59E5">
        <w:rPr>
          <w:rFonts w:ascii="Liberation Serif" w:hAnsi="Liberation Serif"/>
          <w:i/>
          <w:sz w:val="20"/>
          <w:szCs w:val="20"/>
        </w:rPr>
        <w:t>Согласно информации, представленной Администрацией муниципального образования г. Салехард, устранение неисправностей входит в договорные обязательства управляющей организации.</w:t>
      </w:r>
      <w:r w:rsidRPr="00BA59E5">
        <w:rPr>
          <w:rFonts w:ascii="Liberation Serif" w:hAnsi="Liberation Serif"/>
          <w:i/>
          <w:sz w:val="20"/>
          <w:szCs w:val="20"/>
        </w:rPr>
        <w:t xml:space="preserve"> </w:t>
      </w:r>
      <w:r w:rsidR="00756B5F" w:rsidRPr="00BA59E5">
        <w:rPr>
          <w:rFonts w:ascii="Liberation Serif" w:hAnsi="Liberation Serif"/>
          <w:i/>
          <w:sz w:val="20"/>
          <w:szCs w:val="20"/>
        </w:rPr>
        <w:t>19.11.2018 сектором муниципального жилищного контроля Администрации муниципального образования г. Салехард была проведена проверка, в результате которой руководителю управляющей организации было выдано предписание об устранении нарушений. Вместе с тем, по информации жителей, никаких ремонтных работ управляющей организацией не производилось.</w:t>
      </w:r>
    </w:p>
    <w:p w:rsidR="00756B5F" w:rsidRPr="00BA59E5" w:rsidRDefault="00756B5F" w:rsidP="00A94DFB">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Согласно ответу департамента государственного жилищного надзора автономного округа, в</w:t>
      </w:r>
      <w:r w:rsidRPr="00BA59E5">
        <w:rPr>
          <w:rFonts w:ascii="Liberation Serif" w:hAnsi="Liberation Serif"/>
          <w:i/>
          <w:color w:val="000000"/>
          <w:sz w:val="20"/>
          <w:szCs w:val="20"/>
        </w:rPr>
        <w:t xml:space="preserve"> соответствии со ст. 16 Федерального закона от 06.10.2003 № 131 - ФЗ «Об общих принципах организации местного самоуправления в Российской Федерации», содержание наружных сетей, накопителя (септика) многоквартирного дома относится к полномочиям органов местного самоуправления.</w:t>
      </w:r>
      <w:r w:rsidR="00A94DFB" w:rsidRPr="00BA59E5">
        <w:rPr>
          <w:rFonts w:ascii="Liberation Serif" w:hAnsi="Liberation Serif"/>
          <w:i/>
          <w:color w:val="000000"/>
          <w:sz w:val="20"/>
          <w:szCs w:val="20"/>
        </w:rPr>
        <w:t xml:space="preserve"> </w:t>
      </w:r>
      <w:r w:rsidRPr="00BA59E5">
        <w:rPr>
          <w:rFonts w:ascii="Liberation Serif" w:hAnsi="Liberation Serif"/>
          <w:i/>
          <w:color w:val="000000"/>
          <w:sz w:val="20"/>
          <w:szCs w:val="20"/>
        </w:rPr>
        <w:t xml:space="preserve">В целях разрешения сложившейся ситуации Уполномоченным было принято решение о направлении обращения органы прокуратуры </w:t>
      </w:r>
      <w:proofErr w:type="gramStart"/>
      <w:r w:rsidRPr="00BA59E5">
        <w:rPr>
          <w:rFonts w:ascii="Liberation Serif" w:hAnsi="Liberation Serif"/>
          <w:i/>
          <w:color w:val="000000"/>
          <w:sz w:val="20"/>
          <w:szCs w:val="20"/>
        </w:rPr>
        <w:t>для</w:t>
      </w:r>
      <w:proofErr w:type="gramEnd"/>
      <w:r w:rsidRPr="00BA59E5">
        <w:rPr>
          <w:rFonts w:ascii="Liberation Serif" w:hAnsi="Liberation Serif"/>
          <w:i/>
          <w:color w:val="000000"/>
          <w:sz w:val="20"/>
          <w:szCs w:val="20"/>
        </w:rPr>
        <w:t xml:space="preserve"> </w:t>
      </w:r>
      <w:proofErr w:type="gramStart"/>
      <w:r w:rsidRPr="00BA59E5">
        <w:rPr>
          <w:rFonts w:ascii="Liberation Serif" w:hAnsi="Liberation Serif"/>
          <w:i/>
          <w:color w:val="000000"/>
          <w:sz w:val="20"/>
          <w:szCs w:val="20"/>
        </w:rPr>
        <w:t>проведении</w:t>
      </w:r>
      <w:proofErr w:type="gramEnd"/>
      <w:r w:rsidRPr="00BA59E5">
        <w:rPr>
          <w:rFonts w:ascii="Liberation Serif" w:hAnsi="Liberation Serif"/>
          <w:i/>
          <w:color w:val="000000"/>
          <w:sz w:val="20"/>
          <w:szCs w:val="20"/>
        </w:rPr>
        <w:t xml:space="preserve"> проверки.</w:t>
      </w:r>
      <w:r w:rsidR="00A94DFB" w:rsidRPr="00BA59E5">
        <w:rPr>
          <w:rFonts w:ascii="Liberation Serif" w:hAnsi="Liberation Serif"/>
          <w:i/>
          <w:color w:val="000000"/>
          <w:sz w:val="20"/>
          <w:szCs w:val="20"/>
        </w:rPr>
        <w:t xml:space="preserve"> </w:t>
      </w:r>
      <w:r w:rsidRPr="00BA59E5">
        <w:rPr>
          <w:rFonts w:ascii="Liberation Serif" w:hAnsi="Liberation Serif"/>
          <w:i/>
          <w:sz w:val="20"/>
          <w:szCs w:val="20"/>
        </w:rPr>
        <w:t>В ходе прокурорской проверки было установлено, что нарушения, указанные в акте муниципального жилищного контроля устранены.</w:t>
      </w:r>
      <w:r w:rsidR="00A94DFB" w:rsidRPr="00BA59E5">
        <w:rPr>
          <w:rFonts w:ascii="Liberation Serif" w:hAnsi="Liberation Serif"/>
          <w:i/>
          <w:sz w:val="20"/>
          <w:szCs w:val="20"/>
        </w:rPr>
        <w:t xml:space="preserve"> </w:t>
      </w:r>
      <w:r w:rsidRPr="00BA59E5">
        <w:rPr>
          <w:rFonts w:ascii="Liberation Serif" w:hAnsi="Liberation Serif"/>
          <w:i/>
          <w:sz w:val="20"/>
          <w:szCs w:val="20"/>
        </w:rPr>
        <w:t>Вместе с тем, в ходе дополнительной проверки проведенной прокуратурой города установлено, что на крыше многоквартирного дома образовалась наледь, придомовая территория не очищена.</w:t>
      </w:r>
      <w:r w:rsidR="00A94DFB" w:rsidRPr="00BA59E5">
        <w:rPr>
          <w:rFonts w:ascii="Liberation Serif" w:hAnsi="Liberation Serif"/>
          <w:i/>
          <w:sz w:val="20"/>
          <w:szCs w:val="20"/>
        </w:rPr>
        <w:t xml:space="preserve"> </w:t>
      </w:r>
      <w:r w:rsidRPr="00BA59E5">
        <w:rPr>
          <w:rFonts w:ascii="Liberation Serif" w:hAnsi="Liberation Serif"/>
          <w:i/>
          <w:sz w:val="20"/>
          <w:szCs w:val="20"/>
        </w:rPr>
        <w:t>По данному факту прокуратурой города было внесено представление об устранении нарушений.</w:t>
      </w:r>
    </w:p>
    <w:p w:rsidR="00756B5F" w:rsidRPr="00BA59E5" w:rsidRDefault="00756B5F" w:rsidP="00A94DFB">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Вопрос по ремонту канализационного стока многоквартирного дома  был вынесен на ближайшее заседание Комиссии по предупреждению и ликвидации чрезвычайных ситуаций Администрации муниципального образования г. Салехард.</w:t>
      </w:r>
    </w:p>
    <w:p w:rsidR="00756B5F" w:rsidRPr="00BA59E5" w:rsidRDefault="00756B5F" w:rsidP="00A94DFB">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Кроме того, на февраль 2019 года запланировано проведение обследования указанного дома на предмет аварийного состояния, по результатам которого будет рассмотрен вопрос о признании дома аварийным на заседании межведомственной комиссии Администрации муниципального образования г. Салехард.</w:t>
      </w:r>
    </w:p>
    <w:p w:rsidR="00765664" w:rsidRPr="00BA59E5" w:rsidRDefault="00765664" w:rsidP="00756B5F">
      <w:pPr>
        <w:spacing w:after="0" w:line="240" w:lineRule="auto"/>
        <w:ind w:firstLine="709"/>
        <w:jc w:val="both"/>
        <w:rPr>
          <w:rFonts w:ascii="Liberation Serif" w:hAnsi="Liberation Serif"/>
          <w:sz w:val="28"/>
          <w:szCs w:val="28"/>
        </w:rPr>
      </w:pP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Несмотря на имеющиеся проблемные вопросы, Правительством автономного округа ежегодно принимается комплекс мер государственной жилищной политики, направленных на улучшение жилищных условий граждан, что способствует в конечном итоге реализации их конституционных прав на жилище.</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целях сохранения высоких темпов по обеспечению </w:t>
      </w:r>
      <w:proofErr w:type="spellStart"/>
      <w:r w:rsidRPr="00BA59E5">
        <w:rPr>
          <w:rFonts w:ascii="Liberation Serif" w:hAnsi="Liberation Serif"/>
          <w:sz w:val="28"/>
          <w:szCs w:val="28"/>
        </w:rPr>
        <w:t>ямальцев</w:t>
      </w:r>
      <w:proofErr w:type="spellEnd"/>
      <w:r w:rsidRPr="00BA59E5">
        <w:rPr>
          <w:rFonts w:ascii="Liberation Serif" w:hAnsi="Liberation Serif"/>
          <w:sz w:val="28"/>
          <w:szCs w:val="28"/>
        </w:rPr>
        <w:t xml:space="preserve"> комфортным жильем и исполнению регионом задач Президента Российской Федерации</w:t>
      </w:r>
      <w:r w:rsidR="006E2932" w:rsidRPr="00BA59E5">
        <w:rPr>
          <w:rFonts w:ascii="Liberation Serif" w:hAnsi="Liberation Serif"/>
          <w:sz w:val="28"/>
          <w:szCs w:val="28"/>
        </w:rPr>
        <w:t>,</w:t>
      </w:r>
      <w:r w:rsidRPr="00BA59E5">
        <w:rPr>
          <w:rFonts w:ascii="Liberation Serif" w:hAnsi="Liberation Serif"/>
          <w:color w:val="FF0000"/>
          <w:sz w:val="28"/>
          <w:szCs w:val="28"/>
        </w:rPr>
        <w:t xml:space="preserve"> </w:t>
      </w:r>
      <w:r w:rsidRPr="00BA59E5">
        <w:rPr>
          <w:rFonts w:ascii="Liberation Serif" w:hAnsi="Liberation Serif"/>
          <w:sz w:val="28"/>
          <w:szCs w:val="28"/>
        </w:rPr>
        <w:t>Губернатор автономного округа предлагает комплексный подход. Он включает в себя как прямую поддержку процесса переселения из аварийного жилья региональным бюджетом, так и создания условий для роста</w:t>
      </w:r>
      <w:r w:rsidR="000E1E96" w:rsidRPr="00BA59E5">
        <w:rPr>
          <w:rFonts w:ascii="Liberation Serif" w:hAnsi="Liberation Serif"/>
          <w:sz w:val="28"/>
          <w:szCs w:val="28"/>
        </w:rPr>
        <w:t xml:space="preserve"> конкуренции на строительном </w:t>
      </w:r>
      <w:r w:rsidR="003A771F" w:rsidRPr="00BA59E5">
        <w:rPr>
          <w:rFonts w:ascii="Liberation Serif" w:hAnsi="Liberation Serif"/>
          <w:sz w:val="28"/>
          <w:szCs w:val="28"/>
        </w:rPr>
        <w:t xml:space="preserve"> ры</w:t>
      </w:r>
      <w:r w:rsidR="000E1E96" w:rsidRPr="00BA59E5">
        <w:rPr>
          <w:rFonts w:ascii="Liberation Serif" w:hAnsi="Liberation Serif"/>
          <w:sz w:val="28"/>
          <w:szCs w:val="28"/>
        </w:rPr>
        <w:t xml:space="preserve">нке </w:t>
      </w:r>
      <w:r w:rsidRPr="00BA59E5">
        <w:rPr>
          <w:rFonts w:ascii="Liberation Serif" w:hAnsi="Liberation Serif"/>
          <w:sz w:val="28"/>
          <w:szCs w:val="28"/>
        </w:rPr>
        <w:t xml:space="preserve"> Ямала</w:t>
      </w:r>
      <w:r w:rsidR="000E1E96" w:rsidRPr="00BA59E5">
        <w:rPr>
          <w:rFonts w:ascii="Liberation Serif" w:hAnsi="Liberation Serif"/>
          <w:sz w:val="28"/>
          <w:szCs w:val="28"/>
        </w:rPr>
        <w:t>,</w:t>
      </w:r>
      <w:r w:rsidRPr="00BA59E5">
        <w:rPr>
          <w:rFonts w:ascii="Liberation Serif" w:hAnsi="Liberation Serif"/>
          <w:sz w:val="28"/>
          <w:szCs w:val="28"/>
        </w:rPr>
        <w:t xml:space="preserve"> </w:t>
      </w:r>
      <w:r w:rsidR="000E1E96" w:rsidRPr="00BA59E5">
        <w:rPr>
          <w:rFonts w:ascii="Liberation Serif" w:hAnsi="Liberation Serif"/>
          <w:sz w:val="28"/>
          <w:szCs w:val="28"/>
        </w:rPr>
        <w:t xml:space="preserve"> </w:t>
      </w:r>
      <w:r w:rsidRPr="00BA59E5">
        <w:rPr>
          <w:rFonts w:ascii="Liberation Serif" w:hAnsi="Liberation Serif"/>
          <w:sz w:val="28"/>
          <w:szCs w:val="28"/>
        </w:rPr>
        <w:t xml:space="preserve"> оснащения инженерной инфраструктурой будущих участков под строительство; внедрение механизмов арендного жилья с созданием единого регионального оператора и пилотными городами Новый Уренгоем и </w:t>
      </w:r>
      <w:proofErr w:type="spellStart"/>
      <w:r w:rsidRPr="00BA59E5">
        <w:rPr>
          <w:rFonts w:ascii="Liberation Serif" w:hAnsi="Liberation Serif"/>
          <w:sz w:val="28"/>
          <w:szCs w:val="28"/>
        </w:rPr>
        <w:lastRenderedPageBreak/>
        <w:t>Губкинским</w:t>
      </w:r>
      <w:proofErr w:type="spellEnd"/>
      <w:r w:rsidRPr="00BA59E5">
        <w:rPr>
          <w:rFonts w:ascii="Liberation Serif" w:hAnsi="Liberation Serif"/>
          <w:sz w:val="28"/>
          <w:szCs w:val="28"/>
        </w:rPr>
        <w:t xml:space="preserve">. Так же будет продлена и усовершенствована адресная поддержка отдельных категорий граждан. В частности, озвучено предложение - увеличить размер компенсации молодым семьям на приобретение нового жилья. Сегодня эта категория </w:t>
      </w:r>
      <w:proofErr w:type="spellStart"/>
      <w:r w:rsidRPr="00BA59E5">
        <w:rPr>
          <w:rFonts w:ascii="Liberation Serif" w:hAnsi="Liberation Serif"/>
          <w:sz w:val="28"/>
          <w:szCs w:val="28"/>
        </w:rPr>
        <w:t>ямальцев</w:t>
      </w:r>
      <w:proofErr w:type="spellEnd"/>
      <w:r w:rsidRPr="00BA59E5">
        <w:rPr>
          <w:rFonts w:ascii="Liberation Serif" w:hAnsi="Liberation Serif"/>
          <w:sz w:val="28"/>
          <w:szCs w:val="28"/>
        </w:rPr>
        <w:t xml:space="preserve"> может рассчитывать на компенсацию одной трети стоимости жилья по региональной программе, если речь идет о семье из трех человек. </w:t>
      </w:r>
    </w:p>
    <w:p w:rsidR="00756B5F" w:rsidRPr="00BA59E5" w:rsidRDefault="00756B5F" w:rsidP="00756B5F">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Весь комплекс мер позволит увеличить темп ежегодного ввода нового жилья в два раза и к 2024 году вводить в эксплуатацию до 360 тысяч квадратных метров жилья в год.</w:t>
      </w:r>
    </w:p>
    <w:p w:rsidR="00756B5F" w:rsidRPr="00BA59E5" w:rsidRDefault="00756B5F" w:rsidP="00756B5F">
      <w:pPr>
        <w:spacing w:after="0" w:line="240" w:lineRule="auto"/>
        <w:jc w:val="both"/>
        <w:rPr>
          <w:rFonts w:ascii="Liberation Serif" w:hAnsi="Liberation Serif"/>
          <w:sz w:val="28"/>
          <w:szCs w:val="28"/>
        </w:rPr>
      </w:pPr>
    </w:p>
    <w:p w:rsidR="00756B5F" w:rsidRDefault="00756B5F" w:rsidP="00765664">
      <w:pPr>
        <w:spacing w:after="0" w:line="240" w:lineRule="auto"/>
        <w:ind w:firstLine="567"/>
        <w:jc w:val="both"/>
        <w:rPr>
          <w:rFonts w:ascii="Liberation Serif" w:hAnsi="Liberation Serif"/>
          <w:b/>
          <w:i/>
          <w:sz w:val="26"/>
          <w:szCs w:val="26"/>
          <w:u w:val="single"/>
        </w:rPr>
      </w:pPr>
      <w:r w:rsidRPr="00BA59E5">
        <w:rPr>
          <w:rFonts w:ascii="Liberation Serif" w:hAnsi="Liberation Serif"/>
          <w:b/>
          <w:i/>
          <w:sz w:val="26"/>
          <w:szCs w:val="26"/>
          <w:u w:val="single"/>
        </w:rPr>
        <w:t>Уполномоченный рекомендует:</w:t>
      </w:r>
    </w:p>
    <w:p w:rsidR="00BD318B" w:rsidRPr="00BA59E5" w:rsidRDefault="00BD318B" w:rsidP="00765664">
      <w:pPr>
        <w:spacing w:after="0" w:line="240" w:lineRule="auto"/>
        <w:ind w:firstLine="567"/>
        <w:jc w:val="both"/>
        <w:rPr>
          <w:rFonts w:ascii="Liberation Serif" w:hAnsi="Liberation Serif"/>
          <w:b/>
          <w:i/>
          <w:sz w:val="26"/>
          <w:szCs w:val="26"/>
          <w:u w:val="single"/>
        </w:rPr>
      </w:pPr>
    </w:p>
    <w:p w:rsidR="00756B5F" w:rsidRPr="00BA59E5" w:rsidRDefault="00756B5F" w:rsidP="00765664">
      <w:pPr>
        <w:spacing w:after="0" w:line="240" w:lineRule="auto"/>
        <w:ind w:firstLine="567"/>
        <w:jc w:val="both"/>
        <w:rPr>
          <w:rFonts w:ascii="Liberation Serif" w:hAnsi="Liberation Serif"/>
          <w:b/>
          <w:i/>
          <w:sz w:val="26"/>
          <w:szCs w:val="26"/>
        </w:rPr>
      </w:pPr>
      <w:r w:rsidRPr="00BA59E5">
        <w:rPr>
          <w:rFonts w:ascii="Liberation Serif" w:hAnsi="Liberation Serif"/>
          <w:b/>
          <w:i/>
          <w:sz w:val="26"/>
          <w:szCs w:val="26"/>
        </w:rPr>
        <w:t>Правительству автономного округа:</w:t>
      </w:r>
    </w:p>
    <w:p w:rsidR="00756B5F" w:rsidRPr="00BA59E5" w:rsidRDefault="00756B5F" w:rsidP="00765664">
      <w:pPr>
        <w:spacing w:after="0" w:line="240" w:lineRule="auto"/>
        <w:ind w:firstLine="567"/>
        <w:jc w:val="both"/>
        <w:rPr>
          <w:rFonts w:ascii="Liberation Serif" w:hAnsi="Liberation Serif"/>
          <w:sz w:val="26"/>
          <w:szCs w:val="26"/>
        </w:rPr>
      </w:pPr>
      <w:r w:rsidRPr="00BA59E5">
        <w:rPr>
          <w:rFonts w:ascii="Liberation Serif" w:hAnsi="Liberation Serif"/>
          <w:sz w:val="26"/>
          <w:szCs w:val="26"/>
        </w:rPr>
        <w:t xml:space="preserve">- оказывать дополнительную финансовую помощь муниципальным образованиям по исполнению решений судов о внеочередном предоставлении гражданам жилых помещений, предоставление которых в соответствии с законодательством является расходным обязательством региона. </w:t>
      </w:r>
    </w:p>
    <w:p w:rsidR="00756B5F" w:rsidRPr="00BA59E5" w:rsidRDefault="00756B5F" w:rsidP="00765664">
      <w:pPr>
        <w:spacing w:after="0" w:line="240" w:lineRule="auto"/>
        <w:ind w:firstLine="567"/>
        <w:jc w:val="both"/>
        <w:rPr>
          <w:rFonts w:ascii="Liberation Serif" w:hAnsi="Liberation Serif"/>
          <w:b/>
          <w:i/>
          <w:sz w:val="26"/>
          <w:szCs w:val="26"/>
        </w:rPr>
      </w:pPr>
      <w:r w:rsidRPr="00BA59E5">
        <w:rPr>
          <w:rFonts w:ascii="Liberation Serif" w:hAnsi="Liberation Serif"/>
          <w:b/>
          <w:i/>
          <w:sz w:val="26"/>
          <w:szCs w:val="26"/>
        </w:rPr>
        <w:t>Органам местного самоуправления:</w:t>
      </w:r>
    </w:p>
    <w:p w:rsidR="00756B5F" w:rsidRPr="00BA59E5" w:rsidRDefault="00756B5F" w:rsidP="00765664">
      <w:pPr>
        <w:spacing w:after="0" w:line="240" w:lineRule="auto"/>
        <w:ind w:firstLine="567"/>
        <w:jc w:val="both"/>
        <w:rPr>
          <w:rFonts w:ascii="Liberation Serif" w:hAnsi="Liberation Serif"/>
          <w:sz w:val="26"/>
          <w:szCs w:val="26"/>
        </w:rPr>
      </w:pPr>
      <w:r w:rsidRPr="00BA59E5">
        <w:rPr>
          <w:rFonts w:ascii="Liberation Serif" w:hAnsi="Liberation Serif"/>
          <w:sz w:val="26"/>
          <w:szCs w:val="26"/>
        </w:rPr>
        <w:t>- необходимо на постоянно</w:t>
      </w:r>
      <w:r w:rsidR="003A771F" w:rsidRPr="00BA59E5">
        <w:rPr>
          <w:rFonts w:ascii="Liberation Serif" w:hAnsi="Liberation Serif"/>
          <w:sz w:val="26"/>
          <w:szCs w:val="26"/>
        </w:rPr>
        <w:t>й</w:t>
      </w:r>
      <w:r w:rsidRPr="00BA59E5">
        <w:rPr>
          <w:rFonts w:ascii="Liberation Serif" w:hAnsi="Liberation Serif"/>
          <w:sz w:val="26"/>
          <w:szCs w:val="26"/>
        </w:rPr>
        <w:t xml:space="preserve"> основе проводить разъяснительную работу с гражданами всех групп населения об имеющихся у них законных основаниях получить жилье, стать участниками той или иной программы, своевременно и надлежащим образом информировать граждан о появившихся изменениях в жилищном законодательстве;</w:t>
      </w:r>
    </w:p>
    <w:p w:rsidR="00756B5F" w:rsidRPr="00BA59E5" w:rsidRDefault="00756B5F" w:rsidP="00765664">
      <w:pPr>
        <w:shd w:val="clear" w:color="auto" w:fill="FFFFFF"/>
        <w:spacing w:after="0" w:line="240" w:lineRule="auto"/>
        <w:ind w:firstLine="567"/>
        <w:jc w:val="both"/>
        <w:rPr>
          <w:rFonts w:ascii="Liberation Serif" w:hAnsi="Liberation Serif"/>
          <w:color w:val="000000"/>
          <w:sz w:val="26"/>
          <w:szCs w:val="26"/>
        </w:rPr>
      </w:pPr>
      <w:r w:rsidRPr="00BA59E5">
        <w:rPr>
          <w:rFonts w:ascii="Liberation Serif" w:hAnsi="Liberation Serif"/>
          <w:sz w:val="26"/>
          <w:szCs w:val="26"/>
        </w:rPr>
        <w:t xml:space="preserve">- проводить встречи с жителями муниципалитета, </w:t>
      </w:r>
      <w:r w:rsidRPr="00BA59E5">
        <w:rPr>
          <w:rFonts w:ascii="Liberation Serif" w:hAnsi="Liberation Serif"/>
          <w:color w:val="000000"/>
          <w:sz w:val="26"/>
          <w:szCs w:val="26"/>
        </w:rPr>
        <w:t>разъяснять гражданам порядок и последствия признания многоквартирного дома аварийным и подлежащим сносу или реконструкции.</w:t>
      </w:r>
    </w:p>
    <w:p w:rsidR="00756B5F" w:rsidRPr="00BA59E5" w:rsidRDefault="00756B5F" w:rsidP="00756B5F">
      <w:pPr>
        <w:spacing w:after="0" w:line="240" w:lineRule="auto"/>
        <w:ind w:firstLine="709"/>
        <w:jc w:val="both"/>
        <w:rPr>
          <w:rFonts w:ascii="Liberation Serif" w:hAnsi="Liberation Serif"/>
          <w:sz w:val="28"/>
          <w:szCs w:val="28"/>
        </w:rPr>
      </w:pPr>
    </w:p>
    <w:p w:rsidR="00641C89" w:rsidRDefault="00F854B3" w:rsidP="003114C0">
      <w:pPr>
        <w:autoSpaceDE w:val="0"/>
        <w:autoSpaceDN w:val="0"/>
        <w:adjustRightInd w:val="0"/>
        <w:spacing w:after="0" w:line="240" w:lineRule="auto"/>
        <w:ind w:firstLine="567"/>
        <w:rPr>
          <w:rFonts w:ascii="Liberation Serif" w:hAnsi="Liberation Serif"/>
          <w:b/>
          <w:sz w:val="28"/>
          <w:szCs w:val="28"/>
        </w:rPr>
      </w:pPr>
      <w:r w:rsidRPr="00BA59E5">
        <w:rPr>
          <w:rFonts w:ascii="Liberation Serif" w:hAnsi="Liberation Serif"/>
          <w:b/>
          <w:sz w:val="28"/>
          <w:szCs w:val="28"/>
        </w:rPr>
        <w:t>3</w:t>
      </w:r>
      <w:r w:rsidR="00641C89" w:rsidRPr="00BA59E5">
        <w:rPr>
          <w:rFonts w:ascii="Liberation Serif" w:hAnsi="Liberation Serif"/>
          <w:b/>
          <w:sz w:val="28"/>
          <w:szCs w:val="28"/>
        </w:rPr>
        <w:t>.2</w:t>
      </w:r>
      <w:r w:rsidR="003114C0" w:rsidRPr="00BA59E5">
        <w:rPr>
          <w:rFonts w:ascii="Liberation Serif" w:hAnsi="Liberation Serif"/>
          <w:b/>
          <w:sz w:val="28"/>
          <w:szCs w:val="28"/>
        </w:rPr>
        <w:t>.</w:t>
      </w:r>
      <w:r w:rsidR="00641C89" w:rsidRPr="00BA59E5">
        <w:rPr>
          <w:rFonts w:ascii="Liberation Serif" w:hAnsi="Liberation Serif"/>
          <w:b/>
          <w:sz w:val="28"/>
          <w:szCs w:val="28"/>
        </w:rPr>
        <w:t xml:space="preserve"> Право на охрану здоровья и медицинскую помощь</w:t>
      </w:r>
    </w:p>
    <w:p w:rsidR="006D3D77" w:rsidRPr="00BA59E5" w:rsidRDefault="006D3D77" w:rsidP="003114C0">
      <w:pPr>
        <w:autoSpaceDE w:val="0"/>
        <w:autoSpaceDN w:val="0"/>
        <w:adjustRightInd w:val="0"/>
        <w:spacing w:after="0" w:line="240" w:lineRule="auto"/>
        <w:ind w:firstLine="567"/>
        <w:rPr>
          <w:rFonts w:ascii="Liberation Serif" w:hAnsi="Liberation Serif"/>
          <w:b/>
          <w:sz w:val="28"/>
          <w:szCs w:val="28"/>
        </w:rPr>
      </w:pPr>
    </w:p>
    <w:p w:rsidR="00BF0F97" w:rsidRPr="00BA59E5" w:rsidRDefault="00BF0F97" w:rsidP="00BF0F97">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Право на охрану здоровья и медицинскую помощь, закрепленное в статье 41 Конституции Российской Федерации, является разновидностью основных (конституционных) социальных прав человека. Его содержание составляет гарантированная законом возможность получения бесплатной медицинской помощи в государственных и муниципальных учреждениях здравоохранения. </w:t>
      </w:r>
      <w:proofErr w:type="gramStart"/>
      <w:r w:rsidRPr="00BA59E5">
        <w:rPr>
          <w:rFonts w:ascii="Liberation Serif" w:hAnsi="Liberation Serif"/>
          <w:sz w:val="28"/>
          <w:szCs w:val="28"/>
        </w:rPr>
        <w:t xml:space="preserve">Принят большой массив законодательных актов, в том числе </w:t>
      </w:r>
      <w:r w:rsidRPr="00BA59E5">
        <w:rPr>
          <w:rFonts w:ascii="Liberation Serif" w:hAnsi="Liberation Serif"/>
          <w:color w:val="000000" w:themeColor="text1"/>
          <w:sz w:val="28"/>
          <w:szCs w:val="28"/>
        </w:rPr>
        <w:t xml:space="preserve">Федеральные законы: от 21.11.2011 № 323-ФЗ «Об основах здоровья граждан в Российской Федерации», от 30.03.1999 № 52-ФЗ </w:t>
      </w:r>
      <w:r w:rsidRPr="00BA59E5">
        <w:rPr>
          <w:rFonts w:ascii="Liberation Serif" w:hAnsi="Liberation Serif"/>
          <w:sz w:val="28"/>
          <w:szCs w:val="28"/>
        </w:rPr>
        <w:t xml:space="preserve">«О санитарно-эпидемиологическом благополучии населения», 08.01.1998 № 3-ФЗ «О наркотических средствах и психотропных веществах», от 02.07.1992 № 3185-1 «О психиатрической помощи и гарантиях прав граждан при ее оказании», от 10.07.2001 № 87-ФЗ «Об ограничении курения табака». </w:t>
      </w:r>
      <w:proofErr w:type="gramEnd"/>
    </w:p>
    <w:p w:rsidR="00BF0F97" w:rsidRPr="00BA59E5" w:rsidRDefault="00BF0F97" w:rsidP="00BF0F97">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Охрана здоровья и медицинская помощь не может рассматриваться как частное дело самих граждан. В связи с этим государство играет важнейшую роль в ее организации. В функции государства входит сама организация системы охраны здоровья, включающая все существующие виды медицинских учреждений</w:t>
      </w:r>
      <w:r w:rsidR="000E1E96" w:rsidRPr="00BA59E5">
        <w:rPr>
          <w:rFonts w:ascii="Liberation Serif" w:hAnsi="Liberation Serif"/>
          <w:sz w:val="28"/>
          <w:szCs w:val="28"/>
        </w:rPr>
        <w:t>,</w:t>
      </w:r>
      <w:r w:rsidRPr="00BA59E5">
        <w:rPr>
          <w:rFonts w:ascii="Liberation Serif" w:hAnsi="Liberation Serif"/>
          <w:sz w:val="28"/>
          <w:szCs w:val="28"/>
        </w:rPr>
        <w:t xml:space="preserve"> независимо от формы собственности.</w:t>
      </w:r>
    </w:p>
    <w:p w:rsidR="00BF0F97" w:rsidRPr="00BA59E5" w:rsidRDefault="00BF0F97" w:rsidP="00BF0F97">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lastRenderedPageBreak/>
        <w:t>К сожалению, даже при наличии самой эффективной системы защиты прав человека невозможно исправить ситуацию со здоровьем граждан, если не изменится отношения человека к собственному здоровью.</w:t>
      </w:r>
    </w:p>
    <w:p w:rsidR="00BF0F97" w:rsidRPr="00BA59E5" w:rsidRDefault="00BF0F97" w:rsidP="00BF0F97">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Проживание в условиях Крайнего Севера, состояние окружающей среды, состав и качество питания, чрезмерные стрессовые нагрузки, вредные привычки и не всегда здоровый образ жизни являются дополнительными причинами, негативно влияющими на состояние здоровья граждан. </w:t>
      </w:r>
    </w:p>
    <w:p w:rsidR="00BF0F97" w:rsidRPr="00BA59E5" w:rsidRDefault="00BF0F97" w:rsidP="00BF0F97">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последние годы в стране и в округе </w:t>
      </w:r>
      <w:proofErr w:type="gramStart"/>
      <w:r w:rsidRPr="00BA59E5">
        <w:rPr>
          <w:rFonts w:ascii="Liberation Serif" w:hAnsi="Liberation Serif"/>
          <w:sz w:val="28"/>
          <w:szCs w:val="28"/>
        </w:rPr>
        <w:t>предпринимаются значительные усилия</w:t>
      </w:r>
      <w:proofErr w:type="gramEnd"/>
      <w:r w:rsidRPr="00BA59E5">
        <w:rPr>
          <w:rFonts w:ascii="Liberation Serif" w:hAnsi="Liberation Serif"/>
          <w:sz w:val="28"/>
          <w:szCs w:val="28"/>
        </w:rPr>
        <w:t>, направленные на развитие здравоохранения.</w:t>
      </w:r>
    </w:p>
    <w:p w:rsidR="00BF0F97" w:rsidRPr="00BA59E5" w:rsidRDefault="00BF0F97" w:rsidP="00BF0F97">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Основными направлениями деятельности в сфере здравоохранения являются улучшение демографической ситуации и продолжительности жизни населения, повышение качества и доступности медицинской помощи, лекарственного обеспечения.</w:t>
      </w:r>
    </w:p>
    <w:p w:rsidR="00BF0F97" w:rsidRPr="00BA59E5" w:rsidRDefault="00BF0F97" w:rsidP="00BF0F97">
      <w:pPr>
        <w:spacing w:after="0" w:line="240" w:lineRule="auto"/>
        <w:ind w:firstLine="709"/>
        <w:contextualSpacing/>
        <w:jc w:val="both"/>
        <w:rPr>
          <w:rFonts w:ascii="Liberation Serif" w:hAnsi="Liberation Serif"/>
          <w:sz w:val="28"/>
          <w:szCs w:val="28"/>
        </w:rPr>
      </w:pPr>
      <w:r w:rsidRPr="00BA59E5">
        <w:rPr>
          <w:rFonts w:ascii="Liberation Serif" w:hAnsi="Liberation Serif"/>
          <w:sz w:val="28"/>
          <w:szCs w:val="28"/>
        </w:rPr>
        <w:t xml:space="preserve">В медицинских организациях автономного округа на регулярной основе проводятся занятия в школе здоровья «профилактика артериальной гипертензии», в ходе которых проводится групповое профилактическое консультирование для различных категорий населения, в том числе и несовершеннолетних. </w:t>
      </w:r>
    </w:p>
    <w:p w:rsidR="00BF0F97" w:rsidRPr="00BA59E5" w:rsidRDefault="00BF0F97" w:rsidP="00BF0F97">
      <w:pPr>
        <w:spacing w:after="0" w:line="240" w:lineRule="auto"/>
        <w:ind w:firstLine="709"/>
        <w:contextualSpacing/>
        <w:jc w:val="both"/>
        <w:rPr>
          <w:rFonts w:ascii="Liberation Serif" w:hAnsi="Liberation Serif"/>
          <w:sz w:val="28"/>
          <w:szCs w:val="28"/>
        </w:rPr>
      </w:pPr>
      <w:r w:rsidRPr="00BA59E5">
        <w:rPr>
          <w:rFonts w:ascii="Liberation Serif" w:hAnsi="Liberation Serif"/>
          <w:sz w:val="28"/>
          <w:szCs w:val="28"/>
        </w:rPr>
        <w:t>Для увеличения доступности внутрисосудистых вмешательств, с учетом транспортной схемы округа организована работа 2-х региональных сосудистых центров и 2</w:t>
      </w:r>
      <w:r w:rsidR="001049E4" w:rsidRPr="00BA59E5">
        <w:rPr>
          <w:rFonts w:ascii="Liberation Serif" w:hAnsi="Liberation Serif"/>
          <w:sz w:val="28"/>
          <w:szCs w:val="28"/>
        </w:rPr>
        <w:t xml:space="preserve">-х </w:t>
      </w:r>
      <w:r w:rsidRPr="00BA59E5">
        <w:rPr>
          <w:rFonts w:ascii="Liberation Serif" w:hAnsi="Liberation Serif"/>
          <w:sz w:val="28"/>
          <w:szCs w:val="28"/>
        </w:rPr>
        <w:t xml:space="preserve"> первичных сосудистых отделений.</w:t>
      </w:r>
    </w:p>
    <w:p w:rsidR="00BF0F97" w:rsidRPr="00BA59E5" w:rsidRDefault="00BF0F97" w:rsidP="00BF0F97">
      <w:pPr>
        <w:pStyle w:val="a7"/>
        <w:ind w:left="0" w:firstLine="709"/>
        <w:jc w:val="both"/>
        <w:rPr>
          <w:rFonts w:ascii="Liberation Serif" w:hAnsi="Liberation Serif"/>
          <w:color w:val="000000"/>
          <w:sz w:val="28"/>
          <w:szCs w:val="28"/>
        </w:rPr>
      </w:pPr>
      <w:r w:rsidRPr="00BA59E5">
        <w:rPr>
          <w:rFonts w:ascii="Liberation Serif" w:hAnsi="Liberation Serif"/>
          <w:color w:val="000000"/>
          <w:sz w:val="28"/>
          <w:szCs w:val="28"/>
        </w:rPr>
        <w:t>На сегодняшний день в автономном округе выстроена трехуровневая модель онкологической службы, работает утвержденная нормативная правовая база, в том числе и по ведению онкологического регистра, налажена система сверок статистической информации.</w:t>
      </w:r>
    </w:p>
    <w:p w:rsidR="00BF0F97" w:rsidRPr="00BA59E5" w:rsidRDefault="00BF0F97" w:rsidP="00BF0F97">
      <w:pPr>
        <w:pStyle w:val="a7"/>
        <w:ind w:left="0" w:firstLine="709"/>
        <w:jc w:val="both"/>
        <w:rPr>
          <w:rFonts w:ascii="Liberation Serif" w:hAnsi="Liberation Serif"/>
          <w:sz w:val="28"/>
          <w:szCs w:val="28"/>
        </w:rPr>
      </w:pPr>
      <w:r w:rsidRPr="00BA59E5">
        <w:rPr>
          <w:rFonts w:ascii="Liberation Serif" w:hAnsi="Liberation Serif"/>
          <w:color w:val="000000"/>
          <w:sz w:val="28"/>
          <w:szCs w:val="28"/>
        </w:rPr>
        <w:t>Правительством автономного округа выделяются средства окружного бюджета на мероприятия по борьбе с онкологическими заболеваниями - приобретение лекарственных препаратов.</w:t>
      </w:r>
    </w:p>
    <w:p w:rsidR="00BF0F97" w:rsidRPr="00BA59E5" w:rsidRDefault="00BF0F97" w:rsidP="00BF0F97">
      <w:pPr>
        <w:pStyle w:val="a7"/>
        <w:ind w:left="0" w:firstLine="709"/>
        <w:jc w:val="both"/>
        <w:rPr>
          <w:rFonts w:ascii="Liberation Serif" w:hAnsi="Liberation Serif"/>
          <w:sz w:val="28"/>
          <w:szCs w:val="28"/>
        </w:rPr>
      </w:pPr>
      <w:r w:rsidRPr="00BA59E5">
        <w:rPr>
          <w:rFonts w:ascii="Liberation Serif" w:hAnsi="Liberation Serif"/>
          <w:sz w:val="28"/>
          <w:szCs w:val="28"/>
        </w:rPr>
        <w:t xml:space="preserve">В регионе особое внимание уделяется разделу охраны материнства и детства. Система охраны материнства и детства остаётся одним из приоритетных направлений. </w:t>
      </w:r>
    </w:p>
    <w:p w:rsidR="00BF0F97" w:rsidRPr="00BA59E5" w:rsidRDefault="00BF0F97" w:rsidP="00BF0F97">
      <w:pPr>
        <w:pStyle w:val="a7"/>
        <w:ind w:left="0" w:firstLine="709"/>
        <w:jc w:val="both"/>
        <w:rPr>
          <w:rFonts w:ascii="Liberation Serif" w:hAnsi="Liberation Serif"/>
          <w:sz w:val="28"/>
          <w:szCs w:val="28"/>
        </w:rPr>
      </w:pPr>
      <w:r w:rsidRPr="00BA59E5">
        <w:rPr>
          <w:rFonts w:ascii="Liberation Serif" w:hAnsi="Liberation Serif"/>
          <w:sz w:val="28"/>
          <w:szCs w:val="28"/>
        </w:rPr>
        <w:t>Широко развернута информационно-коммуникационная компания о преимуществах здорового образа жизни на основе межведомственного взаимодействия.</w:t>
      </w:r>
    </w:p>
    <w:p w:rsidR="00BF0F97" w:rsidRPr="00BA59E5" w:rsidRDefault="00BF0F97" w:rsidP="00BF0F97">
      <w:pPr>
        <w:pStyle w:val="ae"/>
        <w:ind w:firstLine="709"/>
        <w:jc w:val="both"/>
        <w:rPr>
          <w:rFonts w:ascii="Liberation Serif" w:hAnsi="Liberation Serif"/>
          <w:sz w:val="28"/>
          <w:szCs w:val="28"/>
        </w:rPr>
      </w:pPr>
      <w:proofErr w:type="gramStart"/>
      <w:r w:rsidRPr="00BA59E5">
        <w:rPr>
          <w:rFonts w:ascii="Liberation Serif" w:hAnsi="Liberation Serif"/>
          <w:sz w:val="28"/>
          <w:szCs w:val="28"/>
        </w:rPr>
        <w:t>В регионе в рамках проведения масштабной информационно-коммуникационной кампании, направленной на формирование здорового образа жизни, с целью применения межведомственного подхода к популяционной профилактике заболеваний при Правительстве автономного округа работает Координационный совет по внутриведомственному и межведомственному взаимодействию по вопросам здорового образа жизни и профилактики заболеваний (утвержден постановлением Правительства автономного округа от 14.02.2014 № 91-П) во главе с заместителем Губернатора автономного округа.</w:t>
      </w:r>
      <w:proofErr w:type="gramEnd"/>
      <w:r w:rsidRPr="00BA59E5">
        <w:rPr>
          <w:rFonts w:ascii="Liberation Serif" w:hAnsi="Liberation Serif"/>
          <w:sz w:val="28"/>
          <w:szCs w:val="28"/>
        </w:rPr>
        <w:t xml:space="preserve"> В состав Координационного совета входят руководители органов исполнительной власти округа в сферах образования, здравоохранения, социальной политики, культуры, молодежной политики и туризма, физической культуры и спорта, </w:t>
      </w:r>
      <w:r w:rsidRPr="00BA59E5">
        <w:rPr>
          <w:rFonts w:ascii="Liberation Serif" w:hAnsi="Liberation Serif"/>
          <w:sz w:val="28"/>
          <w:szCs w:val="28"/>
        </w:rPr>
        <w:lastRenderedPageBreak/>
        <w:t>агропромышленного комплекса, торговли и продовольствия, коренных малочисленных народов Севера. С 2016 года аналогичные координационные советы функционируют во всех муниципальных образованиях автономного округа.</w:t>
      </w:r>
    </w:p>
    <w:p w:rsidR="00BF0F97" w:rsidRPr="00BA59E5" w:rsidRDefault="00BF0F97" w:rsidP="00BF0F97">
      <w:pPr>
        <w:autoSpaceDE w:val="0"/>
        <w:autoSpaceDN w:val="0"/>
        <w:adjustRightInd w:val="0"/>
        <w:spacing w:after="0" w:line="240" w:lineRule="auto"/>
        <w:ind w:firstLine="709"/>
        <w:jc w:val="both"/>
        <w:rPr>
          <w:rFonts w:ascii="Liberation Serif" w:eastAsia="Calibri" w:hAnsi="Liberation Serif"/>
          <w:bCs/>
          <w:sz w:val="28"/>
          <w:szCs w:val="28"/>
        </w:rPr>
      </w:pPr>
      <w:r w:rsidRPr="00BA59E5">
        <w:rPr>
          <w:rFonts w:ascii="Liberation Serif" w:eastAsia="Calibri" w:hAnsi="Liberation Serif"/>
          <w:bCs/>
          <w:sz w:val="28"/>
          <w:szCs w:val="28"/>
        </w:rPr>
        <w:t xml:space="preserve">В 2018 году продолжена последовательная реализация комплекса медико-профилактических мер, направленных на сохранение и укрепление </w:t>
      </w:r>
      <w:proofErr w:type="gramStart"/>
      <w:r w:rsidRPr="00BA59E5">
        <w:rPr>
          <w:rFonts w:ascii="Liberation Serif" w:eastAsia="Calibri" w:hAnsi="Liberation Serif"/>
          <w:bCs/>
          <w:sz w:val="28"/>
          <w:szCs w:val="28"/>
        </w:rPr>
        <w:t>здоровья</w:t>
      </w:r>
      <w:proofErr w:type="gramEnd"/>
      <w:r w:rsidRPr="00BA59E5">
        <w:rPr>
          <w:rFonts w:ascii="Liberation Serif" w:eastAsia="Calibri" w:hAnsi="Liberation Serif"/>
          <w:bCs/>
          <w:sz w:val="28"/>
          <w:szCs w:val="28"/>
        </w:rPr>
        <w:t xml:space="preserve"> и повышение медицинской грамотности населения, пропаганду здорового образа жизни и мотивирование граждан к личной ответственности за свое здоровье. </w:t>
      </w:r>
    </w:p>
    <w:p w:rsidR="00BF0F97" w:rsidRPr="00BA59E5" w:rsidRDefault="00BF0F97" w:rsidP="00BF0F97">
      <w:pPr>
        <w:autoSpaceDE w:val="0"/>
        <w:autoSpaceDN w:val="0"/>
        <w:adjustRightInd w:val="0"/>
        <w:spacing w:after="0" w:line="240" w:lineRule="auto"/>
        <w:ind w:firstLine="709"/>
        <w:jc w:val="both"/>
        <w:rPr>
          <w:rFonts w:ascii="Liberation Serif" w:eastAsia="Calibri" w:hAnsi="Liberation Serif"/>
          <w:bCs/>
          <w:sz w:val="28"/>
          <w:szCs w:val="28"/>
        </w:rPr>
      </w:pPr>
      <w:r w:rsidRPr="00BA59E5">
        <w:rPr>
          <w:rFonts w:ascii="Liberation Serif" w:eastAsia="Calibri" w:hAnsi="Liberation Serif"/>
          <w:bCs/>
          <w:sz w:val="28"/>
          <w:szCs w:val="28"/>
        </w:rPr>
        <w:t>В настоящее время в субъекте реализуется государственная программа развития здравоохранения, включающая подпрограмму 1.1. по медицинской профилактике и обеспечению здорового образа жизни (утверждена Постановлением Правительства ав</w:t>
      </w:r>
      <w:r w:rsidR="006D3D77">
        <w:rPr>
          <w:rFonts w:ascii="Liberation Serif" w:eastAsia="Calibri" w:hAnsi="Liberation Serif"/>
          <w:bCs/>
          <w:sz w:val="28"/>
          <w:szCs w:val="28"/>
        </w:rPr>
        <w:t xml:space="preserve">тономного округа от 25.12.2013 № </w:t>
      </w:r>
      <w:r w:rsidRPr="00BA59E5">
        <w:rPr>
          <w:rFonts w:ascii="Liberation Serif" w:eastAsia="Calibri" w:hAnsi="Liberation Serif"/>
          <w:bCs/>
          <w:sz w:val="28"/>
          <w:szCs w:val="28"/>
        </w:rPr>
        <w:t xml:space="preserve">1142-П). Главной задачей является формирование у населения региона </w:t>
      </w:r>
      <w:proofErr w:type="spellStart"/>
      <w:r w:rsidRPr="00BA59E5">
        <w:rPr>
          <w:rFonts w:ascii="Liberation Serif" w:eastAsia="Calibri" w:hAnsi="Liberation Serif"/>
          <w:bCs/>
          <w:sz w:val="28"/>
          <w:szCs w:val="28"/>
        </w:rPr>
        <w:t>компетентностного</w:t>
      </w:r>
      <w:proofErr w:type="spellEnd"/>
      <w:r w:rsidRPr="00BA59E5">
        <w:rPr>
          <w:rFonts w:ascii="Liberation Serif" w:eastAsia="Calibri" w:hAnsi="Liberation Serif"/>
          <w:bCs/>
          <w:sz w:val="28"/>
          <w:szCs w:val="28"/>
        </w:rPr>
        <w:t xml:space="preserve"> подхода к здоровому образу жизни и предупреждению заболеваний, мотивирование граждан к личной ответственности за своё здоровье и здоровье своих детей. </w:t>
      </w:r>
    </w:p>
    <w:p w:rsidR="00BF0F97" w:rsidRPr="00BA59E5" w:rsidRDefault="00BF0F97" w:rsidP="00BF0F97">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eastAsia="Calibri" w:hAnsi="Liberation Serif"/>
          <w:bCs/>
          <w:sz w:val="28"/>
          <w:szCs w:val="28"/>
        </w:rPr>
        <w:t>В отчетном периоде специалистами всех структур медицинской профилактики активно проводились различные виды профилактической работы с населением (индивидуальная, групповая и популяционная), направленной на реализацию мероприятий по формированию здорового образа жизни граждан, включая популяризацию культуры здорового питания, спортивно-оздоровительных программ, профилактику наркомании и алкоголизма.</w:t>
      </w:r>
    </w:p>
    <w:p w:rsidR="00BF0F97" w:rsidRPr="00BA59E5" w:rsidRDefault="00BF0F97" w:rsidP="00BF0F97">
      <w:pPr>
        <w:autoSpaceDE w:val="0"/>
        <w:autoSpaceDN w:val="0"/>
        <w:adjustRightInd w:val="0"/>
        <w:spacing w:after="0" w:line="240" w:lineRule="auto"/>
        <w:ind w:firstLine="709"/>
        <w:jc w:val="both"/>
        <w:rPr>
          <w:rFonts w:ascii="Liberation Serif" w:eastAsia="Calibri" w:hAnsi="Liberation Serif"/>
          <w:bCs/>
          <w:sz w:val="28"/>
          <w:szCs w:val="28"/>
        </w:rPr>
      </w:pPr>
    </w:p>
    <w:p w:rsidR="00BF0F97" w:rsidRPr="00BA59E5" w:rsidRDefault="00BF0F97" w:rsidP="00BF0F97">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eastAsia="Calibri" w:hAnsi="Liberation Serif"/>
          <w:bCs/>
          <w:sz w:val="28"/>
          <w:szCs w:val="28"/>
        </w:rPr>
        <w:t>На сегодняшний день в медицинских организациях округа организована работа «Телефона доверия» по вопросам профилактики заболеваний.</w:t>
      </w:r>
    </w:p>
    <w:p w:rsidR="00BF0F97" w:rsidRPr="00BA59E5" w:rsidRDefault="00BF0F97" w:rsidP="00BF0F97">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Одной из приоритетных задач в сфере здравоохранения является повышение доступности оказания высокотехнологичной медицинской помощи.</w:t>
      </w:r>
    </w:p>
    <w:p w:rsidR="00BF0F97" w:rsidRPr="00BA59E5" w:rsidRDefault="00BF0F97" w:rsidP="00BF0F97">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За 2018 год высокотехнологичная медицинская помощь была оказана 3743 пациенту, основные объемы предоставлялись за пределами территории субъекта Российской Федерации. За счет средств окружного бюджета высокотехнологичная медицинская помощь была оказана в 2018 году 856 пациентам, за счет средств федерального бюджета – 1575 пациентам. За счет средств фонда обязательного медицинского страхования высокотехнологичная медицинская помощь оказана 1312 пациентам. </w:t>
      </w:r>
    </w:p>
    <w:p w:rsidR="00BF0F97" w:rsidRPr="00BA59E5" w:rsidRDefault="00BF0F97" w:rsidP="00BF0F97">
      <w:pPr>
        <w:widowControl w:val="0"/>
        <w:autoSpaceDE w:val="0"/>
        <w:autoSpaceDN w:val="0"/>
        <w:adjustRightInd w:val="0"/>
        <w:spacing w:after="0" w:line="240" w:lineRule="auto"/>
        <w:ind w:firstLine="709"/>
        <w:jc w:val="both"/>
        <w:outlineLvl w:val="0"/>
        <w:rPr>
          <w:rFonts w:ascii="Liberation Serif" w:hAnsi="Liberation Serif"/>
          <w:sz w:val="28"/>
          <w:szCs w:val="28"/>
        </w:rPr>
      </w:pPr>
      <w:proofErr w:type="gramStart"/>
      <w:r w:rsidRPr="00BA59E5">
        <w:rPr>
          <w:rFonts w:ascii="Liberation Serif" w:hAnsi="Liberation Serif"/>
          <w:sz w:val="28"/>
          <w:szCs w:val="28"/>
        </w:rPr>
        <w:t xml:space="preserve">С целью улучшения качества оказания медицинской помощи, для оказания первичной медико-санитарной, в том числе первичной специализированной, помощи сельским жителям, в том числе коренным малочисленным народам Севера труднодоступных территорий, проведения обследования тундрового населения, в 8 медицинских организациях: государственное бюджетное учреждение здравоохранения созданы мобильные медицинские бригады, которые оснащены необходимым медицинским оборудованием, лекарственными препаратами, перевязочным материалом и медицинскими изделиями. </w:t>
      </w:r>
      <w:proofErr w:type="gramEnd"/>
    </w:p>
    <w:p w:rsidR="00BF0F97" w:rsidRPr="00BA59E5" w:rsidRDefault="00BF0F97" w:rsidP="00BF0F97">
      <w:pPr>
        <w:widowControl w:val="0"/>
        <w:autoSpaceDE w:val="0"/>
        <w:autoSpaceDN w:val="0"/>
        <w:adjustRightInd w:val="0"/>
        <w:spacing w:after="0" w:line="240" w:lineRule="auto"/>
        <w:ind w:firstLine="709"/>
        <w:jc w:val="both"/>
        <w:outlineLvl w:val="0"/>
        <w:rPr>
          <w:rFonts w:ascii="Liberation Serif" w:hAnsi="Liberation Serif"/>
          <w:sz w:val="28"/>
          <w:szCs w:val="28"/>
        </w:rPr>
      </w:pPr>
      <w:r w:rsidRPr="00BA59E5">
        <w:rPr>
          <w:rFonts w:ascii="Liberation Serif" w:hAnsi="Liberation Serif"/>
          <w:sz w:val="28"/>
          <w:szCs w:val="28"/>
        </w:rPr>
        <w:t>Кроме того, для проведения комплексных профилактических обследований тундрового населения на базе центров здоровья в 4 медицинских организациях автономного округа также созданы выездные мобильные бригады.</w:t>
      </w:r>
    </w:p>
    <w:p w:rsidR="00BF0F97" w:rsidRPr="00BA59E5" w:rsidRDefault="00BF0F97" w:rsidP="00BF0F97">
      <w:pPr>
        <w:autoSpaceDE w:val="0"/>
        <w:autoSpaceDN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lastRenderedPageBreak/>
        <w:t>В целях повышения доступности и качества оказания первой помощи, первичной медико-санитарной помощи жителям сельских малочисленных населенных пунктов Ямало-Ненецкого автономного округа, численностью менее 100 человек, не имеющих на своей территории медицинских организаций, организованы домовые хозяйства.</w:t>
      </w:r>
    </w:p>
    <w:p w:rsidR="00BF0F97" w:rsidRPr="00BA59E5" w:rsidRDefault="00BF0F97" w:rsidP="00BF0F97">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Особое внимание в сфере здравоохранения в автономном округе уделяется вопросам повышения качества и доступности лекарственного обеспечения населения, а также обеспечения отдельных категорий граждан эффективными и безопасными лекарственными препаратами и медицинскими изделиями. </w:t>
      </w:r>
    </w:p>
    <w:p w:rsidR="00BF0F97" w:rsidRPr="00BA59E5" w:rsidRDefault="00BF0F97" w:rsidP="00BF0F97">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 автономном округе сохранен гарантированный уровень лекарственного обеспечению населения, предусмотренный территориальной программой государственных гарантий.</w:t>
      </w:r>
    </w:p>
    <w:p w:rsidR="00BF0F97" w:rsidRPr="00BA59E5" w:rsidRDefault="00BF0F97" w:rsidP="00BF0F97">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Вместе с тем, на практике не везде в муниципальных районах доступно льготное обеспечение лекарственными препаратам</w:t>
      </w:r>
      <w:r w:rsidR="006E2932" w:rsidRPr="00BA59E5">
        <w:rPr>
          <w:rFonts w:ascii="Liberation Serif" w:hAnsi="Liberation Serif"/>
          <w:sz w:val="28"/>
          <w:szCs w:val="28"/>
        </w:rPr>
        <w:t xml:space="preserve">и. Многие указывают на то, что </w:t>
      </w:r>
      <w:r w:rsidR="001049E4" w:rsidRPr="00BA59E5">
        <w:rPr>
          <w:rFonts w:ascii="Liberation Serif" w:hAnsi="Liberation Serif"/>
          <w:sz w:val="28"/>
          <w:szCs w:val="28"/>
        </w:rPr>
        <w:t>препараты</w:t>
      </w:r>
      <w:r w:rsidRPr="00BA59E5">
        <w:rPr>
          <w:rFonts w:ascii="Liberation Serif" w:hAnsi="Liberation Serif"/>
          <w:sz w:val="28"/>
          <w:szCs w:val="28"/>
        </w:rPr>
        <w:t>, которые необходимы для лечения и назначаемые врачом, не предусмотрены в перечне бесплатных лекарств. Другие обращают внимание на тот факт, что в медицинских учреждениях есть случаи отказа в предоставлении бесплатных лекарственных препаратов из-за отсутствия финансовых средств.</w:t>
      </w:r>
    </w:p>
    <w:p w:rsidR="00BF0F97" w:rsidRPr="00BA59E5" w:rsidRDefault="00BF0F97" w:rsidP="00BF0F97">
      <w:pPr>
        <w:spacing w:after="0" w:line="240" w:lineRule="auto"/>
        <w:ind w:firstLine="709"/>
        <w:jc w:val="both"/>
        <w:rPr>
          <w:rFonts w:ascii="Liberation Serif" w:hAnsi="Liberation Serif"/>
          <w:bCs/>
          <w:sz w:val="28"/>
          <w:szCs w:val="28"/>
        </w:rPr>
      </w:pPr>
      <w:r w:rsidRPr="00BA59E5">
        <w:rPr>
          <w:rFonts w:ascii="Liberation Serif" w:hAnsi="Liberation Serif"/>
          <w:bCs/>
          <w:iCs/>
          <w:sz w:val="28"/>
          <w:szCs w:val="28"/>
        </w:rPr>
        <w:t>Лекарственное обеспечение населения</w:t>
      </w:r>
      <w:r w:rsidRPr="00BA59E5">
        <w:rPr>
          <w:rFonts w:ascii="Liberation Serif" w:hAnsi="Liberation Serif"/>
          <w:bCs/>
          <w:i/>
          <w:iCs/>
          <w:sz w:val="28"/>
          <w:szCs w:val="28"/>
        </w:rPr>
        <w:t xml:space="preserve"> </w:t>
      </w:r>
      <w:r w:rsidRPr="00BA59E5">
        <w:rPr>
          <w:rFonts w:ascii="Liberation Serif" w:hAnsi="Liberation Serif"/>
          <w:bCs/>
          <w:sz w:val="28"/>
          <w:szCs w:val="28"/>
        </w:rPr>
        <w:t>является важнейшей составляющей медицинской помощи, и от того, насколько полно удовлетворяются потребности в лекарственных препаратах, во многом зависит уровень здоровья и, в конечном итоге, про</w:t>
      </w:r>
      <w:r w:rsidR="001049E4" w:rsidRPr="00BA59E5">
        <w:rPr>
          <w:rFonts w:ascii="Liberation Serif" w:hAnsi="Liberation Serif"/>
          <w:bCs/>
          <w:sz w:val="28"/>
          <w:szCs w:val="28"/>
        </w:rPr>
        <w:t>должительность и качество жизни</w:t>
      </w:r>
      <w:r w:rsidRPr="00BA59E5">
        <w:rPr>
          <w:rFonts w:ascii="Liberation Serif" w:hAnsi="Liberation Serif"/>
          <w:sz w:val="28"/>
          <w:szCs w:val="28"/>
        </w:rPr>
        <w:t xml:space="preserve"> </w:t>
      </w:r>
      <w:r w:rsidR="001049E4" w:rsidRPr="00BA59E5">
        <w:rPr>
          <w:rFonts w:ascii="Liberation Serif" w:hAnsi="Liberation Serif"/>
          <w:bCs/>
          <w:sz w:val="28"/>
          <w:szCs w:val="28"/>
        </w:rPr>
        <w:t>граждан.</w:t>
      </w:r>
    </w:p>
    <w:p w:rsidR="00BF0F97" w:rsidRPr="00BA59E5" w:rsidRDefault="00BF0F97" w:rsidP="00BF0F97">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В аппарате Уполномоченного не было зарегистрировано большого количества жалоб в области оказания медицинской помощи, н</w:t>
      </w:r>
      <w:r w:rsidRPr="00BA59E5">
        <w:rPr>
          <w:rFonts w:ascii="Liberation Serif" w:hAnsi="Liberation Serif"/>
          <w:bCs/>
          <w:sz w:val="28"/>
          <w:szCs w:val="28"/>
        </w:rPr>
        <w:t>о если говорить в целом о жалобах, поступающих в аппарат, то большая их часть приходится</w:t>
      </w:r>
      <w:r w:rsidRPr="00BA59E5">
        <w:rPr>
          <w:rFonts w:ascii="Liberation Serif" w:hAnsi="Liberation Serif"/>
          <w:sz w:val="28"/>
          <w:szCs w:val="28"/>
        </w:rPr>
        <w:t xml:space="preserve"> на федеральные государственные учреждения медико-социальной экспертизы (МСЭ) по установлению инвалидности.</w:t>
      </w:r>
    </w:p>
    <w:p w:rsidR="00BF0F97" w:rsidRPr="00BA59E5" w:rsidRDefault="00BF0F97" w:rsidP="00BF0F97">
      <w:pPr>
        <w:widowControl w:val="0"/>
        <w:autoSpaceDE w:val="0"/>
        <w:autoSpaceDN w:val="0"/>
        <w:adjustRightInd w:val="0"/>
        <w:spacing w:after="0" w:line="240" w:lineRule="auto"/>
        <w:ind w:firstLine="709"/>
        <w:jc w:val="both"/>
        <w:rPr>
          <w:rFonts w:ascii="Liberation Serif" w:hAnsi="Liberation Serif"/>
          <w:b/>
          <w:i/>
          <w:spacing w:val="-3"/>
          <w:sz w:val="28"/>
          <w:szCs w:val="28"/>
          <w:u w:val="single"/>
        </w:rPr>
      </w:pPr>
    </w:p>
    <w:p w:rsidR="00BF0F97" w:rsidRPr="00BA59E5" w:rsidRDefault="00BF0F97" w:rsidP="00BF0F97">
      <w:pPr>
        <w:widowControl w:val="0"/>
        <w:autoSpaceDE w:val="0"/>
        <w:autoSpaceDN w:val="0"/>
        <w:adjustRightInd w:val="0"/>
        <w:spacing w:after="0" w:line="240" w:lineRule="auto"/>
        <w:ind w:firstLine="709"/>
        <w:jc w:val="both"/>
        <w:rPr>
          <w:rFonts w:ascii="Liberation Serif" w:hAnsi="Liberation Serif"/>
          <w:b/>
          <w:i/>
          <w:spacing w:val="-3"/>
          <w:sz w:val="24"/>
          <w:szCs w:val="24"/>
          <w:u w:val="single"/>
        </w:rPr>
      </w:pPr>
      <w:r w:rsidRPr="00BA59E5">
        <w:rPr>
          <w:rFonts w:ascii="Liberation Serif" w:hAnsi="Liberation Serif"/>
          <w:b/>
          <w:i/>
          <w:spacing w:val="-3"/>
          <w:sz w:val="24"/>
          <w:szCs w:val="24"/>
          <w:u w:val="single"/>
        </w:rPr>
        <w:t>Пример</w:t>
      </w:r>
    </w:p>
    <w:p w:rsidR="00BF0F97" w:rsidRPr="00BA59E5" w:rsidRDefault="00BF0F97" w:rsidP="00BF0F97">
      <w:pPr>
        <w:widowControl w:val="0"/>
        <w:autoSpaceDE w:val="0"/>
        <w:autoSpaceDN w:val="0"/>
        <w:adjustRightInd w:val="0"/>
        <w:spacing w:after="0" w:line="240" w:lineRule="auto"/>
        <w:ind w:left="1134" w:firstLine="284"/>
        <w:jc w:val="both"/>
        <w:rPr>
          <w:rFonts w:ascii="Liberation Serif" w:hAnsi="Liberation Serif"/>
          <w:i/>
          <w:sz w:val="20"/>
          <w:szCs w:val="20"/>
        </w:rPr>
      </w:pPr>
      <w:r w:rsidRPr="00BA59E5">
        <w:rPr>
          <w:rFonts w:ascii="Liberation Serif" w:hAnsi="Liberation Serif"/>
          <w:i/>
          <w:spacing w:val="-3"/>
          <w:sz w:val="20"/>
          <w:szCs w:val="20"/>
        </w:rPr>
        <w:t>В</w:t>
      </w:r>
      <w:r w:rsidRPr="00BA59E5">
        <w:rPr>
          <w:rFonts w:ascii="Liberation Serif" w:hAnsi="Liberation Serif"/>
          <w:i/>
          <w:sz w:val="20"/>
          <w:szCs w:val="20"/>
        </w:rPr>
        <w:t xml:space="preserve"> отчетный период к Уполномоченному обратилась гражданка У. по вопросу установления инвалидности ее мужу. Муж гражданки У. перенес инсульт, большой тонус порожденного участка в правом полушарии привел к параличу всей левой стороны. После всех процедур реабилитации рука и нога </w:t>
      </w:r>
      <w:r w:rsidRPr="00BA59E5">
        <w:rPr>
          <w:rFonts w:ascii="Liberation Serif" w:hAnsi="Liberation Serif"/>
          <w:i/>
          <w:color w:val="000000" w:themeColor="text1"/>
          <w:sz w:val="20"/>
          <w:szCs w:val="20"/>
        </w:rPr>
        <w:t>так и не восстановили</w:t>
      </w:r>
      <w:r w:rsidRPr="00BA59E5">
        <w:rPr>
          <w:rFonts w:ascii="Liberation Serif" w:hAnsi="Liberation Serif"/>
          <w:i/>
          <w:sz w:val="20"/>
          <w:szCs w:val="20"/>
        </w:rPr>
        <w:t xml:space="preserve"> свои физические функции.</w:t>
      </w:r>
    </w:p>
    <w:p w:rsidR="00BF0F97" w:rsidRPr="00BA59E5" w:rsidRDefault="00BF0F97" w:rsidP="00BF0F97">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Результатом медико-социальной экспертизы стало оформление мужу гражданки У. рабочей группы инвалидности.</w:t>
      </w:r>
    </w:p>
    <w:p w:rsidR="00BF0F97" w:rsidRPr="00BA59E5" w:rsidRDefault="00BF0F97" w:rsidP="00BF0F97">
      <w:pPr>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 xml:space="preserve">Вопросы установления инвалидности регулируются Федеральным законом от 24.11.1995 № 181-ФЗ «О социальной защите инвалидов в Российской Федерации» (далее – Закон), Постановлением Правительства Российской Федерации от 20.02.2006 № 95 «О порядке и условиях признания лица инвалидом», приказом Министерства труда и социальной защиты Российской Федерации от 17.12.2015 № 1024н «Об утверждении классификаций и критериев, используемых при осуществлении медико-социальной экспертизы граждан федеральными государственными </w:t>
      </w:r>
      <w:proofErr w:type="spellStart"/>
      <w:r w:rsidRPr="00BA59E5">
        <w:rPr>
          <w:rFonts w:ascii="Liberation Serif" w:hAnsi="Liberation Serif"/>
          <w:i/>
          <w:sz w:val="20"/>
          <w:szCs w:val="20"/>
        </w:rPr>
        <w:t>учреждениямимедико</w:t>
      </w:r>
      <w:proofErr w:type="spellEnd"/>
      <w:r w:rsidRPr="00BA59E5">
        <w:rPr>
          <w:rFonts w:ascii="Liberation Serif" w:hAnsi="Liberation Serif"/>
          <w:i/>
          <w:sz w:val="20"/>
          <w:szCs w:val="20"/>
        </w:rPr>
        <w:t>-социальной экспертизы».</w:t>
      </w:r>
      <w:proofErr w:type="gramEnd"/>
    </w:p>
    <w:p w:rsidR="00BF0F97" w:rsidRPr="00BA59E5" w:rsidRDefault="00BF0F97" w:rsidP="00BF0F97">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В соответствии со </w:t>
      </w:r>
      <w:r w:rsidRPr="00BA59E5">
        <w:rPr>
          <w:rFonts w:ascii="Liberation Serif" w:hAnsi="Liberation Serif"/>
          <w:i/>
          <w:color w:val="000000" w:themeColor="text1"/>
          <w:sz w:val="20"/>
          <w:szCs w:val="20"/>
        </w:rPr>
        <w:t>ст. 8 Закона право устанавливать</w:t>
      </w:r>
      <w:r w:rsidRPr="00BA59E5">
        <w:rPr>
          <w:rFonts w:ascii="Liberation Serif" w:hAnsi="Liberation Serif"/>
          <w:i/>
          <w:sz w:val="20"/>
          <w:szCs w:val="20"/>
        </w:rPr>
        <w:t xml:space="preserve"> инвалидность, ее группу, причину и сроки возложено только на федеральные государственные учреждения медико-социальной экспертизы.</w:t>
      </w:r>
    </w:p>
    <w:p w:rsidR="00BF0F97" w:rsidRPr="00BA59E5" w:rsidRDefault="00BF0F97" w:rsidP="00BF0F97">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Другие органы и организации не вправе устанавливать гражданам инвалидность, изменять ее причины и предписывать решения учреждениям медико-социальной экспертизы.</w:t>
      </w:r>
    </w:p>
    <w:p w:rsidR="00BF0F97" w:rsidRPr="00BA59E5" w:rsidRDefault="00BF0F97" w:rsidP="00BF0F97">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Порядок обжалования решений бюро медико-социальной экспертизы содержится в Постановлении Правительства Российской Федерации «О порядке и условиях признания лица инвалидом» от 20.02.2006 № 95 (раздел 6): «Гражданин (его законный или уполномоченный представитель) может обжаловать решение бюро в главное бюро в месячный срок на основании письменного заявления, подаваемого в бюро, проводившее медико-</w:t>
      </w:r>
      <w:proofErr w:type="spellStart"/>
      <w:r w:rsidRPr="00BA59E5">
        <w:rPr>
          <w:rFonts w:ascii="Liberation Serif" w:hAnsi="Liberation Serif"/>
          <w:i/>
          <w:sz w:val="20"/>
          <w:szCs w:val="20"/>
        </w:rPr>
        <w:t>социальнуюэкспертизу</w:t>
      </w:r>
      <w:proofErr w:type="spellEnd"/>
      <w:r w:rsidRPr="00BA59E5">
        <w:rPr>
          <w:rFonts w:ascii="Liberation Serif" w:hAnsi="Liberation Serif"/>
          <w:i/>
          <w:sz w:val="20"/>
          <w:szCs w:val="20"/>
        </w:rPr>
        <w:t>, либо в главное бюро».</w:t>
      </w:r>
    </w:p>
    <w:p w:rsidR="00BF0F97" w:rsidRPr="00BA59E5" w:rsidRDefault="00BF0F97" w:rsidP="00BF0F97">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lastRenderedPageBreak/>
        <w:t>Также следует отметить, что заявление в суд гражданка У. со своим мужем могут подать на любом этапе опротестования, не подавая жалобу в вышестоящее бюро.</w:t>
      </w:r>
    </w:p>
    <w:p w:rsidR="00BF0F97" w:rsidRPr="00BA59E5" w:rsidRDefault="00BF0F97" w:rsidP="00BF0F97">
      <w:pPr>
        <w:spacing w:after="0" w:line="240" w:lineRule="auto"/>
        <w:ind w:firstLine="709"/>
        <w:jc w:val="both"/>
        <w:rPr>
          <w:rFonts w:ascii="Liberation Serif" w:hAnsi="Liberation Serif"/>
          <w:b/>
          <w:sz w:val="28"/>
          <w:szCs w:val="28"/>
        </w:rPr>
      </w:pPr>
    </w:p>
    <w:p w:rsidR="00BF0F97" w:rsidRPr="00BA59E5" w:rsidRDefault="00BF0F97" w:rsidP="00BF0F97">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Уполномоченный рекомендует разъяснять заявителям порядок ведения заседания МСЭ и их права при рассмотрении обозначенных вопросов, а также порядок обжалования решений бюро МСЭ.</w:t>
      </w:r>
    </w:p>
    <w:p w:rsidR="00BF0F97" w:rsidRPr="00BA59E5" w:rsidRDefault="00BF0F97" w:rsidP="00BF0F97">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При установлении инвалидности разъяснять гражданам дальнейший порядок обращения в органы социальной защиты, направлять их в отделы Пенсионного фонда Российской Федерации для получения мер социальной поддержки. </w:t>
      </w:r>
    </w:p>
    <w:p w:rsidR="00BF0F97" w:rsidRPr="00BA59E5" w:rsidRDefault="00BF0F97" w:rsidP="00BF0F97">
      <w:pPr>
        <w:pStyle w:val="a5"/>
        <w:tabs>
          <w:tab w:val="left" w:pos="1080"/>
        </w:tabs>
        <w:spacing w:before="0" w:beforeAutospacing="0" w:after="0" w:afterAutospacing="0"/>
        <w:ind w:firstLine="709"/>
        <w:jc w:val="both"/>
        <w:rPr>
          <w:rFonts w:ascii="Liberation Serif" w:hAnsi="Liberation Serif"/>
          <w:sz w:val="28"/>
          <w:szCs w:val="28"/>
        </w:rPr>
      </w:pPr>
      <w:r w:rsidRPr="00BA59E5">
        <w:rPr>
          <w:rFonts w:ascii="Liberation Serif" w:hAnsi="Liberation Serif"/>
          <w:sz w:val="28"/>
          <w:szCs w:val="28"/>
        </w:rPr>
        <w:t xml:space="preserve">В адрес Уполномоченного в ходе личных приемов поступали устные обращения жителей окружной столицы, содержащие информацию об отсутствии профильных врачей и </w:t>
      </w:r>
      <w:r w:rsidRPr="00BA59E5">
        <w:rPr>
          <w:rFonts w:ascii="Liberation Serif" w:hAnsi="Liberation Serif"/>
          <w:bCs/>
          <w:sz w:val="28"/>
          <w:szCs w:val="28"/>
        </w:rPr>
        <w:t>невозможности записаться к определенным специалистам (онколог, хирург, невропатолог, стоматолог) с помощью электронной формы на региональном сегменте ЕГИС.</w:t>
      </w:r>
    </w:p>
    <w:p w:rsidR="00BF0F97" w:rsidRPr="00BA59E5" w:rsidRDefault="00BF0F97" w:rsidP="00BF0F97">
      <w:pPr>
        <w:pStyle w:val="a5"/>
        <w:tabs>
          <w:tab w:val="left" w:pos="1080"/>
        </w:tabs>
        <w:spacing w:before="0" w:beforeAutospacing="0" w:after="0" w:afterAutospacing="0"/>
        <w:ind w:firstLine="709"/>
        <w:jc w:val="both"/>
        <w:rPr>
          <w:rFonts w:ascii="Liberation Serif" w:hAnsi="Liberation Serif"/>
          <w:sz w:val="28"/>
          <w:szCs w:val="28"/>
        </w:rPr>
      </w:pPr>
      <w:r w:rsidRPr="00BA59E5">
        <w:rPr>
          <w:rFonts w:ascii="Liberation Serif" w:hAnsi="Liberation Serif"/>
          <w:sz w:val="28"/>
          <w:szCs w:val="28"/>
        </w:rPr>
        <w:t>Уполномоченный считает, что проблемы здравоохранения обусловлены нехваткой кадров - как врачей, так и среднего медицинского персонала. Наблюдается процесс оттока квалифицированных специалистов в частные учреждения здравоохранения, а также в крупные города. В то же время говорить об адекватном притоке молодых квалифицированных кадров не приходится.</w:t>
      </w:r>
    </w:p>
    <w:p w:rsidR="00BF0F97" w:rsidRPr="00BA59E5" w:rsidRDefault="00FB11DF" w:rsidP="00BF0F97">
      <w:pPr>
        <w:pStyle w:val="a5"/>
        <w:tabs>
          <w:tab w:val="left" w:pos="1080"/>
        </w:tabs>
        <w:spacing w:before="0" w:beforeAutospacing="0" w:after="0" w:afterAutospacing="0"/>
        <w:ind w:firstLine="709"/>
        <w:jc w:val="both"/>
        <w:rPr>
          <w:rFonts w:ascii="Liberation Serif" w:hAnsi="Liberation Serif"/>
          <w:sz w:val="28"/>
          <w:szCs w:val="28"/>
        </w:rPr>
      </w:pPr>
      <w:r w:rsidRPr="00BA59E5">
        <w:rPr>
          <w:rFonts w:ascii="Liberation Serif" w:hAnsi="Liberation Serif"/>
          <w:sz w:val="28"/>
          <w:szCs w:val="28"/>
        </w:rPr>
        <w:t>В</w:t>
      </w:r>
      <w:r w:rsidR="00BF0F97" w:rsidRPr="00BA59E5">
        <w:rPr>
          <w:rFonts w:ascii="Liberation Serif" w:hAnsi="Liberation Serif"/>
          <w:sz w:val="28"/>
          <w:szCs w:val="28"/>
        </w:rPr>
        <w:t xml:space="preserve"> целях эффективного решения проблемы обеспеченности медицинским персоналом </w:t>
      </w:r>
      <w:r w:rsidRPr="00BA59E5">
        <w:rPr>
          <w:rFonts w:ascii="Liberation Serif" w:hAnsi="Liberation Serif"/>
          <w:sz w:val="28"/>
          <w:szCs w:val="28"/>
        </w:rPr>
        <w:t xml:space="preserve">Уполномоченный рекомендует </w:t>
      </w:r>
      <w:r w:rsidR="00BF0F97" w:rsidRPr="00BA59E5">
        <w:rPr>
          <w:rFonts w:ascii="Liberation Serif" w:hAnsi="Liberation Serif"/>
          <w:sz w:val="28"/>
          <w:szCs w:val="28"/>
        </w:rPr>
        <w:t>усилить работу в медучреждениях округа по целевой контрактной подготовке и направлению выпускников школ округа в медицинские вузы, а выпускников вузов – в клиническую интернатуру и ординатуру. П</w:t>
      </w:r>
      <w:r w:rsidRPr="00BA59E5">
        <w:rPr>
          <w:rFonts w:ascii="Liberation Serif" w:hAnsi="Liberation Serif"/>
          <w:sz w:val="28"/>
          <w:szCs w:val="28"/>
        </w:rPr>
        <w:t>о завершении обучения обеспечи</w:t>
      </w:r>
      <w:r w:rsidR="00BF0F97" w:rsidRPr="00BA59E5">
        <w:rPr>
          <w:rFonts w:ascii="Liberation Serif" w:hAnsi="Liberation Serif"/>
          <w:sz w:val="28"/>
          <w:szCs w:val="28"/>
        </w:rPr>
        <w:t>ть их трудоустройство.</w:t>
      </w:r>
    </w:p>
    <w:p w:rsidR="00BF0F97" w:rsidRPr="00BA59E5" w:rsidRDefault="00BF0F97" w:rsidP="00BF0F97">
      <w:pPr>
        <w:pStyle w:val="a7"/>
        <w:tabs>
          <w:tab w:val="left" w:pos="142"/>
        </w:tabs>
        <w:autoSpaceDE w:val="0"/>
        <w:autoSpaceDN w:val="0"/>
        <w:adjustRightInd w:val="0"/>
        <w:ind w:left="0" w:firstLine="709"/>
        <w:jc w:val="both"/>
        <w:rPr>
          <w:rFonts w:ascii="Liberation Serif" w:hAnsi="Liberation Serif"/>
          <w:sz w:val="28"/>
          <w:szCs w:val="28"/>
        </w:rPr>
      </w:pPr>
      <w:r w:rsidRPr="00BA59E5">
        <w:rPr>
          <w:rFonts w:ascii="Liberation Serif" w:hAnsi="Liberation Serif"/>
          <w:sz w:val="28"/>
          <w:szCs w:val="28"/>
        </w:rPr>
        <w:t>Вопросы предоставления высокотехнологичной медицинской помощи гражданам в медицинских организациях при заболеваниях, требующих специальных методов диагностики, лечения и использования сложных, уникальных или ресурсоемких медицинских технологий, тоже являлись предметом обращений. Часть таких обращений касалась разъяснения порядка предоставления такой помощи.</w:t>
      </w:r>
    </w:p>
    <w:p w:rsidR="00BF0F97" w:rsidRPr="00BA59E5" w:rsidRDefault="00BF0F97" w:rsidP="00BF0F97">
      <w:pPr>
        <w:pStyle w:val="a7"/>
        <w:tabs>
          <w:tab w:val="left" w:pos="142"/>
        </w:tabs>
        <w:autoSpaceDE w:val="0"/>
        <w:autoSpaceDN w:val="0"/>
        <w:adjustRightInd w:val="0"/>
        <w:ind w:left="0" w:firstLine="709"/>
        <w:jc w:val="both"/>
        <w:rPr>
          <w:rFonts w:ascii="Liberation Serif" w:hAnsi="Liberation Serif"/>
          <w:sz w:val="28"/>
          <w:szCs w:val="28"/>
        </w:rPr>
      </w:pPr>
    </w:p>
    <w:p w:rsidR="00292D2A" w:rsidRPr="00BA59E5" w:rsidRDefault="00292D2A" w:rsidP="00292D2A">
      <w:pPr>
        <w:widowControl w:val="0"/>
        <w:autoSpaceDE w:val="0"/>
        <w:autoSpaceDN w:val="0"/>
        <w:adjustRightInd w:val="0"/>
        <w:spacing w:after="0" w:line="240" w:lineRule="auto"/>
        <w:ind w:firstLine="709"/>
        <w:jc w:val="both"/>
        <w:rPr>
          <w:rFonts w:ascii="Liberation Serif" w:hAnsi="Liberation Serif"/>
          <w:b/>
          <w:i/>
          <w:spacing w:val="-3"/>
          <w:sz w:val="24"/>
          <w:szCs w:val="24"/>
          <w:u w:val="single"/>
        </w:rPr>
      </w:pPr>
      <w:r w:rsidRPr="00BA59E5">
        <w:rPr>
          <w:rFonts w:ascii="Liberation Serif" w:hAnsi="Liberation Serif"/>
          <w:b/>
          <w:i/>
          <w:spacing w:val="-3"/>
          <w:sz w:val="24"/>
          <w:szCs w:val="24"/>
          <w:u w:val="single"/>
        </w:rPr>
        <w:t>Пример</w:t>
      </w:r>
    </w:p>
    <w:p w:rsidR="00292D2A" w:rsidRPr="00BA59E5" w:rsidRDefault="00292D2A" w:rsidP="00292D2A">
      <w:pPr>
        <w:pStyle w:val="a7"/>
        <w:tabs>
          <w:tab w:val="left" w:pos="142"/>
        </w:tabs>
        <w:autoSpaceDE w:val="0"/>
        <w:autoSpaceDN w:val="0"/>
        <w:adjustRightInd w:val="0"/>
        <w:ind w:left="1134" w:firstLine="284"/>
        <w:jc w:val="both"/>
        <w:rPr>
          <w:rFonts w:ascii="Liberation Serif" w:hAnsi="Liberation Serif"/>
          <w:sz w:val="20"/>
          <w:szCs w:val="20"/>
        </w:rPr>
      </w:pPr>
    </w:p>
    <w:p w:rsidR="00BF0F97" w:rsidRPr="00BA59E5" w:rsidRDefault="00BF0F97" w:rsidP="00292D2A">
      <w:pPr>
        <w:widowControl w:val="0"/>
        <w:autoSpaceDE w:val="0"/>
        <w:autoSpaceDN w:val="0"/>
        <w:adjustRightInd w:val="0"/>
        <w:spacing w:after="0" w:line="240" w:lineRule="auto"/>
        <w:ind w:left="1134" w:firstLine="284"/>
        <w:jc w:val="both"/>
        <w:rPr>
          <w:rFonts w:ascii="Liberation Serif" w:hAnsi="Liberation Serif"/>
          <w:i/>
          <w:spacing w:val="-3"/>
          <w:sz w:val="20"/>
          <w:szCs w:val="20"/>
        </w:rPr>
      </w:pPr>
      <w:r w:rsidRPr="00BA59E5">
        <w:rPr>
          <w:rFonts w:ascii="Liberation Serif" w:hAnsi="Liberation Serif"/>
          <w:i/>
          <w:spacing w:val="-3"/>
          <w:sz w:val="20"/>
          <w:szCs w:val="20"/>
        </w:rPr>
        <w:t>В</w:t>
      </w:r>
      <w:r w:rsidRPr="00BA59E5">
        <w:rPr>
          <w:rFonts w:ascii="Liberation Serif" w:hAnsi="Liberation Serif"/>
          <w:i/>
          <w:sz w:val="20"/>
          <w:szCs w:val="20"/>
        </w:rPr>
        <w:t xml:space="preserve"> отчетный период к Уполномоченному обратилась гражданка Н. с заболеванием рака горла, нуждающаяся в высокотехнологичной специализированной помощи для проведения качественного лечения. У омбудсмена она хотела выяснить, каков порядок предоставления квоты, т.е. </w:t>
      </w:r>
      <w:r w:rsidRPr="00BA59E5">
        <w:rPr>
          <w:rFonts w:ascii="Liberation Serif" w:hAnsi="Liberation Serif"/>
          <w:i/>
          <w:spacing w:val="-3"/>
          <w:sz w:val="20"/>
          <w:szCs w:val="20"/>
        </w:rPr>
        <w:t>выделения государственной поддержки людям, нуждающимся в особом лечении, в рамках программы обязательного медицинского страхования.</w:t>
      </w:r>
    </w:p>
    <w:p w:rsidR="00BF0F97" w:rsidRPr="00BA59E5" w:rsidRDefault="00BF0F97" w:rsidP="00292D2A">
      <w:pPr>
        <w:widowControl w:val="0"/>
        <w:autoSpaceDE w:val="0"/>
        <w:autoSpaceDN w:val="0"/>
        <w:adjustRightInd w:val="0"/>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По информации департамента здравоохранения автономного округа, порядок направления пациентов на оказание высокотехнологичных видов медицинской помощи регламентирован приказом Министерства здравоохранения Российской Федерации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BF0F97" w:rsidRPr="00BA59E5" w:rsidRDefault="00BF0F97" w:rsidP="00292D2A">
      <w:pPr>
        <w:widowControl w:val="0"/>
        <w:autoSpaceDE w:val="0"/>
        <w:autoSpaceDN w:val="0"/>
        <w:adjustRightInd w:val="0"/>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Гражданке Н. в соответствии с данным приказом были разъяснены порядок и сроки госпитализации, а также то, что данные сроки определяет принимающая медицинская организация. </w:t>
      </w:r>
    </w:p>
    <w:p w:rsidR="00BF0F97" w:rsidRPr="00BA59E5" w:rsidRDefault="00BF0F97" w:rsidP="00BF0F97">
      <w:pPr>
        <w:widowControl w:val="0"/>
        <w:autoSpaceDE w:val="0"/>
        <w:autoSpaceDN w:val="0"/>
        <w:adjustRightInd w:val="0"/>
        <w:spacing w:after="0" w:line="240" w:lineRule="auto"/>
        <w:ind w:firstLine="709"/>
        <w:jc w:val="both"/>
        <w:rPr>
          <w:rFonts w:ascii="Liberation Serif" w:hAnsi="Liberation Serif"/>
          <w:i/>
          <w:sz w:val="28"/>
          <w:szCs w:val="28"/>
        </w:rPr>
      </w:pPr>
    </w:p>
    <w:p w:rsidR="00BF0F97" w:rsidRPr="00BA59E5" w:rsidRDefault="00BF0F97" w:rsidP="00BF0F97">
      <w:pPr>
        <w:spacing w:after="0" w:line="240" w:lineRule="auto"/>
        <w:ind w:firstLine="709"/>
        <w:jc w:val="both"/>
        <w:rPr>
          <w:rFonts w:ascii="Liberation Serif" w:hAnsi="Liberation Serif"/>
          <w:color w:val="000000" w:themeColor="text1"/>
          <w:sz w:val="28"/>
          <w:szCs w:val="28"/>
        </w:rPr>
      </w:pPr>
      <w:r w:rsidRPr="00BA59E5">
        <w:rPr>
          <w:rFonts w:ascii="Liberation Serif" w:hAnsi="Liberation Serif"/>
          <w:color w:val="000000" w:themeColor="text1"/>
          <w:sz w:val="28"/>
          <w:szCs w:val="28"/>
        </w:rPr>
        <w:t>В адрес Уполномоченного поступали и иные обращения граждан, касающиеся сферы здравоохранения.</w:t>
      </w:r>
    </w:p>
    <w:p w:rsidR="00BF0F97" w:rsidRPr="00BA59E5" w:rsidRDefault="00BF0F97" w:rsidP="00BF0F97">
      <w:pPr>
        <w:autoSpaceDE w:val="0"/>
        <w:autoSpaceDN w:val="0"/>
        <w:adjustRightInd w:val="0"/>
        <w:spacing w:after="0" w:line="240" w:lineRule="auto"/>
        <w:ind w:firstLine="709"/>
        <w:jc w:val="both"/>
        <w:rPr>
          <w:rFonts w:ascii="Liberation Serif" w:hAnsi="Liberation Serif"/>
          <w:color w:val="000000" w:themeColor="text1"/>
          <w:sz w:val="28"/>
          <w:szCs w:val="28"/>
        </w:rPr>
      </w:pPr>
      <w:r w:rsidRPr="00BA59E5">
        <w:rPr>
          <w:rFonts w:ascii="Liberation Serif" w:hAnsi="Liberation Serif"/>
          <w:bCs/>
          <w:color w:val="000000" w:themeColor="text1"/>
          <w:sz w:val="28"/>
          <w:szCs w:val="28"/>
        </w:rPr>
        <w:lastRenderedPageBreak/>
        <w:t>Ряд обращен</w:t>
      </w:r>
      <w:r w:rsidR="00FB11DF" w:rsidRPr="00BA59E5">
        <w:rPr>
          <w:rFonts w:ascii="Liberation Serif" w:hAnsi="Liberation Serif"/>
          <w:bCs/>
          <w:color w:val="000000" w:themeColor="text1"/>
          <w:sz w:val="28"/>
          <w:szCs w:val="28"/>
        </w:rPr>
        <w:t xml:space="preserve">ий касался проблемы </w:t>
      </w:r>
      <w:proofErr w:type="spellStart"/>
      <w:r w:rsidR="00FB11DF" w:rsidRPr="00BA59E5">
        <w:rPr>
          <w:rFonts w:ascii="Liberation Serif" w:hAnsi="Liberation Serif"/>
          <w:bCs/>
          <w:color w:val="000000" w:themeColor="text1"/>
          <w:sz w:val="28"/>
          <w:szCs w:val="28"/>
        </w:rPr>
        <w:t>не</w:t>
      </w:r>
      <w:r w:rsidRPr="00BA59E5">
        <w:rPr>
          <w:rFonts w:ascii="Liberation Serif" w:hAnsi="Liberation Serif"/>
          <w:bCs/>
          <w:color w:val="000000" w:themeColor="text1"/>
          <w:sz w:val="28"/>
          <w:szCs w:val="28"/>
        </w:rPr>
        <w:t>предоставления</w:t>
      </w:r>
      <w:proofErr w:type="spellEnd"/>
      <w:r w:rsidRPr="00BA59E5">
        <w:rPr>
          <w:rFonts w:ascii="Liberation Serif" w:hAnsi="Liberation Serif"/>
          <w:bCs/>
          <w:color w:val="000000" w:themeColor="text1"/>
          <w:sz w:val="28"/>
          <w:szCs w:val="28"/>
        </w:rPr>
        <w:t xml:space="preserve"> в сельских поселениях автономного округа </w:t>
      </w:r>
      <w:r w:rsidRPr="00BA59E5">
        <w:rPr>
          <w:rFonts w:ascii="Liberation Serif" w:hAnsi="Liberation Serif"/>
          <w:bCs/>
          <w:iCs/>
          <w:color w:val="000000" w:themeColor="text1"/>
          <w:sz w:val="28"/>
          <w:szCs w:val="28"/>
        </w:rPr>
        <w:t xml:space="preserve">услуг по рентгенографии и </w:t>
      </w:r>
      <w:r w:rsidRPr="00BA59E5">
        <w:rPr>
          <w:rFonts w:ascii="Liberation Serif" w:hAnsi="Liberation Serif"/>
          <w:color w:val="000000" w:themeColor="text1"/>
          <w:sz w:val="28"/>
          <w:szCs w:val="28"/>
        </w:rPr>
        <w:t>флюорографии.</w:t>
      </w:r>
    </w:p>
    <w:p w:rsidR="00BF0F97" w:rsidRPr="00BA59E5" w:rsidRDefault="00BF0F97" w:rsidP="00BF0F97">
      <w:pPr>
        <w:autoSpaceDE w:val="0"/>
        <w:autoSpaceDN w:val="0"/>
        <w:adjustRightInd w:val="0"/>
        <w:spacing w:after="0" w:line="240" w:lineRule="auto"/>
        <w:ind w:firstLine="709"/>
        <w:jc w:val="both"/>
        <w:rPr>
          <w:rFonts w:ascii="Liberation Serif" w:hAnsi="Liberation Serif"/>
          <w:bCs/>
          <w:color w:val="000000" w:themeColor="text1"/>
          <w:sz w:val="28"/>
          <w:szCs w:val="28"/>
        </w:rPr>
      </w:pPr>
      <w:r w:rsidRPr="00BA59E5">
        <w:rPr>
          <w:rFonts w:ascii="Liberation Serif" w:hAnsi="Liberation Serif"/>
          <w:bCs/>
          <w:color w:val="000000" w:themeColor="text1"/>
          <w:sz w:val="28"/>
          <w:szCs w:val="28"/>
        </w:rPr>
        <w:t xml:space="preserve">Уполномоченный считает, что недостаточный уровень организации </w:t>
      </w:r>
      <w:r w:rsidRPr="00BA59E5">
        <w:rPr>
          <w:rFonts w:ascii="Liberation Serif" w:hAnsi="Liberation Serif"/>
          <w:bCs/>
          <w:iCs/>
          <w:color w:val="000000" w:themeColor="text1"/>
          <w:sz w:val="28"/>
          <w:szCs w:val="28"/>
        </w:rPr>
        <w:t>данных видов обследования</w:t>
      </w:r>
      <w:r w:rsidRPr="00BA59E5">
        <w:rPr>
          <w:rFonts w:ascii="Liberation Serif" w:hAnsi="Liberation Serif"/>
          <w:bCs/>
          <w:color w:val="000000" w:themeColor="text1"/>
          <w:sz w:val="28"/>
          <w:szCs w:val="28"/>
        </w:rPr>
        <w:t xml:space="preserve"> затрудняет своевременное выявление заболеваний, и в 2019 году специалистам передвижных противотуберкулезных медицинских отрядов необходимо продолжить обследование граждан отдаленных сельских территорий округа на переносных флюорографических аппаратах.</w:t>
      </w:r>
    </w:p>
    <w:p w:rsidR="00BF0F97" w:rsidRPr="00BA59E5" w:rsidRDefault="00BF0F97" w:rsidP="00BF0F97">
      <w:pPr>
        <w:autoSpaceDE w:val="0"/>
        <w:autoSpaceDN w:val="0"/>
        <w:adjustRightInd w:val="0"/>
        <w:spacing w:after="0" w:line="240" w:lineRule="auto"/>
        <w:ind w:firstLine="709"/>
        <w:jc w:val="both"/>
        <w:rPr>
          <w:rFonts w:ascii="Liberation Serif" w:hAnsi="Liberation Serif"/>
          <w:color w:val="000000" w:themeColor="text1"/>
          <w:sz w:val="28"/>
          <w:szCs w:val="28"/>
        </w:rPr>
      </w:pPr>
      <w:r w:rsidRPr="00BA59E5">
        <w:rPr>
          <w:rFonts w:ascii="Liberation Serif" w:hAnsi="Liberation Serif"/>
          <w:color w:val="000000" w:themeColor="text1"/>
          <w:sz w:val="28"/>
          <w:szCs w:val="28"/>
        </w:rPr>
        <w:t>Еще одна проблема, которая, впрочем, характерна для всей России и носит сезонный характер, – опасная эпидемиологическая обстановка в зимний период, когда повышается заболеваемость гриппом и ОРВИ. Уполномоченный рекомендует продолжать практику профилактических выездов</w:t>
      </w:r>
      <w:r w:rsidRPr="00BA59E5">
        <w:rPr>
          <w:rFonts w:ascii="Liberation Serif" w:hAnsi="Liberation Serif"/>
          <w:color w:val="000000" w:themeColor="text1"/>
          <w:sz w:val="28"/>
          <w:szCs w:val="28"/>
          <w:shd w:val="clear" w:color="auto" w:fill="FFFFFF"/>
        </w:rPr>
        <w:t xml:space="preserve"> в общеобразовательные учреждения городов и районов, что позволит проводить обследование без отрыва граждан от производства и процесса обучения и выявлять развитие заболеваний на ранних стадиях.</w:t>
      </w:r>
    </w:p>
    <w:p w:rsidR="00BF0F97" w:rsidRPr="00BA59E5" w:rsidRDefault="00BF0F97" w:rsidP="00BF0F97">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color w:val="000000" w:themeColor="text1"/>
          <w:sz w:val="28"/>
          <w:szCs w:val="28"/>
        </w:rPr>
        <w:t>Важнейшим направлением деятельности в сфере здравоохранения является обязательное медицинское страхования (ОМС), по сути – защита прав застрахованных лиц. За счет средств ОМС осуществляется финансовое обеспечение, в том числе такие, как мероприятия по диспансеризации определенных групп населения, диспансерному наблюдению и профилактических медицинских осмотров.</w:t>
      </w:r>
      <w:r w:rsidRPr="00BA59E5">
        <w:rPr>
          <w:rFonts w:ascii="Liberation Serif" w:hAnsi="Liberation Serif"/>
          <w:sz w:val="28"/>
          <w:szCs w:val="28"/>
        </w:rPr>
        <w:t xml:space="preserve"> </w:t>
      </w:r>
    </w:p>
    <w:p w:rsidR="00BF0F97" w:rsidRPr="00BA59E5" w:rsidRDefault="00BF0F97" w:rsidP="00BF0F97">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Так, в соответствии с Федеральным законом от 29.11.2010 № 326-ФЗ «Об обязательном медицинском страховании в Российской Федерации» основными принципами системы обязательного медицинского страхования являются:</w:t>
      </w:r>
    </w:p>
    <w:p w:rsidR="00BF0F97" w:rsidRPr="00BA59E5" w:rsidRDefault="00BF0F97" w:rsidP="00BF0F97">
      <w:pPr>
        <w:pStyle w:val="ConsPlusNormal"/>
        <w:ind w:firstLine="709"/>
        <w:jc w:val="both"/>
        <w:rPr>
          <w:rFonts w:ascii="Liberation Serif" w:hAnsi="Liberation Serif" w:cs="Times New Roman"/>
          <w:color w:val="000000" w:themeColor="text1"/>
          <w:sz w:val="28"/>
          <w:szCs w:val="28"/>
        </w:rPr>
      </w:pPr>
      <w:r w:rsidRPr="00BA59E5">
        <w:rPr>
          <w:rFonts w:ascii="Liberation Serif" w:hAnsi="Liberation Serif" w:cs="Times New Roman"/>
          <w:sz w:val="28"/>
          <w:szCs w:val="28"/>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w:t>
      </w:r>
      <w:r w:rsidRPr="00BA59E5">
        <w:rPr>
          <w:rFonts w:ascii="Liberation Serif" w:hAnsi="Liberation Serif" w:cs="Times New Roman"/>
          <w:color w:val="000000" w:themeColor="text1"/>
          <w:sz w:val="28"/>
          <w:szCs w:val="28"/>
        </w:rPr>
        <w:t xml:space="preserve">случая в рамках территориальной программы обязательного медицинского страхования и </w:t>
      </w:r>
      <w:hyperlink w:anchor="P672" w:history="1">
        <w:r w:rsidRPr="00BA59E5">
          <w:rPr>
            <w:rFonts w:ascii="Liberation Serif" w:hAnsi="Liberation Serif" w:cs="Times New Roman"/>
            <w:color w:val="000000" w:themeColor="text1"/>
            <w:sz w:val="28"/>
            <w:szCs w:val="28"/>
          </w:rPr>
          <w:t>базовой программы</w:t>
        </w:r>
      </w:hyperlink>
      <w:r w:rsidRPr="00BA59E5">
        <w:rPr>
          <w:rFonts w:ascii="Liberation Serif" w:hAnsi="Liberation Serif" w:cs="Times New Roman"/>
          <w:color w:val="000000" w:themeColor="text1"/>
          <w:sz w:val="28"/>
          <w:szCs w:val="28"/>
        </w:rPr>
        <w:t xml:space="preserve"> обязательного медицинского страхования (далее также – программы обязательного медицинского страхования);</w:t>
      </w:r>
    </w:p>
    <w:p w:rsidR="00BF0F97" w:rsidRPr="00BA59E5" w:rsidRDefault="00BF0F97" w:rsidP="00BF0F97">
      <w:pPr>
        <w:pStyle w:val="ConsPlusNormal"/>
        <w:ind w:firstLine="709"/>
        <w:jc w:val="both"/>
        <w:rPr>
          <w:rFonts w:ascii="Liberation Serif" w:hAnsi="Liberation Serif" w:cs="Times New Roman"/>
          <w:color w:val="000000" w:themeColor="text1"/>
          <w:sz w:val="28"/>
          <w:szCs w:val="28"/>
        </w:rPr>
      </w:pPr>
      <w:r w:rsidRPr="00BA59E5">
        <w:rPr>
          <w:rFonts w:ascii="Liberation Serif" w:hAnsi="Liberation Serif" w:cs="Times New Roman"/>
          <w:color w:val="000000" w:themeColor="text1"/>
          <w:sz w:val="28"/>
          <w:szCs w:val="28"/>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BF0F97" w:rsidRPr="00BA59E5" w:rsidRDefault="00BF0F97" w:rsidP="00BF0F97">
      <w:pPr>
        <w:pStyle w:val="ConsPlusNormal"/>
        <w:ind w:firstLine="709"/>
        <w:jc w:val="both"/>
        <w:rPr>
          <w:rFonts w:ascii="Liberation Serif" w:hAnsi="Liberation Serif" w:cs="Times New Roman"/>
          <w:color w:val="000000" w:themeColor="text1"/>
          <w:sz w:val="28"/>
          <w:szCs w:val="28"/>
        </w:rPr>
      </w:pPr>
      <w:r w:rsidRPr="00BA59E5">
        <w:rPr>
          <w:rFonts w:ascii="Liberation Serif" w:hAnsi="Liberation Serif" w:cs="Times New Roman"/>
          <w:color w:val="000000" w:themeColor="text1"/>
          <w:sz w:val="28"/>
          <w:szCs w:val="28"/>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19" w:history="1">
        <w:r w:rsidRPr="00BA59E5">
          <w:rPr>
            <w:rFonts w:ascii="Liberation Serif" w:hAnsi="Liberation Serif" w:cs="Times New Roman"/>
            <w:color w:val="000000" w:themeColor="text1"/>
            <w:sz w:val="28"/>
            <w:szCs w:val="28"/>
          </w:rPr>
          <w:t>законами</w:t>
        </w:r>
      </w:hyperlink>
      <w:r w:rsidRPr="00BA59E5">
        <w:rPr>
          <w:rFonts w:ascii="Liberation Serif" w:hAnsi="Liberation Serif" w:cs="Times New Roman"/>
          <w:color w:val="000000" w:themeColor="text1"/>
          <w:sz w:val="28"/>
          <w:szCs w:val="28"/>
        </w:rPr>
        <w:t>;</w:t>
      </w:r>
    </w:p>
    <w:p w:rsidR="00BF0F97" w:rsidRPr="00BA59E5" w:rsidRDefault="00BF0F97" w:rsidP="00BF0F97">
      <w:pPr>
        <w:pStyle w:val="ConsPlusNormal"/>
        <w:ind w:firstLine="709"/>
        <w:jc w:val="both"/>
        <w:rPr>
          <w:rFonts w:ascii="Liberation Serif" w:hAnsi="Liberation Serif" w:cs="Times New Roman"/>
          <w:sz w:val="28"/>
          <w:szCs w:val="28"/>
        </w:rPr>
      </w:pPr>
      <w:r w:rsidRPr="00BA59E5">
        <w:rPr>
          <w:rFonts w:ascii="Liberation Serif" w:hAnsi="Liberation Serif" w:cs="Times New Roman"/>
          <w:color w:val="000000" w:themeColor="text1"/>
          <w:sz w:val="28"/>
          <w:szCs w:val="28"/>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72" w:history="1">
        <w:r w:rsidRPr="00BA59E5">
          <w:rPr>
            <w:rFonts w:ascii="Liberation Serif" w:hAnsi="Liberation Serif" w:cs="Times New Roman"/>
            <w:color w:val="000000" w:themeColor="text1"/>
            <w:sz w:val="28"/>
            <w:szCs w:val="28"/>
          </w:rPr>
          <w:t>базовой программы</w:t>
        </w:r>
      </w:hyperlink>
      <w:r w:rsidRPr="00BA59E5">
        <w:rPr>
          <w:rFonts w:ascii="Liberation Serif" w:hAnsi="Liberation Serif" w:cs="Times New Roman"/>
          <w:color w:val="000000" w:themeColor="text1"/>
          <w:sz w:val="28"/>
          <w:szCs w:val="28"/>
        </w:rPr>
        <w:t xml:space="preserve"> обязательного медицинского страхования независимо от финансового положения страховщика</w:t>
      </w:r>
      <w:r w:rsidRPr="00BA59E5">
        <w:rPr>
          <w:rFonts w:ascii="Liberation Serif" w:hAnsi="Liberation Serif" w:cs="Times New Roman"/>
          <w:sz w:val="28"/>
          <w:szCs w:val="28"/>
        </w:rPr>
        <w:t>;</w:t>
      </w:r>
    </w:p>
    <w:p w:rsidR="00BF0F97" w:rsidRPr="00BA59E5" w:rsidRDefault="00BF0F97" w:rsidP="00BF0F97">
      <w:pPr>
        <w:pStyle w:val="ConsPlusNormal"/>
        <w:ind w:firstLine="709"/>
        <w:jc w:val="both"/>
        <w:rPr>
          <w:rFonts w:ascii="Liberation Serif" w:hAnsi="Liberation Serif" w:cs="Times New Roman"/>
          <w:sz w:val="28"/>
          <w:szCs w:val="28"/>
        </w:rPr>
      </w:pPr>
      <w:r w:rsidRPr="00BA59E5">
        <w:rPr>
          <w:rFonts w:ascii="Liberation Serif" w:hAnsi="Liberation Serif" w:cs="Times New Roman"/>
          <w:sz w:val="28"/>
          <w:szCs w:val="28"/>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F0F97" w:rsidRPr="00BA59E5" w:rsidRDefault="00BF0F97" w:rsidP="00BF0F97">
      <w:pPr>
        <w:pStyle w:val="ConsPlusNormal"/>
        <w:ind w:firstLine="709"/>
        <w:jc w:val="both"/>
        <w:rPr>
          <w:rFonts w:ascii="Liberation Serif" w:hAnsi="Liberation Serif" w:cs="Times New Roman"/>
          <w:sz w:val="28"/>
          <w:szCs w:val="28"/>
        </w:rPr>
      </w:pPr>
      <w:r w:rsidRPr="00BA59E5">
        <w:rPr>
          <w:rFonts w:ascii="Liberation Serif" w:hAnsi="Liberation Serif" w:cs="Times New Roman"/>
          <w:sz w:val="28"/>
          <w:szCs w:val="28"/>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системы обязательного медицинского страхования.</w:t>
      </w:r>
    </w:p>
    <w:p w:rsidR="00BF0F97" w:rsidRPr="00BA59E5" w:rsidRDefault="00BF0F97" w:rsidP="00BF0F97">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lastRenderedPageBreak/>
        <w:t>Уполномоченный отметил, что в округе выработана комплексная система мер для повышения качества оказания медицинских услуг жителям округа. Вместе с тем, перспективы развития окружного здравоохранения напрямую связаны с решением следующих задач:</w:t>
      </w:r>
    </w:p>
    <w:p w:rsidR="00BF0F97" w:rsidRPr="00BA59E5" w:rsidRDefault="00BF0F97" w:rsidP="00BF0F97">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профилактика заболеваний, их выявление на ранней стадии;</w:t>
      </w:r>
    </w:p>
    <w:p w:rsidR="00BF0F97" w:rsidRPr="00BA59E5" w:rsidRDefault="00BF0F97" w:rsidP="00BF0F97">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обеспечение доступности медицинских услуг, начиная с записи на прием к специалистам, в том числе с помощью электронной регистрации;</w:t>
      </w:r>
    </w:p>
    <w:p w:rsidR="00BF0F97" w:rsidRPr="00BA59E5" w:rsidRDefault="00BF0F97" w:rsidP="00BF0F97">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эффективное использование приобретенного медицинского оборудования, проведение инвентаризации неиспользованного оборудования и ввод его в эксплуатацию;</w:t>
      </w:r>
    </w:p>
    <w:p w:rsidR="00BF0F97" w:rsidRPr="00BA59E5" w:rsidRDefault="00BF0F97" w:rsidP="00BF0F97">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повышение качества проведения диспансеризации.</w:t>
      </w:r>
    </w:p>
    <w:p w:rsidR="00BF0F97" w:rsidRPr="00BA59E5" w:rsidRDefault="00BF0F97" w:rsidP="00BF0F97">
      <w:pPr>
        <w:autoSpaceDE w:val="0"/>
        <w:autoSpaceDN w:val="0"/>
        <w:adjustRightInd w:val="0"/>
        <w:spacing w:after="0" w:line="240" w:lineRule="auto"/>
        <w:ind w:firstLine="709"/>
        <w:jc w:val="both"/>
        <w:rPr>
          <w:rFonts w:ascii="Liberation Serif" w:hAnsi="Liberation Serif"/>
          <w:sz w:val="28"/>
          <w:szCs w:val="28"/>
        </w:rPr>
      </w:pPr>
    </w:p>
    <w:p w:rsidR="00292D2A" w:rsidRPr="00BA59E5" w:rsidRDefault="00BF0F97" w:rsidP="00BF0F97">
      <w:pPr>
        <w:autoSpaceDE w:val="0"/>
        <w:autoSpaceDN w:val="0"/>
        <w:adjustRightInd w:val="0"/>
        <w:spacing w:after="0" w:line="240" w:lineRule="auto"/>
        <w:ind w:firstLine="709"/>
        <w:jc w:val="both"/>
        <w:rPr>
          <w:rFonts w:ascii="Liberation Serif" w:hAnsi="Liberation Serif"/>
          <w:b/>
          <w:bCs/>
          <w:i/>
          <w:iCs/>
          <w:sz w:val="26"/>
          <w:szCs w:val="26"/>
          <w:u w:val="single"/>
        </w:rPr>
      </w:pPr>
      <w:r w:rsidRPr="00BA59E5">
        <w:rPr>
          <w:rFonts w:ascii="Liberation Serif" w:hAnsi="Liberation Serif"/>
          <w:b/>
          <w:bCs/>
          <w:i/>
          <w:iCs/>
          <w:sz w:val="26"/>
          <w:szCs w:val="26"/>
          <w:u w:val="single"/>
        </w:rPr>
        <w:t>Уполномоченный рекомендует</w:t>
      </w:r>
      <w:r w:rsidR="00292D2A" w:rsidRPr="00BA59E5">
        <w:rPr>
          <w:rFonts w:ascii="Liberation Serif" w:hAnsi="Liberation Serif"/>
          <w:b/>
          <w:bCs/>
          <w:i/>
          <w:iCs/>
          <w:sz w:val="26"/>
          <w:szCs w:val="26"/>
          <w:u w:val="single"/>
        </w:rPr>
        <w:t>:</w:t>
      </w:r>
      <w:r w:rsidRPr="00BA59E5">
        <w:rPr>
          <w:rFonts w:ascii="Liberation Serif" w:hAnsi="Liberation Serif"/>
          <w:b/>
          <w:bCs/>
          <w:i/>
          <w:iCs/>
          <w:sz w:val="26"/>
          <w:szCs w:val="26"/>
          <w:u w:val="single"/>
        </w:rPr>
        <w:t xml:space="preserve"> </w:t>
      </w:r>
    </w:p>
    <w:p w:rsidR="00BF0F97" w:rsidRPr="00BA59E5" w:rsidRDefault="00BF0F97" w:rsidP="00BF0F97">
      <w:pPr>
        <w:autoSpaceDE w:val="0"/>
        <w:autoSpaceDN w:val="0"/>
        <w:adjustRightInd w:val="0"/>
        <w:spacing w:after="0" w:line="240" w:lineRule="auto"/>
        <w:ind w:firstLine="709"/>
        <w:jc w:val="both"/>
        <w:rPr>
          <w:rFonts w:ascii="Liberation Serif" w:hAnsi="Liberation Serif"/>
          <w:sz w:val="26"/>
          <w:szCs w:val="26"/>
        </w:rPr>
      </w:pPr>
      <w:r w:rsidRPr="00BA59E5">
        <w:rPr>
          <w:rFonts w:ascii="Liberation Serif" w:hAnsi="Liberation Serif"/>
          <w:b/>
          <w:bCs/>
          <w:i/>
          <w:iCs/>
          <w:sz w:val="26"/>
          <w:szCs w:val="26"/>
        </w:rPr>
        <w:t>Правительству автономного округа:</w:t>
      </w:r>
    </w:p>
    <w:p w:rsidR="00BF0F97" w:rsidRPr="00BA59E5" w:rsidRDefault="00BF0F97" w:rsidP="00BF0F97">
      <w:pPr>
        <w:autoSpaceDE w:val="0"/>
        <w:autoSpaceDN w:val="0"/>
        <w:adjustRightInd w:val="0"/>
        <w:spacing w:after="0" w:line="240" w:lineRule="auto"/>
        <w:ind w:firstLine="709"/>
        <w:jc w:val="both"/>
        <w:rPr>
          <w:rFonts w:ascii="Liberation Serif" w:hAnsi="Liberation Serif"/>
          <w:bCs/>
          <w:i/>
          <w:sz w:val="26"/>
          <w:szCs w:val="26"/>
        </w:rPr>
      </w:pPr>
      <w:r w:rsidRPr="00BA59E5">
        <w:rPr>
          <w:rFonts w:ascii="Liberation Serif" w:hAnsi="Liberation Serif"/>
          <w:bCs/>
          <w:i/>
          <w:sz w:val="26"/>
          <w:szCs w:val="26"/>
        </w:rPr>
        <w:t>- принять меры по повышению качества медицинской помощи и обеспечению ее доступности для жителей каждого отдаленного населенного пункта;</w:t>
      </w:r>
    </w:p>
    <w:p w:rsidR="00BF0F97" w:rsidRPr="00BA59E5" w:rsidRDefault="00BF0F97" w:rsidP="00BF0F97">
      <w:pPr>
        <w:autoSpaceDE w:val="0"/>
        <w:autoSpaceDN w:val="0"/>
        <w:adjustRightInd w:val="0"/>
        <w:spacing w:after="0" w:line="240" w:lineRule="auto"/>
        <w:ind w:firstLine="709"/>
        <w:jc w:val="both"/>
        <w:rPr>
          <w:rFonts w:ascii="Liberation Serif" w:hAnsi="Liberation Serif"/>
          <w:bCs/>
          <w:i/>
          <w:sz w:val="26"/>
          <w:szCs w:val="26"/>
        </w:rPr>
      </w:pPr>
      <w:r w:rsidRPr="00BA59E5">
        <w:rPr>
          <w:rFonts w:ascii="Liberation Serif" w:hAnsi="Liberation Serif"/>
          <w:bCs/>
          <w:i/>
          <w:sz w:val="26"/>
          <w:szCs w:val="26"/>
        </w:rPr>
        <w:t xml:space="preserve">- рассмотреть возможность комплексного </w:t>
      </w:r>
      <w:proofErr w:type="gramStart"/>
      <w:r w:rsidRPr="00BA59E5">
        <w:rPr>
          <w:rFonts w:ascii="Liberation Serif" w:hAnsi="Liberation Serif"/>
          <w:bCs/>
          <w:i/>
          <w:sz w:val="26"/>
          <w:szCs w:val="26"/>
        </w:rPr>
        <w:t>решения проблемы кадрового обеспечения системы здравоохранения автономного округа</w:t>
      </w:r>
      <w:proofErr w:type="gramEnd"/>
      <w:r w:rsidRPr="00BA59E5">
        <w:rPr>
          <w:rFonts w:ascii="Liberation Serif" w:hAnsi="Liberation Serif"/>
          <w:bCs/>
          <w:i/>
          <w:sz w:val="26"/>
          <w:szCs w:val="26"/>
        </w:rPr>
        <w:t>.</w:t>
      </w:r>
    </w:p>
    <w:p w:rsidR="00BF0F97" w:rsidRPr="00BA59E5" w:rsidRDefault="00BF0F97" w:rsidP="00BF0F97">
      <w:pPr>
        <w:autoSpaceDE w:val="0"/>
        <w:autoSpaceDN w:val="0"/>
        <w:adjustRightInd w:val="0"/>
        <w:spacing w:after="0" w:line="240" w:lineRule="auto"/>
        <w:ind w:firstLine="709"/>
        <w:jc w:val="both"/>
        <w:rPr>
          <w:rFonts w:ascii="Liberation Serif" w:hAnsi="Liberation Serif"/>
          <w:b/>
          <w:bCs/>
          <w:i/>
          <w:sz w:val="26"/>
          <w:szCs w:val="26"/>
        </w:rPr>
      </w:pPr>
    </w:p>
    <w:p w:rsidR="00BF0F97" w:rsidRPr="00BA59E5" w:rsidRDefault="00BF0F97" w:rsidP="00BF0F97">
      <w:pPr>
        <w:autoSpaceDE w:val="0"/>
        <w:autoSpaceDN w:val="0"/>
        <w:adjustRightInd w:val="0"/>
        <w:spacing w:after="0" w:line="240" w:lineRule="auto"/>
        <w:ind w:firstLine="709"/>
        <w:jc w:val="both"/>
        <w:rPr>
          <w:rFonts w:ascii="Liberation Serif" w:hAnsi="Liberation Serif"/>
          <w:b/>
          <w:bCs/>
          <w:i/>
          <w:sz w:val="26"/>
          <w:szCs w:val="26"/>
        </w:rPr>
      </w:pPr>
      <w:r w:rsidRPr="00BA59E5">
        <w:rPr>
          <w:rFonts w:ascii="Liberation Serif" w:hAnsi="Liberation Serif"/>
          <w:b/>
          <w:bCs/>
          <w:i/>
          <w:sz w:val="26"/>
          <w:szCs w:val="26"/>
        </w:rPr>
        <w:t>Департаменту здравоохранения автономного округа:</w:t>
      </w:r>
    </w:p>
    <w:p w:rsidR="00BF0F97" w:rsidRPr="00BA59E5" w:rsidRDefault="00BF0F97" w:rsidP="00BF0F97">
      <w:pPr>
        <w:autoSpaceDE w:val="0"/>
        <w:autoSpaceDN w:val="0"/>
        <w:adjustRightInd w:val="0"/>
        <w:spacing w:after="0" w:line="240" w:lineRule="auto"/>
        <w:ind w:firstLine="709"/>
        <w:jc w:val="both"/>
        <w:rPr>
          <w:rFonts w:ascii="Liberation Serif" w:hAnsi="Liberation Serif"/>
          <w:bCs/>
          <w:i/>
          <w:sz w:val="26"/>
          <w:szCs w:val="26"/>
        </w:rPr>
      </w:pPr>
      <w:r w:rsidRPr="00BA59E5">
        <w:rPr>
          <w:rFonts w:ascii="Liberation Serif" w:hAnsi="Liberation Serif"/>
          <w:bCs/>
          <w:i/>
          <w:sz w:val="26"/>
          <w:szCs w:val="26"/>
        </w:rPr>
        <w:t>- совместно с руководителями лечебных учреждений посредством СМИ информировать жителей о кадровых и организационных изменениях, мерах, принимаемых по ликвидации нехватки врачей, мерах по технической модернизации (оснащению) больниц;</w:t>
      </w:r>
    </w:p>
    <w:p w:rsidR="00BF0F97" w:rsidRDefault="00BF0F97" w:rsidP="00BF0F97">
      <w:pPr>
        <w:autoSpaceDE w:val="0"/>
        <w:autoSpaceDN w:val="0"/>
        <w:adjustRightInd w:val="0"/>
        <w:spacing w:after="0" w:line="240" w:lineRule="auto"/>
        <w:ind w:firstLine="709"/>
        <w:jc w:val="both"/>
        <w:rPr>
          <w:rFonts w:ascii="Liberation Serif" w:hAnsi="Liberation Serif"/>
          <w:bCs/>
          <w:i/>
          <w:sz w:val="26"/>
          <w:szCs w:val="26"/>
        </w:rPr>
      </w:pPr>
      <w:r w:rsidRPr="00BA59E5">
        <w:rPr>
          <w:rFonts w:ascii="Liberation Serif" w:hAnsi="Liberation Serif"/>
          <w:bCs/>
          <w:i/>
          <w:sz w:val="26"/>
          <w:szCs w:val="26"/>
        </w:rPr>
        <w:t>- продолжить</w:t>
      </w:r>
      <w:r w:rsidR="00292D2A" w:rsidRPr="00BA59E5">
        <w:rPr>
          <w:rFonts w:ascii="Liberation Serif" w:hAnsi="Liberation Serif"/>
          <w:bCs/>
          <w:i/>
          <w:sz w:val="26"/>
          <w:szCs w:val="26"/>
        </w:rPr>
        <w:t xml:space="preserve"> работу по привлечению в округ </w:t>
      </w:r>
      <w:r w:rsidRPr="00BA59E5">
        <w:rPr>
          <w:rFonts w:ascii="Liberation Serif" w:hAnsi="Liberation Serif"/>
          <w:bCs/>
          <w:i/>
          <w:sz w:val="26"/>
          <w:szCs w:val="26"/>
        </w:rPr>
        <w:t>медицинских кадров, используя практику целевого обучения и предоставле</w:t>
      </w:r>
      <w:r w:rsidR="00BD318B">
        <w:rPr>
          <w:rFonts w:ascii="Liberation Serif" w:hAnsi="Liberation Serif"/>
          <w:bCs/>
          <w:i/>
          <w:sz w:val="26"/>
          <w:szCs w:val="26"/>
        </w:rPr>
        <w:t>ния социальных гарантий и льгот;</w:t>
      </w:r>
    </w:p>
    <w:p w:rsidR="00BD318B" w:rsidRDefault="00BD318B" w:rsidP="00BF0F97">
      <w:pPr>
        <w:autoSpaceDE w:val="0"/>
        <w:autoSpaceDN w:val="0"/>
        <w:adjustRightInd w:val="0"/>
        <w:spacing w:after="0" w:line="240" w:lineRule="auto"/>
        <w:ind w:firstLine="709"/>
        <w:jc w:val="both"/>
        <w:rPr>
          <w:rFonts w:ascii="Liberation Serif" w:hAnsi="Liberation Serif"/>
          <w:bCs/>
          <w:i/>
          <w:sz w:val="26"/>
          <w:szCs w:val="26"/>
        </w:rPr>
      </w:pPr>
      <w:r>
        <w:rPr>
          <w:rFonts w:ascii="Liberation Serif" w:hAnsi="Liberation Serif"/>
          <w:bCs/>
          <w:i/>
          <w:sz w:val="26"/>
          <w:szCs w:val="26"/>
        </w:rPr>
        <w:t>-</w:t>
      </w:r>
      <w:r>
        <w:rPr>
          <w:rFonts w:ascii="Liberation Serif" w:hAnsi="Liberation Serif"/>
          <w:bCs/>
          <w:i/>
          <w:sz w:val="26"/>
          <w:szCs w:val="26"/>
        </w:rPr>
        <w:tab/>
        <w:t>решить проблему очередь к профильным врачам;</w:t>
      </w:r>
    </w:p>
    <w:p w:rsidR="00BD318B" w:rsidRDefault="00BD318B" w:rsidP="00BF0F97">
      <w:pPr>
        <w:autoSpaceDE w:val="0"/>
        <w:autoSpaceDN w:val="0"/>
        <w:adjustRightInd w:val="0"/>
        <w:spacing w:after="0" w:line="240" w:lineRule="auto"/>
        <w:ind w:firstLine="709"/>
        <w:jc w:val="both"/>
        <w:rPr>
          <w:rFonts w:ascii="Liberation Serif" w:hAnsi="Liberation Serif"/>
          <w:bCs/>
          <w:i/>
          <w:sz w:val="26"/>
          <w:szCs w:val="26"/>
        </w:rPr>
      </w:pPr>
      <w:r>
        <w:rPr>
          <w:rFonts w:ascii="Liberation Serif" w:hAnsi="Liberation Serif"/>
          <w:bCs/>
          <w:i/>
          <w:sz w:val="26"/>
          <w:szCs w:val="26"/>
        </w:rPr>
        <w:t>-</w:t>
      </w:r>
      <w:r>
        <w:rPr>
          <w:rFonts w:ascii="Liberation Serif" w:hAnsi="Liberation Serif"/>
          <w:bCs/>
          <w:i/>
          <w:sz w:val="26"/>
          <w:szCs w:val="26"/>
        </w:rPr>
        <w:tab/>
        <w:t>обратить особое внимание на оказание высокотехнологичной помощи людям с заболеваниями, угрожающими жизни человека;</w:t>
      </w:r>
    </w:p>
    <w:p w:rsidR="00BD318B" w:rsidRPr="00BA59E5" w:rsidRDefault="00BD318B" w:rsidP="00BF0F97">
      <w:pPr>
        <w:autoSpaceDE w:val="0"/>
        <w:autoSpaceDN w:val="0"/>
        <w:adjustRightInd w:val="0"/>
        <w:spacing w:after="0" w:line="240" w:lineRule="auto"/>
        <w:ind w:firstLine="709"/>
        <w:jc w:val="both"/>
        <w:rPr>
          <w:rFonts w:ascii="Liberation Serif" w:hAnsi="Liberation Serif"/>
          <w:bCs/>
          <w:i/>
          <w:sz w:val="26"/>
          <w:szCs w:val="26"/>
        </w:rPr>
      </w:pPr>
      <w:r>
        <w:rPr>
          <w:rFonts w:ascii="Liberation Serif" w:hAnsi="Liberation Serif"/>
          <w:bCs/>
          <w:i/>
          <w:sz w:val="26"/>
          <w:szCs w:val="26"/>
        </w:rPr>
        <w:t>-</w:t>
      </w:r>
      <w:r>
        <w:rPr>
          <w:rFonts w:ascii="Liberation Serif" w:hAnsi="Liberation Serif"/>
          <w:bCs/>
          <w:i/>
          <w:sz w:val="26"/>
          <w:szCs w:val="26"/>
        </w:rPr>
        <w:tab/>
        <w:t>провести полную инвентаризацию медицинского оборудования на предмет целевого назначения и использования.</w:t>
      </w:r>
    </w:p>
    <w:p w:rsidR="00BF0F97" w:rsidRPr="00BA59E5" w:rsidRDefault="00BF0F97" w:rsidP="00BF0F97">
      <w:pPr>
        <w:autoSpaceDE w:val="0"/>
        <w:autoSpaceDN w:val="0"/>
        <w:adjustRightInd w:val="0"/>
        <w:spacing w:after="0" w:line="240" w:lineRule="auto"/>
        <w:ind w:firstLine="709"/>
        <w:jc w:val="both"/>
        <w:rPr>
          <w:rFonts w:ascii="Liberation Serif" w:hAnsi="Liberation Serif"/>
          <w:bCs/>
          <w:i/>
          <w:sz w:val="28"/>
          <w:szCs w:val="28"/>
        </w:rPr>
      </w:pPr>
    </w:p>
    <w:p w:rsidR="00090A44" w:rsidRPr="00BA59E5" w:rsidRDefault="00090A44" w:rsidP="003301BE">
      <w:pPr>
        <w:pStyle w:val="ConsPlusNormal"/>
        <w:ind w:firstLine="567"/>
        <w:jc w:val="center"/>
        <w:rPr>
          <w:rFonts w:ascii="Liberation Serif" w:hAnsi="Liberation Serif" w:cs="Times New Roman"/>
          <w:b/>
          <w:sz w:val="28"/>
          <w:szCs w:val="28"/>
        </w:rPr>
      </w:pPr>
    </w:p>
    <w:p w:rsidR="00FB3E67" w:rsidRDefault="00F854B3" w:rsidP="00090A44">
      <w:pPr>
        <w:pStyle w:val="ConsPlusNormal"/>
        <w:ind w:firstLine="567"/>
        <w:rPr>
          <w:rFonts w:ascii="Liberation Serif" w:hAnsi="Liberation Serif" w:cs="Times New Roman"/>
          <w:b/>
          <w:sz w:val="28"/>
          <w:szCs w:val="28"/>
        </w:rPr>
      </w:pPr>
      <w:r w:rsidRPr="00BA59E5">
        <w:rPr>
          <w:rFonts w:ascii="Liberation Serif" w:hAnsi="Liberation Serif" w:cs="Times New Roman"/>
          <w:b/>
          <w:sz w:val="28"/>
          <w:szCs w:val="28"/>
        </w:rPr>
        <w:t>3</w:t>
      </w:r>
      <w:r w:rsidR="00AA64B4" w:rsidRPr="00BA59E5">
        <w:rPr>
          <w:rFonts w:ascii="Liberation Serif" w:hAnsi="Liberation Serif" w:cs="Times New Roman"/>
          <w:b/>
          <w:sz w:val="28"/>
          <w:szCs w:val="28"/>
        </w:rPr>
        <w:t xml:space="preserve">.3 </w:t>
      </w:r>
      <w:r w:rsidR="00FB3E67" w:rsidRPr="00BA59E5">
        <w:rPr>
          <w:rFonts w:ascii="Liberation Serif" w:hAnsi="Liberation Serif" w:cs="Times New Roman"/>
          <w:b/>
          <w:sz w:val="28"/>
          <w:szCs w:val="28"/>
        </w:rPr>
        <w:t>Право на социальное обеспечение</w:t>
      </w:r>
    </w:p>
    <w:p w:rsidR="006D3D77" w:rsidRPr="00BA59E5" w:rsidRDefault="006D3D77" w:rsidP="00090A44">
      <w:pPr>
        <w:pStyle w:val="ConsPlusNormal"/>
        <w:ind w:firstLine="567"/>
        <w:rPr>
          <w:rFonts w:ascii="Liberation Serif" w:hAnsi="Liberation Serif" w:cs="Times New Roman"/>
          <w:b/>
          <w:sz w:val="28"/>
          <w:szCs w:val="28"/>
        </w:rPr>
      </w:pPr>
    </w:p>
    <w:p w:rsidR="004C6391" w:rsidRPr="00BA59E5" w:rsidRDefault="004C6391" w:rsidP="00703A99">
      <w:pPr>
        <w:spacing w:after="0" w:line="240" w:lineRule="auto"/>
        <w:ind w:right="-24" w:firstLine="709"/>
        <w:jc w:val="both"/>
        <w:rPr>
          <w:rFonts w:ascii="Liberation Serif" w:hAnsi="Liberation Serif"/>
          <w:sz w:val="28"/>
          <w:szCs w:val="28"/>
        </w:rPr>
      </w:pPr>
      <w:r w:rsidRPr="00BA59E5">
        <w:rPr>
          <w:rFonts w:ascii="Liberation Serif" w:hAnsi="Liberation Serif"/>
          <w:sz w:val="28"/>
          <w:szCs w:val="28"/>
        </w:rPr>
        <w:t xml:space="preserve">Социальная сфера является одной из самых обширных с точки зрения сосредоточения в ней различных прав граждан. Социальное обеспечение – форма государственной защиты и поддержки той части граждан, способность которых в полной мере обеспечить себя всеми необходимыми средствами жизнеобеспечения не может быть реализована в полной мере. Это и пенсионеры, и инвалиды, и ветераны, и сироты, и многодетные семьи, и одинокие родители – все те, кого государство поддерживает различными способами. Правом на достойную жизнь и развитие обладают все граждане. Поэтому обязанностью государства является реализация права на социальное обеспечение как гарантированного каждому комплекса прав и свобод в установленных федеральным законодательством случаях. Право на социальное обеспечение явно выражено в ст. 25 Всеобщей декларации </w:t>
      </w:r>
      <w:r w:rsidRPr="00BA59E5">
        <w:rPr>
          <w:rFonts w:ascii="Liberation Serif" w:hAnsi="Liberation Serif"/>
          <w:sz w:val="28"/>
          <w:szCs w:val="28"/>
        </w:rPr>
        <w:lastRenderedPageBreak/>
        <w:t xml:space="preserve">прав человека: </w:t>
      </w:r>
      <w:proofErr w:type="gramStart"/>
      <w:r w:rsidRPr="00BA59E5">
        <w:rPr>
          <w:rFonts w:ascii="Liberation Serif" w:hAnsi="Liberation Serif"/>
          <w:sz w:val="28"/>
          <w:szCs w:val="28"/>
        </w:rPr>
        <w:t>«Каждый имеет права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независящим от него обстоятельствам.</w:t>
      </w:r>
      <w:proofErr w:type="gramEnd"/>
      <w:r w:rsidRPr="00BA59E5">
        <w:rPr>
          <w:rFonts w:ascii="Liberation Serif" w:hAnsi="Liberation Serif"/>
          <w:sz w:val="28"/>
          <w:szCs w:val="28"/>
        </w:rPr>
        <w:t xml:space="preserve"> Материнство и младенчество дают право на особое обеспечение и помощь. Все дети, родившиеся в браке или вне брака, должны пользоваться одинаковой социальной защитой».</w:t>
      </w:r>
    </w:p>
    <w:p w:rsidR="004C6391" w:rsidRPr="00BA59E5" w:rsidRDefault="00A67D38" w:rsidP="004C6391">
      <w:pPr>
        <w:autoSpaceDE w:val="0"/>
        <w:autoSpaceDN w:val="0"/>
        <w:adjustRightInd w:val="0"/>
        <w:spacing w:after="0" w:line="240" w:lineRule="auto"/>
        <w:ind w:right="-24" w:firstLine="567"/>
        <w:jc w:val="both"/>
        <w:rPr>
          <w:rFonts w:ascii="Liberation Serif" w:hAnsi="Liberation Serif"/>
          <w:sz w:val="28"/>
          <w:szCs w:val="28"/>
        </w:rPr>
      </w:pPr>
      <w:r w:rsidRPr="00BA59E5">
        <w:rPr>
          <w:rFonts w:ascii="Liberation Serif" w:hAnsi="Liberation Serif"/>
          <w:sz w:val="28"/>
          <w:szCs w:val="28"/>
        </w:rPr>
        <w:t>О</w:t>
      </w:r>
      <w:r w:rsidR="004C6391" w:rsidRPr="00BA59E5">
        <w:rPr>
          <w:rFonts w:ascii="Liberation Serif" w:hAnsi="Liberation Serif"/>
          <w:sz w:val="28"/>
          <w:szCs w:val="28"/>
        </w:rPr>
        <w:t xml:space="preserve">дним из важнейших приоритетов Правительства автономного округа является выполнение в полном объеме социальных обязательств автономного округа перед населением. </w:t>
      </w:r>
    </w:p>
    <w:p w:rsidR="004C6391" w:rsidRPr="00BA59E5" w:rsidRDefault="004C6391" w:rsidP="004C6391">
      <w:pPr>
        <w:pStyle w:val="ConsPlusNormal"/>
        <w:ind w:right="-24" w:firstLine="567"/>
        <w:jc w:val="both"/>
        <w:rPr>
          <w:rFonts w:ascii="Liberation Serif" w:hAnsi="Liberation Serif" w:cs="Times New Roman"/>
          <w:sz w:val="28"/>
          <w:szCs w:val="28"/>
        </w:rPr>
      </w:pPr>
      <w:r w:rsidRPr="00BA59E5">
        <w:rPr>
          <w:rFonts w:ascii="Liberation Serif" w:hAnsi="Liberation Serif" w:cs="Times New Roman"/>
          <w:sz w:val="28"/>
          <w:szCs w:val="28"/>
        </w:rPr>
        <w:t xml:space="preserve">Законодательство автономного округа предусматривает разнообразный перечень мер социальной поддержки и государственной социальной помощи, которые направлены на повышение качества и уровня жизни населения автономного округа, решение проблем уязвимых слоев населения. </w:t>
      </w:r>
    </w:p>
    <w:p w:rsidR="004C6391" w:rsidRPr="00BA59E5" w:rsidRDefault="004C6391" w:rsidP="004C6391">
      <w:pPr>
        <w:pStyle w:val="ConsPlusNormal"/>
        <w:ind w:right="-24" w:firstLine="567"/>
        <w:jc w:val="both"/>
        <w:rPr>
          <w:rFonts w:ascii="Liberation Serif" w:hAnsi="Liberation Serif" w:cs="Times New Roman"/>
          <w:sz w:val="28"/>
          <w:szCs w:val="28"/>
        </w:rPr>
      </w:pPr>
      <w:r w:rsidRPr="00BA59E5">
        <w:rPr>
          <w:rFonts w:ascii="Liberation Serif" w:hAnsi="Liberation Serif" w:cs="Times New Roman"/>
          <w:sz w:val="28"/>
          <w:szCs w:val="28"/>
        </w:rPr>
        <w:t>В соответствии с законодательством автономного округа право на социальную поддержку могут реализовать как региональные льготные категории граждан – ветераны труда, ветераны Ямала, труженики тыла, специалисты бюджетной сферы, многодетные семьи и т.д., так и федеральные – ветераны Великой Отечественной войны и приравненные к ним категории, инвалиды и семьи, имеющие детей-инвалидов.</w:t>
      </w:r>
    </w:p>
    <w:p w:rsidR="004C6391" w:rsidRPr="00BA59E5" w:rsidRDefault="004C6391" w:rsidP="004C6391">
      <w:pPr>
        <w:spacing w:after="0" w:line="240" w:lineRule="auto"/>
        <w:ind w:firstLine="708"/>
        <w:jc w:val="both"/>
        <w:rPr>
          <w:rFonts w:ascii="Liberation Serif" w:hAnsi="Liberation Serif"/>
          <w:sz w:val="28"/>
          <w:szCs w:val="28"/>
        </w:rPr>
      </w:pPr>
      <w:r w:rsidRPr="00BA59E5">
        <w:rPr>
          <w:rFonts w:ascii="Liberation Serif" w:hAnsi="Liberation Serif"/>
          <w:sz w:val="28"/>
          <w:szCs w:val="28"/>
        </w:rPr>
        <w:t>Поскольку круг обратившихся за защитой своего нарушенного права на социальное обеспечение характеризуется особой спецификой – это наиболее уязвимые категории наших граждан, то и вопросы оказания содействия им в реализации их прав являются приоритетными и находятся на особом контроле Уполномоченного.</w:t>
      </w:r>
    </w:p>
    <w:p w:rsidR="004C6391" w:rsidRPr="00BA59E5" w:rsidRDefault="004C6391" w:rsidP="004C6391">
      <w:pPr>
        <w:pStyle w:val="af6"/>
        <w:ind w:firstLine="567"/>
        <w:jc w:val="both"/>
        <w:rPr>
          <w:rFonts w:ascii="Liberation Serif" w:hAnsi="Liberation Serif"/>
          <w:szCs w:val="28"/>
        </w:rPr>
      </w:pPr>
      <w:r w:rsidRPr="00BA59E5">
        <w:rPr>
          <w:rFonts w:ascii="Liberation Serif" w:hAnsi="Liberation Serif"/>
          <w:szCs w:val="28"/>
        </w:rPr>
        <w:t>Перечень государственных гарантий социальной защиты весьма широк, поэтому и обращения граждан касаются различных аспектов данной сферы. Это вопросы назначения и выплат различных видов пособий, установления инвалидности и несогласия с группой инвалидности, дополнительной медицинской помощи, получения материнского капитала и др.</w:t>
      </w:r>
    </w:p>
    <w:p w:rsidR="004C6391" w:rsidRPr="00BA59E5" w:rsidRDefault="004C6391" w:rsidP="004C6391">
      <w:pPr>
        <w:pStyle w:val="ConsPlusNormal"/>
        <w:ind w:firstLine="567"/>
        <w:jc w:val="both"/>
        <w:rPr>
          <w:rFonts w:ascii="Liberation Serif" w:hAnsi="Liberation Serif" w:cs="Times New Roman"/>
          <w:sz w:val="28"/>
          <w:szCs w:val="28"/>
        </w:rPr>
      </w:pPr>
      <w:r w:rsidRPr="00BA59E5">
        <w:rPr>
          <w:rFonts w:ascii="Liberation Serif" w:hAnsi="Liberation Serif" w:cs="Times New Roman"/>
          <w:sz w:val="28"/>
          <w:szCs w:val="28"/>
        </w:rPr>
        <w:t>Как и прежде</w:t>
      </w:r>
      <w:r w:rsidR="006E2932" w:rsidRPr="00BA59E5">
        <w:rPr>
          <w:rFonts w:ascii="Liberation Serif" w:hAnsi="Liberation Serif" w:cs="Times New Roman"/>
          <w:sz w:val="28"/>
          <w:szCs w:val="28"/>
        </w:rPr>
        <w:t>,</w:t>
      </w:r>
      <w:r w:rsidRPr="00BA59E5">
        <w:rPr>
          <w:rFonts w:ascii="Liberation Serif" w:hAnsi="Liberation Serif" w:cs="Times New Roman"/>
          <w:sz w:val="28"/>
          <w:szCs w:val="28"/>
        </w:rPr>
        <w:t xml:space="preserve"> часть заявлений посвящена вопросам признания их принадлежности к определенным законодательством категориям граждан, имеющим право на меры социальной поддержки.</w:t>
      </w:r>
    </w:p>
    <w:p w:rsidR="004C6391" w:rsidRPr="00BA59E5" w:rsidRDefault="004C6391" w:rsidP="004C639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В большинстве случаев обращения к Уполномоченному по соблюдению социальных прав граждан наблюдалась тенденция разъяснения действующего законодательства, правового консультирования граждан, направления рекомендаций о целесообразности судебного оспаривания решений органов, осуществляющих социальное обеспечение. Часть обращений к Уполномоченному связана с недостаточным информированием граждан об их правах </w:t>
      </w:r>
      <w:r w:rsidR="00042B54" w:rsidRPr="00BA59E5">
        <w:rPr>
          <w:rFonts w:ascii="Liberation Serif" w:hAnsi="Liberation Serif"/>
          <w:sz w:val="28"/>
          <w:szCs w:val="28"/>
        </w:rPr>
        <w:t>в части социального</w:t>
      </w:r>
      <w:r w:rsidRPr="00BA59E5">
        <w:rPr>
          <w:rFonts w:ascii="Liberation Serif" w:hAnsi="Liberation Serif"/>
          <w:sz w:val="28"/>
          <w:szCs w:val="28"/>
        </w:rPr>
        <w:t xml:space="preserve"> обеспечени</w:t>
      </w:r>
      <w:r w:rsidR="00042B54" w:rsidRPr="00BA59E5">
        <w:rPr>
          <w:rFonts w:ascii="Liberation Serif" w:hAnsi="Liberation Serif"/>
          <w:sz w:val="28"/>
          <w:szCs w:val="28"/>
        </w:rPr>
        <w:t>я.</w:t>
      </w:r>
    </w:p>
    <w:p w:rsidR="004C6391" w:rsidRPr="00BA59E5" w:rsidRDefault="004C6391" w:rsidP="004C6391">
      <w:pPr>
        <w:pStyle w:val="ConsPlusNormal"/>
        <w:ind w:firstLine="567"/>
        <w:jc w:val="both"/>
        <w:rPr>
          <w:rFonts w:ascii="Liberation Serif" w:hAnsi="Liberation Serif" w:cs="Times New Roman"/>
          <w:sz w:val="28"/>
          <w:szCs w:val="28"/>
        </w:rPr>
      </w:pPr>
      <w:r w:rsidRPr="00BA59E5">
        <w:rPr>
          <w:rFonts w:ascii="Liberation Serif" w:hAnsi="Liberation Serif" w:cs="Times New Roman"/>
          <w:sz w:val="28"/>
          <w:szCs w:val="28"/>
        </w:rPr>
        <w:t xml:space="preserve">При оказании содействия в реализации прав граждан в данной сфере, Уполномоченный тесно взаимодействует с органами социальной защиты населения и здравоохранения, фондом социального страхования, органами местного </w:t>
      </w:r>
      <w:r w:rsidRPr="00BA59E5">
        <w:rPr>
          <w:rFonts w:ascii="Liberation Serif" w:hAnsi="Liberation Serif" w:cs="Times New Roman"/>
          <w:sz w:val="28"/>
          <w:szCs w:val="28"/>
        </w:rPr>
        <w:lastRenderedPageBreak/>
        <w:t>самоуправления в автономном округе. Это сотрудничество, как правило, приводит к решению имеющихся вопросов и восстановлению нарушенных прав граждан.</w:t>
      </w:r>
    </w:p>
    <w:p w:rsidR="004C6391" w:rsidRDefault="004C6391" w:rsidP="004C6391">
      <w:pPr>
        <w:pStyle w:val="ConsPlusNormal"/>
        <w:ind w:firstLine="567"/>
        <w:jc w:val="both"/>
        <w:rPr>
          <w:rFonts w:ascii="Liberation Serif" w:hAnsi="Liberation Serif" w:cs="Times New Roman"/>
          <w:sz w:val="28"/>
          <w:szCs w:val="28"/>
        </w:rPr>
      </w:pPr>
      <w:r w:rsidRPr="00BA59E5">
        <w:rPr>
          <w:rFonts w:ascii="Liberation Serif" w:hAnsi="Liberation Serif" w:cs="Times New Roman"/>
          <w:sz w:val="28"/>
          <w:szCs w:val="28"/>
        </w:rPr>
        <w:t xml:space="preserve">По итогам 2018 года различные региональные меры социальной поддержки предоставлены порядка 200 000 </w:t>
      </w:r>
      <w:r w:rsidR="00042B54" w:rsidRPr="00BA59E5">
        <w:rPr>
          <w:rFonts w:ascii="Liberation Serif" w:hAnsi="Liberation Serif" w:cs="Times New Roman"/>
          <w:sz w:val="28"/>
          <w:szCs w:val="28"/>
        </w:rPr>
        <w:t xml:space="preserve">чел., что составляет примерно </w:t>
      </w:r>
      <w:r w:rsidRPr="00BA59E5">
        <w:rPr>
          <w:rFonts w:ascii="Liberation Serif" w:hAnsi="Liberation Serif" w:cs="Times New Roman"/>
          <w:sz w:val="28"/>
          <w:szCs w:val="28"/>
        </w:rPr>
        <w:t>40 % от общей численности жителей автономного округа.</w:t>
      </w:r>
    </w:p>
    <w:p w:rsidR="006D3D77" w:rsidRPr="00BA59E5" w:rsidRDefault="006D3D77" w:rsidP="004C6391">
      <w:pPr>
        <w:pStyle w:val="ConsPlusNormal"/>
        <w:ind w:firstLine="567"/>
        <w:jc w:val="both"/>
        <w:rPr>
          <w:rFonts w:ascii="Liberation Serif" w:hAnsi="Liberation Serif" w:cs="Times New Roman"/>
          <w:sz w:val="28"/>
          <w:szCs w:val="28"/>
        </w:rPr>
      </w:pPr>
    </w:p>
    <w:p w:rsidR="00703A99" w:rsidRPr="00BA59E5" w:rsidRDefault="00703A99" w:rsidP="004C6391">
      <w:pPr>
        <w:pStyle w:val="ConsPlusNormal"/>
        <w:ind w:firstLine="567"/>
        <w:jc w:val="both"/>
        <w:rPr>
          <w:rFonts w:ascii="Liberation Serif" w:hAnsi="Liberation Serif" w:cs="Times New Roman"/>
          <w:sz w:val="28"/>
          <w:szCs w:val="28"/>
        </w:rPr>
      </w:pPr>
    </w:p>
    <w:p w:rsidR="00703A99" w:rsidRPr="00BA59E5" w:rsidRDefault="00703A99" w:rsidP="00703A99">
      <w:pPr>
        <w:pStyle w:val="ConsPlusNormal"/>
        <w:ind w:firstLine="567"/>
        <w:jc w:val="right"/>
        <w:rPr>
          <w:rFonts w:ascii="Liberation Serif" w:hAnsi="Liberation Serif" w:cs="Times New Roman"/>
          <w:i/>
          <w:sz w:val="24"/>
          <w:szCs w:val="24"/>
        </w:rPr>
      </w:pPr>
      <w:r w:rsidRPr="00BA59E5">
        <w:rPr>
          <w:rFonts w:ascii="Liberation Serif" w:hAnsi="Liberation Serif" w:cs="Times New Roman"/>
          <w:i/>
          <w:sz w:val="24"/>
          <w:szCs w:val="24"/>
        </w:rPr>
        <w:t>Таблица № 5</w:t>
      </w:r>
    </w:p>
    <w:p w:rsidR="004C6391" w:rsidRPr="00BA59E5" w:rsidRDefault="004C6391" w:rsidP="004C6391">
      <w:pPr>
        <w:spacing w:after="0" w:line="240" w:lineRule="auto"/>
        <w:jc w:val="center"/>
        <w:rPr>
          <w:rFonts w:ascii="Liberation Serif" w:hAnsi="Liberation Serif"/>
          <w:sz w:val="28"/>
          <w:szCs w:val="28"/>
        </w:rPr>
      </w:pPr>
    </w:p>
    <w:p w:rsidR="004C6391" w:rsidRPr="00BA59E5" w:rsidRDefault="004C6391" w:rsidP="004C6391">
      <w:pPr>
        <w:spacing w:after="0" w:line="240" w:lineRule="auto"/>
        <w:jc w:val="center"/>
        <w:rPr>
          <w:rFonts w:ascii="Liberation Serif" w:hAnsi="Liberation Serif"/>
          <w:b/>
          <w:sz w:val="28"/>
          <w:szCs w:val="28"/>
        </w:rPr>
      </w:pPr>
      <w:r w:rsidRPr="00BA59E5">
        <w:rPr>
          <w:rFonts w:ascii="Liberation Serif" w:hAnsi="Liberation Serif"/>
          <w:b/>
          <w:sz w:val="28"/>
          <w:szCs w:val="28"/>
        </w:rPr>
        <w:t xml:space="preserve">Показатели </w:t>
      </w:r>
      <w:proofErr w:type="gramStart"/>
      <w:r w:rsidRPr="00BA59E5">
        <w:rPr>
          <w:rFonts w:ascii="Liberation Serif" w:hAnsi="Liberation Serif"/>
          <w:b/>
          <w:sz w:val="28"/>
          <w:szCs w:val="28"/>
        </w:rPr>
        <w:t>численности основных категорий получателей мер социальной поддержки</w:t>
      </w:r>
      <w:proofErr w:type="gramEnd"/>
      <w:r w:rsidRPr="00BA59E5">
        <w:rPr>
          <w:rFonts w:ascii="Liberation Serif" w:hAnsi="Liberation Serif"/>
          <w:b/>
          <w:sz w:val="28"/>
          <w:szCs w:val="28"/>
        </w:rPr>
        <w:t xml:space="preserve"> за 2018 год  и аналогичный период 2017 года:</w:t>
      </w:r>
    </w:p>
    <w:p w:rsidR="004C6391" w:rsidRPr="00BA59E5" w:rsidRDefault="004C6391" w:rsidP="004C6391">
      <w:pPr>
        <w:spacing w:after="0" w:line="240" w:lineRule="auto"/>
        <w:jc w:val="center"/>
        <w:rPr>
          <w:rFonts w:ascii="Liberation Serif" w:hAnsi="Liberation Serif"/>
          <w:i/>
          <w:sz w:val="28"/>
          <w:szCs w:val="28"/>
        </w:rPr>
      </w:pPr>
    </w:p>
    <w:tbl>
      <w:tblPr>
        <w:tblStyle w:val="af3"/>
        <w:tblW w:w="10456" w:type="dxa"/>
        <w:tblLook w:val="04A0" w:firstRow="1" w:lastRow="0" w:firstColumn="1" w:lastColumn="0" w:noHBand="0" w:noVBand="1"/>
      </w:tblPr>
      <w:tblGrid>
        <w:gridCol w:w="4345"/>
        <w:gridCol w:w="2993"/>
        <w:gridCol w:w="3118"/>
      </w:tblGrid>
      <w:tr w:rsidR="004C6391" w:rsidRPr="00BA59E5" w:rsidTr="00090A44">
        <w:tc>
          <w:tcPr>
            <w:tcW w:w="4345" w:type="dxa"/>
          </w:tcPr>
          <w:p w:rsidR="004C6391" w:rsidRPr="00BA59E5" w:rsidRDefault="004C6391" w:rsidP="00756B5F">
            <w:pPr>
              <w:jc w:val="center"/>
              <w:rPr>
                <w:rFonts w:ascii="Liberation Serif" w:hAnsi="Liberation Serif"/>
                <w:sz w:val="24"/>
                <w:szCs w:val="24"/>
              </w:rPr>
            </w:pPr>
            <w:r w:rsidRPr="00BA59E5">
              <w:rPr>
                <w:rFonts w:ascii="Liberation Serif" w:hAnsi="Liberation Serif"/>
                <w:sz w:val="24"/>
                <w:szCs w:val="24"/>
              </w:rPr>
              <w:t>Категория получателей</w:t>
            </w:r>
          </w:p>
        </w:tc>
        <w:tc>
          <w:tcPr>
            <w:tcW w:w="2993" w:type="dxa"/>
          </w:tcPr>
          <w:p w:rsidR="004C6391" w:rsidRPr="00BA59E5" w:rsidRDefault="004C6391" w:rsidP="00090A44">
            <w:pPr>
              <w:jc w:val="center"/>
              <w:rPr>
                <w:rFonts w:ascii="Liberation Serif" w:hAnsi="Liberation Serif"/>
                <w:sz w:val="24"/>
                <w:szCs w:val="24"/>
              </w:rPr>
            </w:pPr>
            <w:r w:rsidRPr="00BA59E5">
              <w:rPr>
                <w:rFonts w:ascii="Liberation Serif" w:hAnsi="Liberation Serif"/>
                <w:sz w:val="24"/>
                <w:szCs w:val="24"/>
              </w:rPr>
              <w:t>Численность получателей МСП в2017 году, чел.</w:t>
            </w:r>
          </w:p>
        </w:tc>
        <w:tc>
          <w:tcPr>
            <w:tcW w:w="3118" w:type="dxa"/>
          </w:tcPr>
          <w:p w:rsidR="004C6391" w:rsidRPr="00BA59E5" w:rsidRDefault="004C6391" w:rsidP="00090A44">
            <w:pPr>
              <w:jc w:val="center"/>
              <w:rPr>
                <w:rFonts w:ascii="Liberation Serif" w:hAnsi="Liberation Serif"/>
                <w:sz w:val="24"/>
                <w:szCs w:val="24"/>
              </w:rPr>
            </w:pPr>
            <w:r w:rsidRPr="00BA59E5">
              <w:rPr>
                <w:rFonts w:ascii="Liberation Serif" w:hAnsi="Liberation Serif"/>
                <w:sz w:val="24"/>
                <w:szCs w:val="24"/>
              </w:rPr>
              <w:t>Численность получателей МСП</w:t>
            </w:r>
            <w:r w:rsidR="00090A44" w:rsidRPr="00BA59E5">
              <w:rPr>
                <w:rFonts w:ascii="Liberation Serif" w:hAnsi="Liberation Serif"/>
                <w:sz w:val="24"/>
                <w:szCs w:val="24"/>
              </w:rPr>
              <w:t xml:space="preserve"> </w:t>
            </w:r>
            <w:r w:rsidRPr="00BA59E5">
              <w:rPr>
                <w:rFonts w:ascii="Liberation Serif" w:hAnsi="Liberation Serif"/>
                <w:sz w:val="24"/>
                <w:szCs w:val="24"/>
              </w:rPr>
              <w:t xml:space="preserve"> в 2018 году, чел.</w:t>
            </w:r>
          </w:p>
        </w:tc>
      </w:tr>
      <w:tr w:rsidR="004C6391" w:rsidRPr="00BA59E5" w:rsidTr="00090A44">
        <w:tc>
          <w:tcPr>
            <w:tcW w:w="4345" w:type="dxa"/>
          </w:tcPr>
          <w:p w:rsidR="004C6391" w:rsidRPr="00BA59E5" w:rsidRDefault="004C6391" w:rsidP="00756B5F">
            <w:pPr>
              <w:rPr>
                <w:rFonts w:ascii="Liberation Serif" w:hAnsi="Liberation Serif"/>
                <w:sz w:val="24"/>
                <w:szCs w:val="24"/>
              </w:rPr>
            </w:pPr>
            <w:r w:rsidRPr="00BA59E5">
              <w:rPr>
                <w:rFonts w:ascii="Liberation Serif" w:hAnsi="Liberation Serif"/>
                <w:sz w:val="24"/>
                <w:szCs w:val="24"/>
              </w:rPr>
              <w:t xml:space="preserve">Неработающие пенсионеры и инвалиды </w:t>
            </w:r>
            <w:proofErr w:type="gramStart"/>
            <w:r w:rsidRPr="00BA59E5">
              <w:rPr>
                <w:rFonts w:ascii="Liberation Serif" w:hAnsi="Liberation Serif"/>
                <w:sz w:val="24"/>
                <w:szCs w:val="24"/>
              </w:rPr>
              <w:t>-п</w:t>
            </w:r>
            <w:proofErr w:type="gramEnd"/>
            <w:r w:rsidRPr="00BA59E5">
              <w:rPr>
                <w:rFonts w:ascii="Liberation Serif" w:hAnsi="Liberation Serif"/>
                <w:sz w:val="24"/>
                <w:szCs w:val="24"/>
              </w:rPr>
              <w:t>олучатели ежемесячного пособия</w:t>
            </w:r>
          </w:p>
        </w:tc>
        <w:tc>
          <w:tcPr>
            <w:tcW w:w="2993" w:type="dxa"/>
          </w:tcPr>
          <w:p w:rsidR="004C6391" w:rsidRPr="00BA59E5" w:rsidRDefault="004C6391" w:rsidP="00090A44">
            <w:pPr>
              <w:jc w:val="center"/>
              <w:rPr>
                <w:rFonts w:ascii="Liberation Serif" w:hAnsi="Liberation Serif"/>
                <w:sz w:val="24"/>
                <w:szCs w:val="24"/>
              </w:rPr>
            </w:pPr>
            <w:r w:rsidRPr="00BA59E5">
              <w:rPr>
                <w:rFonts w:ascii="Liberation Serif" w:hAnsi="Liberation Serif"/>
                <w:sz w:val="24"/>
                <w:szCs w:val="24"/>
              </w:rPr>
              <w:t>65855</w:t>
            </w:r>
          </w:p>
        </w:tc>
        <w:tc>
          <w:tcPr>
            <w:tcW w:w="3118" w:type="dxa"/>
          </w:tcPr>
          <w:p w:rsidR="004C6391" w:rsidRPr="00BA59E5" w:rsidRDefault="004C6391" w:rsidP="00756B5F">
            <w:pPr>
              <w:jc w:val="center"/>
              <w:rPr>
                <w:rFonts w:ascii="Liberation Serif" w:hAnsi="Liberation Serif"/>
                <w:sz w:val="24"/>
                <w:szCs w:val="24"/>
              </w:rPr>
            </w:pPr>
            <w:r w:rsidRPr="00BA59E5">
              <w:rPr>
                <w:rFonts w:ascii="Liberation Serif" w:hAnsi="Liberation Serif"/>
                <w:sz w:val="24"/>
                <w:szCs w:val="24"/>
              </w:rPr>
              <w:t>67846</w:t>
            </w:r>
          </w:p>
        </w:tc>
      </w:tr>
      <w:tr w:rsidR="004C6391" w:rsidRPr="00BA59E5" w:rsidTr="00090A44">
        <w:trPr>
          <w:trHeight w:val="314"/>
        </w:trPr>
        <w:tc>
          <w:tcPr>
            <w:tcW w:w="4345" w:type="dxa"/>
          </w:tcPr>
          <w:p w:rsidR="004C6391" w:rsidRPr="00BA59E5" w:rsidRDefault="004C6391" w:rsidP="00756B5F">
            <w:pPr>
              <w:rPr>
                <w:rFonts w:ascii="Liberation Serif" w:hAnsi="Liberation Serif"/>
                <w:sz w:val="24"/>
                <w:szCs w:val="24"/>
              </w:rPr>
            </w:pPr>
            <w:r w:rsidRPr="00BA59E5">
              <w:rPr>
                <w:rFonts w:ascii="Liberation Serif" w:hAnsi="Liberation Serif"/>
                <w:sz w:val="24"/>
                <w:szCs w:val="24"/>
              </w:rPr>
              <w:t>Инвалиды/ в т.ч. дети-инвалиды</w:t>
            </w:r>
          </w:p>
        </w:tc>
        <w:tc>
          <w:tcPr>
            <w:tcW w:w="2993" w:type="dxa"/>
          </w:tcPr>
          <w:p w:rsidR="004C6391" w:rsidRPr="00BA59E5" w:rsidRDefault="004C6391" w:rsidP="00090A44">
            <w:pPr>
              <w:jc w:val="center"/>
              <w:rPr>
                <w:rFonts w:ascii="Liberation Serif" w:hAnsi="Liberation Serif"/>
                <w:sz w:val="24"/>
                <w:szCs w:val="24"/>
              </w:rPr>
            </w:pPr>
            <w:r w:rsidRPr="00BA59E5">
              <w:rPr>
                <w:rFonts w:ascii="Liberation Serif" w:hAnsi="Liberation Serif"/>
                <w:sz w:val="24"/>
                <w:szCs w:val="24"/>
              </w:rPr>
              <w:t>15759/2262</w:t>
            </w:r>
          </w:p>
        </w:tc>
        <w:tc>
          <w:tcPr>
            <w:tcW w:w="3118" w:type="dxa"/>
          </w:tcPr>
          <w:p w:rsidR="004C6391" w:rsidRPr="00BA59E5" w:rsidRDefault="004C6391" w:rsidP="00756B5F">
            <w:pPr>
              <w:jc w:val="center"/>
              <w:rPr>
                <w:rFonts w:ascii="Liberation Serif" w:hAnsi="Liberation Serif"/>
                <w:sz w:val="24"/>
                <w:szCs w:val="24"/>
              </w:rPr>
            </w:pPr>
            <w:r w:rsidRPr="00BA59E5">
              <w:rPr>
                <w:rFonts w:ascii="Liberation Serif" w:hAnsi="Liberation Serif"/>
                <w:sz w:val="24"/>
                <w:szCs w:val="24"/>
              </w:rPr>
              <w:t>16118/2407</w:t>
            </w:r>
          </w:p>
        </w:tc>
      </w:tr>
      <w:tr w:rsidR="004C6391" w:rsidRPr="00BA59E5" w:rsidTr="00090A44">
        <w:tc>
          <w:tcPr>
            <w:tcW w:w="4345" w:type="dxa"/>
          </w:tcPr>
          <w:p w:rsidR="004C6391" w:rsidRPr="00BA59E5" w:rsidRDefault="004C6391" w:rsidP="00756B5F">
            <w:pPr>
              <w:rPr>
                <w:rFonts w:ascii="Liberation Serif" w:hAnsi="Liberation Serif"/>
                <w:sz w:val="24"/>
                <w:szCs w:val="24"/>
              </w:rPr>
            </w:pPr>
            <w:r w:rsidRPr="00BA59E5">
              <w:rPr>
                <w:rFonts w:ascii="Liberation Serif" w:hAnsi="Liberation Serif"/>
                <w:sz w:val="24"/>
                <w:szCs w:val="24"/>
              </w:rPr>
              <w:t>Ветераны труда</w:t>
            </w:r>
          </w:p>
        </w:tc>
        <w:tc>
          <w:tcPr>
            <w:tcW w:w="2993" w:type="dxa"/>
          </w:tcPr>
          <w:p w:rsidR="004C6391" w:rsidRPr="00BA59E5" w:rsidRDefault="004C6391" w:rsidP="00090A44">
            <w:pPr>
              <w:jc w:val="center"/>
              <w:rPr>
                <w:rFonts w:ascii="Liberation Serif" w:hAnsi="Liberation Serif"/>
                <w:sz w:val="24"/>
                <w:szCs w:val="24"/>
              </w:rPr>
            </w:pPr>
            <w:r w:rsidRPr="00BA59E5">
              <w:rPr>
                <w:rFonts w:ascii="Liberation Serif" w:hAnsi="Liberation Serif"/>
                <w:sz w:val="24"/>
                <w:szCs w:val="24"/>
              </w:rPr>
              <w:t>28869</w:t>
            </w:r>
          </w:p>
        </w:tc>
        <w:tc>
          <w:tcPr>
            <w:tcW w:w="3118" w:type="dxa"/>
          </w:tcPr>
          <w:p w:rsidR="004C6391" w:rsidRPr="00BA59E5" w:rsidRDefault="004C6391" w:rsidP="00756B5F">
            <w:pPr>
              <w:jc w:val="center"/>
              <w:rPr>
                <w:rFonts w:ascii="Liberation Serif" w:hAnsi="Liberation Serif"/>
                <w:sz w:val="24"/>
                <w:szCs w:val="24"/>
                <w:highlight w:val="yellow"/>
              </w:rPr>
            </w:pPr>
            <w:r w:rsidRPr="00BA59E5">
              <w:rPr>
                <w:rFonts w:ascii="Liberation Serif" w:hAnsi="Liberation Serif"/>
                <w:sz w:val="24"/>
                <w:szCs w:val="24"/>
              </w:rPr>
              <w:t>28344</w:t>
            </w:r>
          </w:p>
        </w:tc>
      </w:tr>
      <w:tr w:rsidR="004C6391" w:rsidRPr="00BA59E5" w:rsidTr="00090A44">
        <w:trPr>
          <w:trHeight w:val="75"/>
        </w:trPr>
        <w:tc>
          <w:tcPr>
            <w:tcW w:w="4345" w:type="dxa"/>
          </w:tcPr>
          <w:p w:rsidR="004C6391" w:rsidRPr="00BA59E5" w:rsidRDefault="004C6391" w:rsidP="00756B5F">
            <w:pPr>
              <w:rPr>
                <w:rFonts w:ascii="Liberation Serif" w:hAnsi="Liberation Serif"/>
                <w:sz w:val="24"/>
                <w:szCs w:val="24"/>
              </w:rPr>
            </w:pPr>
            <w:r w:rsidRPr="00BA59E5">
              <w:rPr>
                <w:rFonts w:ascii="Liberation Serif" w:hAnsi="Liberation Serif"/>
                <w:sz w:val="24"/>
                <w:szCs w:val="24"/>
              </w:rPr>
              <w:t>Ветераны ЯНАО</w:t>
            </w:r>
          </w:p>
        </w:tc>
        <w:tc>
          <w:tcPr>
            <w:tcW w:w="2993" w:type="dxa"/>
          </w:tcPr>
          <w:p w:rsidR="004C6391" w:rsidRPr="00BA59E5" w:rsidRDefault="004C6391" w:rsidP="00090A44">
            <w:pPr>
              <w:jc w:val="center"/>
              <w:rPr>
                <w:rFonts w:ascii="Liberation Serif" w:hAnsi="Liberation Serif"/>
                <w:sz w:val="24"/>
                <w:szCs w:val="24"/>
              </w:rPr>
            </w:pPr>
            <w:r w:rsidRPr="00BA59E5">
              <w:rPr>
                <w:rFonts w:ascii="Liberation Serif" w:hAnsi="Liberation Serif"/>
                <w:sz w:val="24"/>
                <w:szCs w:val="24"/>
              </w:rPr>
              <w:t>30002</w:t>
            </w:r>
          </w:p>
        </w:tc>
        <w:tc>
          <w:tcPr>
            <w:tcW w:w="3118" w:type="dxa"/>
          </w:tcPr>
          <w:p w:rsidR="004C6391" w:rsidRPr="00BA59E5" w:rsidRDefault="004C6391" w:rsidP="00756B5F">
            <w:pPr>
              <w:jc w:val="center"/>
              <w:rPr>
                <w:rFonts w:ascii="Liberation Serif" w:hAnsi="Liberation Serif"/>
                <w:sz w:val="24"/>
                <w:szCs w:val="24"/>
                <w:highlight w:val="yellow"/>
              </w:rPr>
            </w:pPr>
            <w:r w:rsidRPr="00BA59E5">
              <w:rPr>
                <w:rFonts w:ascii="Liberation Serif" w:hAnsi="Liberation Serif"/>
                <w:sz w:val="24"/>
                <w:szCs w:val="24"/>
              </w:rPr>
              <w:t>31884</w:t>
            </w:r>
          </w:p>
        </w:tc>
      </w:tr>
      <w:tr w:rsidR="004C6391" w:rsidRPr="00BA59E5" w:rsidTr="00090A44">
        <w:tc>
          <w:tcPr>
            <w:tcW w:w="4345" w:type="dxa"/>
          </w:tcPr>
          <w:p w:rsidR="004C6391" w:rsidRPr="00BA59E5" w:rsidRDefault="004C6391" w:rsidP="00756B5F">
            <w:pPr>
              <w:rPr>
                <w:rFonts w:ascii="Liberation Serif" w:hAnsi="Liberation Serif"/>
                <w:sz w:val="24"/>
                <w:szCs w:val="24"/>
              </w:rPr>
            </w:pPr>
            <w:r w:rsidRPr="00BA59E5">
              <w:rPr>
                <w:rFonts w:ascii="Liberation Serif" w:hAnsi="Liberation Serif"/>
                <w:sz w:val="24"/>
                <w:szCs w:val="24"/>
              </w:rPr>
              <w:t>Ветераны боевых действий</w:t>
            </w:r>
          </w:p>
        </w:tc>
        <w:tc>
          <w:tcPr>
            <w:tcW w:w="2993" w:type="dxa"/>
          </w:tcPr>
          <w:p w:rsidR="004C6391" w:rsidRPr="00BA59E5" w:rsidRDefault="004C6391" w:rsidP="00090A44">
            <w:pPr>
              <w:jc w:val="center"/>
              <w:rPr>
                <w:rFonts w:ascii="Liberation Serif" w:hAnsi="Liberation Serif"/>
                <w:sz w:val="24"/>
                <w:szCs w:val="24"/>
              </w:rPr>
            </w:pPr>
            <w:r w:rsidRPr="00BA59E5">
              <w:rPr>
                <w:rFonts w:ascii="Liberation Serif" w:hAnsi="Liberation Serif"/>
                <w:sz w:val="24"/>
                <w:szCs w:val="24"/>
              </w:rPr>
              <w:t>4714</w:t>
            </w:r>
          </w:p>
        </w:tc>
        <w:tc>
          <w:tcPr>
            <w:tcW w:w="3118" w:type="dxa"/>
          </w:tcPr>
          <w:p w:rsidR="004C6391" w:rsidRPr="00BA59E5" w:rsidRDefault="004C6391" w:rsidP="00756B5F">
            <w:pPr>
              <w:jc w:val="center"/>
              <w:rPr>
                <w:rFonts w:ascii="Liberation Serif" w:hAnsi="Liberation Serif"/>
                <w:sz w:val="24"/>
                <w:szCs w:val="24"/>
                <w:highlight w:val="yellow"/>
              </w:rPr>
            </w:pPr>
            <w:r w:rsidRPr="00BA59E5">
              <w:rPr>
                <w:rFonts w:ascii="Liberation Serif" w:hAnsi="Liberation Serif"/>
                <w:sz w:val="24"/>
                <w:szCs w:val="24"/>
              </w:rPr>
              <w:t>4814</w:t>
            </w:r>
          </w:p>
        </w:tc>
      </w:tr>
      <w:tr w:rsidR="004C6391" w:rsidRPr="00BA59E5" w:rsidTr="00090A44">
        <w:tc>
          <w:tcPr>
            <w:tcW w:w="4345" w:type="dxa"/>
          </w:tcPr>
          <w:p w:rsidR="004C6391" w:rsidRPr="00BA59E5" w:rsidRDefault="004C6391" w:rsidP="00756B5F">
            <w:pPr>
              <w:rPr>
                <w:rFonts w:ascii="Liberation Serif" w:hAnsi="Liberation Serif"/>
                <w:sz w:val="24"/>
                <w:szCs w:val="24"/>
              </w:rPr>
            </w:pPr>
            <w:r w:rsidRPr="00BA59E5">
              <w:rPr>
                <w:rFonts w:ascii="Liberation Serif" w:hAnsi="Liberation Serif"/>
                <w:sz w:val="24"/>
                <w:szCs w:val="24"/>
              </w:rPr>
              <w:t>Ветераны ВОВ и приравненные к ним по льготам категории</w:t>
            </w:r>
          </w:p>
        </w:tc>
        <w:tc>
          <w:tcPr>
            <w:tcW w:w="2993" w:type="dxa"/>
          </w:tcPr>
          <w:p w:rsidR="004C6391" w:rsidRPr="00BA59E5" w:rsidRDefault="004C6391" w:rsidP="00756B5F">
            <w:pPr>
              <w:jc w:val="center"/>
              <w:rPr>
                <w:rFonts w:ascii="Liberation Serif" w:hAnsi="Liberation Serif"/>
                <w:sz w:val="24"/>
                <w:szCs w:val="24"/>
              </w:rPr>
            </w:pPr>
            <w:r w:rsidRPr="00BA59E5">
              <w:rPr>
                <w:rFonts w:ascii="Liberation Serif" w:hAnsi="Liberation Serif"/>
                <w:sz w:val="24"/>
                <w:szCs w:val="24"/>
              </w:rPr>
              <w:t>514</w:t>
            </w:r>
          </w:p>
        </w:tc>
        <w:tc>
          <w:tcPr>
            <w:tcW w:w="3118" w:type="dxa"/>
          </w:tcPr>
          <w:p w:rsidR="004C6391" w:rsidRPr="00BA59E5" w:rsidRDefault="004C6391" w:rsidP="00756B5F">
            <w:pPr>
              <w:jc w:val="center"/>
              <w:rPr>
                <w:rFonts w:ascii="Liberation Serif" w:hAnsi="Liberation Serif"/>
                <w:sz w:val="24"/>
                <w:szCs w:val="24"/>
              </w:rPr>
            </w:pPr>
            <w:r w:rsidRPr="00BA59E5">
              <w:rPr>
                <w:rFonts w:ascii="Liberation Serif" w:hAnsi="Liberation Serif"/>
                <w:sz w:val="24"/>
                <w:szCs w:val="24"/>
              </w:rPr>
              <w:t>421</w:t>
            </w:r>
          </w:p>
        </w:tc>
      </w:tr>
      <w:tr w:rsidR="004C6391" w:rsidRPr="00BA59E5" w:rsidTr="00090A44">
        <w:tc>
          <w:tcPr>
            <w:tcW w:w="4345" w:type="dxa"/>
          </w:tcPr>
          <w:p w:rsidR="004C6391" w:rsidRPr="00BA59E5" w:rsidRDefault="004C6391" w:rsidP="00756B5F">
            <w:pPr>
              <w:rPr>
                <w:rFonts w:ascii="Liberation Serif" w:hAnsi="Liberation Serif"/>
                <w:sz w:val="24"/>
                <w:szCs w:val="24"/>
              </w:rPr>
            </w:pPr>
            <w:r w:rsidRPr="00BA59E5">
              <w:rPr>
                <w:rFonts w:ascii="Liberation Serif" w:hAnsi="Liberation Serif"/>
                <w:sz w:val="24"/>
                <w:szCs w:val="24"/>
              </w:rPr>
              <w:t>Получатели региональной социальной доплаты</w:t>
            </w:r>
          </w:p>
        </w:tc>
        <w:tc>
          <w:tcPr>
            <w:tcW w:w="2993" w:type="dxa"/>
          </w:tcPr>
          <w:p w:rsidR="004C6391" w:rsidRPr="00BA59E5" w:rsidRDefault="004C6391" w:rsidP="00756B5F">
            <w:pPr>
              <w:jc w:val="center"/>
              <w:rPr>
                <w:rFonts w:ascii="Liberation Serif" w:hAnsi="Liberation Serif"/>
                <w:sz w:val="24"/>
                <w:szCs w:val="24"/>
              </w:rPr>
            </w:pPr>
            <w:r w:rsidRPr="00BA59E5">
              <w:rPr>
                <w:rFonts w:ascii="Liberation Serif" w:hAnsi="Liberation Serif"/>
                <w:sz w:val="24"/>
                <w:szCs w:val="24"/>
              </w:rPr>
              <w:t>9290</w:t>
            </w:r>
          </w:p>
        </w:tc>
        <w:tc>
          <w:tcPr>
            <w:tcW w:w="3118" w:type="dxa"/>
          </w:tcPr>
          <w:p w:rsidR="004C6391" w:rsidRPr="00BA59E5" w:rsidRDefault="004C6391" w:rsidP="00756B5F">
            <w:pPr>
              <w:jc w:val="center"/>
              <w:rPr>
                <w:rFonts w:ascii="Liberation Serif" w:hAnsi="Liberation Serif"/>
                <w:sz w:val="24"/>
                <w:szCs w:val="24"/>
                <w:highlight w:val="yellow"/>
              </w:rPr>
            </w:pPr>
            <w:r w:rsidRPr="00BA59E5">
              <w:rPr>
                <w:rFonts w:ascii="Liberation Serif" w:hAnsi="Liberation Serif"/>
                <w:sz w:val="24"/>
                <w:szCs w:val="24"/>
              </w:rPr>
              <w:t>9764</w:t>
            </w:r>
          </w:p>
        </w:tc>
      </w:tr>
      <w:tr w:rsidR="004C6391" w:rsidRPr="00BA59E5" w:rsidTr="00090A44">
        <w:tc>
          <w:tcPr>
            <w:tcW w:w="4345" w:type="dxa"/>
          </w:tcPr>
          <w:p w:rsidR="004C6391" w:rsidRPr="00BA59E5" w:rsidRDefault="004C6391" w:rsidP="00756B5F">
            <w:pPr>
              <w:rPr>
                <w:rFonts w:ascii="Liberation Serif" w:hAnsi="Liberation Serif"/>
                <w:sz w:val="24"/>
                <w:szCs w:val="24"/>
              </w:rPr>
            </w:pPr>
            <w:r w:rsidRPr="00BA59E5">
              <w:rPr>
                <w:rFonts w:ascii="Liberation Serif" w:hAnsi="Liberation Serif"/>
                <w:sz w:val="24"/>
                <w:szCs w:val="24"/>
              </w:rPr>
              <w:t>Доноры</w:t>
            </w:r>
          </w:p>
        </w:tc>
        <w:tc>
          <w:tcPr>
            <w:tcW w:w="2993" w:type="dxa"/>
          </w:tcPr>
          <w:p w:rsidR="004C6391" w:rsidRPr="00BA59E5" w:rsidRDefault="004C6391" w:rsidP="00090A44">
            <w:pPr>
              <w:jc w:val="center"/>
              <w:rPr>
                <w:rFonts w:ascii="Liberation Serif" w:hAnsi="Liberation Serif"/>
                <w:sz w:val="24"/>
                <w:szCs w:val="24"/>
              </w:rPr>
            </w:pPr>
            <w:r w:rsidRPr="00BA59E5">
              <w:rPr>
                <w:rFonts w:ascii="Liberation Serif" w:hAnsi="Liberation Serif"/>
                <w:sz w:val="24"/>
                <w:szCs w:val="24"/>
              </w:rPr>
              <w:t>1792</w:t>
            </w:r>
          </w:p>
        </w:tc>
        <w:tc>
          <w:tcPr>
            <w:tcW w:w="3118" w:type="dxa"/>
          </w:tcPr>
          <w:p w:rsidR="004C6391" w:rsidRPr="00BA59E5" w:rsidRDefault="004C6391" w:rsidP="00756B5F">
            <w:pPr>
              <w:jc w:val="center"/>
              <w:rPr>
                <w:rFonts w:ascii="Liberation Serif" w:hAnsi="Liberation Serif"/>
                <w:sz w:val="24"/>
                <w:szCs w:val="24"/>
                <w:highlight w:val="yellow"/>
              </w:rPr>
            </w:pPr>
            <w:r w:rsidRPr="00BA59E5">
              <w:rPr>
                <w:rFonts w:ascii="Liberation Serif" w:hAnsi="Liberation Serif"/>
                <w:sz w:val="24"/>
                <w:szCs w:val="24"/>
              </w:rPr>
              <w:t>1857</w:t>
            </w:r>
          </w:p>
        </w:tc>
      </w:tr>
      <w:tr w:rsidR="004C6391" w:rsidRPr="00BA59E5" w:rsidTr="00090A44">
        <w:trPr>
          <w:trHeight w:val="197"/>
        </w:trPr>
        <w:tc>
          <w:tcPr>
            <w:tcW w:w="4345" w:type="dxa"/>
          </w:tcPr>
          <w:p w:rsidR="004C6391" w:rsidRPr="00BA59E5" w:rsidRDefault="004C6391" w:rsidP="00756B5F">
            <w:pPr>
              <w:rPr>
                <w:rFonts w:ascii="Liberation Serif" w:hAnsi="Liberation Serif"/>
                <w:sz w:val="24"/>
                <w:szCs w:val="24"/>
              </w:rPr>
            </w:pPr>
            <w:r w:rsidRPr="00BA59E5">
              <w:rPr>
                <w:rFonts w:ascii="Liberation Serif" w:hAnsi="Liberation Serif"/>
                <w:sz w:val="24"/>
                <w:szCs w:val="24"/>
              </w:rPr>
              <w:t>Малоимущие семьи/ в них человек</w:t>
            </w:r>
          </w:p>
        </w:tc>
        <w:tc>
          <w:tcPr>
            <w:tcW w:w="2993" w:type="dxa"/>
          </w:tcPr>
          <w:p w:rsidR="004C6391" w:rsidRPr="00BA59E5" w:rsidRDefault="004C6391" w:rsidP="00090A44">
            <w:pPr>
              <w:jc w:val="center"/>
              <w:rPr>
                <w:rFonts w:ascii="Liberation Serif" w:hAnsi="Liberation Serif"/>
                <w:sz w:val="24"/>
                <w:szCs w:val="24"/>
              </w:rPr>
            </w:pPr>
            <w:r w:rsidRPr="00BA59E5">
              <w:rPr>
                <w:rFonts w:ascii="Liberation Serif" w:hAnsi="Liberation Serif"/>
                <w:sz w:val="24"/>
                <w:szCs w:val="24"/>
              </w:rPr>
              <w:t>17142/56160</w:t>
            </w:r>
          </w:p>
        </w:tc>
        <w:tc>
          <w:tcPr>
            <w:tcW w:w="3118" w:type="dxa"/>
          </w:tcPr>
          <w:p w:rsidR="004C6391" w:rsidRPr="00BA59E5" w:rsidRDefault="004C6391" w:rsidP="00756B5F">
            <w:pPr>
              <w:jc w:val="center"/>
              <w:rPr>
                <w:rFonts w:ascii="Liberation Serif" w:hAnsi="Liberation Serif"/>
                <w:sz w:val="24"/>
                <w:szCs w:val="24"/>
              </w:rPr>
            </w:pPr>
            <w:r w:rsidRPr="00BA59E5">
              <w:rPr>
                <w:rFonts w:ascii="Liberation Serif" w:hAnsi="Liberation Serif"/>
                <w:sz w:val="24"/>
                <w:szCs w:val="24"/>
              </w:rPr>
              <w:t>15877/53595</w:t>
            </w:r>
          </w:p>
        </w:tc>
      </w:tr>
      <w:tr w:rsidR="004C6391" w:rsidRPr="00BA59E5" w:rsidTr="00090A44">
        <w:tc>
          <w:tcPr>
            <w:tcW w:w="4345" w:type="dxa"/>
          </w:tcPr>
          <w:p w:rsidR="004C6391" w:rsidRPr="00BA59E5" w:rsidRDefault="004C6391" w:rsidP="00756B5F">
            <w:pPr>
              <w:rPr>
                <w:rFonts w:ascii="Liberation Serif" w:hAnsi="Liberation Serif"/>
                <w:sz w:val="24"/>
                <w:szCs w:val="24"/>
              </w:rPr>
            </w:pPr>
            <w:r w:rsidRPr="00BA59E5">
              <w:rPr>
                <w:rFonts w:ascii="Liberation Serif" w:hAnsi="Liberation Serif"/>
                <w:sz w:val="24"/>
                <w:szCs w:val="24"/>
              </w:rPr>
              <w:t>Многодетные семьи</w:t>
            </w:r>
          </w:p>
        </w:tc>
        <w:tc>
          <w:tcPr>
            <w:tcW w:w="2993" w:type="dxa"/>
          </w:tcPr>
          <w:p w:rsidR="004C6391" w:rsidRPr="00BA59E5" w:rsidRDefault="004C6391" w:rsidP="00090A44">
            <w:pPr>
              <w:jc w:val="center"/>
              <w:rPr>
                <w:rFonts w:ascii="Liberation Serif" w:hAnsi="Liberation Serif"/>
                <w:sz w:val="24"/>
                <w:szCs w:val="24"/>
              </w:rPr>
            </w:pPr>
            <w:r w:rsidRPr="00BA59E5">
              <w:rPr>
                <w:rFonts w:ascii="Liberation Serif" w:hAnsi="Liberation Serif"/>
                <w:sz w:val="24"/>
                <w:szCs w:val="24"/>
              </w:rPr>
              <w:t>11328</w:t>
            </w:r>
          </w:p>
        </w:tc>
        <w:tc>
          <w:tcPr>
            <w:tcW w:w="3118" w:type="dxa"/>
          </w:tcPr>
          <w:p w:rsidR="004C6391" w:rsidRPr="00BA59E5" w:rsidRDefault="004C6391" w:rsidP="00756B5F">
            <w:pPr>
              <w:jc w:val="center"/>
              <w:rPr>
                <w:rFonts w:ascii="Liberation Serif" w:hAnsi="Liberation Serif"/>
                <w:sz w:val="24"/>
                <w:szCs w:val="24"/>
              </w:rPr>
            </w:pPr>
            <w:r w:rsidRPr="00BA59E5">
              <w:rPr>
                <w:rFonts w:ascii="Liberation Serif" w:hAnsi="Liberation Serif"/>
                <w:sz w:val="24"/>
                <w:szCs w:val="24"/>
              </w:rPr>
              <w:t>12030</w:t>
            </w:r>
          </w:p>
        </w:tc>
      </w:tr>
      <w:tr w:rsidR="004C6391" w:rsidRPr="00BA59E5" w:rsidTr="003F445B">
        <w:trPr>
          <w:trHeight w:val="1917"/>
        </w:trPr>
        <w:tc>
          <w:tcPr>
            <w:tcW w:w="4345" w:type="dxa"/>
          </w:tcPr>
          <w:p w:rsidR="004C6391" w:rsidRPr="00BA59E5" w:rsidRDefault="004C6391" w:rsidP="00090A44">
            <w:pPr>
              <w:autoSpaceDE w:val="0"/>
              <w:autoSpaceDN w:val="0"/>
              <w:adjustRightInd w:val="0"/>
              <w:jc w:val="both"/>
              <w:rPr>
                <w:rFonts w:ascii="Liberation Serif" w:hAnsi="Liberation Serif"/>
                <w:sz w:val="24"/>
                <w:szCs w:val="24"/>
              </w:rPr>
            </w:pPr>
            <w:r w:rsidRPr="00BA59E5">
              <w:rPr>
                <w:rFonts w:ascii="Liberation Serif" w:hAnsi="Liberation Serif"/>
                <w:sz w:val="24"/>
                <w:szCs w:val="24"/>
              </w:rPr>
              <w:t>Лица из числа КМНС в ЯНАО, ведущие традиционный образ жизни КМНС, связанный с традиционной хозяйственной деятельностью на территории округа-получатели ежемесячного пособия</w:t>
            </w:r>
          </w:p>
        </w:tc>
        <w:tc>
          <w:tcPr>
            <w:tcW w:w="2993" w:type="dxa"/>
          </w:tcPr>
          <w:p w:rsidR="004C6391" w:rsidRPr="00BA59E5" w:rsidRDefault="004C6391" w:rsidP="00756B5F">
            <w:pPr>
              <w:jc w:val="center"/>
              <w:rPr>
                <w:rFonts w:ascii="Liberation Serif" w:hAnsi="Liberation Serif"/>
                <w:sz w:val="24"/>
                <w:szCs w:val="24"/>
              </w:rPr>
            </w:pPr>
            <w:r w:rsidRPr="00BA59E5">
              <w:rPr>
                <w:rFonts w:ascii="Liberation Serif" w:hAnsi="Liberation Serif"/>
                <w:sz w:val="24"/>
                <w:szCs w:val="24"/>
              </w:rPr>
              <w:t>9446</w:t>
            </w:r>
          </w:p>
        </w:tc>
        <w:tc>
          <w:tcPr>
            <w:tcW w:w="3118" w:type="dxa"/>
          </w:tcPr>
          <w:p w:rsidR="004C6391" w:rsidRPr="00BA59E5" w:rsidRDefault="004C6391" w:rsidP="00756B5F">
            <w:pPr>
              <w:jc w:val="center"/>
              <w:rPr>
                <w:rFonts w:ascii="Liberation Serif" w:hAnsi="Liberation Serif"/>
                <w:sz w:val="24"/>
                <w:szCs w:val="24"/>
              </w:rPr>
            </w:pPr>
            <w:r w:rsidRPr="00BA59E5">
              <w:rPr>
                <w:rFonts w:ascii="Liberation Serif" w:hAnsi="Liberation Serif"/>
                <w:sz w:val="24"/>
                <w:szCs w:val="24"/>
              </w:rPr>
              <w:t>9635</w:t>
            </w:r>
          </w:p>
        </w:tc>
      </w:tr>
    </w:tbl>
    <w:p w:rsidR="00090A44" w:rsidRPr="00BA59E5" w:rsidRDefault="00090A44" w:rsidP="004C6391">
      <w:pPr>
        <w:spacing w:after="0" w:line="240" w:lineRule="auto"/>
        <w:jc w:val="both"/>
        <w:rPr>
          <w:rFonts w:ascii="Liberation Serif" w:hAnsi="Liberation Serif"/>
          <w:sz w:val="28"/>
          <w:szCs w:val="28"/>
        </w:rPr>
      </w:pPr>
    </w:p>
    <w:p w:rsidR="004C6391" w:rsidRPr="00BA59E5" w:rsidRDefault="004C6391" w:rsidP="00090A44">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Объем средств окружного бюджета, предусмотренный на социальные выплаты, ежегодно увеличивается, в том числе в связи с увеличением численности получателей по отдельным льготным категориям.</w:t>
      </w:r>
    </w:p>
    <w:p w:rsidR="004C6391" w:rsidRPr="00BA59E5" w:rsidRDefault="004C6391" w:rsidP="004C6391">
      <w:pPr>
        <w:autoSpaceDE w:val="0"/>
        <w:autoSpaceDN w:val="0"/>
        <w:adjustRightInd w:val="0"/>
        <w:spacing w:after="0" w:line="240" w:lineRule="auto"/>
        <w:ind w:firstLine="709"/>
        <w:jc w:val="both"/>
        <w:rPr>
          <w:rFonts w:ascii="Liberation Serif" w:eastAsia="Calibri" w:hAnsi="Liberation Serif"/>
          <w:sz w:val="28"/>
          <w:szCs w:val="28"/>
        </w:rPr>
      </w:pPr>
      <w:r w:rsidRPr="00BA59E5">
        <w:rPr>
          <w:rFonts w:ascii="Liberation Serif" w:eastAsia="Calibri" w:hAnsi="Liberation Serif"/>
          <w:sz w:val="28"/>
          <w:szCs w:val="28"/>
        </w:rPr>
        <w:lastRenderedPageBreak/>
        <w:t>Частью государственной социальной политики автономного округа является осуществление мер по обеспечению населения социальными услугами, гарантированными федеральным и окружным законодательством, одним из способов предупреждения риска бедности и снижения ее последствий, улучшения социального благополучия общества.</w:t>
      </w:r>
    </w:p>
    <w:p w:rsidR="004C6391" w:rsidRPr="00BA59E5" w:rsidRDefault="004C6391" w:rsidP="004C6391">
      <w:pPr>
        <w:autoSpaceDE w:val="0"/>
        <w:autoSpaceDN w:val="0"/>
        <w:adjustRightInd w:val="0"/>
        <w:spacing w:after="0" w:line="240" w:lineRule="auto"/>
        <w:ind w:firstLine="709"/>
        <w:jc w:val="both"/>
        <w:rPr>
          <w:rFonts w:ascii="Liberation Serif" w:eastAsia="Calibri" w:hAnsi="Liberation Serif"/>
          <w:sz w:val="28"/>
          <w:szCs w:val="28"/>
        </w:rPr>
      </w:pPr>
      <w:r w:rsidRPr="00BA59E5">
        <w:rPr>
          <w:rFonts w:ascii="Liberation Serif" w:eastAsia="Calibri" w:hAnsi="Liberation Serif"/>
          <w:sz w:val="28"/>
          <w:szCs w:val="28"/>
        </w:rPr>
        <w:t xml:space="preserve">Решение этой задачи осуществляется путем предоставления доступных и качественных социальных услуг, ориентированных на группы граждан, находящихся в особо сложных жизненных обстоятельствах. </w:t>
      </w:r>
    </w:p>
    <w:p w:rsidR="004C6391" w:rsidRPr="00BA59E5" w:rsidRDefault="004C6391" w:rsidP="004C6391">
      <w:pPr>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В 13 муниципальных образованиях автономного округа услуги социального обслуживания населению предоставляют 20 государственных организаций социального обслуживания, находящихся в ведении субъекта Российской Федерации. </w:t>
      </w:r>
    </w:p>
    <w:p w:rsidR="004C6391" w:rsidRPr="00BA59E5" w:rsidRDefault="004C6391" w:rsidP="004C6391">
      <w:pPr>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В реестр поставщиков социальных услуг в автономном округе </w:t>
      </w:r>
      <w:proofErr w:type="gramStart"/>
      <w:r w:rsidRPr="00BA59E5">
        <w:rPr>
          <w:rFonts w:ascii="Liberation Serif" w:hAnsi="Liberation Serif"/>
          <w:sz w:val="28"/>
          <w:szCs w:val="28"/>
        </w:rPr>
        <w:t>включены</w:t>
      </w:r>
      <w:proofErr w:type="gramEnd"/>
      <w:r w:rsidRPr="00BA59E5">
        <w:rPr>
          <w:rFonts w:ascii="Liberation Serif" w:hAnsi="Liberation Serif"/>
          <w:sz w:val="28"/>
          <w:szCs w:val="28"/>
        </w:rPr>
        <w:t xml:space="preserve"> 7 социально ориентированных некоммерческих организаций и 5 индивидуальных предпринимателей.</w:t>
      </w:r>
    </w:p>
    <w:p w:rsidR="004C6391" w:rsidRPr="00BA59E5" w:rsidRDefault="004C6391" w:rsidP="004C6391">
      <w:pPr>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Социальные услуги предоставляются их получателям в форме социального обслуживания на дому, в полустационарной форме, в стационарной форме, а также предоставляются срочные социальные услуги. </w:t>
      </w:r>
    </w:p>
    <w:p w:rsidR="004C6391" w:rsidRPr="00BA59E5" w:rsidRDefault="004C6391" w:rsidP="004C6391">
      <w:pPr>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Организации социального обслуживания автономного округа предоставляют разнообразные виды социальных услуг: социально-бытовые, социально медицинские, социально-психологические, социально-педагогические, социально-трудовые, социально-правовые услуги, а также услуги в целях повышения коммуникативного потенциала получателей социальных услуг. Всего за 2018 год было предоставлено 1 522 992 услуги.</w:t>
      </w:r>
    </w:p>
    <w:p w:rsidR="004C6391" w:rsidRPr="00BA59E5" w:rsidRDefault="004C6391" w:rsidP="004C6391">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 2018 году департаментом и уполномоченными организациями принято 8231 решение о признании граждан нуждающимися в социальном обслуживании.</w:t>
      </w:r>
    </w:p>
    <w:p w:rsidR="004C6391" w:rsidRPr="00BA59E5" w:rsidRDefault="004C6391" w:rsidP="004C6391">
      <w:pPr>
        <w:adjustRightInd w:val="0"/>
        <w:spacing w:after="0" w:line="240" w:lineRule="auto"/>
        <w:ind w:firstLine="851"/>
        <w:jc w:val="both"/>
        <w:rPr>
          <w:rFonts w:ascii="Liberation Serif" w:hAnsi="Liberation Serif"/>
          <w:sz w:val="28"/>
          <w:szCs w:val="28"/>
        </w:rPr>
      </w:pPr>
      <w:r w:rsidRPr="00BA59E5">
        <w:rPr>
          <w:rFonts w:ascii="Liberation Serif" w:hAnsi="Liberation Serif"/>
          <w:sz w:val="28"/>
          <w:szCs w:val="28"/>
        </w:rPr>
        <w:t>В 2018 году, в сравнении с 2017 годом, в 18 организациях социального обслуживания, осуществляющих работу по профилактике семейного и детского неблагополучия, наблюдается:</w:t>
      </w:r>
    </w:p>
    <w:p w:rsidR="004C6391" w:rsidRPr="00BA59E5" w:rsidRDefault="004C6391" w:rsidP="004C6391">
      <w:pPr>
        <w:adjustRightInd w:val="0"/>
        <w:spacing w:after="0" w:line="240" w:lineRule="auto"/>
        <w:ind w:firstLine="851"/>
        <w:jc w:val="both"/>
        <w:rPr>
          <w:rFonts w:ascii="Liberation Serif" w:hAnsi="Liberation Serif"/>
          <w:sz w:val="28"/>
          <w:szCs w:val="28"/>
        </w:rPr>
      </w:pPr>
      <w:r w:rsidRPr="00BA59E5">
        <w:rPr>
          <w:rFonts w:ascii="Liberation Serif" w:hAnsi="Liberation Serif"/>
          <w:sz w:val="28"/>
          <w:szCs w:val="28"/>
        </w:rPr>
        <w:t xml:space="preserve">- увеличение на 12,5% числа граждан (детей и взрослых), получивших социальные услуги и социальное сопровождение (в 2018 году - около 8900 граждан, в 2017 году – более 7700, в 2016 году – около 6900), </w:t>
      </w:r>
    </w:p>
    <w:p w:rsidR="004C6391" w:rsidRPr="00BA59E5" w:rsidRDefault="004C6391" w:rsidP="004C6391">
      <w:pPr>
        <w:adjustRightInd w:val="0"/>
        <w:spacing w:after="0" w:line="240" w:lineRule="auto"/>
        <w:ind w:firstLine="851"/>
        <w:jc w:val="both"/>
        <w:rPr>
          <w:rFonts w:ascii="Liberation Serif" w:hAnsi="Liberation Serif"/>
          <w:sz w:val="28"/>
          <w:szCs w:val="28"/>
        </w:rPr>
      </w:pPr>
      <w:proofErr w:type="gramStart"/>
      <w:r w:rsidRPr="00BA59E5">
        <w:rPr>
          <w:rFonts w:ascii="Liberation Serif" w:hAnsi="Liberation Serif"/>
          <w:sz w:val="28"/>
          <w:szCs w:val="28"/>
        </w:rPr>
        <w:t>- увеличение на 8,4% числа детей, получивших социальные услуги и социальное сопровождение (в 2018 году - около 6000 детей, в 2017 году – около 5500 детей, в 2016 году – более 4600 детей.</w:t>
      </w:r>
      <w:proofErr w:type="gramEnd"/>
    </w:p>
    <w:p w:rsidR="004C6391" w:rsidRPr="00BA59E5" w:rsidRDefault="004C6391" w:rsidP="004C6391">
      <w:pPr>
        <w:adjustRightInd w:val="0"/>
        <w:spacing w:after="0" w:line="240" w:lineRule="auto"/>
        <w:ind w:firstLine="851"/>
        <w:jc w:val="both"/>
        <w:rPr>
          <w:rFonts w:ascii="Liberation Serif" w:hAnsi="Liberation Serif"/>
          <w:sz w:val="28"/>
          <w:szCs w:val="28"/>
        </w:rPr>
      </w:pPr>
      <w:r w:rsidRPr="00BA59E5">
        <w:rPr>
          <w:rFonts w:ascii="Liberation Serif" w:hAnsi="Liberation Serif"/>
          <w:sz w:val="28"/>
          <w:szCs w:val="28"/>
        </w:rPr>
        <w:t>- увеличение на 9,4% числа семей, охваченных социальным сопровождением (в 2018 году – 1371 семья, в 2017 году - 1242 семей, в 2016 году – 1016 семей).</w:t>
      </w:r>
    </w:p>
    <w:p w:rsidR="004C6391" w:rsidRPr="00BA59E5" w:rsidRDefault="004C6391" w:rsidP="004C6391">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Уполномоченный считает, что решение задач в социальной сфере невозможно без привлечения институтов гражданского общества, прежде всего, общественных организаций. Более того, в ряде случаев некоммерческие организации имеют существенные преимущества перед государственными и муниципальными учреждениями, например, когда требуются нестандартное либо индивидуализированное решение вопроса, привлечение к работе волонтеров и т.д. </w:t>
      </w:r>
    </w:p>
    <w:p w:rsidR="004C6391" w:rsidRPr="00BA59E5" w:rsidRDefault="004C6391" w:rsidP="004C6391">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lastRenderedPageBreak/>
        <w:t>Механизмы поддержки таких организаций в реализации их проектов определены, в частности, посредством финансирования деятельности общественных организаций, которые могут оказывать социальные услуги населению и работать в тесном сотрудничестве с государственными органами.</w:t>
      </w:r>
    </w:p>
    <w:p w:rsidR="004C6391" w:rsidRPr="00BA59E5" w:rsidRDefault="004C6391" w:rsidP="004C6391">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Представляется, что реализация указанных мер создаст в регионе условия для привлечения большего количества общественных организаций к осуществлению общественно-полезной деятельности. </w:t>
      </w:r>
    </w:p>
    <w:p w:rsidR="004C6391" w:rsidRPr="00BA59E5" w:rsidRDefault="004C6391" w:rsidP="004C6391">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Кроме того, в современных условиях экономического напряжения к решению социальных проблем необходимо привлекать не только общественные организации, но и представителей социально-ответственного бизнеса.</w:t>
      </w:r>
    </w:p>
    <w:p w:rsidR="004C6391" w:rsidRPr="00BA59E5" w:rsidRDefault="004C6391" w:rsidP="004C6391">
      <w:pPr>
        <w:pStyle w:val="a7"/>
        <w:tabs>
          <w:tab w:val="left" w:pos="993"/>
        </w:tabs>
        <w:ind w:left="0" w:firstLine="851"/>
        <w:jc w:val="both"/>
        <w:rPr>
          <w:rFonts w:ascii="Liberation Serif" w:hAnsi="Liberation Serif"/>
          <w:sz w:val="28"/>
          <w:szCs w:val="28"/>
        </w:rPr>
      </w:pPr>
      <w:r w:rsidRPr="00BA59E5">
        <w:rPr>
          <w:rFonts w:ascii="Liberation Serif" w:hAnsi="Liberation Serif"/>
          <w:sz w:val="28"/>
          <w:szCs w:val="28"/>
        </w:rPr>
        <w:t>Также в целях развития организаций социального обслуживания, стимулирования их инновационной деятельности, государственной поддержки гражданских инициатив в области социального обслуживания граждан в организациях социального обслуживания необходимо систематически проводить работу по повышению квалификации и обучению специалистов.</w:t>
      </w:r>
    </w:p>
    <w:p w:rsidR="004C6391" w:rsidRPr="00BA59E5" w:rsidRDefault="004C6391" w:rsidP="00090A44">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Уполномоченный отмечае</w:t>
      </w:r>
      <w:r w:rsidR="006D7F67" w:rsidRPr="00BA59E5">
        <w:rPr>
          <w:rFonts w:ascii="Liberation Serif" w:hAnsi="Liberation Serif"/>
          <w:sz w:val="28"/>
          <w:szCs w:val="28"/>
        </w:rPr>
        <w:t>т, что данная работа проводится и</w:t>
      </w:r>
      <w:r w:rsidRPr="00BA59E5">
        <w:rPr>
          <w:rFonts w:ascii="Liberation Serif" w:hAnsi="Liberation Serif"/>
          <w:sz w:val="28"/>
          <w:szCs w:val="28"/>
        </w:rPr>
        <w:t xml:space="preserve"> в </w:t>
      </w:r>
      <w:r w:rsidR="006D7F67" w:rsidRPr="00BA59E5">
        <w:rPr>
          <w:rFonts w:ascii="Liberation Serif" w:hAnsi="Liberation Serif"/>
          <w:sz w:val="28"/>
          <w:szCs w:val="28"/>
        </w:rPr>
        <w:t xml:space="preserve">отчетном периоде </w:t>
      </w:r>
      <w:r w:rsidRPr="00BA59E5">
        <w:rPr>
          <w:rFonts w:ascii="Liberation Serif" w:hAnsi="Liberation Serif"/>
          <w:sz w:val="28"/>
          <w:szCs w:val="28"/>
        </w:rPr>
        <w:t xml:space="preserve"> квалификацию повысили более 160 специалистов, работающих с семьями и детьми. Более 143 специалистов прошли обучение на различных семинарах, тренингах и др.</w:t>
      </w:r>
    </w:p>
    <w:p w:rsidR="004C6391" w:rsidRPr="00BA59E5" w:rsidRDefault="004C6391" w:rsidP="004C6391">
      <w:pPr>
        <w:pStyle w:val="ConsPlusNormal"/>
        <w:ind w:firstLine="567"/>
        <w:jc w:val="both"/>
        <w:rPr>
          <w:rFonts w:ascii="Liberation Serif" w:hAnsi="Liberation Serif" w:cs="Times New Roman"/>
          <w:sz w:val="28"/>
          <w:szCs w:val="28"/>
        </w:rPr>
      </w:pPr>
      <w:r w:rsidRPr="00BA59E5">
        <w:rPr>
          <w:rFonts w:ascii="Liberation Serif" w:hAnsi="Liberation Serif" w:cs="Times New Roman"/>
          <w:sz w:val="28"/>
          <w:szCs w:val="28"/>
        </w:rPr>
        <w:t>Вопросы соблюдения прав престарелых и инвалидов, обслуживающихся в стационарных учреждениях, находились на постоянном контроле  Уполномоченного.</w:t>
      </w:r>
    </w:p>
    <w:p w:rsidR="004C6391" w:rsidRPr="00BA59E5" w:rsidRDefault="004C6391" w:rsidP="004C6391">
      <w:pPr>
        <w:pStyle w:val="ConsPlusNormal"/>
        <w:ind w:firstLine="567"/>
        <w:jc w:val="both"/>
        <w:rPr>
          <w:rFonts w:ascii="Liberation Serif" w:hAnsi="Liberation Serif" w:cs="Times New Roman"/>
          <w:sz w:val="28"/>
          <w:szCs w:val="28"/>
        </w:rPr>
      </w:pPr>
      <w:r w:rsidRPr="00BA59E5">
        <w:rPr>
          <w:rFonts w:ascii="Liberation Serif" w:hAnsi="Liberation Serif" w:cs="Times New Roman"/>
          <w:sz w:val="28"/>
          <w:szCs w:val="28"/>
        </w:rPr>
        <w:t>В итоговом периоде Уполномоченный неоднократно посещал ГБУ ЯН</w:t>
      </w:r>
      <w:r w:rsidR="00DF2865" w:rsidRPr="00BA59E5">
        <w:rPr>
          <w:rFonts w:ascii="Liberation Serif" w:hAnsi="Liberation Serif" w:cs="Times New Roman"/>
          <w:sz w:val="28"/>
          <w:szCs w:val="28"/>
        </w:rPr>
        <w:t>А</w:t>
      </w:r>
      <w:r w:rsidRPr="00BA59E5">
        <w:rPr>
          <w:rFonts w:ascii="Liberation Serif" w:hAnsi="Liberation Serif" w:cs="Times New Roman"/>
          <w:sz w:val="28"/>
          <w:szCs w:val="28"/>
        </w:rPr>
        <w:t>О «</w:t>
      </w:r>
      <w:proofErr w:type="spellStart"/>
      <w:r w:rsidRPr="00BA59E5">
        <w:rPr>
          <w:rFonts w:ascii="Liberation Serif" w:hAnsi="Liberation Serif" w:cs="Times New Roman"/>
          <w:sz w:val="28"/>
          <w:szCs w:val="28"/>
        </w:rPr>
        <w:t>Харпский</w:t>
      </w:r>
      <w:proofErr w:type="spellEnd"/>
      <w:r w:rsidRPr="00BA59E5">
        <w:rPr>
          <w:rFonts w:ascii="Liberation Serif" w:hAnsi="Liberation Serif" w:cs="Times New Roman"/>
          <w:sz w:val="28"/>
          <w:szCs w:val="28"/>
        </w:rPr>
        <w:t xml:space="preserve"> дом-интернат для престарелых и инвалидов «</w:t>
      </w:r>
      <w:proofErr w:type="spellStart"/>
      <w:r w:rsidRPr="00BA59E5">
        <w:rPr>
          <w:rFonts w:ascii="Liberation Serif" w:hAnsi="Liberation Serif" w:cs="Times New Roman"/>
          <w:sz w:val="28"/>
          <w:szCs w:val="28"/>
        </w:rPr>
        <w:t>Мядико</w:t>
      </w:r>
      <w:proofErr w:type="spellEnd"/>
      <w:r w:rsidRPr="00BA59E5">
        <w:rPr>
          <w:rFonts w:ascii="Liberation Serif" w:hAnsi="Liberation Serif" w:cs="Times New Roman"/>
          <w:sz w:val="28"/>
          <w:szCs w:val="28"/>
        </w:rPr>
        <w:t>».</w:t>
      </w:r>
      <w:r w:rsidRPr="00BA59E5">
        <w:rPr>
          <w:rFonts w:ascii="Liberation Serif" w:hAnsi="Liberation Serif" w:cs="Times New Roman"/>
          <w:sz w:val="28"/>
          <w:szCs w:val="28"/>
          <w:shd w:val="clear" w:color="auto" w:fill="F9F9F1"/>
        </w:rPr>
        <w:t xml:space="preserve"> </w:t>
      </w:r>
      <w:r w:rsidRPr="00BA59E5">
        <w:rPr>
          <w:rFonts w:ascii="Liberation Serif" w:hAnsi="Liberation Serif" w:cs="Times New Roman"/>
          <w:sz w:val="28"/>
          <w:szCs w:val="28"/>
        </w:rPr>
        <w:t>Итоги проверок данного учреждения показали, что власти округа за последние годы проводят комплексную работу по улучшению жизни пожилых граждан, проживающ</w:t>
      </w:r>
      <w:r w:rsidR="00DF2865" w:rsidRPr="00BA59E5">
        <w:rPr>
          <w:rFonts w:ascii="Liberation Serif" w:hAnsi="Liberation Serif" w:cs="Times New Roman"/>
          <w:sz w:val="28"/>
          <w:szCs w:val="28"/>
        </w:rPr>
        <w:t>их</w:t>
      </w:r>
      <w:r w:rsidRPr="00BA59E5">
        <w:rPr>
          <w:rFonts w:ascii="Liberation Serif" w:hAnsi="Liberation Serif" w:cs="Times New Roman"/>
          <w:sz w:val="28"/>
          <w:szCs w:val="28"/>
        </w:rPr>
        <w:t xml:space="preserve"> в этом учреждении. </w:t>
      </w:r>
    </w:p>
    <w:p w:rsidR="004C6391" w:rsidRPr="00BA59E5" w:rsidRDefault="004C6391" w:rsidP="004C6391">
      <w:pPr>
        <w:pStyle w:val="ConsPlusNormal"/>
        <w:ind w:firstLine="567"/>
        <w:jc w:val="both"/>
        <w:rPr>
          <w:rFonts w:ascii="Liberation Serif" w:hAnsi="Liberation Serif" w:cs="Times New Roman"/>
          <w:sz w:val="28"/>
          <w:szCs w:val="28"/>
        </w:rPr>
      </w:pPr>
      <w:r w:rsidRPr="00BA59E5">
        <w:rPr>
          <w:rFonts w:ascii="Liberation Serif" w:hAnsi="Liberation Serif" w:cs="Times New Roman"/>
          <w:sz w:val="28"/>
          <w:szCs w:val="28"/>
        </w:rPr>
        <w:t>Следует отметить, что</w:t>
      </w:r>
      <w:r w:rsidR="006A551F" w:rsidRPr="00BA59E5">
        <w:rPr>
          <w:rFonts w:ascii="Liberation Serif" w:hAnsi="Liberation Serif" w:cs="Times New Roman"/>
          <w:sz w:val="28"/>
          <w:szCs w:val="28"/>
        </w:rPr>
        <w:t xml:space="preserve"> меры, принимаемые руководством</w:t>
      </w:r>
      <w:r w:rsidRPr="00BA59E5">
        <w:rPr>
          <w:rFonts w:ascii="Liberation Serif" w:hAnsi="Liberation Serif" w:cs="Times New Roman"/>
          <w:sz w:val="28"/>
          <w:szCs w:val="28"/>
        </w:rPr>
        <w:t xml:space="preserve"> данного учреждения, направлены на создание условий для проживания, соблюдения прав и социальной защиты людей преклонного возраста. Помещения дома-интерната в основном оборудованы всем необходимым для проведения реабилитационных и досуговых мероприятий. </w:t>
      </w:r>
    </w:p>
    <w:p w:rsidR="004C6391" w:rsidRPr="00BA59E5" w:rsidRDefault="004C6391" w:rsidP="004C639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Уполномоченный отмечает, что благодаря постоянному наблюдению со стороны медицинских работников, полноценному питанию и реабилитации, организованному досугу и главное – вниманию и заботе со стороны сотрудников учреждений, физическое и психологическое состояние опекаемых находится на достойном уровне. Большое внимание уделяется созданию комфорта, наилучших условий проживания, при расселении обслуживаемых учитываются возрастные особенности и наличие общих интересов. В жилых помещениях создается комфорт, условия проживания приближены к домашним.</w:t>
      </w:r>
    </w:p>
    <w:p w:rsidR="004C6391" w:rsidRPr="00BA59E5" w:rsidRDefault="004C6391" w:rsidP="004C6391">
      <w:pPr>
        <w:pStyle w:val="ConsPlusNormal"/>
        <w:ind w:firstLine="567"/>
        <w:jc w:val="both"/>
        <w:rPr>
          <w:rFonts w:ascii="Liberation Serif" w:hAnsi="Liberation Serif" w:cs="Times New Roman"/>
          <w:sz w:val="28"/>
          <w:szCs w:val="28"/>
        </w:rPr>
      </w:pPr>
      <w:r w:rsidRPr="00BA59E5">
        <w:rPr>
          <w:rFonts w:ascii="Liberation Serif" w:hAnsi="Liberation Serif" w:cs="Times New Roman"/>
          <w:sz w:val="28"/>
          <w:szCs w:val="28"/>
        </w:rPr>
        <w:t xml:space="preserve">Супругам из числа проживающих в интернатах выделяются изолированные жилые помещения для совместного проживания, что обеспечивает реализацию права лиц с ограниченными возможностями на личную свободу и семейную жизнь. </w:t>
      </w:r>
      <w:r w:rsidRPr="00BA59E5">
        <w:rPr>
          <w:rFonts w:ascii="Liberation Serif" w:hAnsi="Liberation Serif" w:cs="Times New Roman"/>
          <w:sz w:val="28"/>
          <w:szCs w:val="28"/>
        </w:rPr>
        <w:lastRenderedPageBreak/>
        <w:t xml:space="preserve">Помещения имеют </w:t>
      </w:r>
      <w:proofErr w:type="gramStart"/>
      <w:r w:rsidRPr="00BA59E5">
        <w:rPr>
          <w:rFonts w:ascii="Liberation Serif" w:hAnsi="Liberation Serif" w:cs="Times New Roman"/>
          <w:sz w:val="28"/>
          <w:szCs w:val="28"/>
        </w:rPr>
        <w:t>эстетический вид</w:t>
      </w:r>
      <w:proofErr w:type="gramEnd"/>
      <w:r w:rsidRPr="00BA59E5">
        <w:rPr>
          <w:rFonts w:ascii="Liberation Serif" w:hAnsi="Liberation Serif" w:cs="Times New Roman"/>
          <w:sz w:val="28"/>
          <w:szCs w:val="28"/>
        </w:rPr>
        <w:t xml:space="preserve">, поддерживается уют, условия проживания максимально приближены к домашним. </w:t>
      </w:r>
    </w:p>
    <w:p w:rsidR="004C6391" w:rsidRPr="00BA59E5" w:rsidRDefault="004C6391" w:rsidP="004C6391">
      <w:pPr>
        <w:pStyle w:val="ConsPlusNormal"/>
        <w:ind w:firstLine="567"/>
        <w:jc w:val="both"/>
        <w:rPr>
          <w:rFonts w:ascii="Liberation Serif" w:hAnsi="Liberation Serif" w:cs="Times New Roman"/>
          <w:sz w:val="28"/>
          <w:szCs w:val="28"/>
        </w:rPr>
      </w:pPr>
      <w:r w:rsidRPr="00BA59E5">
        <w:rPr>
          <w:rFonts w:ascii="Liberation Serif" w:hAnsi="Liberation Serif" w:cs="Times New Roman"/>
          <w:sz w:val="28"/>
          <w:szCs w:val="28"/>
        </w:rPr>
        <w:t xml:space="preserve">Многие престарелые люди поступают в дома-интернаты в болезненном физическом и психологическом состоянии. Благодаря курсу лечения, полноценному питанию и реабилитации, а также оказываемому вниманию и заботе со стороны персонала большинство опекаемых граждан улучшают свое здоровье. </w:t>
      </w:r>
    </w:p>
    <w:p w:rsidR="004C6391" w:rsidRPr="00BA59E5" w:rsidRDefault="004C6391" w:rsidP="004C6391">
      <w:pPr>
        <w:pStyle w:val="ConsPlusNormal"/>
        <w:ind w:firstLine="567"/>
        <w:jc w:val="both"/>
        <w:rPr>
          <w:rFonts w:ascii="Liberation Serif" w:hAnsi="Liberation Serif" w:cs="Times New Roman"/>
          <w:sz w:val="28"/>
          <w:szCs w:val="28"/>
        </w:rPr>
      </w:pPr>
      <w:r w:rsidRPr="00BA59E5">
        <w:rPr>
          <w:rFonts w:ascii="Liberation Serif" w:hAnsi="Liberation Serif" w:cs="Times New Roman"/>
          <w:sz w:val="28"/>
          <w:szCs w:val="28"/>
        </w:rPr>
        <w:t>В целом по результатам посещения стационарных учреждений социального обслуживания Уполномоченный делает вывод о том, что в регионе органами государственной власти и местного самоуправления проводится комплексная работа по обеспечению прав граждан, проживающих в домах социального обслуживания.</w:t>
      </w:r>
    </w:p>
    <w:p w:rsidR="004C6391" w:rsidRPr="00BA59E5" w:rsidRDefault="004C6391" w:rsidP="004C6391">
      <w:pPr>
        <w:pStyle w:val="ConsPlusNormal"/>
        <w:ind w:firstLine="567"/>
        <w:jc w:val="center"/>
        <w:rPr>
          <w:rFonts w:ascii="Liberation Serif" w:hAnsi="Liberation Serif" w:cs="Times New Roman"/>
          <w:i/>
          <w:sz w:val="28"/>
          <w:szCs w:val="28"/>
        </w:rPr>
      </w:pPr>
    </w:p>
    <w:p w:rsidR="004C6391" w:rsidRPr="00BA59E5" w:rsidRDefault="004C6391" w:rsidP="004C6391">
      <w:pPr>
        <w:pStyle w:val="ConsPlusNormal"/>
        <w:ind w:firstLine="567"/>
        <w:jc w:val="center"/>
        <w:rPr>
          <w:rFonts w:ascii="Liberation Serif" w:hAnsi="Liberation Serif" w:cs="Times New Roman"/>
          <w:i/>
          <w:sz w:val="28"/>
          <w:szCs w:val="28"/>
        </w:rPr>
      </w:pPr>
      <w:r w:rsidRPr="00BA59E5">
        <w:rPr>
          <w:rFonts w:ascii="Liberation Serif" w:hAnsi="Liberation Serif" w:cs="Times New Roman"/>
          <w:i/>
          <w:sz w:val="28"/>
          <w:szCs w:val="28"/>
        </w:rPr>
        <w:t>Семейная и демографическая политика</w:t>
      </w:r>
    </w:p>
    <w:p w:rsidR="004C6391" w:rsidRPr="00BA59E5" w:rsidRDefault="004C6391" w:rsidP="004C6391">
      <w:pPr>
        <w:spacing w:after="0" w:line="240" w:lineRule="auto"/>
        <w:ind w:firstLine="708"/>
        <w:jc w:val="both"/>
        <w:rPr>
          <w:rFonts w:ascii="Liberation Serif" w:hAnsi="Liberation Serif"/>
          <w:sz w:val="28"/>
          <w:szCs w:val="28"/>
        </w:rPr>
      </w:pPr>
      <w:r w:rsidRPr="00BA59E5">
        <w:rPr>
          <w:rFonts w:ascii="Liberation Serif" w:hAnsi="Liberation Serif"/>
          <w:sz w:val="28"/>
          <w:szCs w:val="28"/>
        </w:rPr>
        <w:t>В рамках основных направлений государственной семейной и демографической  политики в автономном округе продолжена реализация мер, направленных на стимулирование рождаемости, поддержку многодетных матерей, в том числе предоставление материнского (семейного) капитала.</w:t>
      </w:r>
    </w:p>
    <w:p w:rsidR="004C6391" w:rsidRPr="00BA59E5" w:rsidRDefault="004C6391" w:rsidP="004C6391">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Всего, с момента действия Закона автономного округа от 01.07.2011   № 73-ЗАО «О материнском (семейном) капитале в Ямало-Ненецком автономном округе» выдано 10887 сертификатов на получение средств материнского (семейного капитала), в том числе 1351 сертификат в течение 2018 года.</w:t>
      </w:r>
    </w:p>
    <w:p w:rsidR="004C6391" w:rsidRPr="00BA59E5" w:rsidRDefault="004C6391" w:rsidP="004C6391">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Осуществлена выплата материнского (семейного) капитала 4814 семьям, в которых родился третий ребенок, из них 4789 семей направили средства материнского (семейного) капитала на улучшение жилищных условий и 25 семей направили данные средства на оплату платной медицинской помощи.</w:t>
      </w:r>
    </w:p>
    <w:p w:rsidR="004C6391" w:rsidRPr="00BA59E5" w:rsidRDefault="004C6391" w:rsidP="004C6391">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Учитывая специфику региона, ежегодно большое внимание уделяется организации семейного отдыха и оздоровления многодетных семей в соответствии с постановлением Правительства автономного округа от 27 января 2014 года № 33-П, которым утвержден Порядок возмещения расходов по оплате отдыха и оздоровления многодетных семей.</w:t>
      </w:r>
    </w:p>
    <w:p w:rsidR="004C6391" w:rsidRPr="00BA59E5" w:rsidRDefault="004C6391" w:rsidP="004C6391">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2018 году осуществлено </w:t>
      </w:r>
      <w:r w:rsidRPr="00BA59E5">
        <w:rPr>
          <w:rFonts w:ascii="Liberation Serif" w:hAnsi="Liberation Serif"/>
          <w:bCs/>
          <w:sz w:val="28"/>
          <w:szCs w:val="28"/>
        </w:rPr>
        <w:t xml:space="preserve">возмещение расходов </w:t>
      </w:r>
      <w:r w:rsidRPr="00BA59E5">
        <w:rPr>
          <w:rFonts w:ascii="Liberation Serif" w:hAnsi="Liberation Serif"/>
          <w:sz w:val="28"/>
          <w:szCs w:val="28"/>
        </w:rPr>
        <w:t xml:space="preserve">по оплате отдыха и оздоровления </w:t>
      </w:r>
      <w:r w:rsidRPr="00BA59E5">
        <w:rPr>
          <w:rFonts w:ascii="Liberation Serif" w:eastAsia="Calibri" w:hAnsi="Liberation Serif"/>
          <w:sz w:val="28"/>
          <w:szCs w:val="28"/>
          <w:lang w:eastAsia="en-US"/>
        </w:rPr>
        <w:t xml:space="preserve">354 многодетным семьям, что на 28,7 % больше, чем в 2017 году (275 семей). </w:t>
      </w:r>
      <w:r w:rsidRPr="00BA59E5">
        <w:rPr>
          <w:rFonts w:ascii="Liberation Serif" w:eastAsia="Calibri" w:hAnsi="Liberation Serif"/>
          <w:noProof/>
          <w:sz w:val="28"/>
          <w:szCs w:val="28"/>
          <w:lang w:eastAsia="en-US"/>
        </w:rPr>
        <w:t>На данные цели из окружного бюджета израсходовано 23 428 549,80</w:t>
      </w:r>
      <w:r w:rsidRPr="00BA59E5">
        <w:rPr>
          <w:rFonts w:ascii="Liberation Serif" w:eastAsia="Calibri" w:hAnsi="Liberation Serif"/>
          <w:noProof/>
          <w:sz w:val="28"/>
          <w:szCs w:val="28"/>
          <w:lang w:val="en-US" w:eastAsia="en-US"/>
        </w:rPr>
        <w:t> </w:t>
      </w:r>
      <w:r w:rsidRPr="00BA59E5">
        <w:rPr>
          <w:rFonts w:ascii="Liberation Serif" w:eastAsia="Calibri" w:hAnsi="Liberation Serif"/>
          <w:noProof/>
          <w:sz w:val="28"/>
          <w:szCs w:val="28"/>
          <w:lang w:eastAsia="en-US"/>
        </w:rPr>
        <w:t>рублей.</w:t>
      </w:r>
    </w:p>
    <w:p w:rsidR="004C6391" w:rsidRPr="00BA59E5" w:rsidRDefault="004C6391" w:rsidP="004C6391">
      <w:pPr>
        <w:pStyle w:val="ConsPlusNormal"/>
        <w:ind w:firstLine="708"/>
        <w:jc w:val="both"/>
        <w:rPr>
          <w:rFonts w:ascii="Liberation Serif" w:hAnsi="Liberation Serif" w:cs="Times New Roman"/>
          <w:sz w:val="28"/>
          <w:szCs w:val="28"/>
        </w:rPr>
      </w:pPr>
      <w:r w:rsidRPr="00BA59E5">
        <w:rPr>
          <w:rFonts w:ascii="Liberation Serif" w:hAnsi="Liberation Serif" w:cs="Times New Roman"/>
          <w:sz w:val="28"/>
          <w:szCs w:val="28"/>
        </w:rPr>
        <w:t>По данным мониторинга демографической ситуации в автономном округе следует отметить, что действенные меры по реализации основных направлений семейной и демографической политики позволили в 2018 году в целом сохранить положительную динамику.</w:t>
      </w:r>
    </w:p>
    <w:p w:rsidR="004C6391" w:rsidRPr="00BA59E5" w:rsidRDefault="004C6391" w:rsidP="004C6391">
      <w:pPr>
        <w:pStyle w:val="ConsPlusNormal"/>
        <w:ind w:firstLine="709"/>
        <w:jc w:val="both"/>
        <w:rPr>
          <w:rFonts w:ascii="Liberation Serif" w:hAnsi="Liberation Serif" w:cs="Times New Roman"/>
          <w:sz w:val="28"/>
          <w:szCs w:val="28"/>
        </w:rPr>
      </w:pPr>
      <w:r w:rsidRPr="00BA59E5">
        <w:rPr>
          <w:rFonts w:ascii="Liberation Serif" w:hAnsi="Liberation Serif" w:cs="Times New Roman"/>
          <w:sz w:val="28"/>
          <w:szCs w:val="28"/>
        </w:rPr>
        <w:t>За период январь-ноябрь 2018 года число родившихся составило 6 641 человек. Коэффициент рождаемости в расчете на 1000 населения составил 13,4%. При этом коэффициент рождаемости в автономном округе выше показателя по Уральскому Федеральному округу на 11,7% (12,0%) и в целом по России на 21,8% (11,0%).</w:t>
      </w:r>
    </w:p>
    <w:p w:rsidR="004C6391" w:rsidRPr="00BA59E5" w:rsidRDefault="004C6391" w:rsidP="004C6391">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Число </w:t>
      </w:r>
      <w:proofErr w:type="gramStart"/>
      <w:r w:rsidRPr="00BA59E5">
        <w:rPr>
          <w:rFonts w:ascii="Liberation Serif" w:hAnsi="Liberation Serif"/>
          <w:sz w:val="28"/>
          <w:szCs w:val="28"/>
        </w:rPr>
        <w:t>умерших</w:t>
      </w:r>
      <w:proofErr w:type="gramEnd"/>
      <w:r w:rsidRPr="00BA59E5">
        <w:rPr>
          <w:rFonts w:ascii="Liberation Serif" w:hAnsi="Liberation Serif"/>
          <w:sz w:val="28"/>
          <w:szCs w:val="28"/>
        </w:rPr>
        <w:t xml:space="preserve"> за период январь-ноябрь 2018 года составило 2 303 человека. Коэффициент смертности составил 4,7%. Коэффициент смертности населения в автономном округе ниже, чем в Уральском Федеральном округе в 2,5 раза </w:t>
      </w:r>
      <w:r w:rsidRPr="00BA59E5">
        <w:rPr>
          <w:rFonts w:ascii="Liberation Serif" w:hAnsi="Liberation Serif"/>
          <w:sz w:val="28"/>
          <w:szCs w:val="28"/>
        </w:rPr>
        <w:lastRenderedPageBreak/>
        <w:t>(показатель составил 11,9%) и в целом по России в 2,7 раз (показатель составил 12,5%).</w:t>
      </w:r>
    </w:p>
    <w:p w:rsidR="004C6391" w:rsidRPr="00BA59E5" w:rsidRDefault="004C6391" w:rsidP="004C6391">
      <w:pPr>
        <w:pStyle w:val="ae"/>
        <w:ind w:firstLine="709"/>
        <w:jc w:val="both"/>
        <w:rPr>
          <w:rFonts w:ascii="Liberation Serif" w:hAnsi="Liberation Serif"/>
          <w:sz w:val="28"/>
          <w:szCs w:val="28"/>
        </w:rPr>
      </w:pPr>
      <w:r w:rsidRPr="00BA59E5">
        <w:rPr>
          <w:rFonts w:ascii="Liberation Serif" w:hAnsi="Liberation Serif"/>
          <w:sz w:val="28"/>
          <w:szCs w:val="28"/>
        </w:rPr>
        <w:t>Рождаемость в автономном округе превышает смертность в 2,9 раза, что говорит об эффективной социально направленной политике.</w:t>
      </w:r>
    </w:p>
    <w:p w:rsidR="004C6391" w:rsidRPr="00BA59E5" w:rsidRDefault="004C6391" w:rsidP="004C6391">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Естественный прирост населения за период январь-ноябрь 2018 года составил 4 338человек. Коэффициент естественного прироста на 1000 населения составил 8,7%, что выше, чем показатель по Уральскому Федеральному округу, в 87 раз (показатель составил – 0,1%) и в целом по России. В Российской Федерации зарегистрирована естественная убыль населения, коэффициент естественной убыли на 1000 населения составляет – 1,5‰.</w:t>
      </w:r>
    </w:p>
    <w:p w:rsidR="004C6391" w:rsidRPr="00BA59E5" w:rsidRDefault="004C6391" w:rsidP="004C6391">
      <w:pPr>
        <w:pStyle w:val="ae"/>
        <w:ind w:firstLine="709"/>
        <w:jc w:val="both"/>
        <w:rPr>
          <w:rFonts w:ascii="Liberation Serif" w:hAnsi="Liberation Serif"/>
          <w:sz w:val="28"/>
          <w:szCs w:val="28"/>
        </w:rPr>
      </w:pPr>
      <w:r w:rsidRPr="00BA59E5">
        <w:rPr>
          <w:rFonts w:ascii="Liberation Serif" w:hAnsi="Liberation Serif"/>
          <w:sz w:val="28"/>
          <w:szCs w:val="28"/>
        </w:rPr>
        <w:t xml:space="preserve">По данным службы записи актов гражданского состояния по автономному округу за 2018 год составлено 7 244 акта гражданского состояния о рождении, что на 4,6% меньше, чем за 2017 год (7 593 акта). Среди всех родившихся за 2018 год по сравнению с аналогичным периодом 2017 года наблюдается увеличение в числе рождений третьих детей на 1,4%, в числе рождений четвертых и последующих детей на 13,1%. Среди всех родившихся за 2018 год 32,7 % составляют первые дети, 36,3% - вторые, 19,9 % - третьи, 11,1 % - четвертые и последующие. Доля </w:t>
      </w:r>
      <w:proofErr w:type="gramStart"/>
      <w:r w:rsidRPr="00BA59E5">
        <w:rPr>
          <w:rFonts w:ascii="Liberation Serif" w:hAnsi="Liberation Serif"/>
          <w:sz w:val="28"/>
          <w:szCs w:val="28"/>
        </w:rPr>
        <w:t>детей, родившихся вторыми и последующими в автономном округе составляет</w:t>
      </w:r>
      <w:proofErr w:type="gramEnd"/>
      <w:r w:rsidRPr="00BA59E5">
        <w:rPr>
          <w:rFonts w:ascii="Liberation Serif" w:hAnsi="Liberation Serif"/>
          <w:sz w:val="28"/>
          <w:szCs w:val="28"/>
        </w:rPr>
        <w:t xml:space="preserve"> 67,3% от всех родившихся в 2018 году.</w:t>
      </w:r>
    </w:p>
    <w:p w:rsidR="004C6391" w:rsidRPr="00BA59E5" w:rsidRDefault="004C6391" w:rsidP="004C6391">
      <w:pPr>
        <w:pStyle w:val="ConsPlusNormal"/>
        <w:ind w:firstLine="567"/>
        <w:jc w:val="both"/>
        <w:rPr>
          <w:rFonts w:ascii="Liberation Serif" w:hAnsi="Liberation Serif" w:cs="Times New Roman"/>
          <w:sz w:val="28"/>
          <w:szCs w:val="28"/>
        </w:rPr>
      </w:pPr>
      <w:r w:rsidRPr="00BA59E5">
        <w:rPr>
          <w:rFonts w:ascii="Liberation Serif" w:hAnsi="Liberation Serif" w:cs="Times New Roman"/>
          <w:sz w:val="28"/>
          <w:szCs w:val="28"/>
        </w:rPr>
        <w:t>Показатели, отражающие демографическую ситуацию в автономном округе, свидетельствуют об эффективном проведении работы по выполнению поставленных задач.</w:t>
      </w:r>
    </w:p>
    <w:p w:rsidR="004C6391" w:rsidRPr="00BA59E5" w:rsidRDefault="004C6391" w:rsidP="004C6391">
      <w:pPr>
        <w:pStyle w:val="ConsPlusNormal"/>
        <w:ind w:firstLine="567"/>
        <w:jc w:val="center"/>
        <w:rPr>
          <w:rFonts w:ascii="Liberation Serif" w:hAnsi="Liberation Serif" w:cs="Times New Roman"/>
          <w:sz w:val="28"/>
          <w:szCs w:val="28"/>
        </w:rPr>
      </w:pPr>
      <w:r w:rsidRPr="00BA59E5">
        <w:rPr>
          <w:rFonts w:ascii="Liberation Serif" w:hAnsi="Liberation Serif" w:cs="Times New Roman"/>
          <w:i/>
          <w:sz w:val="28"/>
          <w:szCs w:val="28"/>
        </w:rPr>
        <w:t>Повышение качества и объема услуг для граждан с ограниченными возможностями здоровья</w:t>
      </w:r>
    </w:p>
    <w:p w:rsidR="004C6391" w:rsidRPr="00BA59E5" w:rsidRDefault="004C6391" w:rsidP="004C6391">
      <w:pPr>
        <w:tabs>
          <w:tab w:val="left" w:pos="851"/>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Каждый человек в России имеет равные возможности на реализацию своих прав. К сожалению, в любом обществе независимо от его экономического и политического устройства всегда есть люди, которые в силу естественных, не зависящих от них причин, не могут собственными усилиями обеспечить своё достойное существование. К такой категории, прежде всего, относятся, дети и пожилые люди, а также граждане, потерявшие способность трудиться временно либо постоянно в связи с </w:t>
      </w:r>
      <w:r w:rsidR="002C7092" w:rsidRPr="00BA59E5">
        <w:rPr>
          <w:rFonts w:ascii="Liberation Serif" w:hAnsi="Liberation Serif"/>
          <w:sz w:val="28"/>
          <w:szCs w:val="28"/>
        </w:rPr>
        <w:t xml:space="preserve">расстройством здоровья, </w:t>
      </w:r>
      <w:r w:rsidRPr="00BA59E5">
        <w:rPr>
          <w:rFonts w:ascii="Liberation Serif" w:hAnsi="Liberation Serif"/>
          <w:sz w:val="28"/>
          <w:szCs w:val="28"/>
        </w:rPr>
        <w:t>признан</w:t>
      </w:r>
      <w:r w:rsidR="002C7092" w:rsidRPr="00BA59E5">
        <w:rPr>
          <w:rFonts w:ascii="Liberation Serif" w:hAnsi="Liberation Serif"/>
          <w:sz w:val="28"/>
          <w:szCs w:val="28"/>
        </w:rPr>
        <w:t>н</w:t>
      </w:r>
      <w:r w:rsidRPr="00BA59E5">
        <w:rPr>
          <w:rFonts w:ascii="Liberation Serif" w:hAnsi="Liberation Serif"/>
          <w:sz w:val="28"/>
          <w:szCs w:val="28"/>
        </w:rPr>
        <w:t>ы</w:t>
      </w:r>
      <w:r w:rsidR="002C7092" w:rsidRPr="00BA59E5">
        <w:rPr>
          <w:rFonts w:ascii="Liberation Serif" w:hAnsi="Liberation Serif"/>
          <w:sz w:val="28"/>
          <w:szCs w:val="28"/>
        </w:rPr>
        <w:t>е</w:t>
      </w:r>
      <w:r w:rsidRPr="00BA59E5">
        <w:rPr>
          <w:rFonts w:ascii="Liberation Serif" w:hAnsi="Liberation Serif"/>
          <w:sz w:val="28"/>
          <w:szCs w:val="28"/>
        </w:rPr>
        <w:t xml:space="preserve"> инвалидами.</w:t>
      </w:r>
    </w:p>
    <w:p w:rsidR="004C6391" w:rsidRPr="00BA59E5" w:rsidRDefault="002C7092" w:rsidP="004C639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В силу разных причин</w:t>
      </w:r>
      <w:r w:rsidR="004C6391" w:rsidRPr="00BA59E5">
        <w:rPr>
          <w:rFonts w:ascii="Liberation Serif" w:hAnsi="Liberation Serif"/>
          <w:sz w:val="28"/>
          <w:szCs w:val="28"/>
        </w:rPr>
        <w:t xml:space="preserve"> реализация инвалидами своих прав вызывает трудности. На Ямале органы власти уделяют серьёзное внимание приведению регионального законодательства в соответствие с Конвенцией о правах инвалидов, федеральным законодательством. Но всё же каждодневная жизнь для таких людей остается полной новых вызовов.</w:t>
      </w:r>
    </w:p>
    <w:p w:rsidR="004C6391" w:rsidRPr="00BA59E5" w:rsidRDefault="004C6391" w:rsidP="004C6391">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 целях обеспечения условий доступности для инвалидов и других маломобильных групп населения объектов в приоритетных сферах жизнедеятельности, а также повышения качества и объема услуг, предоставляемых инвалидам по реабилитации (</w:t>
      </w:r>
      <w:proofErr w:type="spellStart"/>
      <w:r w:rsidRPr="00BA59E5">
        <w:rPr>
          <w:rFonts w:ascii="Liberation Serif" w:hAnsi="Liberation Serif"/>
          <w:sz w:val="28"/>
          <w:szCs w:val="28"/>
        </w:rPr>
        <w:t>абилитации</w:t>
      </w:r>
      <w:proofErr w:type="spellEnd"/>
      <w:r w:rsidRPr="00BA59E5">
        <w:rPr>
          <w:rFonts w:ascii="Liberation Serif" w:hAnsi="Liberation Serif"/>
          <w:sz w:val="28"/>
          <w:szCs w:val="28"/>
        </w:rPr>
        <w:t>), направленных на их социализацию, в 2018 году осуществлялась реализация следующих основных мероприятий:</w:t>
      </w:r>
    </w:p>
    <w:p w:rsidR="004C6391" w:rsidRPr="00BA59E5" w:rsidRDefault="004C6391" w:rsidP="004C6391">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1. Повышение условий доступности объектов и услуг в приоритетных сферах жизнедеятельности инвалидов и других маломобильных групп населения в автономном округе:</w:t>
      </w:r>
    </w:p>
    <w:p w:rsidR="004C6391" w:rsidRPr="00BA59E5" w:rsidRDefault="004C6391" w:rsidP="004C6391">
      <w:pPr>
        <w:autoSpaceDE w:val="0"/>
        <w:autoSpaceDN w:val="0"/>
        <w:adjustRightInd w:val="0"/>
        <w:spacing w:after="0" w:line="240" w:lineRule="auto"/>
        <w:ind w:firstLine="540"/>
        <w:jc w:val="both"/>
        <w:rPr>
          <w:rFonts w:ascii="Liberation Serif" w:hAnsi="Liberation Serif"/>
          <w:sz w:val="28"/>
          <w:szCs w:val="28"/>
        </w:rPr>
      </w:pPr>
      <w:r w:rsidRPr="00BA59E5">
        <w:rPr>
          <w:rFonts w:ascii="Liberation Serif" w:hAnsi="Liberation Serif"/>
          <w:sz w:val="28"/>
          <w:szCs w:val="28"/>
        </w:rPr>
        <w:lastRenderedPageBreak/>
        <w:t xml:space="preserve">- </w:t>
      </w:r>
      <w:proofErr w:type="spellStart"/>
      <w:r w:rsidRPr="00BA59E5">
        <w:rPr>
          <w:rFonts w:ascii="Liberation Serif" w:hAnsi="Liberation Serif"/>
          <w:i/>
          <w:sz w:val="28"/>
          <w:szCs w:val="28"/>
        </w:rPr>
        <w:t>софинансирование</w:t>
      </w:r>
      <w:proofErr w:type="spellEnd"/>
      <w:r w:rsidRPr="00BA59E5">
        <w:rPr>
          <w:rFonts w:ascii="Liberation Serif" w:hAnsi="Liberation Serif"/>
          <w:i/>
          <w:sz w:val="28"/>
          <w:szCs w:val="28"/>
        </w:rPr>
        <w:t xml:space="preserve"> расходных обязательств муниципальных образований в автономном округе, направленных на повышение уровня доступности объектов, услуг и социальной интеграции инвалидов.</w:t>
      </w:r>
    </w:p>
    <w:p w:rsidR="004C6391" w:rsidRPr="00BA59E5" w:rsidRDefault="004C6391" w:rsidP="004C6391">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Данное мероприятие осуществляется путем предоставления межбюджетных субсидий на адаптацию для инвалидов и других МГН приоритетных объектов социальной инфраструктуры в муниципальных образованиях в автономном округе, в том числе посредством организации альтернативного формата предоставления услуг.</w:t>
      </w:r>
    </w:p>
    <w:p w:rsidR="004C6391" w:rsidRPr="00BA59E5" w:rsidRDefault="004C6391" w:rsidP="004C6391">
      <w:pPr>
        <w:pStyle w:val="ConsPlusNormal"/>
        <w:jc w:val="both"/>
        <w:rPr>
          <w:rFonts w:ascii="Liberation Serif" w:hAnsi="Liberation Serif" w:cs="Times New Roman"/>
          <w:i/>
          <w:sz w:val="28"/>
          <w:szCs w:val="28"/>
        </w:rPr>
      </w:pPr>
      <w:r w:rsidRPr="00BA59E5">
        <w:rPr>
          <w:rFonts w:ascii="Liberation Serif" w:hAnsi="Liberation Serif" w:cs="Times New Roman"/>
          <w:sz w:val="28"/>
          <w:szCs w:val="28"/>
        </w:rPr>
        <w:t>Выделенные средства позволили провести работы по адаптации к потребностям инвалидов и других маломобильных категорий граждан на 10 приоритетных объектах в приоритетных сферах жизнедеятельности инвалидов.</w:t>
      </w:r>
    </w:p>
    <w:p w:rsidR="004C6391" w:rsidRPr="00BA59E5" w:rsidRDefault="004C6391" w:rsidP="004C6391">
      <w:pPr>
        <w:pStyle w:val="ConsPlusNormal"/>
        <w:jc w:val="both"/>
        <w:rPr>
          <w:rFonts w:ascii="Liberation Serif" w:hAnsi="Liberation Serif" w:cs="Times New Roman"/>
          <w:i/>
          <w:sz w:val="28"/>
          <w:szCs w:val="28"/>
        </w:rPr>
      </w:pPr>
      <w:r w:rsidRPr="00BA59E5">
        <w:rPr>
          <w:rFonts w:ascii="Liberation Serif" w:hAnsi="Liberation Serif" w:cs="Times New Roman"/>
          <w:i/>
          <w:sz w:val="28"/>
          <w:szCs w:val="28"/>
        </w:rPr>
        <w:t>- осуществление расходов, направленных на повышение уровня доступности государственных организаций.</w:t>
      </w:r>
    </w:p>
    <w:p w:rsidR="004C6391" w:rsidRPr="00BA59E5" w:rsidRDefault="004C6391" w:rsidP="004C6391">
      <w:pPr>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В рамках выделенных средств государственными организациями социального обслуживания автономного округа приобретены информационные стенды, указатели, </w:t>
      </w:r>
      <w:proofErr w:type="gramStart"/>
      <w:r w:rsidRPr="00BA59E5">
        <w:rPr>
          <w:rFonts w:ascii="Liberation Serif" w:hAnsi="Liberation Serif"/>
          <w:sz w:val="28"/>
          <w:szCs w:val="28"/>
        </w:rPr>
        <w:t>свето-звуковые</w:t>
      </w:r>
      <w:proofErr w:type="gramEnd"/>
      <w:r w:rsidRPr="00BA59E5">
        <w:rPr>
          <w:rFonts w:ascii="Liberation Serif" w:hAnsi="Liberation Serif"/>
          <w:sz w:val="28"/>
          <w:szCs w:val="28"/>
        </w:rPr>
        <w:t xml:space="preserve"> средства, информационные киоски, индукционные системы, поручни, лестничные подъемники, оборудование для санитарно-гигиенических помещений и прочее оборудование</w:t>
      </w:r>
      <w:r w:rsidR="00CE0A7C" w:rsidRPr="00BA59E5">
        <w:rPr>
          <w:rFonts w:ascii="Liberation Serif" w:hAnsi="Liberation Serif"/>
          <w:sz w:val="28"/>
          <w:szCs w:val="28"/>
        </w:rPr>
        <w:t>,</w:t>
      </w:r>
      <w:r w:rsidRPr="00BA59E5">
        <w:rPr>
          <w:rFonts w:ascii="Liberation Serif" w:hAnsi="Liberation Serif"/>
          <w:sz w:val="28"/>
          <w:szCs w:val="28"/>
        </w:rPr>
        <w:t xml:space="preserve"> позволяющее приспособить здания к потребностям инвалидов.</w:t>
      </w:r>
    </w:p>
    <w:p w:rsidR="004C6391" w:rsidRPr="00BA59E5" w:rsidRDefault="004C6391" w:rsidP="004C639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2. Развитие системы реабилитации и социальной интеграции инвалидов.</w:t>
      </w:r>
    </w:p>
    <w:p w:rsidR="004C6391" w:rsidRPr="00BA59E5" w:rsidRDefault="004C6391" w:rsidP="004C6391">
      <w:pPr>
        <w:pStyle w:val="ConsPlusNormal"/>
        <w:rPr>
          <w:rFonts w:ascii="Liberation Serif" w:hAnsi="Liberation Serif" w:cs="Times New Roman"/>
          <w:sz w:val="28"/>
          <w:szCs w:val="28"/>
        </w:rPr>
      </w:pPr>
      <w:r w:rsidRPr="00BA59E5">
        <w:rPr>
          <w:rFonts w:ascii="Liberation Serif" w:hAnsi="Liberation Serif" w:cs="Times New Roman"/>
          <w:sz w:val="28"/>
          <w:szCs w:val="28"/>
        </w:rPr>
        <w:t>В 2018 году реализованы следующие практические мероприятия:</w:t>
      </w:r>
    </w:p>
    <w:p w:rsidR="004C6391" w:rsidRPr="00BA59E5" w:rsidRDefault="004C6391" w:rsidP="00090A44">
      <w:pPr>
        <w:pStyle w:val="ConsPlusNormal"/>
        <w:jc w:val="both"/>
        <w:rPr>
          <w:rFonts w:ascii="Liberation Serif" w:hAnsi="Liberation Serif" w:cs="Times New Roman"/>
          <w:sz w:val="28"/>
          <w:szCs w:val="28"/>
        </w:rPr>
      </w:pPr>
      <w:r w:rsidRPr="00BA59E5">
        <w:rPr>
          <w:rFonts w:ascii="Liberation Serif" w:hAnsi="Liberation Serif" w:cs="Times New Roman"/>
          <w:sz w:val="28"/>
          <w:szCs w:val="28"/>
        </w:rPr>
        <w:t xml:space="preserve"> - </w:t>
      </w:r>
      <w:r w:rsidRPr="00BA59E5">
        <w:rPr>
          <w:rFonts w:ascii="Liberation Serif" w:hAnsi="Liberation Serif" w:cs="Times New Roman"/>
          <w:i/>
          <w:sz w:val="28"/>
          <w:szCs w:val="28"/>
        </w:rPr>
        <w:t xml:space="preserve">обеспечение инвалидов техническими средствами реабилитации, не входящими в федеральный базовый </w:t>
      </w:r>
      <w:hyperlink r:id="rId20" w:history="1">
        <w:r w:rsidRPr="00BA59E5">
          <w:rPr>
            <w:rFonts w:ascii="Liberation Serif" w:hAnsi="Liberation Serif" w:cs="Times New Roman"/>
            <w:i/>
            <w:sz w:val="28"/>
            <w:szCs w:val="28"/>
          </w:rPr>
          <w:t>перечень</w:t>
        </w:r>
      </w:hyperlink>
      <w:r w:rsidRPr="00BA59E5">
        <w:rPr>
          <w:rFonts w:ascii="Liberation Serif" w:hAnsi="Liberation Serif" w:cs="Times New Roman"/>
          <w:sz w:val="28"/>
          <w:szCs w:val="28"/>
        </w:rPr>
        <w:t>.</w:t>
      </w:r>
    </w:p>
    <w:p w:rsidR="004C6391" w:rsidRPr="00BA59E5" w:rsidRDefault="004C6391" w:rsidP="00090A44">
      <w:pPr>
        <w:pStyle w:val="ConsPlusNormal"/>
        <w:ind w:firstLine="540"/>
        <w:jc w:val="both"/>
        <w:rPr>
          <w:rFonts w:ascii="Liberation Serif" w:hAnsi="Liberation Serif" w:cs="Times New Roman"/>
          <w:sz w:val="28"/>
          <w:szCs w:val="28"/>
        </w:rPr>
      </w:pPr>
      <w:r w:rsidRPr="00BA59E5">
        <w:rPr>
          <w:rFonts w:ascii="Liberation Serif" w:hAnsi="Liberation Serif" w:cs="Times New Roman"/>
          <w:sz w:val="28"/>
          <w:szCs w:val="28"/>
        </w:rPr>
        <w:t>В рамках данного мероприятия приобретены технические средства реабилитации, не входящие в федеральный перечень в количестве143 единиц, среди которых: подъемники для ванны, многофункциональные кроват</w:t>
      </w:r>
      <w:r w:rsidR="00CE0A7C" w:rsidRPr="00BA59E5">
        <w:rPr>
          <w:rFonts w:ascii="Liberation Serif" w:hAnsi="Liberation Serif" w:cs="Times New Roman"/>
          <w:sz w:val="28"/>
          <w:szCs w:val="28"/>
        </w:rPr>
        <w:t xml:space="preserve">и, столики </w:t>
      </w:r>
      <w:proofErr w:type="spellStart"/>
      <w:r w:rsidR="00CE0A7C" w:rsidRPr="00BA59E5">
        <w:rPr>
          <w:rFonts w:ascii="Liberation Serif" w:hAnsi="Liberation Serif" w:cs="Times New Roman"/>
          <w:sz w:val="28"/>
          <w:szCs w:val="28"/>
        </w:rPr>
        <w:t>надкроватные</w:t>
      </w:r>
      <w:proofErr w:type="spellEnd"/>
      <w:r w:rsidR="00CE0A7C" w:rsidRPr="00BA59E5">
        <w:rPr>
          <w:rFonts w:ascii="Liberation Serif" w:hAnsi="Liberation Serif" w:cs="Times New Roman"/>
          <w:sz w:val="28"/>
          <w:szCs w:val="28"/>
        </w:rPr>
        <w:t>, сиденья</w:t>
      </w:r>
      <w:r w:rsidRPr="00BA59E5">
        <w:rPr>
          <w:rFonts w:ascii="Liberation Serif" w:hAnsi="Liberation Serif" w:cs="Times New Roman"/>
          <w:sz w:val="28"/>
          <w:szCs w:val="28"/>
        </w:rPr>
        <w:t xml:space="preserve"> для ванны, надувные ванны. Техническими средствами реабилитации были обеспечены 100 инвалидов</w:t>
      </w:r>
      <w:r w:rsidR="00CE0A7C" w:rsidRPr="00BA59E5">
        <w:rPr>
          <w:rFonts w:ascii="Liberation Serif" w:hAnsi="Liberation Serif" w:cs="Times New Roman"/>
          <w:sz w:val="28"/>
          <w:szCs w:val="28"/>
        </w:rPr>
        <w:t>, в том числе</w:t>
      </w:r>
      <w:r w:rsidRPr="00BA59E5">
        <w:rPr>
          <w:rFonts w:ascii="Liberation Serif" w:hAnsi="Liberation Serif" w:cs="Times New Roman"/>
          <w:sz w:val="28"/>
          <w:szCs w:val="28"/>
        </w:rPr>
        <w:t xml:space="preserve"> 6 детей-инвалидов.</w:t>
      </w:r>
    </w:p>
    <w:p w:rsidR="004C6391" w:rsidRPr="00BA59E5" w:rsidRDefault="004C6391" w:rsidP="003E4B37">
      <w:pPr>
        <w:pStyle w:val="ConsPlusNormal"/>
        <w:jc w:val="both"/>
        <w:rPr>
          <w:rFonts w:ascii="Liberation Serif" w:hAnsi="Liberation Serif" w:cs="Times New Roman"/>
          <w:i/>
          <w:sz w:val="28"/>
          <w:szCs w:val="28"/>
        </w:rPr>
      </w:pPr>
      <w:r w:rsidRPr="00BA59E5">
        <w:rPr>
          <w:rFonts w:ascii="Liberation Serif" w:hAnsi="Liberation Serif" w:cs="Times New Roman"/>
          <w:i/>
          <w:sz w:val="28"/>
          <w:szCs w:val="28"/>
        </w:rPr>
        <w:t>- введение и реализация предоставления помощи гражданам с ограниченными возможностями здоровья на основе социальных контрактов.</w:t>
      </w:r>
    </w:p>
    <w:p w:rsidR="004C6391" w:rsidRPr="00BA59E5" w:rsidRDefault="004C6391" w:rsidP="003E4B37">
      <w:pPr>
        <w:pStyle w:val="ConsPlusNormal"/>
        <w:jc w:val="both"/>
        <w:rPr>
          <w:rFonts w:ascii="Liberation Serif" w:hAnsi="Liberation Serif" w:cs="Times New Roman"/>
          <w:sz w:val="28"/>
          <w:szCs w:val="28"/>
        </w:rPr>
      </w:pPr>
      <w:r w:rsidRPr="00BA59E5">
        <w:rPr>
          <w:rFonts w:ascii="Liberation Serif" w:hAnsi="Liberation Serif" w:cs="Times New Roman"/>
          <w:sz w:val="28"/>
          <w:szCs w:val="28"/>
        </w:rPr>
        <w:t>В целях реализации указанного мероприятия произведена ежемесячная доплата при трудоустройстве на основе социальных контрактов 21 гражданину с ограниченными возможностями здоровья.</w:t>
      </w:r>
    </w:p>
    <w:p w:rsidR="004C6391" w:rsidRPr="00BA59E5" w:rsidRDefault="004C6391" w:rsidP="003E4B37">
      <w:pPr>
        <w:spacing w:after="0" w:line="240" w:lineRule="auto"/>
        <w:ind w:firstLine="709"/>
        <w:jc w:val="both"/>
        <w:rPr>
          <w:rFonts w:ascii="Liberation Serif" w:hAnsi="Liberation Serif"/>
          <w:i/>
          <w:sz w:val="28"/>
          <w:szCs w:val="28"/>
        </w:rPr>
      </w:pPr>
      <w:r w:rsidRPr="00BA59E5">
        <w:rPr>
          <w:rFonts w:ascii="Liberation Serif" w:hAnsi="Liberation Serif"/>
          <w:i/>
          <w:sz w:val="28"/>
          <w:szCs w:val="28"/>
        </w:rPr>
        <w:t>- предоставление реабилитационного сертификата для детей-инвалидов в возрасте до 5 лет.</w:t>
      </w:r>
    </w:p>
    <w:p w:rsidR="004C6391" w:rsidRPr="00BA59E5" w:rsidRDefault="004C6391" w:rsidP="003E4B37">
      <w:pPr>
        <w:adjustRightInd w:val="0"/>
        <w:spacing w:after="0" w:line="240" w:lineRule="auto"/>
        <w:ind w:firstLine="567"/>
        <w:jc w:val="both"/>
        <w:rPr>
          <w:rFonts w:ascii="Liberation Serif" w:hAnsi="Liberation Serif"/>
          <w:sz w:val="28"/>
          <w:szCs w:val="28"/>
        </w:rPr>
      </w:pPr>
      <w:proofErr w:type="gramStart"/>
      <w:r w:rsidRPr="00BA59E5">
        <w:rPr>
          <w:rFonts w:ascii="Liberation Serif" w:hAnsi="Liberation Serif"/>
          <w:sz w:val="28"/>
          <w:szCs w:val="28"/>
        </w:rPr>
        <w:t xml:space="preserve">В 2018 году выдано 39 реабилитационных сертификатов на оплату услуг по медицинской реабилитации в виде восстановительной терапии и (или) реконструктивной хирургии для ребенка-инвалида в возрасте до 5 лет, а также вынесено 31 решение о выплате средств (части средств) реабилитационного сертификата для оплаты услуг по медицинской реабилитации или </w:t>
      </w:r>
      <w:proofErr w:type="spellStart"/>
      <w:r w:rsidRPr="00BA59E5">
        <w:rPr>
          <w:rFonts w:ascii="Liberation Serif" w:hAnsi="Liberation Serif"/>
          <w:sz w:val="28"/>
          <w:szCs w:val="28"/>
        </w:rPr>
        <w:t>абилитации</w:t>
      </w:r>
      <w:proofErr w:type="spellEnd"/>
      <w:r w:rsidRPr="00BA59E5">
        <w:rPr>
          <w:rFonts w:ascii="Liberation Serif" w:hAnsi="Liberation Serif"/>
          <w:sz w:val="28"/>
          <w:szCs w:val="28"/>
        </w:rPr>
        <w:t xml:space="preserve"> в виде восстановительной терапии в форме возмещения понесенных расходов.</w:t>
      </w:r>
      <w:proofErr w:type="gramEnd"/>
    </w:p>
    <w:p w:rsidR="004C6391" w:rsidRPr="00BA59E5" w:rsidRDefault="004C6391" w:rsidP="003E4B37">
      <w:pPr>
        <w:pStyle w:val="ConsPlusNormal"/>
        <w:jc w:val="both"/>
        <w:rPr>
          <w:rFonts w:ascii="Liberation Serif" w:hAnsi="Liberation Serif" w:cs="Times New Roman"/>
          <w:i/>
          <w:sz w:val="28"/>
          <w:szCs w:val="28"/>
        </w:rPr>
      </w:pPr>
      <w:r w:rsidRPr="00BA59E5">
        <w:rPr>
          <w:rFonts w:ascii="Liberation Serif" w:hAnsi="Liberation Serif" w:cs="Times New Roman"/>
          <w:i/>
          <w:sz w:val="28"/>
          <w:szCs w:val="28"/>
        </w:rPr>
        <w:t xml:space="preserve">- организация деятельности в учреждениях социальной реабилитации и социального обслуживания </w:t>
      </w:r>
      <w:proofErr w:type="gramStart"/>
      <w:r w:rsidRPr="00BA59E5">
        <w:rPr>
          <w:rFonts w:ascii="Liberation Serif" w:hAnsi="Liberation Serif" w:cs="Times New Roman"/>
          <w:i/>
          <w:sz w:val="28"/>
          <w:szCs w:val="28"/>
        </w:rPr>
        <w:t xml:space="preserve">населения пунктов проката технических средств </w:t>
      </w:r>
      <w:r w:rsidRPr="00BA59E5">
        <w:rPr>
          <w:rFonts w:ascii="Liberation Serif" w:hAnsi="Liberation Serif" w:cs="Times New Roman"/>
          <w:i/>
          <w:sz w:val="28"/>
          <w:szCs w:val="28"/>
        </w:rPr>
        <w:lastRenderedPageBreak/>
        <w:t>реабилитации</w:t>
      </w:r>
      <w:proofErr w:type="gramEnd"/>
      <w:r w:rsidRPr="00BA59E5">
        <w:rPr>
          <w:rFonts w:ascii="Liberation Serif" w:hAnsi="Liberation Serif" w:cs="Times New Roman"/>
          <w:i/>
          <w:sz w:val="28"/>
          <w:szCs w:val="28"/>
        </w:rPr>
        <w:t xml:space="preserve"> и сервисного обслуживания граждан, пользующихся техническими средствами реабилитации.</w:t>
      </w:r>
    </w:p>
    <w:p w:rsidR="004C6391" w:rsidRPr="00BA59E5" w:rsidRDefault="004C6391" w:rsidP="003E4B37">
      <w:pPr>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П</w:t>
      </w:r>
      <w:r w:rsidR="00CE0A7C" w:rsidRPr="00BA59E5">
        <w:rPr>
          <w:rFonts w:ascii="Liberation Serif" w:hAnsi="Liberation Serif"/>
          <w:sz w:val="28"/>
          <w:szCs w:val="28"/>
        </w:rPr>
        <w:t>равительством  автономного округа</w:t>
      </w:r>
      <w:r w:rsidRPr="00BA59E5">
        <w:rPr>
          <w:rFonts w:ascii="Liberation Serif" w:hAnsi="Liberation Serif"/>
          <w:sz w:val="28"/>
          <w:szCs w:val="28"/>
        </w:rPr>
        <w:t xml:space="preserve"> для формирования фонда технических средств реабилитации 4 служб проката технических средств реабилитации, созданных на базе государственных организаций социального обслуживания автономного округа приобретено 39 единиц технических средств реабилитации, среди которых трости, костыли, ходунки, ступени в ванну, </w:t>
      </w:r>
      <w:proofErr w:type="gramStart"/>
      <w:r w:rsidRPr="00BA59E5">
        <w:rPr>
          <w:rFonts w:ascii="Liberation Serif" w:hAnsi="Liberation Serif"/>
          <w:sz w:val="28"/>
          <w:szCs w:val="28"/>
        </w:rPr>
        <w:t>кресло-коляски</w:t>
      </w:r>
      <w:proofErr w:type="gramEnd"/>
      <w:r w:rsidRPr="00BA59E5">
        <w:rPr>
          <w:rFonts w:ascii="Liberation Serif" w:hAnsi="Liberation Serif"/>
          <w:sz w:val="28"/>
          <w:szCs w:val="28"/>
        </w:rPr>
        <w:t>, сиденье в ванну.</w:t>
      </w:r>
    </w:p>
    <w:p w:rsidR="004C6391" w:rsidRPr="00BA59E5" w:rsidRDefault="004C6391" w:rsidP="003E4B37">
      <w:pPr>
        <w:pStyle w:val="ConsPlusNormal"/>
        <w:jc w:val="both"/>
        <w:rPr>
          <w:rFonts w:ascii="Liberation Serif" w:hAnsi="Liberation Serif" w:cs="Times New Roman"/>
          <w:i/>
          <w:sz w:val="28"/>
          <w:szCs w:val="28"/>
        </w:rPr>
      </w:pPr>
      <w:r w:rsidRPr="00BA59E5">
        <w:rPr>
          <w:rFonts w:ascii="Liberation Serif" w:hAnsi="Liberation Serif" w:cs="Times New Roman"/>
          <w:i/>
          <w:sz w:val="28"/>
          <w:szCs w:val="28"/>
        </w:rPr>
        <w:t>- предоставление субсидии юридическим лицам (кроме некоммерческих организаций) для возмещения затрат, связанных с оказанием социально значимых услуг по реабилитации и оздоровлению детей-инвалидов, детей, состоящих на диспансерном учете в медицинских организациях автономного округа, детей из многодетных семей.</w:t>
      </w:r>
    </w:p>
    <w:p w:rsidR="004C6391" w:rsidRPr="00BA59E5" w:rsidRDefault="004C6391" w:rsidP="003E4B37">
      <w:pPr>
        <w:spacing w:after="0" w:line="240" w:lineRule="auto"/>
        <w:ind w:right="-2" w:firstLine="601"/>
        <w:jc w:val="both"/>
        <w:rPr>
          <w:rFonts w:ascii="Liberation Serif" w:eastAsia="Calibri" w:hAnsi="Liberation Serif"/>
          <w:sz w:val="28"/>
          <w:szCs w:val="28"/>
        </w:rPr>
      </w:pPr>
      <w:proofErr w:type="gramStart"/>
      <w:r w:rsidRPr="00BA59E5">
        <w:rPr>
          <w:rFonts w:ascii="Liberation Serif" w:eastAsia="Calibri" w:hAnsi="Liberation Serif"/>
          <w:sz w:val="28"/>
          <w:szCs w:val="28"/>
        </w:rPr>
        <w:t xml:space="preserve">В 2018 году услуги по оздоровлению детей-инвалидов, детей, состоящих на диспансерном учете в медицинских организациях Ямало-Ненецкого автономного округа, детей из многодетных семей осуществлялись на базе государственного унитарного предприятия «Ямало-Ненецкий окружной реабилитационный центр для детей с ограниченными возможностями и детей, состоящих на диспансерном учете «Большой </w:t>
      </w:r>
      <w:proofErr w:type="spellStart"/>
      <w:r w:rsidRPr="00BA59E5">
        <w:rPr>
          <w:rFonts w:ascii="Liberation Serif" w:eastAsia="Calibri" w:hAnsi="Liberation Serif"/>
          <w:sz w:val="28"/>
          <w:szCs w:val="28"/>
        </w:rPr>
        <w:t>Тараскуль</w:t>
      </w:r>
      <w:proofErr w:type="spellEnd"/>
      <w:r w:rsidRPr="00BA59E5">
        <w:rPr>
          <w:rFonts w:ascii="Liberation Serif" w:eastAsia="Calibri" w:hAnsi="Liberation Serif"/>
          <w:sz w:val="28"/>
          <w:szCs w:val="28"/>
        </w:rPr>
        <w:t xml:space="preserve">» (далее – ГУП ЯНОРЦ «Большой </w:t>
      </w:r>
      <w:proofErr w:type="spellStart"/>
      <w:r w:rsidRPr="00BA59E5">
        <w:rPr>
          <w:rFonts w:ascii="Liberation Serif" w:eastAsia="Calibri" w:hAnsi="Liberation Serif"/>
          <w:sz w:val="28"/>
          <w:szCs w:val="28"/>
        </w:rPr>
        <w:t>Тараскуль</w:t>
      </w:r>
      <w:proofErr w:type="spellEnd"/>
      <w:r w:rsidRPr="00BA59E5">
        <w:rPr>
          <w:rFonts w:ascii="Liberation Serif" w:eastAsia="Calibri" w:hAnsi="Liberation Serif"/>
          <w:sz w:val="28"/>
          <w:szCs w:val="28"/>
        </w:rPr>
        <w:t>») предназначенного для медико-социальной, психолого-педагогической и социально-трудовой реабилитации детей в возрасте</w:t>
      </w:r>
      <w:proofErr w:type="gramEnd"/>
      <w:r w:rsidRPr="00BA59E5">
        <w:rPr>
          <w:rFonts w:ascii="Liberation Serif" w:eastAsia="Calibri" w:hAnsi="Liberation Serif"/>
          <w:sz w:val="28"/>
          <w:szCs w:val="28"/>
        </w:rPr>
        <w:t xml:space="preserve"> от 3-х до 18 лет.</w:t>
      </w:r>
    </w:p>
    <w:p w:rsidR="004C6391" w:rsidRPr="00BA59E5" w:rsidRDefault="004C6391" w:rsidP="003E4B37">
      <w:pPr>
        <w:adjustRightInd w:val="0"/>
        <w:spacing w:after="0" w:line="240" w:lineRule="auto"/>
        <w:ind w:firstLine="567"/>
        <w:jc w:val="both"/>
        <w:rPr>
          <w:rFonts w:ascii="Liberation Serif" w:hAnsi="Liberation Serif"/>
          <w:sz w:val="28"/>
          <w:szCs w:val="28"/>
        </w:rPr>
      </w:pPr>
      <w:proofErr w:type="gramStart"/>
      <w:r w:rsidRPr="00BA59E5">
        <w:rPr>
          <w:rFonts w:ascii="Liberation Serif" w:eastAsia="Calibri" w:hAnsi="Liberation Serif"/>
          <w:sz w:val="28"/>
          <w:szCs w:val="28"/>
        </w:rPr>
        <w:t xml:space="preserve">В 2018 году оздоровление в ГУП ЯНОРЦ «Большой </w:t>
      </w:r>
      <w:proofErr w:type="spellStart"/>
      <w:r w:rsidRPr="00BA59E5">
        <w:rPr>
          <w:rFonts w:ascii="Liberation Serif" w:eastAsia="Calibri" w:hAnsi="Liberation Serif"/>
          <w:sz w:val="28"/>
          <w:szCs w:val="28"/>
        </w:rPr>
        <w:t>Тараскуль</w:t>
      </w:r>
      <w:proofErr w:type="spellEnd"/>
      <w:r w:rsidRPr="00BA59E5">
        <w:rPr>
          <w:rFonts w:ascii="Liberation Serif" w:eastAsia="Calibri" w:hAnsi="Liberation Serif"/>
          <w:sz w:val="28"/>
          <w:szCs w:val="28"/>
        </w:rPr>
        <w:t>» прошли 780 детей (в том числе 72 ребенка-инвалида) по 642 сертификатам на оздоровление, из них по сертификатам категории «Детский» - 277 детей, «Мать и дитя» - 503 ребенка («Мать и дитя» - 263 ребенка, «Мать и 2 ребенка» - 132 ребенка, «Мать и 3 ребенка» - 108 детей)</w:t>
      </w:r>
      <w:proofErr w:type="gramEnd"/>
    </w:p>
    <w:p w:rsidR="004C6391" w:rsidRPr="00BA59E5" w:rsidRDefault="004C6391" w:rsidP="003E4B37">
      <w:pPr>
        <w:pStyle w:val="ConsPlusNormal"/>
        <w:jc w:val="both"/>
        <w:rPr>
          <w:rFonts w:ascii="Liberation Serif" w:hAnsi="Liberation Serif" w:cs="Times New Roman"/>
          <w:i/>
          <w:sz w:val="28"/>
          <w:szCs w:val="28"/>
        </w:rPr>
      </w:pPr>
      <w:r w:rsidRPr="00BA59E5">
        <w:rPr>
          <w:rFonts w:ascii="Liberation Serif" w:hAnsi="Liberation Serif" w:cs="Times New Roman"/>
          <w:sz w:val="28"/>
          <w:szCs w:val="28"/>
        </w:rPr>
        <w:t xml:space="preserve">- </w:t>
      </w:r>
      <w:r w:rsidRPr="00BA59E5">
        <w:rPr>
          <w:rFonts w:ascii="Liberation Serif" w:hAnsi="Liberation Serif" w:cs="Times New Roman"/>
          <w:i/>
          <w:sz w:val="28"/>
          <w:szCs w:val="28"/>
        </w:rPr>
        <w:t>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w:t>
      </w:r>
    </w:p>
    <w:p w:rsidR="004C6391" w:rsidRPr="00BA59E5" w:rsidRDefault="004C6391" w:rsidP="003E4B37">
      <w:pPr>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В рамках данного мероприятия приобретены новогодние подарки 2 380 детям-инвалидам автономного округа для поздравления их на «новогодних елках» от имени Губернатора автономного округа.</w:t>
      </w:r>
    </w:p>
    <w:p w:rsidR="004C6391" w:rsidRPr="00BA59E5" w:rsidRDefault="004C6391" w:rsidP="003E4B37">
      <w:pPr>
        <w:spacing w:after="0" w:line="240" w:lineRule="auto"/>
        <w:ind w:firstLine="555"/>
        <w:jc w:val="both"/>
        <w:rPr>
          <w:rFonts w:ascii="Liberation Serif" w:eastAsia="Arial" w:hAnsi="Liberation Serif"/>
          <w:sz w:val="28"/>
          <w:szCs w:val="28"/>
        </w:rPr>
      </w:pPr>
      <w:proofErr w:type="gramStart"/>
      <w:r w:rsidRPr="00BA59E5">
        <w:rPr>
          <w:rFonts w:ascii="Liberation Serif" w:eastAsia="Arial" w:hAnsi="Liberation Serif"/>
          <w:sz w:val="28"/>
          <w:szCs w:val="28"/>
        </w:rPr>
        <w:t>По линии обеспечительных функций государственного учреждения – регионального отделения Фонда социального страхования Российской Федерации в рамках исполнения Федерального закона «О бюджете Фонда социального страхования Российской Федерации на 2018 год» на обеспечение инвалидов техническими средствами реабилитации (далее – ТСР), включая изготовление и ремонт протезно-ортопедических изделий (далее – ПОИ), региональному отделению утверждены лимиты бюджетных обязательств в сумме: 93,7 млн. рублей, их них на обеспечение ТСР</w:t>
      </w:r>
      <w:proofErr w:type="gramEnd"/>
      <w:r w:rsidRPr="00BA59E5">
        <w:rPr>
          <w:rFonts w:ascii="Liberation Serif" w:eastAsia="Arial" w:hAnsi="Liberation Serif"/>
          <w:sz w:val="28"/>
          <w:szCs w:val="28"/>
        </w:rPr>
        <w:t xml:space="preserve"> и ПОИ – 72,5 млн. рублей, на компенсацию – 21,2 млн. рублей.</w:t>
      </w:r>
    </w:p>
    <w:p w:rsidR="004C6391" w:rsidRPr="00BA59E5" w:rsidRDefault="004C6391" w:rsidP="003E4B37">
      <w:pPr>
        <w:spacing w:after="0" w:line="240" w:lineRule="auto"/>
        <w:ind w:firstLine="555"/>
        <w:jc w:val="both"/>
        <w:rPr>
          <w:rFonts w:ascii="Liberation Serif" w:eastAsia="Arial" w:hAnsi="Liberation Serif"/>
          <w:sz w:val="28"/>
          <w:szCs w:val="28"/>
        </w:rPr>
      </w:pPr>
      <w:r w:rsidRPr="00BA59E5">
        <w:rPr>
          <w:rFonts w:ascii="Liberation Serif" w:eastAsia="Arial" w:hAnsi="Liberation Serif"/>
          <w:sz w:val="28"/>
          <w:szCs w:val="28"/>
        </w:rPr>
        <w:t>В 2018 году в региональное отделение от инвалидов поступило 4 433 заявки на обеспечение их ТСР, ПОИ и выплату компенсаций за самостоятельно приобретенные изделия – 1 897 заявок, т.е. 6 330 заявок.</w:t>
      </w:r>
    </w:p>
    <w:p w:rsidR="004C6391" w:rsidRPr="00BA59E5" w:rsidRDefault="004C6391" w:rsidP="003E4B37">
      <w:pPr>
        <w:spacing w:after="0" w:line="240" w:lineRule="auto"/>
        <w:ind w:firstLine="555"/>
        <w:jc w:val="both"/>
        <w:rPr>
          <w:rFonts w:ascii="Liberation Serif" w:eastAsia="Arial" w:hAnsi="Liberation Serif"/>
          <w:sz w:val="28"/>
          <w:szCs w:val="28"/>
        </w:rPr>
      </w:pPr>
      <w:r w:rsidRPr="00BA59E5">
        <w:rPr>
          <w:rFonts w:ascii="Liberation Serif" w:eastAsia="Arial" w:hAnsi="Liberation Serif"/>
          <w:sz w:val="28"/>
          <w:szCs w:val="28"/>
        </w:rPr>
        <w:lastRenderedPageBreak/>
        <w:t>С учетом неисполненных заявок 2017 года за 2018 год исполнено 4 873 заявки, что составляет 77,0 % от принятых заявок.</w:t>
      </w:r>
    </w:p>
    <w:p w:rsidR="004C6391" w:rsidRPr="00BA59E5" w:rsidRDefault="004C6391" w:rsidP="003E4B37">
      <w:pPr>
        <w:spacing w:after="0" w:line="240" w:lineRule="auto"/>
        <w:ind w:firstLine="555"/>
        <w:jc w:val="both"/>
        <w:rPr>
          <w:rFonts w:ascii="Liberation Serif" w:eastAsia="Arial" w:hAnsi="Liberation Serif"/>
          <w:sz w:val="28"/>
          <w:szCs w:val="28"/>
        </w:rPr>
      </w:pPr>
      <w:r w:rsidRPr="00BA59E5">
        <w:rPr>
          <w:rFonts w:ascii="Liberation Serif" w:eastAsia="Arial" w:hAnsi="Liberation Serif"/>
          <w:sz w:val="28"/>
          <w:szCs w:val="28"/>
        </w:rPr>
        <w:t>Учитывая потребность населения округа в ТСР и ПОИ, принимая во внимание представленные статистические данные, можно сделать однозначный вывод, чт</w:t>
      </w:r>
      <w:r w:rsidR="00CE0A7C" w:rsidRPr="00BA59E5">
        <w:rPr>
          <w:rFonts w:ascii="Liberation Serif" w:eastAsia="Arial" w:hAnsi="Liberation Serif"/>
          <w:sz w:val="28"/>
          <w:szCs w:val="28"/>
        </w:rPr>
        <w:t>о финансирования на эти цели недостаточно</w:t>
      </w:r>
      <w:r w:rsidRPr="00BA59E5">
        <w:rPr>
          <w:rFonts w:ascii="Liberation Serif" w:eastAsia="Arial" w:hAnsi="Liberation Serif"/>
          <w:sz w:val="28"/>
          <w:szCs w:val="28"/>
        </w:rPr>
        <w:t>.</w:t>
      </w:r>
    </w:p>
    <w:p w:rsidR="004C6391" w:rsidRPr="00BA59E5" w:rsidRDefault="004C6391" w:rsidP="003E4B37">
      <w:pPr>
        <w:autoSpaceDE w:val="0"/>
        <w:autoSpaceDN w:val="0"/>
        <w:adjustRightInd w:val="0"/>
        <w:spacing w:after="0" w:line="240" w:lineRule="auto"/>
        <w:ind w:firstLine="555"/>
        <w:jc w:val="both"/>
        <w:rPr>
          <w:rFonts w:ascii="Liberation Serif" w:hAnsi="Liberation Serif"/>
          <w:i/>
          <w:sz w:val="28"/>
          <w:szCs w:val="28"/>
        </w:rPr>
      </w:pPr>
    </w:p>
    <w:p w:rsidR="003E4B37" w:rsidRPr="00BA59E5" w:rsidRDefault="004C6391" w:rsidP="003E4B37">
      <w:pPr>
        <w:autoSpaceDE w:val="0"/>
        <w:autoSpaceDN w:val="0"/>
        <w:adjustRightInd w:val="0"/>
        <w:spacing w:after="0" w:line="240" w:lineRule="auto"/>
        <w:ind w:firstLine="555"/>
        <w:jc w:val="both"/>
        <w:rPr>
          <w:rFonts w:ascii="Liberation Serif" w:hAnsi="Liberation Serif"/>
          <w:b/>
          <w:i/>
          <w:sz w:val="24"/>
          <w:szCs w:val="24"/>
          <w:u w:val="single"/>
        </w:rPr>
      </w:pPr>
      <w:r w:rsidRPr="00BA59E5">
        <w:rPr>
          <w:rFonts w:ascii="Liberation Serif" w:hAnsi="Liberation Serif"/>
          <w:b/>
          <w:i/>
          <w:sz w:val="24"/>
          <w:szCs w:val="24"/>
          <w:u w:val="single"/>
        </w:rPr>
        <w:t>Пример:</w:t>
      </w:r>
    </w:p>
    <w:p w:rsidR="003C3D7F" w:rsidRPr="00BA59E5" w:rsidRDefault="003C3D7F" w:rsidP="003C3D7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В адрес Уполномоченного обратилась гражданка М., являющаяся матерью 15-летнего ребенка-инвалида, с просьбой оказать содействие в обеспечении его средствами технической реабилитации, такими как прогулочная кресло-коляска и ходунки с подмышечной опорой.</w:t>
      </w:r>
    </w:p>
    <w:p w:rsidR="003C3D7F" w:rsidRPr="00BA59E5" w:rsidRDefault="003C3D7F" w:rsidP="003C3D7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В процессе рассмотрения обращения стало известно, что ребенок заявительницы с 2008 года проходил лечение в  автономном стационарном учреждении социального обслуживания населения Тюменской области «Детский психоневрологический дом-интернат» (далее - Интернат) и был поставлен на учет в Управлении социальной защиты населения г. Тюмени и Тюменского района.</w:t>
      </w:r>
    </w:p>
    <w:p w:rsidR="003C3D7F" w:rsidRPr="00BA59E5" w:rsidRDefault="003C3D7F" w:rsidP="003C3D7F">
      <w:pPr>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В 2014 году ребенок был фактически обеспечен креслом-коляской  прогулочной с ручным приводом, а в 2016 году и ходунками с подмышечной опорой.</w:t>
      </w:r>
      <w:proofErr w:type="gramEnd"/>
    </w:p>
    <w:p w:rsidR="003C3D7F" w:rsidRPr="00BA59E5" w:rsidRDefault="003C3D7F" w:rsidP="003C3D7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Со слов заявительницы, в Интернате ребенок находился по причине имеющейся острой жилищной проблемы. После того, как по решению городского суда данной семье предоставили жилое помещение во внеочередном порядке, гражданка М. смогла забрать ребенка и привезти его домой. При этом</w:t>
      </w:r>
      <w:proofErr w:type="gramStart"/>
      <w:r w:rsidRPr="00BA59E5">
        <w:rPr>
          <w:rFonts w:ascii="Liberation Serif" w:hAnsi="Liberation Serif"/>
          <w:i/>
          <w:sz w:val="20"/>
          <w:szCs w:val="20"/>
        </w:rPr>
        <w:t>,</w:t>
      </w:r>
      <w:proofErr w:type="gramEnd"/>
      <w:r w:rsidRPr="00BA59E5">
        <w:rPr>
          <w:rFonts w:ascii="Liberation Serif" w:hAnsi="Liberation Serif"/>
          <w:i/>
          <w:sz w:val="20"/>
          <w:szCs w:val="20"/>
        </w:rPr>
        <w:t xml:space="preserve"> она была вынуждена оставить технические средства реабилитации в Интернате в связи с отсутствием возможности их транспортировки (с учетом ребенка-инвалида на руках, превышения нормы провоза багажа авиатранспортом).</w:t>
      </w:r>
    </w:p>
    <w:p w:rsidR="003C3D7F" w:rsidRPr="00BA59E5" w:rsidRDefault="003C3D7F" w:rsidP="003C3D7F">
      <w:pPr>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 xml:space="preserve">В связи с отсутствием денежных средств на приобретение новых технических средств реабилитации, а также подгузников для своего ребенка, заявительница обратилась за помощью в отделение Фонда социального страхования по Ямало-Ненецкому автономному округу, но получила отказ, так как на момент обращения срок пользования ходунками и креслом-коляской, предоставленных ранее, в соответствии с приказом Министерства здравоохранения и социального развития от 24.05.2013 №215н, не истек. </w:t>
      </w:r>
      <w:proofErr w:type="gramEnd"/>
    </w:p>
    <w:p w:rsidR="003C3D7F" w:rsidRPr="00BA59E5" w:rsidRDefault="003C3D7F" w:rsidP="003C3D7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В результате рассмотрения данного вопроса органами прокуратуры, в судебном порядке гражданке М. удалось решить проблему обеспечения ребенка подгузниками, однако, вопрос обеспечения техническими средствами реабилитации остался нерешенным ввиду вышеуказанных объективных причин.</w:t>
      </w:r>
    </w:p>
    <w:p w:rsidR="003C3D7F" w:rsidRPr="00BA59E5" w:rsidRDefault="003C3D7F" w:rsidP="003C3D7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С последней надеждой на разрешение сложившейся ситуации гражданка М. обратилась к Уполномоченному.</w:t>
      </w:r>
    </w:p>
    <w:p w:rsidR="003C3D7F" w:rsidRPr="00BA59E5" w:rsidRDefault="003C3D7F" w:rsidP="003C3D7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Учитывая трудную жизненную ситуацию заявительницы, в целях скорейшего решения вопроса по обеспечению ребенка-инвалида ходунками и </w:t>
      </w:r>
      <w:proofErr w:type="spellStart"/>
      <w:r w:rsidRPr="00BA59E5">
        <w:rPr>
          <w:rFonts w:ascii="Liberation Serif" w:hAnsi="Liberation Serif"/>
          <w:i/>
          <w:sz w:val="20"/>
          <w:szCs w:val="20"/>
        </w:rPr>
        <w:t>креслой</w:t>
      </w:r>
      <w:proofErr w:type="spellEnd"/>
      <w:r w:rsidRPr="00BA59E5">
        <w:rPr>
          <w:rFonts w:ascii="Liberation Serif" w:hAnsi="Liberation Serif"/>
          <w:i/>
          <w:sz w:val="20"/>
          <w:szCs w:val="20"/>
        </w:rPr>
        <w:t xml:space="preserve">-коляской, Уполномоченным проведена согласованная работа с Интернатом, в результате которой гражданке М. оказано содействие в транспортировке из г. Тюмени в г. Салехард ранее выданных технических средств реабилитации и передаче их ребенку. </w:t>
      </w:r>
    </w:p>
    <w:p w:rsidR="003C3D7F" w:rsidRPr="00BA59E5" w:rsidRDefault="003C3D7F" w:rsidP="003C3D7F">
      <w:pPr>
        <w:spacing w:after="0" w:line="240" w:lineRule="auto"/>
        <w:jc w:val="both"/>
        <w:rPr>
          <w:rFonts w:ascii="Liberation Serif" w:hAnsi="Liberation Serif"/>
          <w:i/>
          <w:sz w:val="28"/>
          <w:szCs w:val="28"/>
        </w:rPr>
      </w:pPr>
    </w:p>
    <w:p w:rsidR="004C6391" w:rsidRPr="00BA59E5" w:rsidRDefault="004C6391" w:rsidP="004C6391">
      <w:pPr>
        <w:spacing w:after="0" w:line="240" w:lineRule="auto"/>
        <w:ind w:firstLine="555"/>
        <w:jc w:val="both"/>
        <w:rPr>
          <w:rFonts w:ascii="Liberation Serif" w:eastAsia="Arial" w:hAnsi="Liberation Serif"/>
          <w:sz w:val="28"/>
          <w:szCs w:val="28"/>
        </w:rPr>
      </w:pPr>
      <w:r w:rsidRPr="00BA59E5">
        <w:rPr>
          <w:rFonts w:ascii="Liberation Serif" w:eastAsia="Arial" w:hAnsi="Liberation Serif"/>
          <w:sz w:val="28"/>
          <w:szCs w:val="28"/>
        </w:rPr>
        <w:t>Также напряженной остается ситуация и с обеспечением граждан путевками на санаторно-курортное лечение. Объем финансового обеспечения на указанные цели из федерального бюджета, предоставляемый в виде субвенций бюджету округа, к сожалению, недостаточен для полного удовлетворения потребностей в санаторно-курортном лечении. Граждане не могут своевременно получить путевки, что отрицательно сказывается на процессе восстановления здоровья и социальной адаптации, а также нарушает их право на социальную защиту.</w:t>
      </w:r>
    </w:p>
    <w:p w:rsidR="004C6391" w:rsidRPr="00BA59E5" w:rsidRDefault="004C6391" w:rsidP="004C6391">
      <w:pPr>
        <w:spacing w:after="0" w:line="240" w:lineRule="auto"/>
        <w:ind w:firstLine="555"/>
        <w:jc w:val="both"/>
        <w:rPr>
          <w:rFonts w:ascii="Liberation Serif" w:eastAsia="Arial" w:hAnsi="Liberation Serif"/>
          <w:sz w:val="28"/>
          <w:szCs w:val="28"/>
        </w:rPr>
      </w:pPr>
      <w:r w:rsidRPr="00BA59E5">
        <w:rPr>
          <w:rFonts w:ascii="Liberation Serif" w:eastAsia="Arial" w:hAnsi="Liberation Serif"/>
          <w:sz w:val="28"/>
          <w:szCs w:val="28"/>
        </w:rPr>
        <w:t>По состоянию на 01 января 2018 года в очереди на санаторно-курортное лечение состояло 1508 человек, из них – 316 детей-инвалидов.</w:t>
      </w:r>
    </w:p>
    <w:p w:rsidR="004C6391" w:rsidRPr="00BA59E5" w:rsidRDefault="004C6391" w:rsidP="004C6391">
      <w:pPr>
        <w:spacing w:after="0" w:line="240" w:lineRule="auto"/>
        <w:ind w:firstLine="555"/>
        <w:jc w:val="both"/>
        <w:rPr>
          <w:rFonts w:ascii="Liberation Serif" w:eastAsia="Arial" w:hAnsi="Liberation Serif"/>
          <w:sz w:val="28"/>
          <w:szCs w:val="28"/>
        </w:rPr>
      </w:pPr>
      <w:r w:rsidRPr="00BA59E5">
        <w:rPr>
          <w:rFonts w:ascii="Liberation Serif" w:eastAsia="Arial" w:hAnsi="Liberation Serif"/>
          <w:sz w:val="28"/>
          <w:szCs w:val="28"/>
        </w:rPr>
        <w:t xml:space="preserve">В 2018 года с заявлениями на предоставление санаторно-курортных путевок обратились 448 человек, в том числе 106 обращений от детей-инвалидов, имеющих право на получение набора социальных услуг в виде санаторно-курортного лечения. </w:t>
      </w:r>
      <w:proofErr w:type="gramStart"/>
      <w:r w:rsidRPr="00BA59E5">
        <w:rPr>
          <w:rFonts w:ascii="Liberation Serif" w:eastAsia="Arial" w:hAnsi="Liberation Serif"/>
          <w:sz w:val="28"/>
          <w:szCs w:val="28"/>
        </w:rPr>
        <w:t>На конец</w:t>
      </w:r>
      <w:proofErr w:type="gramEnd"/>
      <w:r w:rsidRPr="00BA59E5">
        <w:rPr>
          <w:rFonts w:ascii="Liberation Serif" w:eastAsia="Arial" w:hAnsi="Liberation Serif"/>
          <w:sz w:val="28"/>
          <w:szCs w:val="28"/>
        </w:rPr>
        <w:t xml:space="preserve"> 2018 года очередность составила 1199 человек.</w:t>
      </w:r>
    </w:p>
    <w:p w:rsidR="004C6391" w:rsidRPr="00BA59E5" w:rsidRDefault="004C6391" w:rsidP="004C6391">
      <w:pPr>
        <w:spacing w:after="0" w:line="240" w:lineRule="auto"/>
        <w:ind w:firstLine="555"/>
        <w:jc w:val="both"/>
        <w:rPr>
          <w:rFonts w:ascii="Liberation Serif" w:eastAsia="Arial" w:hAnsi="Liberation Serif"/>
          <w:sz w:val="28"/>
          <w:szCs w:val="28"/>
        </w:rPr>
      </w:pPr>
      <w:r w:rsidRPr="00BA59E5">
        <w:rPr>
          <w:rFonts w:ascii="Liberation Serif" w:hAnsi="Liberation Serif"/>
          <w:sz w:val="28"/>
          <w:szCs w:val="28"/>
        </w:rPr>
        <w:lastRenderedPageBreak/>
        <w:t xml:space="preserve">Уполномоченный отмечает, что региональное отделение Фонда социального страхования по </w:t>
      </w:r>
      <w:r w:rsidR="0026783B" w:rsidRPr="00BA59E5">
        <w:rPr>
          <w:rFonts w:ascii="Liberation Serif" w:hAnsi="Liberation Serif"/>
          <w:sz w:val="28"/>
          <w:szCs w:val="28"/>
        </w:rPr>
        <w:t>Ямало-Ненецкому автономному округу</w:t>
      </w:r>
      <w:r w:rsidRPr="00BA59E5">
        <w:rPr>
          <w:rFonts w:ascii="Liberation Serif" w:hAnsi="Liberation Serif"/>
          <w:sz w:val="28"/>
          <w:szCs w:val="28"/>
        </w:rPr>
        <w:t xml:space="preserve"> обеспечивает граждан льготных категорий санаторно-курортными путевками строго в порядке очередности и профиля заболевания. Предоставление в приоритетном порядке путевки федеральному льготнику, относящемуся к одной из категорий, установленных ст. 6.1 и 6.2 Федерального закона от 17.07.1999 № 178-ФЗ «О государственной социальной помощи», не принимая во внимание ранее зарегистрированные заявления других граждан, имеющих аналогичные медицинские показания, является грубым нарушением их прав на получение государственной помощи.</w:t>
      </w:r>
    </w:p>
    <w:p w:rsidR="004C6391" w:rsidRPr="00BA59E5" w:rsidRDefault="004C6391" w:rsidP="004C6391">
      <w:pPr>
        <w:spacing w:after="0" w:line="240" w:lineRule="auto"/>
        <w:ind w:firstLine="555"/>
        <w:jc w:val="both"/>
        <w:rPr>
          <w:rFonts w:ascii="Liberation Serif" w:eastAsia="Arial" w:hAnsi="Liberation Serif"/>
          <w:sz w:val="28"/>
          <w:szCs w:val="28"/>
        </w:rPr>
      </w:pPr>
      <w:r w:rsidRPr="00BA59E5">
        <w:rPr>
          <w:rFonts w:ascii="Liberation Serif" w:eastAsia="Arial" w:hAnsi="Liberation Serif"/>
          <w:sz w:val="28"/>
          <w:szCs w:val="28"/>
        </w:rPr>
        <w:t>В 2018 году было выдано 703 путевки, из них 212 путевок для детей-инвалидов и их сопровождающих (в 2017 году было выдано 606 путевок, из них 202 путевки для детей инвалидов и их сопровождающих).</w:t>
      </w:r>
    </w:p>
    <w:p w:rsidR="004C6391" w:rsidRPr="00BA59E5" w:rsidRDefault="004C6391" w:rsidP="004C6391">
      <w:pPr>
        <w:spacing w:after="0" w:line="240" w:lineRule="auto"/>
        <w:ind w:firstLine="555"/>
        <w:jc w:val="both"/>
        <w:rPr>
          <w:rFonts w:ascii="Liberation Serif" w:hAnsi="Liberation Serif"/>
          <w:sz w:val="28"/>
          <w:szCs w:val="28"/>
        </w:rPr>
      </w:pPr>
      <w:r w:rsidRPr="00BA59E5">
        <w:rPr>
          <w:rFonts w:ascii="Liberation Serif" w:hAnsi="Liberation Serif"/>
          <w:sz w:val="28"/>
          <w:szCs w:val="28"/>
        </w:rPr>
        <w:t>Решение проблемы обеспечения граждан техническими средствами реабилитации и санаторно-курортным лечение лежит на поверхности: объем финансирования должен соответствовать реальным потребностям.</w:t>
      </w:r>
    </w:p>
    <w:p w:rsidR="004C6391" w:rsidRPr="00BA59E5" w:rsidRDefault="004C6391" w:rsidP="004C6391">
      <w:pPr>
        <w:spacing w:after="0" w:line="240" w:lineRule="auto"/>
        <w:ind w:firstLine="555"/>
        <w:jc w:val="both"/>
        <w:rPr>
          <w:rFonts w:ascii="Liberation Serif" w:hAnsi="Liberation Serif"/>
          <w:i/>
          <w:sz w:val="28"/>
          <w:szCs w:val="28"/>
        </w:rPr>
      </w:pPr>
    </w:p>
    <w:p w:rsidR="004C6391" w:rsidRPr="00BA59E5" w:rsidRDefault="004C6391" w:rsidP="003E4B37">
      <w:pPr>
        <w:spacing w:after="0" w:line="240" w:lineRule="auto"/>
        <w:ind w:firstLine="567"/>
        <w:jc w:val="both"/>
        <w:rPr>
          <w:rFonts w:ascii="Liberation Serif" w:hAnsi="Liberation Serif"/>
          <w:b/>
          <w:i/>
          <w:sz w:val="24"/>
          <w:szCs w:val="24"/>
          <w:u w:val="single"/>
        </w:rPr>
      </w:pPr>
      <w:r w:rsidRPr="00BA59E5">
        <w:rPr>
          <w:rFonts w:ascii="Liberation Serif" w:hAnsi="Liberation Serif"/>
          <w:b/>
          <w:i/>
          <w:sz w:val="24"/>
          <w:szCs w:val="24"/>
          <w:u w:val="single"/>
        </w:rPr>
        <w:t>Пример</w:t>
      </w:r>
      <w:proofErr w:type="gramStart"/>
      <w:r w:rsidRPr="00BA59E5">
        <w:rPr>
          <w:rFonts w:ascii="Liberation Serif" w:hAnsi="Liberation Serif"/>
          <w:b/>
          <w:i/>
          <w:sz w:val="24"/>
          <w:szCs w:val="24"/>
          <w:u w:val="single"/>
        </w:rPr>
        <w:t xml:space="preserve"> :</w:t>
      </w:r>
      <w:proofErr w:type="gramEnd"/>
    </w:p>
    <w:p w:rsidR="003E4B37" w:rsidRPr="00BA59E5" w:rsidRDefault="004C6391" w:rsidP="003E4B37">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Бывают случаи, когда заявители не просто обращаются с наболевшей проблемой, но и предлагают пути её решения на законодательном уровне. Приводят наглядные примеры положительной практики других регионов. К сожалению не весь имеющийся опыт, в силу объективных причин, можно применить к нашему региону.</w:t>
      </w:r>
      <w:r w:rsidR="003E4B37" w:rsidRPr="00BA59E5">
        <w:rPr>
          <w:rFonts w:ascii="Liberation Serif" w:hAnsi="Liberation Serif"/>
          <w:i/>
          <w:sz w:val="20"/>
          <w:szCs w:val="20"/>
        </w:rPr>
        <w:t xml:space="preserve"> </w:t>
      </w:r>
    </w:p>
    <w:p w:rsidR="00A97B6D" w:rsidRPr="00BA59E5" w:rsidRDefault="00A97B6D" w:rsidP="00A97B6D">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Так, в 2018 году в адрес Уполномоченного обратился гражданин Н., являющийся инвалидом </w:t>
      </w:r>
      <w:r w:rsidRPr="00BA59E5">
        <w:rPr>
          <w:rFonts w:ascii="Liberation Serif" w:hAnsi="Liberation Serif"/>
          <w:i/>
          <w:sz w:val="20"/>
          <w:szCs w:val="20"/>
          <w:lang w:val="en-US"/>
        </w:rPr>
        <w:t>III</w:t>
      </w:r>
      <w:r w:rsidRPr="00BA59E5">
        <w:rPr>
          <w:rFonts w:ascii="Liberation Serif" w:hAnsi="Liberation Serif"/>
          <w:i/>
          <w:sz w:val="20"/>
          <w:szCs w:val="20"/>
        </w:rPr>
        <w:t xml:space="preserve"> группы, Ветераном труда, по вопросу длительного обеспечения путевкой на санаторно-курортное лечение, а также рассмотрения возможности выделения дополнительных ассигнований на социальные услуги из бюджета Ямало-Ненецкого автономного округа на примере Правительства г. Москвы.</w:t>
      </w:r>
    </w:p>
    <w:p w:rsidR="00A97B6D" w:rsidRPr="00BA59E5" w:rsidRDefault="00A97B6D" w:rsidP="00A97B6D">
      <w:pPr>
        <w:widowControl w:val="0"/>
        <w:autoSpaceDE w:val="0"/>
        <w:autoSpaceDN w:val="0"/>
        <w:adjustRightInd w:val="0"/>
        <w:spacing w:after="0" w:line="240" w:lineRule="auto"/>
        <w:ind w:left="1134" w:firstLine="284"/>
        <w:jc w:val="both"/>
        <w:rPr>
          <w:rFonts w:ascii="Liberation Serif" w:hAnsi="Liberation Serif"/>
          <w:sz w:val="20"/>
          <w:szCs w:val="20"/>
        </w:rPr>
      </w:pPr>
      <w:proofErr w:type="gramStart"/>
      <w:r w:rsidRPr="00BA59E5">
        <w:rPr>
          <w:rFonts w:ascii="Liberation Serif" w:hAnsi="Liberation Serif"/>
          <w:i/>
          <w:sz w:val="20"/>
          <w:szCs w:val="20"/>
        </w:rPr>
        <w:t>С целью полноценного и эффективного изучения поставленного вопроса Уполномоченным проведена работа с Законодательным Собранием Ямало-Ненецкого автономного округа, Заместителем Губернатора Ямало-Ненецкого автономного округа, курирующей социальную сферу, в результате которой сделаны выводы об отсутствии возможности осуществления округом части федеральных полномочий по оказанию государственной помощи отдельным категориям граждан в части предоставления путевок на санаторно-курортное лечение.</w:t>
      </w:r>
      <w:r w:rsidRPr="00BA59E5">
        <w:rPr>
          <w:rFonts w:ascii="Liberation Serif" w:hAnsi="Liberation Serif"/>
          <w:sz w:val="20"/>
          <w:szCs w:val="20"/>
        </w:rPr>
        <w:t xml:space="preserve"> </w:t>
      </w:r>
      <w:proofErr w:type="gramEnd"/>
    </w:p>
    <w:p w:rsidR="00A97B6D" w:rsidRPr="00BA59E5" w:rsidRDefault="00A97B6D" w:rsidP="00A97B6D">
      <w:pPr>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 xml:space="preserve">Рассматриваемый пример предоставления санаторно-курортного лечения в г. Москва реализуется в связи с передачей полномочий Российской Федерации по оказанию государственной социальной помощи в виде социальных услуг по предоставлению путевок на санаторно-курортное лечение Правительству г. Москвы (пункт 1 постановления Правительства г. Москвы от </w:t>
      </w:r>
      <w:r w:rsidR="006B62D0" w:rsidRPr="00BA59E5">
        <w:rPr>
          <w:rFonts w:ascii="Liberation Serif" w:hAnsi="Liberation Serif"/>
          <w:i/>
          <w:sz w:val="20"/>
          <w:szCs w:val="20"/>
        </w:rPr>
        <w:t>11.08.1999</w:t>
      </w:r>
      <w:r w:rsidRPr="00BA59E5">
        <w:rPr>
          <w:rFonts w:ascii="Liberation Serif" w:hAnsi="Liberation Serif"/>
          <w:i/>
          <w:sz w:val="20"/>
          <w:szCs w:val="20"/>
        </w:rPr>
        <w:t> года № 755-ПП</w:t>
      </w:r>
      <w:r w:rsidR="006B62D0" w:rsidRPr="00BA59E5">
        <w:rPr>
          <w:rFonts w:ascii="Liberation Serif" w:hAnsi="Liberation Serif"/>
          <w:i/>
          <w:sz w:val="20"/>
          <w:szCs w:val="20"/>
        </w:rPr>
        <w:t>.</w:t>
      </w:r>
      <w:proofErr w:type="gramEnd"/>
      <w:r w:rsidR="006B62D0" w:rsidRPr="00BA59E5">
        <w:rPr>
          <w:rFonts w:ascii="Liberation Serif" w:hAnsi="Liberation Serif"/>
          <w:i/>
          <w:sz w:val="20"/>
          <w:szCs w:val="20"/>
        </w:rPr>
        <w:t xml:space="preserve"> </w:t>
      </w:r>
      <w:r w:rsidRPr="00BA59E5">
        <w:rPr>
          <w:rFonts w:ascii="Liberation Serif" w:hAnsi="Liberation Serif"/>
          <w:i/>
          <w:sz w:val="20"/>
          <w:szCs w:val="20"/>
        </w:rPr>
        <w:t xml:space="preserve"> Данные полномочия переданы Правительству г. Москвы в соответствии с соглашением между Министерством труда и социальной защиты Российской Федерации и Правительством г. Москвы, утвержденным распоряжением Правительства Российской Федерации от </w:t>
      </w:r>
      <w:r w:rsidR="00FC2BB5" w:rsidRPr="00BA59E5">
        <w:rPr>
          <w:rFonts w:ascii="Liberation Serif" w:hAnsi="Liberation Serif"/>
          <w:i/>
          <w:sz w:val="20"/>
          <w:szCs w:val="20"/>
        </w:rPr>
        <w:t>31.12.2008</w:t>
      </w:r>
      <w:r w:rsidRPr="00BA59E5">
        <w:rPr>
          <w:rFonts w:ascii="Liberation Serif" w:hAnsi="Liberation Serif"/>
          <w:i/>
          <w:sz w:val="20"/>
          <w:szCs w:val="20"/>
        </w:rPr>
        <w:t xml:space="preserve"> года №</w:t>
      </w:r>
      <w:r w:rsidR="006B62D0" w:rsidRPr="00BA59E5">
        <w:rPr>
          <w:rFonts w:ascii="Liberation Serif" w:hAnsi="Liberation Serif"/>
          <w:i/>
          <w:sz w:val="20"/>
          <w:szCs w:val="20"/>
        </w:rPr>
        <w:t> </w:t>
      </w:r>
      <w:r w:rsidRPr="00BA59E5">
        <w:rPr>
          <w:rFonts w:ascii="Liberation Serif" w:hAnsi="Liberation Serif"/>
          <w:i/>
          <w:sz w:val="20"/>
          <w:szCs w:val="20"/>
        </w:rPr>
        <w:t xml:space="preserve">2065-р. </w:t>
      </w:r>
    </w:p>
    <w:p w:rsidR="00A97B6D" w:rsidRPr="00BA59E5" w:rsidRDefault="00A97B6D" w:rsidP="00A97B6D">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В </w:t>
      </w:r>
      <w:proofErr w:type="gramStart"/>
      <w:r w:rsidRPr="00BA59E5">
        <w:rPr>
          <w:rFonts w:ascii="Liberation Serif" w:hAnsi="Liberation Serif"/>
          <w:i/>
          <w:sz w:val="20"/>
          <w:szCs w:val="20"/>
        </w:rPr>
        <w:t>связи</w:t>
      </w:r>
      <w:proofErr w:type="gramEnd"/>
      <w:r w:rsidRPr="00BA59E5">
        <w:rPr>
          <w:rFonts w:ascii="Liberation Serif" w:hAnsi="Liberation Serif"/>
          <w:i/>
          <w:sz w:val="20"/>
          <w:szCs w:val="20"/>
        </w:rPr>
        <w:t xml:space="preserve"> с чем финансовое обеспечение предоставления льготным категориям граждан бесплатного санаторно-курортного лечения и бесплатного проезда на междугородном транспорте к месту лечения и обратно осуществляется  за счет субвенций, предоставляемых в установленном порядке из федерального бюджета бюджету г. Москвы на реализацию переданных полномочий Российской Федерации по предоставлению соответствующих мер социальной поддержки, а также за счет бюджетных ассигнований, предусмотренных Департаменту труда и социальной защиты населения г. Москвы законом города Москвы о бюджете города Москвы на соответствующий финансовый год и плановый период в рамках </w:t>
      </w:r>
      <w:proofErr w:type="spellStart"/>
      <w:r w:rsidRPr="00BA59E5">
        <w:rPr>
          <w:rFonts w:ascii="Liberation Serif" w:hAnsi="Liberation Serif"/>
          <w:i/>
          <w:sz w:val="20"/>
          <w:szCs w:val="20"/>
        </w:rPr>
        <w:t>софинансирования</w:t>
      </w:r>
      <w:proofErr w:type="spellEnd"/>
      <w:r w:rsidRPr="00BA59E5">
        <w:rPr>
          <w:rFonts w:ascii="Liberation Serif" w:hAnsi="Liberation Serif"/>
          <w:i/>
          <w:sz w:val="20"/>
          <w:szCs w:val="20"/>
        </w:rPr>
        <w:t>.</w:t>
      </w:r>
    </w:p>
    <w:p w:rsidR="00A97B6D" w:rsidRPr="00BA59E5" w:rsidRDefault="00A97B6D" w:rsidP="00A97B6D">
      <w:pPr>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В соответствии со статьей 26.8 Федерального закона от 06.10.1999</w:t>
      </w:r>
      <w:r w:rsidRPr="00BA59E5">
        <w:rPr>
          <w:rFonts w:ascii="Liberation Serif" w:hAnsi="Liberation Serif"/>
          <w:i/>
          <w:sz w:val="20"/>
          <w:szCs w:val="20"/>
        </w:rPr>
        <w:b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 ФЗ)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Конституции Российской Федерации, данному Федеральному закону и</w:t>
      </w:r>
      <w:proofErr w:type="gramEnd"/>
      <w:r w:rsidRPr="00BA59E5">
        <w:rPr>
          <w:rFonts w:ascii="Liberation Serif" w:hAnsi="Liberation Serif"/>
          <w:i/>
          <w:sz w:val="20"/>
          <w:szCs w:val="20"/>
        </w:rPr>
        <w:t xml:space="preserve"> иными федеральным законам. Соглашения заключаются в случае, если </w:t>
      </w:r>
      <w:r w:rsidRPr="00BA59E5">
        <w:rPr>
          <w:rFonts w:ascii="Liberation Serif" w:hAnsi="Liberation Serif"/>
          <w:i/>
          <w:sz w:val="20"/>
          <w:szCs w:val="20"/>
        </w:rPr>
        <w:lastRenderedPageBreak/>
        <w:t>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A97B6D" w:rsidRPr="00BA59E5" w:rsidRDefault="00A97B6D" w:rsidP="00A97B6D">
      <w:pPr>
        <w:widowControl w:val="0"/>
        <w:autoSpaceDE w:val="0"/>
        <w:autoSpaceDN w:val="0"/>
        <w:adjustRightInd w:val="0"/>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При этом статьей 133 Бюджетного кодекса Российской Федерации в целях финансового обеспечения расходов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 предусмотрено предоставлением субвенции из федерального бюджета субъектов Российской Федерации.</w:t>
      </w:r>
      <w:proofErr w:type="gramEnd"/>
    </w:p>
    <w:p w:rsidR="00A97B6D" w:rsidRPr="00BA59E5" w:rsidRDefault="00A97B6D" w:rsidP="00A97B6D">
      <w:pPr>
        <w:widowControl w:val="0"/>
        <w:autoSpaceDE w:val="0"/>
        <w:autoSpaceDN w:val="0"/>
        <w:adjustRightInd w:val="0"/>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В 2011 году Губернатором Ямало-Ненецкого автономного округа была подтверждена Минтруду России готовность </w:t>
      </w:r>
      <w:proofErr w:type="gramStart"/>
      <w:r w:rsidRPr="00BA59E5">
        <w:rPr>
          <w:rFonts w:ascii="Liberation Serif" w:hAnsi="Liberation Serif"/>
          <w:i/>
          <w:sz w:val="20"/>
          <w:szCs w:val="20"/>
        </w:rPr>
        <w:t>принять</w:t>
      </w:r>
      <w:proofErr w:type="gramEnd"/>
      <w:r w:rsidRPr="00BA59E5">
        <w:rPr>
          <w:rFonts w:ascii="Liberation Serif" w:hAnsi="Liberation Serif"/>
          <w:i/>
          <w:sz w:val="20"/>
          <w:szCs w:val="20"/>
        </w:rPr>
        <w:t xml:space="preserve"> вышеуказанные полномочия при условии представления субвенций из федерального бюджета на исполнение передаваемых государственных полномочий в полном объеме, в том числе на администрирование исполнения данных полномочий. </w:t>
      </w:r>
    </w:p>
    <w:p w:rsidR="00A97B6D" w:rsidRPr="00BA59E5" w:rsidRDefault="00A97B6D" w:rsidP="00A97B6D">
      <w:pPr>
        <w:widowControl w:val="0"/>
        <w:autoSpaceDE w:val="0"/>
        <w:autoSpaceDN w:val="0"/>
        <w:adjustRightInd w:val="0"/>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 xml:space="preserve">В связи с отсутствием возможности федерального бюджета в полном объеме профинансировать данные полномочия Российской Федерации до настоящего времени соглашения между Минтрудом России и Правительством Ямало-Ненецкого автономного округа по осуществлению части федеральных полномочий по оказанию государственной помощи отдельным категориям граждан в части предоставления путевок на санаторно-курортное лечение, а также бесплатного проезда на междугородном транспорте к месту лечения и обратно не заключено. </w:t>
      </w:r>
      <w:proofErr w:type="gramEnd"/>
    </w:p>
    <w:p w:rsidR="00A97B6D" w:rsidRPr="00BA59E5" w:rsidRDefault="00A97B6D" w:rsidP="00A97B6D">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Таким образом, выделение дополнительных ассигнований на санаторно-курортное лечение за счет средств бюджета Ямало-Ненецкого автономного округа будет противоречить нормам бюджетного законодательства. </w:t>
      </w:r>
    </w:p>
    <w:p w:rsidR="00A97B6D" w:rsidRPr="00BA59E5" w:rsidRDefault="00A97B6D" w:rsidP="00A97B6D">
      <w:pPr>
        <w:widowControl w:val="0"/>
        <w:autoSpaceDE w:val="0"/>
        <w:autoSpaceDN w:val="0"/>
        <w:adjustRightInd w:val="0"/>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Необходимо учитывать, что в условиях перехода на минимальный (модельный) бюджет финансовое обеспечение расходов субъектов Российской Федерации будет осуществляться, в первую очередь, на первоочередные расходные обязательства автономного округа, которыми являются расходы на осуществление федеральных полномочий, переданные соответствующими федеральными Законами. Все остальные расходы относятся к дополнительным расходным обязательствам автономного округа в рамках Закона № 184-ФЗ, их финансирование будет минимальным. Соответственно, основания для наращивания дополнительных расходных обязательств автономного округа в целях </w:t>
      </w:r>
      <w:proofErr w:type="spellStart"/>
      <w:r w:rsidRPr="00BA59E5">
        <w:rPr>
          <w:rFonts w:ascii="Liberation Serif" w:hAnsi="Liberation Serif"/>
          <w:i/>
          <w:sz w:val="20"/>
          <w:szCs w:val="20"/>
        </w:rPr>
        <w:t>софинансирования</w:t>
      </w:r>
      <w:proofErr w:type="spellEnd"/>
      <w:r w:rsidRPr="00BA59E5">
        <w:rPr>
          <w:rFonts w:ascii="Liberation Serif" w:hAnsi="Liberation Serif"/>
          <w:i/>
          <w:sz w:val="20"/>
          <w:szCs w:val="20"/>
        </w:rPr>
        <w:t xml:space="preserve"> части планируемых к передаче по соглашению федеральных полномочий, отсутствуют. </w:t>
      </w:r>
    </w:p>
    <w:p w:rsidR="00A97B6D" w:rsidRPr="00BA59E5" w:rsidRDefault="00A97B6D" w:rsidP="00A97B6D">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Согласно информации, представленной Фондом социального страхования Российской Федерации по Ямало-Ненецкому автономному округу, гражданин Н. состоит на учете по обеспечению санаторно-курортным лечением.</w:t>
      </w:r>
    </w:p>
    <w:p w:rsidR="00A97B6D" w:rsidRPr="00BA59E5" w:rsidRDefault="00A97B6D" w:rsidP="00A97B6D">
      <w:pPr>
        <w:tabs>
          <w:tab w:val="left" w:pos="0"/>
        </w:tabs>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Путевки на санаторно-курортное лечение предоставляются лицам, имеющим право на получение государственной социальной помощи, в порядке очередности, которая формируется согласно дате подачи заявления.</w:t>
      </w:r>
    </w:p>
    <w:p w:rsidR="00A97B6D" w:rsidRPr="00BA59E5" w:rsidRDefault="00A97B6D" w:rsidP="00A97B6D">
      <w:pPr>
        <w:tabs>
          <w:tab w:val="left" w:pos="0"/>
        </w:tabs>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Предоставление в приоритетном порядке (вне очереди) путевки федеральному льготнику, относящемуся к одной из десяти категорий, установленных ст. 6.1, ст. 6.7 Федерального закона от 17 июля 1999 года  № 178-ФЗ, не принимая во внимание ранее зарегистрированные заявления других граждан, имеющих аналогичные медицинские показания, является грубым нарушением их прав на получение государственной социальной помощи, что недопустимо в соответствии с п. 3 ст. 17</w:t>
      </w:r>
      <w:proofErr w:type="gramEnd"/>
      <w:r w:rsidRPr="00BA59E5">
        <w:rPr>
          <w:rFonts w:ascii="Liberation Serif" w:hAnsi="Liberation Serif"/>
          <w:i/>
          <w:sz w:val="20"/>
          <w:szCs w:val="20"/>
        </w:rPr>
        <w:t xml:space="preserve"> Конституции Российской Федерации, запрещающей осуществление прав и свобод граждан посредством нарушения прав и свобод других лиц.</w:t>
      </w:r>
    </w:p>
    <w:p w:rsidR="00A97B6D" w:rsidRPr="00BA59E5" w:rsidRDefault="00A97B6D" w:rsidP="00A97B6D">
      <w:pPr>
        <w:tabs>
          <w:tab w:val="left" w:pos="0"/>
        </w:tabs>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На основании изложенного обеспечение санаторно-курортным лечением гражданина Н. возможно только в порядке очередности.</w:t>
      </w:r>
    </w:p>
    <w:p w:rsidR="00A97B6D" w:rsidRPr="00BA59E5" w:rsidRDefault="00A97B6D" w:rsidP="00A97B6D">
      <w:pPr>
        <w:tabs>
          <w:tab w:val="left" w:pos="0"/>
        </w:tabs>
        <w:spacing w:after="0" w:line="240" w:lineRule="auto"/>
        <w:ind w:firstLine="708"/>
        <w:jc w:val="both"/>
        <w:rPr>
          <w:rFonts w:ascii="Liberation Serif" w:hAnsi="Liberation Serif"/>
          <w:i/>
          <w:sz w:val="28"/>
          <w:szCs w:val="28"/>
        </w:rPr>
      </w:pPr>
    </w:p>
    <w:p w:rsidR="004C6391" w:rsidRPr="00BA59E5" w:rsidRDefault="004C6391" w:rsidP="003E4B37">
      <w:pPr>
        <w:spacing w:after="0" w:line="240" w:lineRule="auto"/>
        <w:ind w:firstLine="567"/>
        <w:jc w:val="both"/>
        <w:rPr>
          <w:rFonts w:ascii="Liberation Serif" w:hAnsi="Liberation Serif"/>
          <w:b/>
          <w:i/>
          <w:sz w:val="24"/>
          <w:szCs w:val="24"/>
          <w:u w:val="single"/>
        </w:rPr>
      </w:pPr>
      <w:r w:rsidRPr="00BA59E5">
        <w:rPr>
          <w:rFonts w:ascii="Liberation Serif" w:hAnsi="Liberation Serif"/>
          <w:b/>
          <w:i/>
          <w:sz w:val="24"/>
          <w:szCs w:val="24"/>
          <w:u w:val="single"/>
        </w:rPr>
        <w:t>Пример</w:t>
      </w:r>
      <w:proofErr w:type="gramStart"/>
      <w:r w:rsidRPr="00BA59E5">
        <w:rPr>
          <w:rFonts w:ascii="Liberation Serif" w:hAnsi="Liberation Serif"/>
          <w:b/>
          <w:i/>
          <w:sz w:val="24"/>
          <w:szCs w:val="24"/>
          <w:u w:val="single"/>
        </w:rPr>
        <w:t xml:space="preserve"> </w:t>
      </w:r>
      <w:r w:rsidR="003E4B37" w:rsidRPr="00BA59E5">
        <w:rPr>
          <w:rFonts w:ascii="Liberation Serif" w:hAnsi="Liberation Serif"/>
          <w:b/>
          <w:i/>
          <w:sz w:val="24"/>
          <w:szCs w:val="24"/>
          <w:u w:val="single"/>
        </w:rPr>
        <w:t>:</w:t>
      </w:r>
      <w:proofErr w:type="gramEnd"/>
    </w:p>
    <w:p w:rsidR="009A1611" w:rsidRPr="00BA59E5" w:rsidRDefault="009A1611" w:rsidP="009A1611">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К Уполномоченному поступило обращение гражданки Ш., относящейся к категории "реабилитированные лица", с просьбой оказать содействие в решении вопроса об оплате в полном объеме стоимости проезда к месту отдыха и обратно.</w:t>
      </w:r>
    </w:p>
    <w:p w:rsidR="009A1611" w:rsidRPr="00BA59E5" w:rsidRDefault="009A1611" w:rsidP="009A1611">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Гражданка Ш. проживает в муниципальном образовании г. Салехард и более 5 лет пользуется социальной льготой при приобретении путевок на санаторно-курортное лечение. </w:t>
      </w:r>
    </w:p>
    <w:p w:rsidR="009A1611" w:rsidRPr="00BA59E5" w:rsidRDefault="009A1611" w:rsidP="009A1611">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При подаче документов на оплату проезда воздушным транспортом возмещение составляет 50 % стоимости авиабилета, в то время как возмещение стоимости билетов на железнодорожный транспорт в соответствии с законодательством составляет 100 %.</w:t>
      </w:r>
    </w:p>
    <w:p w:rsidR="009A1611" w:rsidRPr="00BA59E5" w:rsidRDefault="009A1611" w:rsidP="009A1611">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Заявительница обратилась к Уполномоченному с просьбой оказать содействие в закреплении на законодательном уровне нормы 100 % оплаты стоимости билетов для жителей муниципальных образований, где отсутствует железнодорожное сообщение.</w:t>
      </w:r>
    </w:p>
    <w:p w:rsidR="009A1611" w:rsidRPr="00BA59E5" w:rsidRDefault="009A1611" w:rsidP="009A1611">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Уполномоченный обратился в адрес Председателя Законодательного Собрания Ямало-Ненецкого автономного округа в целях решения данного вопроса в порядке законодательной инициативы.</w:t>
      </w:r>
    </w:p>
    <w:p w:rsidR="009A1611" w:rsidRPr="00BA59E5" w:rsidRDefault="009A1611" w:rsidP="009A1611">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Согласно полученному ответу, </w:t>
      </w:r>
      <w:r w:rsidRPr="00BA59E5">
        <w:rPr>
          <w:rFonts w:ascii="Liberation Serif" w:hAnsi="Liberation Serif"/>
          <w:i/>
          <w:color w:val="000000"/>
          <w:sz w:val="20"/>
          <w:szCs w:val="20"/>
        </w:rPr>
        <w:t xml:space="preserve">меры социальной поддержки для отдельных категорий граждан установлены с учетом финансовой возможности автономного округа, количества граждан, </w:t>
      </w:r>
      <w:r w:rsidRPr="00BA59E5">
        <w:rPr>
          <w:rFonts w:ascii="Liberation Serif" w:hAnsi="Liberation Serif"/>
          <w:i/>
          <w:color w:val="000000"/>
          <w:sz w:val="20"/>
          <w:szCs w:val="20"/>
        </w:rPr>
        <w:lastRenderedPageBreak/>
        <w:t>относящихся к определенной законодательством категории, проживающих на территории автономного округа, и общего объема социальных выплат.</w:t>
      </w:r>
    </w:p>
    <w:p w:rsidR="009A1611" w:rsidRPr="00BA59E5" w:rsidRDefault="009A1611" w:rsidP="009A1611">
      <w:pPr>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color w:val="000000"/>
          <w:sz w:val="20"/>
          <w:szCs w:val="20"/>
        </w:rPr>
        <w:t xml:space="preserve">Решение вопросов социальной поддержки и социального обслуживания, в том числе жертв политических репрессий, относится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согласно </w:t>
      </w:r>
      <w:hyperlink r:id="rId21" w:history="1">
        <w:r w:rsidRPr="00BA59E5">
          <w:rPr>
            <w:rFonts w:ascii="Liberation Serif" w:hAnsi="Liberation Serif"/>
            <w:i/>
            <w:color w:val="000000"/>
            <w:sz w:val="20"/>
            <w:szCs w:val="20"/>
          </w:rPr>
          <w:t>подпункту 24 пункта 2 статьи 26.3</w:t>
        </w:r>
      </w:hyperlink>
      <w:r w:rsidRPr="00BA59E5">
        <w:rPr>
          <w:rFonts w:ascii="Liberation Serif" w:hAnsi="Liberation Serif"/>
          <w:i/>
          <w:color w:val="000000"/>
          <w:sz w:val="20"/>
          <w:szCs w:val="20"/>
        </w:rPr>
        <w:t xml:space="preserve"> Федерального закона от 6 октября 1999 года № 184-ФЗ «Об общих</w:t>
      </w:r>
      <w:proofErr w:type="gramEnd"/>
      <w:r w:rsidRPr="00BA59E5">
        <w:rPr>
          <w:rFonts w:ascii="Liberation Serif" w:hAnsi="Liberation Serif"/>
          <w:i/>
          <w:color w:val="000000"/>
          <w:sz w:val="20"/>
          <w:szCs w:val="20"/>
        </w:rPr>
        <w:t xml:space="preserve"> </w:t>
      </w:r>
      <w:proofErr w:type="gramStart"/>
      <w:r w:rsidRPr="00BA59E5">
        <w:rPr>
          <w:rFonts w:ascii="Liberation Serif" w:hAnsi="Liberation Serif"/>
          <w:i/>
          <w:color w:val="000000"/>
          <w:sz w:val="20"/>
          <w:szCs w:val="20"/>
        </w:rPr>
        <w:t>принципах</w:t>
      </w:r>
      <w:proofErr w:type="gramEnd"/>
      <w:r w:rsidRPr="00BA59E5">
        <w:rPr>
          <w:rFonts w:ascii="Liberation Serif" w:hAnsi="Liberation Serif"/>
          <w:i/>
          <w:color w:val="000000"/>
          <w:sz w:val="20"/>
          <w:szCs w:val="20"/>
        </w:rPr>
        <w:t xml:space="preserve">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w:t>
      </w:r>
    </w:p>
    <w:p w:rsidR="009A1611" w:rsidRPr="00BA59E5" w:rsidRDefault="009A1611" w:rsidP="009A1611">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Из содержания </w:t>
      </w:r>
      <w:hyperlink r:id="rId22" w:history="1">
        <w:r w:rsidRPr="00BA59E5">
          <w:rPr>
            <w:rStyle w:val="a3"/>
            <w:rFonts w:ascii="Liberation Serif" w:hAnsi="Liberation Serif"/>
            <w:i/>
            <w:color w:val="auto"/>
            <w:sz w:val="20"/>
            <w:szCs w:val="20"/>
            <w:u w:val="none"/>
          </w:rPr>
          <w:t>статьи 16</w:t>
        </w:r>
      </w:hyperlink>
      <w:r w:rsidRPr="00BA59E5">
        <w:rPr>
          <w:rFonts w:ascii="Liberation Serif" w:hAnsi="Liberation Serif"/>
          <w:i/>
          <w:sz w:val="20"/>
          <w:szCs w:val="20"/>
        </w:rPr>
        <w:t xml:space="preserve"> Закона Российской Федерации от 18 октября 1991 года № 1761-1 «О реабилитации жертв политических репрессий» (далее – Закон Российской Федерации № 1761-1) следует, что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 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9A1611" w:rsidRPr="00BA59E5" w:rsidRDefault="009A1611" w:rsidP="009A1611">
      <w:pPr>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Пунктом «е» статьи 16 Закона Российской Федерации № 1761-1 до внесения изменений Федеральным законом от 22 августа 2004 года № 122-ФЗ была предусмотрена льгота в виде бесплатного проезда (туда и обратно) один раз в год железнодорожным транспортом, а в районах, не имеющих железнодорожного сообщения, – водным, воздушным или междугородным автомобильным транспортом со скидкой 50 процентов стоимости проезда.</w:t>
      </w:r>
      <w:proofErr w:type="gramEnd"/>
    </w:p>
    <w:p w:rsidR="009A1611" w:rsidRPr="00BA59E5" w:rsidRDefault="009A1611" w:rsidP="009A1611">
      <w:pPr>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 xml:space="preserve">В Ямало-Ненецком автономном округе в соответствии с положениями части 2 </w:t>
      </w:r>
      <w:hyperlink r:id="rId23" w:history="1">
        <w:r w:rsidRPr="00BA59E5">
          <w:rPr>
            <w:rStyle w:val="a3"/>
            <w:rFonts w:ascii="Liberation Serif" w:hAnsi="Liberation Serif"/>
            <w:i/>
            <w:color w:val="auto"/>
            <w:sz w:val="20"/>
            <w:szCs w:val="20"/>
            <w:u w:val="none"/>
          </w:rPr>
          <w:t>статьи 153</w:t>
        </w:r>
      </w:hyperlink>
      <w:r w:rsidRPr="00BA59E5">
        <w:rPr>
          <w:rFonts w:ascii="Liberation Serif" w:hAnsi="Liberation Serif"/>
          <w:i/>
          <w:sz w:val="20"/>
          <w:szCs w:val="20"/>
        </w:rPr>
        <w:t xml:space="preserve"> Федерального закона от 22 августа 2004 года № 122-ФЗ реабилитированным лицам пунктом 4 статьи 7 Закона автономного округа от 03 ноября 2006 года № 62-ЗАО «О мерах социальной поддержки отдельных категорий граждан в Ямало-Ненецком автономном округе» сохранено возмещение расходов в размере 100 процентов стоимости проезда по территории Российской Федерации один</w:t>
      </w:r>
      <w:proofErr w:type="gramEnd"/>
      <w:r w:rsidRPr="00BA59E5">
        <w:rPr>
          <w:rFonts w:ascii="Liberation Serif" w:hAnsi="Liberation Serif"/>
          <w:i/>
          <w:sz w:val="20"/>
          <w:szCs w:val="20"/>
        </w:rPr>
        <w:t xml:space="preserve"> раз в год (туда и обратно) на железнодорожном транспорте, а в районах, не имеющих железнодорожного сообщения, – в размере 50 процентов по оплате проезда на водном, воздушном, междугородном и личном автомобильном транспорте (кроме такси).</w:t>
      </w:r>
    </w:p>
    <w:p w:rsidR="009A1611" w:rsidRPr="00BA59E5" w:rsidRDefault="009A1611" w:rsidP="009A1611">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В силу </w:t>
      </w:r>
      <w:hyperlink r:id="rId24" w:history="1">
        <w:r w:rsidRPr="00BA59E5">
          <w:rPr>
            <w:rStyle w:val="a3"/>
            <w:rFonts w:ascii="Liberation Serif" w:hAnsi="Liberation Serif"/>
            <w:i/>
            <w:color w:val="auto"/>
            <w:sz w:val="20"/>
            <w:szCs w:val="20"/>
            <w:u w:val="none"/>
          </w:rPr>
          <w:t>пункта 2.1</w:t>
        </w:r>
      </w:hyperlink>
      <w:r w:rsidRPr="00BA59E5">
        <w:rPr>
          <w:rFonts w:ascii="Liberation Serif" w:hAnsi="Liberation Serif"/>
          <w:i/>
          <w:sz w:val="20"/>
          <w:szCs w:val="20"/>
        </w:rPr>
        <w:t xml:space="preserve"> статьи </w:t>
      </w:r>
      <w:hyperlink r:id="rId25" w:history="1">
        <w:r w:rsidRPr="00BA59E5">
          <w:rPr>
            <w:rStyle w:val="a3"/>
            <w:rFonts w:ascii="Liberation Serif" w:hAnsi="Liberation Serif"/>
            <w:i/>
            <w:color w:val="auto"/>
            <w:sz w:val="20"/>
            <w:szCs w:val="20"/>
            <w:u w:val="none"/>
          </w:rPr>
          <w:t>26.3</w:t>
        </w:r>
      </w:hyperlink>
      <w:r w:rsidRPr="00BA59E5">
        <w:rPr>
          <w:rFonts w:ascii="Liberation Serif" w:hAnsi="Liberation Serif"/>
          <w:i/>
          <w:sz w:val="20"/>
          <w:szCs w:val="20"/>
        </w:rPr>
        <w:t xml:space="preserve"> Федерального закона № 184-ФЗ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9A1611" w:rsidRPr="00BA59E5" w:rsidRDefault="009A1611" w:rsidP="009A1611">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В настоящее время одним из приоритетных направлений социальной политики автономного округа является сохранение достигнутого уровня социальных гарантий отдельным категориям граждан, и расширение объема предоставления мер социальной поддержки необходимо рассматривать с учетом адресности и критериев нуждаемости.</w:t>
      </w:r>
    </w:p>
    <w:p w:rsidR="009A1611" w:rsidRPr="00BA59E5" w:rsidRDefault="009A1611" w:rsidP="009A1611">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Таким образом, в данном случае следует исходить из критерия адресности социальной поддержки граждан и достижения максимального социального эффекта оказания такой поддержки из окружного бюджета на основании критерия нуждаемости граждан.</w:t>
      </w:r>
    </w:p>
    <w:p w:rsidR="009A1611" w:rsidRPr="00BA59E5" w:rsidRDefault="009A1611" w:rsidP="009A1611">
      <w:pPr>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 xml:space="preserve">Кроме того, при рассмотрении данного вопроса было учтено, что </w:t>
      </w:r>
      <w:hyperlink r:id="rId26" w:history="1">
        <w:r w:rsidRPr="00BA59E5">
          <w:rPr>
            <w:rStyle w:val="a3"/>
            <w:rFonts w:ascii="Liberation Serif" w:hAnsi="Liberation Serif"/>
            <w:i/>
            <w:color w:val="auto"/>
            <w:sz w:val="20"/>
            <w:szCs w:val="20"/>
            <w:u w:val="none"/>
          </w:rPr>
          <w:t>статьей 34</w:t>
        </w:r>
      </w:hyperlink>
      <w:r w:rsidRPr="00BA59E5">
        <w:rPr>
          <w:rFonts w:ascii="Liberation Serif" w:hAnsi="Liberation Serif"/>
          <w:i/>
          <w:sz w:val="20"/>
          <w:szCs w:val="20"/>
        </w:rPr>
        <w:t xml:space="preserve"> Закона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 предусмотрена компенсация расходов на оплату стоимости проезда пенсионерам, являющимся получателями страховой пенсии по старости (с учетом фиксированной выплаты к страховой пенсии</w:t>
      </w:r>
      <w:proofErr w:type="gramEnd"/>
      <w:r w:rsidRPr="00BA59E5">
        <w:rPr>
          <w:rFonts w:ascii="Liberation Serif" w:hAnsi="Liberation Serif"/>
          <w:i/>
          <w:sz w:val="20"/>
          <w:szCs w:val="20"/>
        </w:rPr>
        <w:t xml:space="preserve"> по старости) или страховой пенсии по инвалидности, к месту отдыха на территории Российской Федерации и обратно один раз в два года.</w:t>
      </w:r>
    </w:p>
    <w:p w:rsidR="009A1611" w:rsidRPr="00BA59E5" w:rsidRDefault="009A1611" w:rsidP="009A1611">
      <w:pPr>
        <w:widowControl w:val="0"/>
        <w:autoSpaceDE w:val="0"/>
        <w:autoSpaceDN w:val="0"/>
        <w:adjustRightInd w:val="0"/>
        <w:spacing w:after="0" w:line="240" w:lineRule="auto"/>
        <w:ind w:left="1134" w:firstLine="284"/>
        <w:jc w:val="both"/>
        <w:rPr>
          <w:rFonts w:ascii="Liberation Serif" w:eastAsia="Calibri" w:hAnsi="Liberation Serif"/>
          <w:i/>
          <w:color w:val="000000"/>
          <w:sz w:val="20"/>
          <w:szCs w:val="20"/>
        </w:rPr>
      </w:pPr>
      <w:proofErr w:type="gramStart"/>
      <w:r w:rsidRPr="00BA59E5">
        <w:rPr>
          <w:rFonts w:ascii="Liberation Serif" w:eastAsia="Calibri" w:hAnsi="Liberation Serif"/>
          <w:i/>
          <w:color w:val="000000"/>
          <w:sz w:val="20"/>
          <w:szCs w:val="20"/>
        </w:rPr>
        <w:t>Учитывая изложенное, а также принимая во внимание, то, что проект Закона автономного округа «Об окружном бюджете на 2019 год и на плановый период 2020 и 2021 годов» сформирован, учесть предложение о внесении в законодательство автономного округа изменений, в части возмещения расходов реабилитированным лицам по оплате стоимости проезда</w:t>
      </w:r>
      <w:r w:rsidRPr="00BA59E5">
        <w:rPr>
          <w:rFonts w:ascii="Liberation Serif" w:eastAsia="Calibri" w:hAnsi="Liberation Serif"/>
          <w:b/>
          <w:bCs/>
          <w:i/>
          <w:color w:val="000000"/>
          <w:sz w:val="20"/>
          <w:szCs w:val="20"/>
        </w:rPr>
        <w:t xml:space="preserve"> </w:t>
      </w:r>
      <w:r w:rsidRPr="00BA59E5">
        <w:rPr>
          <w:rFonts w:ascii="Liberation Serif" w:eastAsia="Calibri" w:hAnsi="Liberation Serif"/>
          <w:i/>
          <w:color w:val="000000"/>
          <w:sz w:val="20"/>
          <w:szCs w:val="20"/>
        </w:rPr>
        <w:t>по территории Российской Федерации на воздушном транспорте в размере 100%, не представляется возможным.</w:t>
      </w:r>
      <w:proofErr w:type="gramEnd"/>
    </w:p>
    <w:p w:rsidR="009A1611" w:rsidRPr="00BA59E5" w:rsidRDefault="009A1611" w:rsidP="009A1611">
      <w:pPr>
        <w:spacing w:after="0" w:line="240" w:lineRule="auto"/>
        <w:ind w:firstLine="709"/>
        <w:jc w:val="both"/>
        <w:rPr>
          <w:rFonts w:ascii="Liberation Serif" w:hAnsi="Liberation Serif"/>
          <w:i/>
          <w:sz w:val="28"/>
          <w:szCs w:val="28"/>
        </w:rPr>
      </w:pPr>
    </w:p>
    <w:p w:rsidR="004C6391" w:rsidRPr="00BA59E5" w:rsidRDefault="004C6391" w:rsidP="004C6391">
      <w:pPr>
        <w:spacing w:after="0" w:line="240" w:lineRule="auto"/>
        <w:ind w:firstLine="555"/>
        <w:jc w:val="both"/>
        <w:rPr>
          <w:rFonts w:ascii="Liberation Serif" w:hAnsi="Liberation Serif"/>
          <w:sz w:val="28"/>
          <w:szCs w:val="28"/>
        </w:rPr>
      </w:pPr>
      <w:r w:rsidRPr="00BA59E5">
        <w:rPr>
          <w:rFonts w:ascii="Liberation Serif" w:hAnsi="Liberation Serif"/>
          <w:sz w:val="28"/>
          <w:szCs w:val="28"/>
        </w:rPr>
        <w:t>Упол</w:t>
      </w:r>
      <w:r w:rsidR="0020199A" w:rsidRPr="00BA59E5">
        <w:rPr>
          <w:rFonts w:ascii="Liberation Serif" w:hAnsi="Liberation Serif"/>
          <w:sz w:val="28"/>
          <w:szCs w:val="28"/>
        </w:rPr>
        <w:t>номоченный отмечает, что для не</w:t>
      </w:r>
      <w:r w:rsidRPr="00BA59E5">
        <w:rPr>
          <w:rFonts w:ascii="Liberation Serif" w:hAnsi="Liberation Serif"/>
          <w:sz w:val="28"/>
          <w:szCs w:val="28"/>
        </w:rPr>
        <w:t>работающих пенсионеров, проживающих на территории округа, немаловажна такая социальная поддержка как компенсация расходов на проезд к месту отдыха и обратно.</w:t>
      </w:r>
    </w:p>
    <w:p w:rsidR="004C6391" w:rsidRPr="00BA59E5" w:rsidRDefault="004C6391" w:rsidP="004C6391">
      <w:pPr>
        <w:spacing w:after="0" w:line="240" w:lineRule="auto"/>
        <w:ind w:firstLine="465"/>
        <w:jc w:val="both"/>
        <w:rPr>
          <w:rFonts w:ascii="Liberation Serif" w:hAnsi="Liberation Serif"/>
          <w:sz w:val="28"/>
          <w:szCs w:val="28"/>
        </w:rPr>
      </w:pPr>
      <w:r w:rsidRPr="00BA59E5">
        <w:rPr>
          <w:rFonts w:ascii="Liberation Serif" w:hAnsi="Liberation Serif"/>
          <w:sz w:val="28"/>
          <w:szCs w:val="28"/>
        </w:rPr>
        <w:t xml:space="preserve">За 2018 год органами ПФР </w:t>
      </w:r>
      <w:r w:rsidR="003B1D6F" w:rsidRPr="00BA59E5">
        <w:rPr>
          <w:rFonts w:ascii="Liberation Serif" w:hAnsi="Liberation Serif"/>
          <w:sz w:val="28"/>
          <w:szCs w:val="28"/>
        </w:rPr>
        <w:t>автономного округа</w:t>
      </w:r>
      <w:r w:rsidRPr="00BA59E5">
        <w:rPr>
          <w:rFonts w:ascii="Liberation Serif" w:hAnsi="Liberation Serif"/>
          <w:sz w:val="28"/>
          <w:szCs w:val="28"/>
        </w:rPr>
        <w:t xml:space="preserve"> предоставлена компенсация 15</w:t>
      </w:r>
      <w:r w:rsidR="003B1D6F" w:rsidRPr="00BA59E5">
        <w:rPr>
          <w:rFonts w:ascii="Liberation Serif" w:hAnsi="Liberation Serif"/>
          <w:sz w:val="28"/>
          <w:szCs w:val="28"/>
        </w:rPr>
        <w:t> </w:t>
      </w:r>
      <w:r w:rsidRPr="00BA59E5">
        <w:rPr>
          <w:rFonts w:ascii="Liberation Serif" w:hAnsi="Liberation Serif"/>
          <w:sz w:val="28"/>
          <w:szCs w:val="28"/>
        </w:rPr>
        <w:t xml:space="preserve">700 неработающим пенсионерам. Сумма средств, направленных на выплату </w:t>
      </w:r>
      <w:r w:rsidRPr="00BA59E5">
        <w:rPr>
          <w:rFonts w:ascii="Liberation Serif" w:hAnsi="Liberation Serif"/>
          <w:sz w:val="28"/>
          <w:szCs w:val="28"/>
        </w:rPr>
        <w:lastRenderedPageBreak/>
        <w:t>компенсации расходов на проезд неработающих пенсионеров, в 2018 году составила 234,5 млн. руб.</w:t>
      </w:r>
    </w:p>
    <w:p w:rsidR="004C6391" w:rsidRPr="00BA59E5" w:rsidRDefault="004C6391" w:rsidP="004C6391">
      <w:pPr>
        <w:autoSpaceDE w:val="0"/>
        <w:autoSpaceDN w:val="0"/>
        <w:adjustRightInd w:val="0"/>
        <w:spacing w:after="0" w:line="240" w:lineRule="auto"/>
        <w:ind w:firstLine="708"/>
        <w:jc w:val="both"/>
        <w:rPr>
          <w:rFonts w:ascii="Liberation Serif" w:hAnsi="Liberation Serif"/>
          <w:sz w:val="28"/>
          <w:szCs w:val="28"/>
        </w:rPr>
      </w:pPr>
      <w:r w:rsidRPr="00BA59E5">
        <w:rPr>
          <w:rFonts w:ascii="Liberation Serif" w:hAnsi="Liberation Serif"/>
          <w:sz w:val="28"/>
          <w:szCs w:val="28"/>
        </w:rPr>
        <w:t>В 2018 году в практике работы с обращениями Уполномоченного имелся случай</w:t>
      </w:r>
      <w:r w:rsidR="003B1D6F" w:rsidRPr="00BA59E5">
        <w:rPr>
          <w:rFonts w:ascii="Liberation Serif" w:hAnsi="Liberation Serif"/>
          <w:sz w:val="28"/>
          <w:szCs w:val="28"/>
        </w:rPr>
        <w:t>,</w:t>
      </w:r>
      <w:r w:rsidRPr="00BA59E5">
        <w:rPr>
          <w:rFonts w:ascii="Liberation Serif" w:hAnsi="Liberation Serif"/>
          <w:sz w:val="28"/>
          <w:szCs w:val="28"/>
        </w:rPr>
        <w:t xml:space="preserve"> связанный с компенсацией пенсионерке, являющейся получателем страховой пенсии по старости, расходов на оплату стоимости проезда к месту отдыха на территории Российской Федерации и обратно.</w:t>
      </w:r>
    </w:p>
    <w:p w:rsidR="003E4B37" w:rsidRPr="00BA59E5" w:rsidRDefault="003E4B37" w:rsidP="003E4B37">
      <w:pPr>
        <w:autoSpaceDE w:val="0"/>
        <w:autoSpaceDN w:val="0"/>
        <w:adjustRightInd w:val="0"/>
        <w:spacing w:after="0" w:line="240" w:lineRule="auto"/>
        <w:ind w:firstLine="567"/>
        <w:jc w:val="both"/>
        <w:rPr>
          <w:rFonts w:ascii="Liberation Serif" w:hAnsi="Liberation Serif"/>
          <w:sz w:val="24"/>
          <w:szCs w:val="24"/>
        </w:rPr>
      </w:pPr>
    </w:p>
    <w:p w:rsidR="003E4B37" w:rsidRPr="00BA59E5" w:rsidRDefault="003E4B37" w:rsidP="003E4B37">
      <w:pPr>
        <w:autoSpaceDE w:val="0"/>
        <w:autoSpaceDN w:val="0"/>
        <w:adjustRightInd w:val="0"/>
        <w:spacing w:after="0" w:line="240" w:lineRule="auto"/>
        <w:ind w:firstLine="567"/>
        <w:jc w:val="both"/>
        <w:rPr>
          <w:rFonts w:ascii="Liberation Serif" w:hAnsi="Liberation Serif"/>
          <w:b/>
          <w:i/>
          <w:sz w:val="24"/>
          <w:szCs w:val="24"/>
          <w:u w:val="single"/>
        </w:rPr>
      </w:pPr>
      <w:r w:rsidRPr="00BA59E5">
        <w:rPr>
          <w:rFonts w:ascii="Liberation Serif" w:hAnsi="Liberation Serif"/>
          <w:b/>
          <w:i/>
          <w:sz w:val="24"/>
          <w:szCs w:val="24"/>
          <w:u w:val="single"/>
        </w:rPr>
        <w:t>Пример:</w:t>
      </w:r>
    </w:p>
    <w:p w:rsidR="004C6391" w:rsidRPr="00BA59E5" w:rsidRDefault="004C6391" w:rsidP="003B1D6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Так, к Уполномоченному обратилась пенсионерка П., которой в соответствии </w:t>
      </w:r>
      <w:proofErr w:type="gramStart"/>
      <w:r w:rsidRPr="00BA59E5">
        <w:rPr>
          <w:rFonts w:ascii="Liberation Serif" w:hAnsi="Liberation Serif"/>
          <w:i/>
          <w:sz w:val="20"/>
          <w:szCs w:val="20"/>
        </w:rPr>
        <w:t>в</w:t>
      </w:r>
      <w:proofErr w:type="gramEnd"/>
      <w:r w:rsidRPr="00BA59E5">
        <w:rPr>
          <w:rFonts w:ascii="Liberation Serif" w:hAnsi="Liberation Serif"/>
          <w:i/>
          <w:sz w:val="20"/>
          <w:szCs w:val="20"/>
        </w:rPr>
        <w:t xml:space="preserve"> </w:t>
      </w:r>
      <w:proofErr w:type="gramStart"/>
      <w:r w:rsidRPr="00BA59E5">
        <w:rPr>
          <w:rFonts w:ascii="Liberation Serif" w:hAnsi="Liberation Serif"/>
          <w:i/>
          <w:sz w:val="20"/>
          <w:szCs w:val="20"/>
        </w:rPr>
        <w:t>федеральным</w:t>
      </w:r>
      <w:proofErr w:type="gramEnd"/>
      <w:r w:rsidRPr="00BA59E5">
        <w:rPr>
          <w:rFonts w:ascii="Liberation Serif" w:hAnsi="Liberation Serif"/>
          <w:i/>
          <w:sz w:val="20"/>
          <w:szCs w:val="20"/>
        </w:rPr>
        <w:t xml:space="preserve"> законодательством Российской Федерации должны были компенсировать стоимость проезда к месту отдыха и обратно. При подаче документов для компенсации в МФЦ никаких замечаний сотрудниками озвучено не было. Впоследствии при получении уведомления в МФЦ заявительнице стало известно, что ей оплатят лишь малую часть понесенных расходов на приобретенные билеты в связи с тем, что оплата авиаперелёта произведена с банковской карточки дочери. Также не </w:t>
      </w:r>
      <w:proofErr w:type="gramStart"/>
      <w:r w:rsidRPr="00BA59E5">
        <w:rPr>
          <w:rFonts w:ascii="Liberation Serif" w:hAnsi="Liberation Serif"/>
          <w:i/>
          <w:sz w:val="20"/>
          <w:szCs w:val="20"/>
        </w:rPr>
        <w:t>оплатили стоимость проезда</w:t>
      </w:r>
      <w:proofErr w:type="gramEnd"/>
      <w:r w:rsidRPr="00BA59E5">
        <w:rPr>
          <w:rFonts w:ascii="Liberation Serif" w:hAnsi="Liberation Serif"/>
          <w:i/>
          <w:sz w:val="20"/>
          <w:szCs w:val="20"/>
        </w:rPr>
        <w:t xml:space="preserve"> железнодорожным транспортом по причине того, что поезд, на котором добиралась на обратном пути пенсионерка П. значится как скорый, а не пассажирский. Справка о стоимости в пассажирском поезде по выбранному маршруту заявительнице представлено не было. На просьбу перенести данную льготу на следующий год заявительнице </w:t>
      </w:r>
      <w:proofErr w:type="gramStart"/>
      <w:r w:rsidRPr="00BA59E5">
        <w:rPr>
          <w:rFonts w:ascii="Liberation Serif" w:hAnsi="Liberation Serif"/>
          <w:i/>
          <w:sz w:val="20"/>
          <w:szCs w:val="20"/>
        </w:rPr>
        <w:t>ответили отказом сославшись</w:t>
      </w:r>
      <w:proofErr w:type="gramEnd"/>
      <w:r w:rsidRPr="00BA59E5">
        <w:rPr>
          <w:rFonts w:ascii="Liberation Serif" w:hAnsi="Liberation Serif"/>
          <w:i/>
          <w:sz w:val="20"/>
          <w:szCs w:val="20"/>
        </w:rPr>
        <w:t xml:space="preserve"> на то, что Правилами не предусмотрена возможность отмены принятого решения территориального органа ПФР на основании заявления пенсионера.</w:t>
      </w:r>
    </w:p>
    <w:p w:rsidR="004C6391" w:rsidRPr="00BA59E5" w:rsidRDefault="004C6391" w:rsidP="003B1D6F">
      <w:pPr>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В соответствии со статьей 34 Закона Российской Федерации от 19.02.1993  №4520-1 «О государственных гарантиях и компенсациях для лиц, работающих и проживающих в районах Крайнего Севера и приравненных к ним местностях» следует, что пенсионерам, являющимся получателями страховой пенсии по старости или страховой пенсии по инвалидности, гарантируется компенсация расходов на оплату стоимости проезда к месту отдыха на территории Российской Федерации и обратно</w:t>
      </w:r>
      <w:proofErr w:type="gramEnd"/>
      <w:r w:rsidRPr="00BA59E5">
        <w:rPr>
          <w:rFonts w:ascii="Liberation Serif" w:hAnsi="Liberation Serif"/>
          <w:i/>
          <w:sz w:val="20"/>
          <w:szCs w:val="20"/>
        </w:rPr>
        <w:t>. Компенсация расходов производится один раз в два года в порядке, размере и условиях возмещения, определенных Правительством Российской Федерации.</w:t>
      </w:r>
    </w:p>
    <w:p w:rsidR="004C6391" w:rsidRPr="00BA59E5" w:rsidRDefault="004C6391" w:rsidP="003B1D6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Порядок, размер и условия компенсации расходов на оплату стоимости проезда неработающим пенсионерам определены Правилами, утвержденными постановлением Правительства Российской Федерации от 01.04.2005 № 176 (далее - Правила), а также Разъяснением о применении Правил, утвержденных приказом Министерства труда и социальной защиты РФ от 18.03.2016 № 118н (далее - Разъяснение).</w:t>
      </w:r>
    </w:p>
    <w:p w:rsidR="004C6391" w:rsidRPr="00BA59E5" w:rsidRDefault="004C6391" w:rsidP="003B1D6F">
      <w:pPr>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Согласно пункту 9 указанных Правил заявление о компенсации в виде возмещения' фактически произведенных расходов на оплату стоимости проезда к месту отдыха и обратно пенсионер или его представитель подает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 с указанием места отдыха и предъявлением проездных документов, выданных в соответствии</w:t>
      </w:r>
      <w:proofErr w:type="gramEnd"/>
      <w:r w:rsidRPr="00BA59E5">
        <w:rPr>
          <w:rFonts w:ascii="Liberation Serif" w:hAnsi="Liberation Serif"/>
          <w:i/>
          <w:sz w:val="20"/>
          <w:szCs w:val="20"/>
        </w:rPr>
        <w:t xml:space="preserve"> с законодательством Российской Федерации транспортными организациями независимо от их организационно-правовой формы.</w:t>
      </w:r>
    </w:p>
    <w:p w:rsidR="004C6391" w:rsidRPr="00BA59E5" w:rsidRDefault="004C6391" w:rsidP="003B1D6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Правилами установлены пределы возмещения фактически произведенных расходов на оплату стоимости проезда к месту отдыха и обратно. Так, в соответствии с пунктом 10 Правил, компенсация в виде возмещения фактически произведенных расходов на оплату стоимости проезда к месту отдыха и обратно производится в размере, не превышающем стоимости проезда:</w:t>
      </w:r>
    </w:p>
    <w:p w:rsidR="004C6391" w:rsidRPr="00BA59E5" w:rsidRDefault="004C6391" w:rsidP="003B1D6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а)</w:t>
      </w:r>
      <w:r w:rsidRPr="00BA59E5">
        <w:rPr>
          <w:rFonts w:ascii="Liberation Serif" w:hAnsi="Liberation Serif"/>
          <w:i/>
          <w:sz w:val="20"/>
          <w:szCs w:val="20"/>
        </w:rPr>
        <w:tab/>
        <w:t>железнодорожным транспортом - в плацкартном вагоне пассажирского поезда;</w:t>
      </w:r>
    </w:p>
    <w:p w:rsidR="004C6391" w:rsidRPr="00BA59E5" w:rsidRDefault="004C6391" w:rsidP="003B1D6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г)</w:t>
      </w:r>
      <w:r w:rsidRPr="00BA59E5">
        <w:rPr>
          <w:rFonts w:ascii="Liberation Serif" w:hAnsi="Liberation Serif"/>
          <w:i/>
          <w:sz w:val="20"/>
          <w:szCs w:val="20"/>
        </w:rPr>
        <w:tab/>
        <w:t xml:space="preserve">воздушным транспортом - в салоне экономического (низшего) класса. При использовании воздушного транспорта для проезда пенсионера к месту отдыха на территории Российской Федерации и (или) обратно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отдыха либо если оформление (приобретение) проездных документов на рейсы этих авиакомпаний невозможно </w:t>
      </w:r>
      <w:proofErr w:type="gramStart"/>
      <w:r w:rsidRPr="00BA59E5">
        <w:rPr>
          <w:rFonts w:ascii="Liberation Serif" w:hAnsi="Liberation Serif"/>
          <w:i/>
          <w:sz w:val="20"/>
          <w:szCs w:val="20"/>
        </w:rPr>
        <w:t>ввиду</w:t>
      </w:r>
      <w:proofErr w:type="gramEnd"/>
      <w:r w:rsidRPr="00BA59E5">
        <w:rPr>
          <w:rFonts w:ascii="Liberation Serif" w:hAnsi="Liberation Serif"/>
          <w:i/>
          <w:sz w:val="20"/>
          <w:szCs w:val="20"/>
        </w:rPr>
        <w:t xml:space="preserve"> </w:t>
      </w:r>
      <w:proofErr w:type="gramStart"/>
      <w:r w:rsidRPr="00BA59E5">
        <w:rPr>
          <w:rFonts w:ascii="Liberation Serif" w:hAnsi="Liberation Serif"/>
          <w:i/>
          <w:sz w:val="20"/>
          <w:szCs w:val="20"/>
        </w:rPr>
        <w:t>их</w:t>
      </w:r>
      <w:proofErr w:type="gramEnd"/>
      <w:r w:rsidRPr="00BA59E5">
        <w:rPr>
          <w:rFonts w:ascii="Liberation Serif" w:hAnsi="Liberation Serif"/>
          <w:i/>
          <w:sz w:val="20"/>
          <w:szCs w:val="20"/>
        </w:rPr>
        <w:t xml:space="preserve"> отсутствия на дату вылета к месту отдыха и (или) обратно;</w:t>
      </w:r>
    </w:p>
    <w:p w:rsidR="004C6391" w:rsidRPr="00BA59E5" w:rsidRDefault="004C6391" w:rsidP="003B1D6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В соответствии с пунктом 9 Разъяснения, при осуществлении проезда более высокой категории стоимости возмещение фактически произведенных пенсионером расходов производится на основании дополнительно представленного пенсионером в территориальный орган Пенсионного фонда Российской Федерации документа о стоимости проезда по данному маршруту в пределах, установленных Правилами.</w:t>
      </w:r>
      <w:r w:rsidR="003E4B37" w:rsidRPr="00BA59E5">
        <w:rPr>
          <w:rFonts w:ascii="Liberation Serif" w:hAnsi="Liberation Serif"/>
          <w:i/>
          <w:sz w:val="20"/>
          <w:szCs w:val="20"/>
        </w:rPr>
        <w:t xml:space="preserve"> </w:t>
      </w:r>
      <w:r w:rsidRPr="00BA59E5">
        <w:rPr>
          <w:rFonts w:ascii="Liberation Serif" w:hAnsi="Liberation Serif"/>
          <w:i/>
          <w:sz w:val="20"/>
          <w:szCs w:val="20"/>
        </w:rPr>
        <w:t>Пунктом 9 Разъяснения о применении Правил, установлено, что возмещению подлежат фактически произведенные пенсионером расходы на оплату стоимости проезда к месту отдыха на территории Российской Федерации, указанному пенсионером в заявлении о компенсации в виде возмещения фактически произведенных расходов на оплату стоимости проезда к месту отдыха и обратно.</w:t>
      </w:r>
      <w:r w:rsidR="003E4B37" w:rsidRPr="00BA59E5">
        <w:rPr>
          <w:rFonts w:ascii="Liberation Serif" w:hAnsi="Liberation Serif"/>
          <w:i/>
          <w:sz w:val="20"/>
          <w:szCs w:val="20"/>
        </w:rPr>
        <w:t xml:space="preserve"> </w:t>
      </w:r>
      <w:r w:rsidRPr="00BA59E5">
        <w:rPr>
          <w:rFonts w:ascii="Liberation Serif" w:hAnsi="Liberation Serif"/>
          <w:i/>
          <w:sz w:val="20"/>
          <w:szCs w:val="20"/>
        </w:rPr>
        <w:t xml:space="preserve">Территориальные органы ПФР при принятии решения о предоставлении (об отказе в </w:t>
      </w:r>
      <w:r w:rsidRPr="00BA59E5">
        <w:rPr>
          <w:rFonts w:ascii="Liberation Serif" w:hAnsi="Liberation Serif"/>
          <w:i/>
          <w:sz w:val="20"/>
          <w:szCs w:val="20"/>
        </w:rPr>
        <w:lastRenderedPageBreak/>
        <w:t>предоставлении) компенсации исходили из совокупности представленных пенсионером документов, подтверждающих реально понесенные им расходы, связанные с приобретением проездных документов.</w:t>
      </w:r>
    </w:p>
    <w:p w:rsidR="004C6391" w:rsidRPr="00BA59E5" w:rsidRDefault="004C6391" w:rsidP="003B1D6F">
      <w:pPr>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 xml:space="preserve">Не смотря на то, что решение отделения ПФР является правомерным Уполномоченный считает, что данную ситуацию можно было изначально избежать, путем своевременного информирования пенсионерки, учитывая ее преклонный возраст, о порядке и правилах предоставления </w:t>
      </w:r>
      <w:r w:rsidR="003E4B37" w:rsidRPr="00BA59E5">
        <w:rPr>
          <w:rFonts w:ascii="Liberation Serif" w:hAnsi="Liberation Serif"/>
          <w:i/>
          <w:sz w:val="20"/>
          <w:szCs w:val="20"/>
        </w:rPr>
        <w:t>указанной</w:t>
      </w:r>
      <w:r w:rsidRPr="00BA59E5">
        <w:rPr>
          <w:rFonts w:ascii="Liberation Serif" w:hAnsi="Liberation Serif"/>
          <w:i/>
          <w:sz w:val="20"/>
          <w:szCs w:val="20"/>
        </w:rPr>
        <w:t xml:space="preserve"> компенсации либо в последствии предупредить о том, что не все билеты подлежат оплате, прежде чем отправлять их в работу и принимать окончательное решение</w:t>
      </w:r>
      <w:r w:rsidR="003E4B37" w:rsidRPr="00BA59E5">
        <w:rPr>
          <w:rFonts w:ascii="Liberation Serif" w:hAnsi="Liberation Serif"/>
          <w:i/>
          <w:sz w:val="20"/>
          <w:szCs w:val="20"/>
        </w:rPr>
        <w:t>.</w:t>
      </w:r>
      <w:r w:rsidRPr="00BA59E5">
        <w:rPr>
          <w:rFonts w:ascii="Liberation Serif" w:hAnsi="Liberation Serif"/>
          <w:i/>
          <w:sz w:val="20"/>
          <w:szCs w:val="20"/>
        </w:rPr>
        <w:t xml:space="preserve"> </w:t>
      </w:r>
      <w:proofErr w:type="gramEnd"/>
    </w:p>
    <w:p w:rsidR="003B1D6F" w:rsidRPr="00BA59E5" w:rsidRDefault="003B1D6F" w:rsidP="003E4B37">
      <w:pPr>
        <w:pStyle w:val="24"/>
        <w:shd w:val="clear" w:color="auto" w:fill="auto"/>
        <w:spacing w:after="0" w:line="240" w:lineRule="auto"/>
        <w:ind w:left="1134" w:right="40" w:firstLine="284"/>
        <w:jc w:val="both"/>
        <w:rPr>
          <w:rFonts w:ascii="Liberation Serif" w:hAnsi="Liberation Serif"/>
          <w:i/>
          <w:sz w:val="20"/>
          <w:szCs w:val="20"/>
        </w:rPr>
      </w:pPr>
    </w:p>
    <w:p w:rsidR="004C6391" w:rsidRPr="00BA59E5" w:rsidRDefault="004C6391" w:rsidP="003E4B37">
      <w:pPr>
        <w:spacing w:after="0" w:line="240" w:lineRule="auto"/>
        <w:ind w:firstLine="555"/>
        <w:jc w:val="both"/>
        <w:rPr>
          <w:rFonts w:ascii="Liberation Serif" w:hAnsi="Liberation Serif"/>
          <w:sz w:val="28"/>
          <w:szCs w:val="28"/>
        </w:rPr>
      </w:pPr>
      <w:r w:rsidRPr="00BA59E5">
        <w:rPr>
          <w:rFonts w:ascii="Liberation Serif" w:hAnsi="Liberation Serif"/>
          <w:sz w:val="28"/>
          <w:szCs w:val="28"/>
        </w:rPr>
        <w:t>Проблема обеспечения доступной среды жизни</w:t>
      </w:r>
      <w:r w:rsidR="0020199A" w:rsidRPr="00BA59E5">
        <w:rPr>
          <w:rFonts w:ascii="Liberation Serif" w:hAnsi="Liberation Serif"/>
          <w:sz w:val="28"/>
          <w:szCs w:val="28"/>
        </w:rPr>
        <w:t>,</w:t>
      </w:r>
      <w:r w:rsidRPr="00BA59E5">
        <w:rPr>
          <w:rFonts w:ascii="Liberation Serif" w:hAnsi="Liberation Serif"/>
          <w:sz w:val="28"/>
          <w:szCs w:val="28"/>
        </w:rPr>
        <w:t xml:space="preserve"> деятельности для инвалидов также в итоговом периоде остается актуальной.</w:t>
      </w:r>
    </w:p>
    <w:p w:rsidR="004C6391" w:rsidRPr="00BA59E5" w:rsidRDefault="004C6391" w:rsidP="003E4B37">
      <w:pPr>
        <w:spacing w:after="0" w:line="240" w:lineRule="auto"/>
        <w:ind w:firstLine="555"/>
        <w:jc w:val="both"/>
        <w:rPr>
          <w:rFonts w:ascii="Liberation Serif" w:hAnsi="Liberation Serif"/>
          <w:sz w:val="28"/>
          <w:szCs w:val="28"/>
        </w:rPr>
      </w:pPr>
      <w:proofErr w:type="gramStart"/>
      <w:r w:rsidRPr="00BA59E5">
        <w:rPr>
          <w:rFonts w:ascii="Liberation Serif" w:hAnsi="Liberation Serif"/>
          <w:sz w:val="28"/>
          <w:szCs w:val="28"/>
        </w:rPr>
        <w:t>В Конвенции о правах инвалидов отражено, что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BA59E5">
        <w:rPr>
          <w:rFonts w:ascii="Liberation Serif" w:hAnsi="Liberation Serif"/>
          <w:sz w:val="28"/>
          <w:szCs w:val="28"/>
        </w:rPr>
        <w:t xml:space="preserve"> Эти меры включают выявление и устранение препятствий и барьеров, мешающих доступности. Они должны распространяться, в частности:</w:t>
      </w:r>
    </w:p>
    <w:p w:rsidR="004C6391" w:rsidRPr="00BA59E5" w:rsidRDefault="004C6391" w:rsidP="003E4B37">
      <w:pPr>
        <w:spacing w:after="0" w:line="240" w:lineRule="auto"/>
        <w:ind w:firstLine="555"/>
        <w:jc w:val="both"/>
        <w:rPr>
          <w:rFonts w:ascii="Liberation Serif" w:hAnsi="Liberation Serif"/>
          <w:sz w:val="28"/>
          <w:szCs w:val="28"/>
        </w:rPr>
      </w:pPr>
      <w:bookmarkStart w:id="3" w:name="sub_9011"/>
      <w:r w:rsidRPr="00BA59E5">
        <w:rPr>
          <w:rFonts w:ascii="Liberation Serif" w:hAnsi="Liberation Serif"/>
          <w:sz w:val="28"/>
          <w:szCs w:val="28"/>
        </w:rPr>
        <w:t xml:space="preserve">- на здания, дороги, транспорт и </w:t>
      </w:r>
      <w:proofErr w:type="gramStart"/>
      <w:r w:rsidRPr="00BA59E5">
        <w:rPr>
          <w:rFonts w:ascii="Liberation Serif" w:hAnsi="Liberation Serif"/>
          <w:sz w:val="28"/>
          <w:szCs w:val="28"/>
        </w:rPr>
        <w:t>другие</w:t>
      </w:r>
      <w:proofErr w:type="gramEnd"/>
      <w:r w:rsidRPr="00BA59E5">
        <w:rPr>
          <w:rFonts w:ascii="Liberation Serif" w:hAnsi="Liberation Serif"/>
          <w:sz w:val="28"/>
          <w:szCs w:val="28"/>
        </w:rPr>
        <w:t xml:space="preserve"> внутренние и внешние объекты, включая школы, жилые дома, медицинские организации и рабочие места;</w:t>
      </w:r>
    </w:p>
    <w:bookmarkEnd w:id="3"/>
    <w:p w:rsidR="004C6391" w:rsidRPr="00BA59E5" w:rsidRDefault="004C6391" w:rsidP="003E4B37">
      <w:pPr>
        <w:spacing w:after="0" w:line="240" w:lineRule="auto"/>
        <w:ind w:firstLine="555"/>
        <w:jc w:val="both"/>
        <w:rPr>
          <w:rFonts w:ascii="Liberation Serif" w:hAnsi="Liberation Serif"/>
          <w:sz w:val="28"/>
          <w:szCs w:val="28"/>
        </w:rPr>
      </w:pPr>
      <w:r w:rsidRPr="00BA59E5">
        <w:rPr>
          <w:rFonts w:ascii="Liberation Serif" w:hAnsi="Liberation Serif"/>
          <w:sz w:val="28"/>
          <w:szCs w:val="28"/>
        </w:rPr>
        <w:t>- на информационные, коммуникационные и другие службы, включая электронные службы и экстренные службы.</w:t>
      </w:r>
    </w:p>
    <w:p w:rsidR="004C6391" w:rsidRPr="00BA59E5" w:rsidRDefault="004C6391" w:rsidP="003E4B37">
      <w:pPr>
        <w:spacing w:after="0" w:line="240" w:lineRule="auto"/>
        <w:ind w:firstLine="555"/>
        <w:jc w:val="both"/>
        <w:rPr>
          <w:rFonts w:ascii="Liberation Serif" w:hAnsi="Liberation Serif"/>
          <w:sz w:val="28"/>
          <w:szCs w:val="28"/>
        </w:rPr>
      </w:pPr>
      <w:r w:rsidRPr="00BA59E5">
        <w:rPr>
          <w:rFonts w:ascii="Liberation Serif" w:hAnsi="Liberation Serif"/>
          <w:sz w:val="28"/>
          <w:szCs w:val="28"/>
        </w:rPr>
        <w:t>Соблюдение указанных предписаний в совокупности должно быть основой при оценке эффективности работы органов власти всех уровней, участвующих в предоставлении услуг инвалидам, и как следствие, превентивной мерой по устранению нарушений их прав в указанной сфере.</w:t>
      </w:r>
    </w:p>
    <w:p w:rsidR="004C6391" w:rsidRPr="00BA59E5" w:rsidRDefault="004C6391" w:rsidP="003E4B37">
      <w:pPr>
        <w:spacing w:after="0" w:line="240" w:lineRule="auto"/>
        <w:ind w:firstLine="555"/>
        <w:jc w:val="both"/>
        <w:rPr>
          <w:rFonts w:ascii="Liberation Serif" w:hAnsi="Liberation Serif"/>
          <w:sz w:val="28"/>
          <w:szCs w:val="28"/>
        </w:rPr>
      </w:pPr>
      <w:r w:rsidRPr="00BA59E5">
        <w:rPr>
          <w:rFonts w:ascii="Liberation Serif" w:hAnsi="Liberation Serif"/>
          <w:sz w:val="28"/>
          <w:szCs w:val="28"/>
        </w:rPr>
        <w:t>Внедрение механизмов, направленных на снижение административных барьеров при получении гражданами государственных услуг, не всегда осуществляется своевременно.</w:t>
      </w:r>
    </w:p>
    <w:p w:rsidR="004C6391" w:rsidRPr="00BA59E5" w:rsidRDefault="004C6391" w:rsidP="003E4B37">
      <w:pPr>
        <w:spacing w:after="0" w:line="240" w:lineRule="auto"/>
        <w:ind w:firstLine="555"/>
        <w:jc w:val="both"/>
        <w:rPr>
          <w:rFonts w:ascii="Liberation Serif" w:hAnsi="Liberation Serif"/>
          <w:sz w:val="28"/>
          <w:szCs w:val="28"/>
        </w:rPr>
      </w:pPr>
      <w:r w:rsidRPr="00BA59E5">
        <w:rPr>
          <w:rFonts w:ascii="Liberation Serif" w:hAnsi="Liberation Serif"/>
          <w:sz w:val="28"/>
          <w:szCs w:val="28"/>
        </w:rPr>
        <w:t>Несмотря на то, что в течение последних лет поддержка инвалидов в России является одним из приоритетных направлений в социальной сфере, проблема социальной защиты инвалидов остается одной из самых сложных, требующих не только законодательного определения механизма защиты инвалидов на государственном уровне, но и понимания данной проблемы обществом.</w:t>
      </w:r>
    </w:p>
    <w:p w:rsidR="004C6391" w:rsidRPr="00BA59E5" w:rsidRDefault="004C6391" w:rsidP="003E4B37">
      <w:pPr>
        <w:pStyle w:val="Default"/>
        <w:ind w:firstLine="555"/>
        <w:jc w:val="both"/>
        <w:rPr>
          <w:rFonts w:ascii="Liberation Serif" w:hAnsi="Liberation Serif"/>
          <w:color w:val="auto"/>
          <w:sz w:val="28"/>
          <w:szCs w:val="28"/>
        </w:rPr>
      </w:pPr>
      <w:r w:rsidRPr="00BA59E5">
        <w:rPr>
          <w:rFonts w:ascii="Liberation Serif" w:hAnsi="Liberation Serif"/>
          <w:color w:val="auto"/>
          <w:sz w:val="28"/>
          <w:szCs w:val="28"/>
        </w:rPr>
        <w:t xml:space="preserve">Значительная </w:t>
      </w:r>
      <w:proofErr w:type="gramStart"/>
      <w:r w:rsidRPr="00BA59E5">
        <w:rPr>
          <w:rFonts w:ascii="Liberation Serif" w:hAnsi="Liberation Serif"/>
          <w:color w:val="auto"/>
          <w:sz w:val="28"/>
          <w:szCs w:val="28"/>
        </w:rPr>
        <w:t>часть людей с ограниченными возможностями страдает не</w:t>
      </w:r>
      <w:proofErr w:type="gramEnd"/>
      <w:r w:rsidRPr="00BA59E5">
        <w:rPr>
          <w:rFonts w:ascii="Liberation Serif" w:hAnsi="Liberation Serif"/>
          <w:color w:val="auto"/>
          <w:sz w:val="28"/>
          <w:szCs w:val="28"/>
        </w:rPr>
        <w:t xml:space="preserve"> только из-за своих болезненных ощущений, но и от невозможности приспособиться к нормальному образу жизни. Из-за отсутствия адаптированной среды жизнедеятельности они не всегда могут реализовать свои конституционные права и законные интересы. </w:t>
      </w:r>
    </w:p>
    <w:p w:rsidR="004C6391" w:rsidRPr="00BA59E5" w:rsidRDefault="004C6391" w:rsidP="003E4B37">
      <w:pPr>
        <w:autoSpaceDE w:val="0"/>
        <w:autoSpaceDN w:val="0"/>
        <w:adjustRightInd w:val="0"/>
        <w:spacing w:after="0" w:line="240" w:lineRule="auto"/>
        <w:ind w:firstLine="555"/>
        <w:jc w:val="both"/>
        <w:rPr>
          <w:rFonts w:ascii="Liberation Serif" w:hAnsi="Liberation Serif"/>
          <w:sz w:val="28"/>
          <w:szCs w:val="28"/>
        </w:rPr>
      </w:pPr>
      <w:r w:rsidRPr="00BA59E5">
        <w:rPr>
          <w:rFonts w:ascii="Liberation Serif" w:hAnsi="Liberation Serif"/>
          <w:sz w:val="28"/>
          <w:szCs w:val="28"/>
        </w:rPr>
        <w:t xml:space="preserve">К сожалению, </w:t>
      </w:r>
      <w:r w:rsidRPr="00BA59E5">
        <w:rPr>
          <w:rFonts w:ascii="Liberation Serif" w:hAnsi="Liberation Serif"/>
          <w:bCs/>
          <w:sz w:val="28"/>
          <w:szCs w:val="28"/>
        </w:rPr>
        <w:t>поездки по муниципальным образованиям автономного округа и встр</w:t>
      </w:r>
      <w:r w:rsidR="00C05F22" w:rsidRPr="00BA59E5">
        <w:rPr>
          <w:rFonts w:ascii="Liberation Serif" w:hAnsi="Liberation Serif"/>
          <w:bCs/>
          <w:sz w:val="28"/>
          <w:szCs w:val="28"/>
        </w:rPr>
        <w:t xml:space="preserve">ечи с гражданами показали, что </w:t>
      </w:r>
      <w:r w:rsidRPr="00BA59E5">
        <w:rPr>
          <w:rFonts w:ascii="Liberation Serif" w:hAnsi="Liberation Serif"/>
          <w:bCs/>
          <w:sz w:val="28"/>
          <w:szCs w:val="28"/>
        </w:rPr>
        <w:t xml:space="preserve">не все </w:t>
      </w:r>
      <w:r w:rsidRPr="00BA59E5">
        <w:rPr>
          <w:rFonts w:ascii="Liberation Serif" w:hAnsi="Liberation Serif"/>
          <w:sz w:val="28"/>
          <w:szCs w:val="28"/>
        </w:rPr>
        <w:t xml:space="preserve">населенные пункты автономного округа приспособлены для удобства инвалидов. Большинство ранее построенных домов, магазинов, учреждений культуры и спорта также не оборудовано пандусами и поручнями, у входов не созданы условия для ожидания, отдыха, хранения детских колясок. </w:t>
      </w:r>
      <w:proofErr w:type="gramStart"/>
      <w:r w:rsidR="00C05F22" w:rsidRPr="00BA59E5">
        <w:rPr>
          <w:rFonts w:ascii="Liberation Serif" w:hAnsi="Liberation Serif"/>
          <w:sz w:val="28"/>
          <w:szCs w:val="28"/>
        </w:rPr>
        <w:t>Некоторое</w:t>
      </w:r>
      <w:r w:rsidRPr="00BA59E5">
        <w:rPr>
          <w:rFonts w:ascii="Liberation Serif" w:hAnsi="Liberation Serif"/>
          <w:sz w:val="28"/>
          <w:szCs w:val="28"/>
        </w:rPr>
        <w:t xml:space="preserve"> количество объектов социальной инфраструктуры не оборудованы санитарно-гигиеническими помещениями для инвалидов. </w:t>
      </w:r>
      <w:proofErr w:type="gramEnd"/>
    </w:p>
    <w:p w:rsidR="004C6391" w:rsidRPr="00BA59E5" w:rsidRDefault="004C6391" w:rsidP="003E4B37">
      <w:pPr>
        <w:autoSpaceDE w:val="0"/>
        <w:autoSpaceDN w:val="0"/>
        <w:adjustRightInd w:val="0"/>
        <w:spacing w:after="0" w:line="240" w:lineRule="auto"/>
        <w:ind w:firstLine="555"/>
        <w:jc w:val="both"/>
        <w:rPr>
          <w:rFonts w:ascii="Liberation Serif" w:hAnsi="Liberation Serif"/>
          <w:bCs/>
          <w:sz w:val="28"/>
          <w:szCs w:val="28"/>
        </w:rPr>
      </w:pPr>
      <w:r w:rsidRPr="00BA59E5">
        <w:rPr>
          <w:rFonts w:ascii="Liberation Serif" w:hAnsi="Liberation Serif"/>
          <w:sz w:val="28"/>
          <w:szCs w:val="28"/>
        </w:rPr>
        <w:lastRenderedPageBreak/>
        <w:t xml:space="preserve">За период работы Уполномоченного жилищный вопрос для инвалидов также весьма актуален. Некоторые граждане многие годы проживают в </w:t>
      </w:r>
      <w:r w:rsidR="0020199A" w:rsidRPr="00BA59E5">
        <w:rPr>
          <w:rFonts w:ascii="Liberation Serif" w:hAnsi="Liberation Serif"/>
          <w:sz w:val="28"/>
          <w:szCs w:val="28"/>
        </w:rPr>
        <w:t>с</w:t>
      </w:r>
      <w:r w:rsidR="00946748" w:rsidRPr="00BA59E5">
        <w:rPr>
          <w:rFonts w:ascii="Liberation Serif" w:hAnsi="Liberation Serif"/>
          <w:sz w:val="28"/>
          <w:szCs w:val="28"/>
        </w:rPr>
        <w:t>тесненных условиях,  у мно</w:t>
      </w:r>
      <w:r w:rsidRPr="00BA59E5">
        <w:rPr>
          <w:rFonts w:ascii="Liberation Serif" w:hAnsi="Liberation Serif"/>
          <w:sz w:val="28"/>
          <w:szCs w:val="28"/>
        </w:rPr>
        <w:t xml:space="preserve">гих жилье не приспособлено под индивидуальные физические ограничения. Жилые помещения и многоквартирные дома </w:t>
      </w:r>
      <w:r w:rsidR="00946748" w:rsidRPr="00BA59E5">
        <w:rPr>
          <w:rFonts w:ascii="Liberation Serif" w:hAnsi="Liberation Serif"/>
          <w:sz w:val="28"/>
          <w:szCs w:val="28"/>
        </w:rPr>
        <w:t xml:space="preserve">также </w:t>
      </w:r>
      <w:r w:rsidRPr="00BA59E5">
        <w:rPr>
          <w:rFonts w:ascii="Liberation Serif" w:hAnsi="Liberation Serif"/>
          <w:sz w:val="28"/>
          <w:szCs w:val="28"/>
        </w:rPr>
        <w:t>не приспособлены для люде</w:t>
      </w:r>
      <w:r w:rsidR="009C66AE" w:rsidRPr="00BA59E5">
        <w:rPr>
          <w:rFonts w:ascii="Liberation Serif" w:hAnsi="Liberation Serif"/>
          <w:sz w:val="28"/>
          <w:szCs w:val="28"/>
        </w:rPr>
        <w:t>й с ограниченными возможностями:</w:t>
      </w:r>
      <w:r w:rsidRPr="00BA59E5">
        <w:rPr>
          <w:rFonts w:ascii="Liberation Serif" w:hAnsi="Liberation Serif"/>
          <w:sz w:val="28"/>
          <w:szCs w:val="28"/>
        </w:rPr>
        <w:t xml:space="preserve"> подъезды, дверные проё</w:t>
      </w:r>
      <w:r w:rsidR="009C66AE" w:rsidRPr="00BA59E5">
        <w:rPr>
          <w:rFonts w:ascii="Liberation Serif" w:hAnsi="Liberation Serif"/>
          <w:sz w:val="28"/>
          <w:szCs w:val="28"/>
        </w:rPr>
        <w:t xml:space="preserve">мы узкие, отсутствуют поручни, </w:t>
      </w:r>
      <w:r w:rsidRPr="00BA59E5">
        <w:rPr>
          <w:rFonts w:ascii="Liberation Serif" w:hAnsi="Liberation Serif"/>
          <w:sz w:val="28"/>
          <w:szCs w:val="28"/>
        </w:rPr>
        <w:t>нет</w:t>
      </w:r>
      <w:r w:rsidR="00946748" w:rsidRPr="00BA59E5">
        <w:rPr>
          <w:rFonts w:ascii="Liberation Serif" w:hAnsi="Liberation Serif"/>
          <w:sz w:val="28"/>
          <w:szCs w:val="28"/>
        </w:rPr>
        <w:t xml:space="preserve"> подъёмников и лифтов. Зачастую</w:t>
      </w:r>
      <w:r w:rsidRPr="00BA59E5">
        <w:rPr>
          <w:rFonts w:ascii="Liberation Serif" w:hAnsi="Liberation Serif"/>
          <w:sz w:val="28"/>
          <w:szCs w:val="28"/>
        </w:rPr>
        <w:t xml:space="preserve"> люди с ограниченными возможностями здоровья </w:t>
      </w:r>
      <w:r w:rsidR="00946748" w:rsidRPr="00BA59E5">
        <w:rPr>
          <w:rFonts w:ascii="Liberation Serif" w:hAnsi="Liberation Serif"/>
          <w:sz w:val="28"/>
          <w:szCs w:val="28"/>
        </w:rPr>
        <w:t xml:space="preserve"> </w:t>
      </w:r>
      <w:r w:rsidRPr="00BA59E5">
        <w:rPr>
          <w:rFonts w:ascii="Liberation Serif" w:hAnsi="Liberation Serif"/>
          <w:sz w:val="28"/>
          <w:szCs w:val="28"/>
        </w:rPr>
        <w:t xml:space="preserve"> проживают выше</w:t>
      </w:r>
      <w:r w:rsidR="009C66AE" w:rsidRPr="00BA59E5">
        <w:rPr>
          <w:rFonts w:ascii="Liberation Serif" w:hAnsi="Liberation Serif"/>
          <w:sz w:val="28"/>
          <w:szCs w:val="28"/>
        </w:rPr>
        <w:t xml:space="preserve"> первого этажа, следовательно, </w:t>
      </w:r>
      <w:r w:rsidRPr="00BA59E5">
        <w:rPr>
          <w:rFonts w:ascii="Liberation Serif" w:hAnsi="Liberation Serif"/>
          <w:sz w:val="28"/>
          <w:szCs w:val="28"/>
        </w:rPr>
        <w:t xml:space="preserve"> не могут воспользоваться элементами доступной среды. При работе с такой ранимой категорией людей необходимо учитывать не только положения закона, но и каждую мелочь. </w:t>
      </w:r>
    </w:p>
    <w:p w:rsidR="004C6391" w:rsidRPr="00BA59E5" w:rsidRDefault="004C6391" w:rsidP="003E4B37">
      <w:pPr>
        <w:autoSpaceDE w:val="0"/>
        <w:autoSpaceDN w:val="0"/>
        <w:adjustRightInd w:val="0"/>
        <w:spacing w:after="0" w:line="240" w:lineRule="auto"/>
        <w:ind w:firstLine="555"/>
        <w:jc w:val="both"/>
        <w:rPr>
          <w:rFonts w:ascii="Liberation Serif" w:hAnsi="Liberation Serif"/>
          <w:bCs/>
          <w:sz w:val="28"/>
          <w:szCs w:val="28"/>
        </w:rPr>
      </w:pPr>
      <w:r w:rsidRPr="00BA59E5">
        <w:rPr>
          <w:rFonts w:ascii="Liberation Serif" w:hAnsi="Liberation Serif"/>
          <w:bCs/>
          <w:sz w:val="28"/>
          <w:szCs w:val="28"/>
        </w:rPr>
        <w:t>Уполномоченный считает, чтобы обеспечить доступную среду для инвалидов и маломобильных групп населения, необходимо п</w:t>
      </w:r>
      <w:r w:rsidR="00946748" w:rsidRPr="00BA59E5">
        <w:rPr>
          <w:rFonts w:ascii="Liberation Serif" w:hAnsi="Liberation Serif"/>
          <w:bCs/>
          <w:sz w:val="28"/>
          <w:szCs w:val="28"/>
        </w:rPr>
        <w:t>ропагандировать идею  повышения</w:t>
      </w:r>
      <w:r w:rsidRPr="00BA59E5">
        <w:rPr>
          <w:rFonts w:ascii="Liberation Serif" w:hAnsi="Liberation Serif"/>
          <w:bCs/>
          <w:sz w:val="28"/>
          <w:szCs w:val="28"/>
        </w:rPr>
        <w:t xml:space="preserve"> общей комфо</w:t>
      </w:r>
      <w:r w:rsidR="00946748" w:rsidRPr="00BA59E5">
        <w:rPr>
          <w:rFonts w:ascii="Liberation Serif" w:hAnsi="Liberation Serif"/>
          <w:bCs/>
          <w:sz w:val="28"/>
          <w:szCs w:val="28"/>
        </w:rPr>
        <w:t>ртности жизни общества, так как</w:t>
      </w:r>
      <w:r w:rsidRPr="00BA59E5">
        <w:rPr>
          <w:rFonts w:ascii="Liberation Serif" w:hAnsi="Liberation Serif"/>
          <w:bCs/>
          <w:sz w:val="28"/>
          <w:szCs w:val="28"/>
        </w:rPr>
        <w:t xml:space="preserve"> доступная среда – это среда комфортного обитания не только людей с ограниченными возможностями, но и для большинства граждан. Таким образом, создание среды, приспособленной для ин</w:t>
      </w:r>
      <w:r w:rsidR="00946748" w:rsidRPr="00BA59E5">
        <w:rPr>
          <w:rFonts w:ascii="Liberation Serif" w:hAnsi="Liberation Serif"/>
          <w:bCs/>
          <w:sz w:val="28"/>
          <w:szCs w:val="28"/>
        </w:rPr>
        <w:t>валидов, будет благоприятным</w:t>
      </w:r>
      <w:r w:rsidRPr="00BA59E5">
        <w:rPr>
          <w:rFonts w:ascii="Liberation Serif" w:hAnsi="Liberation Serif"/>
          <w:bCs/>
          <w:sz w:val="28"/>
          <w:szCs w:val="28"/>
        </w:rPr>
        <w:t xml:space="preserve"> для всех членов общества.</w:t>
      </w:r>
    </w:p>
    <w:p w:rsidR="004C6391" w:rsidRPr="00BA59E5" w:rsidRDefault="004C6391" w:rsidP="003E4B37">
      <w:pPr>
        <w:pStyle w:val="ConsPlusNormal"/>
        <w:ind w:firstLine="555"/>
        <w:jc w:val="both"/>
        <w:rPr>
          <w:rFonts w:ascii="Liberation Serif" w:hAnsi="Liberation Serif" w:cs="Times New Roman"/>
          <w:sz w:val="28"/>
          <w:szCs w:val="28"/>
        </w:rPr>
      </w:pPr>
      <w:r w:rsidRPr="00BA59E5">
        <w:rPr>
          <w:rFonts w:ascii="Liberation Serif" w:hAnsi="Liberation Serif" w:cs="Times New Roman"/>
          <w:sz w:val="28"/>
          <w:szCs w:val="28"/>
        </w:rPr>
        <w:t xml:space="preserve">Кроме того, по-прежнему не все объекты социальной инфраструктуры оборудованы специальными приспособлениями (пандусы, поручни, настилы, рельсы) для беспрепятственного доступа маломобильной группы населения, включая инвалидов, использующих кресла-коляски. </w:t>
      </w:r>
    </w:p>
    <w:p w:rsidR="004C6391" w:rsidRPr="00BA59E5" w:rsidRDefault="004C6391" w:rsidP="003E4B37">
      <w:pPr>
        <w:pStyle w:val="a5"/>
        <w:tabs>
          <w:tab w:val="left" w:pos="142"/>
        </w:tabs>
        <w:spacing w:before="0" w:beforeAutospacing="0" w:after="0" w:afterAutospacing="0"/>
        <w:ind w:firstLine="555"/>
        <w:jc w:val="both"/>
        <w:rPr>
          <w:rFonts w:ascii="Liberation Serif" w:hAnsi="Liberation Serif"/>
          <w:bCs/>
          <w:sz w:val="28"/>
          <w:szCs w:val="28"/>
        </w:rPr>
      </w:pPr>
      <w:r w:rsidRPr="00BA59E5">
        <w:rPr>
          <w:rFonts w:ascii="Liberation Serif" w:hAnsi="Liberation Serif"/>
          <w:bCs/>
          <w:sz w:val="28"/>
          <w:szCs w:val="28"/>
        </w:rPr>
        <w:t xml:space="preserve">В последние годы положительные тенденции в создании </w:t>
      </w:r>
      <w:proofErr w:type="spellStart"/>
      <w:r w:rsidRPr="00BA59E5">
        <w:rPr>
          <w:rFonts w:ascii="Liberation Serif" w:hAnsi="Liberation Serif"/>
          <w:bCs/>
          <w:sz w:val="28"/>
          <w:szCs w:val="28"/>
        </w:rPr>
        <w:t>безбарьерной</w:t>
      </w:r>
      <w:proofErr w:type="spellEnd"/>
      <w:r w:rsidRPr="00BA59E5">
        <w:rPr>
          <w:rFonts w:ascii="Liberation Serif" w:hAnsi="Liberation Serif"/>
          <w:bCs/>
          <w:sz w:val="28"/>
          <w:szCs w:val="28"/>
        </w:rPr>
        <w:t xml:space="preserve"> среды на территории автономного округа, несомненно</w:t>
      </w:r>
      <w:r w:rsidR="00946748" w:rsidRPr="00BA59E5">
        <w:rPr>
          <w:rFonts w:ascii="Liberation Serif" w:hAnsi="Liberation Serif"/>
          <w:bCs/>
          <w:sz w:val="28"/>
          <w:szCs w:val="28"/>
        </w:rPr>
        <w:t>,</w:t>
      </w:r>
      <w:r w:rsidRPr="00BA59E5">
        <w:rPr>
          <w:rFonts w:ascii="Liberation Serif" w:hAnsi="Liberation Serif"/>
          <w:bCs/>
          <w:sz w:val="28"/>
          <w:szCs w:val="28"/>
        </w:rPr>
        <w:t xml:space="preserve"> прослеживаются. </w:t>
      </w:r>
      <w:proofErr w:type="gramStart"/>
      <w:r w:rsidRPr="00BA59E5">
        <w:rPr>
          <w:rFonts w:ascii="Liberation Serif" w:hAnsi="Liberation Serif"/>
          <w:sz w:val="28"/>
          <w:szCs w:val="28"/>
        </w:rPr>
        <w:t xml:space="preserve">По мнению Уполномоченного, в настоящее время органами государственной власти автономного округа предпринимаются значительные меры по улучшению условий жизни людей с ограниченными возможностями здоровья, по постепенному формированию и развитию среды, обеспечивающей беспрепятственный доступ таких граждан к объектам социально-бытовой и производственной инфраструктур, транспорта, связи и информации, </w:t>
      </w:r>
      <w:r w:rsidRPr="00BA59E5">
        <w:rPr>
          <w:rFonts w:ascii="Liberation Serif" w:hAnsi="Liberation Serif"/>
          <w:bCs/>
          <w:sz w:val="28"/>
          <w:szCs w:val="28"/>
        </w:rPr>
        <w:t>но говорить, что социальная инфраструктура муниципальных образований в полной мере  приспособлена для инвалидов</w:t>
      </w:r>
      <w:r w:rsidR="00946748" w:rsidRPr="00BA59E5">
        <w:rPr>
          <w:rFonts w:ascii="Liberation Serif" w:hAnsi="Liberation Serif"/>
          <w:bCs/>
          <w:sz w:val="28"/>
          <w:szCs w:val="28"/>
        </w:rPr>
        <w:t>,</w:t>
      </w:r>
      <w:r w:rsidRPr="00BA59E5">
        <w:rPr>
          <w:rFonts w:ascii="Liberation Serif" w:hAnsi="Liberation Serif"/>
          <w:bCs/>
          <w:sz w:val="28"/>
          <w:szCs w:val="28"/>
        </w:rPr>
        <w:t xml:space="preserve"> пока рано.</w:t>
      </w:r>
      <w:proofErr w:type="gramEnd"/>
    </w:p>
    <w:p w:rsidR="004C6391" w:rsidRPr="00BA59E5" w:rsidRDefault="004C6391" w:rsidP="003E4B37">
      <w:pPr>
        <w:autoSpaceDE w:val="0"/>
        <w:autoSpaceDN w:val="0"/>
        <w:adjustRightInd w:val="0"/>
        <w:spacing w:after="0" w:line="240" w:lineRule="auto"/>
        <w:ind w:firstLine="555"/>
        <w:jc w:val="both"/>
        <w:rPr>
          <w:rFonts w:ascii="Liberation Serif" w:hAnsi="Liberation Serif"/>
          <w:bCs/>
          <w:sz w:val="28"/>
          <w:szCs w:val="28"/>
        </w:rPr>
      </w:pPr>
      <w:r w:rsidRPr="00BA59E5">
        <w:rPr>
          <w:rFonts w:ascii="Liberation Serif" w:hAnsi="Liberation Serif"/>
          <w:bCs/>
          <w:sz w:val="28"/>
          <w:szCs w:val="28"/>
        </w:rPr>
        <w:t xml:space="preserve">Уполномоченный ранее уже отмечал, что в регионе недостаточно средств </w:t>
      </w:r>
      <w:proofErr w:type="spellStart"/>
      <w:r w:rsidRPr="00BA59E5">
        <w:rPr>
          <w:rFonts w:ascii="Liberation Serif" w:hAnsi="Liberation Serif"/>
          <w:bCs/>
          <w:sz w:val="28"/>
          <w:szCs w:val="28"/>
        </w:rPr>
        <w:t>низкопольного</w:t>
      </w:r>
      <w:proofErr w:type="spellEnd"/>
      <w:r w:rsidRPr="00BA59E5">
        <w:rPr>
          <w:rFonts w:ascii="Liberation Serif" w:hAnsi="Liberation Serif"/>
          <w:bCs/>
          <w:sz w:val="28"/>
          <w:szCs w:val="28"/>
        </w:rPr>
        <w:t xml:space="preserve"> общественного транспорта, оснащенного приспособлениями для инвалидов–колясочников. Несмотря на то, что транспортные услуги им оказывает специализированное такси, все же возможность передвигаться на общественном транспорте очень важна. Для решения данной проблемы</w:t>
      </w:r>
      <w:r w:rsidR="00946748" w:rsidRPr="00BA59E5">
        <w:rPr>
          <w:rFonts w:ascii="Liberation Serif" w:hAnsi="Liberation Serif"/>
          <w:bCs/>
          <w:sz w:val="28"/>
          <w:szCs w:val="28"/>
        </w:rPr>
        <w:t xml:space="preserve"> необходимо предпринять меры по увеличению</w:t>
      </w:r>
      <w:r w:rsidRPr="00BA59E5">
        <w:rPr>
          <w:rFonts w:ascii="Liberation Serif" w:hAnsi="Liberation Serif"/>
          <w:bCs/>
          <w:sz w:val="28"/>
          <w:szCs w:val="28"/>
        </w:rPr>
        <w:t xml:space="preserve"> охвата инвалидов услугами пассажирского транспорта. </w:t>
      </w:r>
    </w:p>
    <w:p w:rsidR="004C6391" w:rsidRPr="00BA59E5" w:rsidRDefault="004C6391" w:rsidP="003E4B37">
      <w:pPr>
        <w:pStyle w:val="ConsPlusNormal"/>
        <w:ind w:firstLine="555"/>
        <w:jc w:val="both"/>
        <w:rPr>
          <w:rFonts w:ascii="Liberation Serif" w:eastAsiaTheme="minorHAnsi" w:hAnsi="Liberation Serif" w:cs="Times New Roman"/>
          <w:sz w:val="28"/>
          <w:szCs w:val="28"/>
          <w:lang w:eastAsia="en-US"/>
        </w:rPr>
      </w:pPr>
      <w:r w:rsidRPr="00BA59E5">
        <w:rPr>
          <w:rFonts w:ascii="Liberation Serif" w:eastAsiaTheme="minorHAnsi" w:hAnsi="Liberation Serif" w:cs="Times New Roman"/>
          <w:sz w:val="28"/>
          <w:szCs w:val="28"/>
          <w:lang w:eastAsia="en-US"/>
        </w:rPr>
        <w:t xml:space="preserve">Остается актуальной в Ямало-Ненецком автономном округе, особенно в крупных городах, проблема временного приюта для граждан, не имеющих места жительства. </w:t>
      </w:r>
    </w:p>
    <w:p w:rsidR="004C6391" w:rsidRPr="00BA59E5" w:rsidRDefault="004C6391" w:rsidP="003E4B37">
      <w:pPr>
        <w:pStyle w:val="ConsPlusNormal"/>
        <w:ind w:firstLine="555"/>
        <w:jc w:val="both"/>
        <w:rPr>
          <w:rFonts w:ascii="Liberation Serif" w:eastAsiaTheme="minorHAnsi" w:hAnsi="Liberation Serif" w:cs="Times New Roman"/>
          <w:sz w:val="28"/>
          <w:szCs w:val="28"/>
          <w:lang w:eastAsia="en-US"/>
        </w:rPr>
      </w:pPr>
      <w:proofErr w:type="gramStart"/>
      <w:r w:rsidRPr="00BA59E5">
        <w:rPr>
          <w:rFonts w:ascii="Liberation Serif" w:hAnsi="Liberation Serif" w:cs="Times New Roman"/>
          <w:sz w:val="28"/>
          <w:szCs w:val="28"/>
        </w:rPr>
        <w:t>В докладе за 2017 год Уполномоченный</w:t>
      </w:r>
      <w:r w:rsidRPr="00BA59E5">
        <w:rPr>
          <w:rFonts w:ascii="Liberation Serif" w:eastAsiaTheme="minorHAnsi" w:hAnsi="Liberation Serif" w:cs="Times New Roman"/>
          <w:sz w:val="28"/>
          <w:szCs w:val="28"/>
          <w:lang w:eastAsia="en-US"/>
        </w:rPr>
        <w:t xml:space="preserve"> отмечал, что создание «социальных приютов», по мнению Уполномоченного, позволит гражданам не только получить возможность ночлега, питания, необходимой медицинской помощи, но и предоставит возможность тем, кто желает, изменить свою жизненную ситуацию, начать новый жизненный путь: восстановить документы, получить регистрацию по </w:t>
      </w:r>
      <w:r w:rsidRPr="00BA59E5">
        <w:rPr>
          <w:rFonts w:ascii="Liberation Serif" w:eastAsiaTheme="minorHAnsi" w:hAnsi="Liberation Serif" w:cs="Times New Roman"/>
          <w:sz w:val="28"/>
          <w:szCs w:val="28"/>
          <w:lang w:eastAsia="en-US"/>
        </w:rPr>
        <w:lastRenderedPageBreak/>
        <w:t>месту пребывания, а в дальнейшем трудоустроиться.</w:t>
      </w:r>
      <w:proofErr w:type="gramEnd"/>
      <w:r w:rsidRPr="00BA59E5">
        <w:rPr>
          <w:rFonts w:ascii="Liberation Serif" w:eastAsiaTheme="minorHAnsi" w:hAnsi="Liberation Serif" w:cs="Times New Roman"/>
          <w:sz w:val="28"/>
          <w:szCs w:val="28"/>
          <w:lang w:eastAsia="en-US"/>
        </w:rPr>
        <w:t xml:space="preserve"> Кроме того, создание «социальных приютов» будет способствовать уменьшению количества на улицах городов граждан с социально опасными заболеваниями в силу своевременного </w:t>
      </w:r>
      <w:r w:rsidR="00654D1E" w:rsidRPr="00BA59E5">
        <w:rPr>
          <w:rFonts w:ascii="Liberation Serif" w:eastAsiaTheme="minorHAnsi" w:hAnsi="Liberation Serif" w:cs="Times New Roman"/>
          <w:sz w:val="28"/>
          <w:szCs w:val="28"/>
          <w:lang w:eastAsia="en-US"/>
        </w:rPr>
        <w:t xml:space="preserve">их </w:t>
      </w:r>
      <w:r w:rsidRPr="00BA59E5">
        <w:rPr>
          <w:rFonts w:ascii="Liberation Serif" w:eastAsiaTheme="minorHAnsi" w:hAnsi="Liberation Serif" w:cs="Times New Roman"/>
          <w:sz w:val="28"/>
          <w:szCs w:val="28"/>
          <w:lang w:eastAsia="en-US"/>
        </w:rPr>
        <w:t xml:space="preserve">выявления и лечения. </w:t>
      </w:r>
    </w:p>
    <w:p w:rsidR="003E4B37" w:rsidRPr="00BA59E5" w:rsidRDefault="004C6391" w:rsidP="003E4B37">
      <w:pPr>
        <w:pStyle w:val="ConsPlusNormal"/>
        <w:ind w:firstLine="555"/>
        <w:jc w:val="both"/>
        <w:rPr>
          <w:rFonts w:ascii="Liberation Serif" w:eastAsiaTheme="minorHAnsi" w:hAnsi="Liberation Serif" w:cs="Times New Roman"/>
          <w:sz w:val="28"/>
          <w:szCs w:val="28"/>
          <w:lang w:eastAsia="en-US"/>
        </w:rPr>
      </w:pPr>
      <w:r w:rsidRPr="00BA59E5">
        <w:rPr>
          <w:rFonts w:ascii="Liberation Serif" w:eastAsiaTheme="minorHAnsi" w:hAnsi="Liberation Serif" w:cs="Times New Roman"/>
          <w:sz w:val="28"/>
          <w:szCs w:val="28"/>
          <w:lang w:eastAsia="en-US"/>
        </w:rPr>
        <w:t>И положительный пример данного высказывания в ближайшее время найдет свое фактическое подтверждение. Так, в Салехарде при Храме Святых Апостолов Петра и Павла планируется открытие приюта для людей без определенного места жительства. К их услугам будут предоставлены кровати и помывочная, а также нуждающиеся бу</w:t>
      </w:r>
      <w:r w:rsidR="00654D1E" w:rsidRPr="00BA59E5">
        <w:rPr>
          <w:rFonts w:ascii="Liberation Serif" w:eastAsiaTheme="minorHAnsi" w:hAnsi="Liberation Serif" w:cs="Times New Roman"/>
          <w:sz w:val="28"/>
          <w:szCs w:val="28"/>
          <w:lang w:eastAsia="en-US"/>
        </w:rPr>
        <w:t>дут обеспечены питанием. Условий проживания три:</w:t>
      </w:r>
      <w:r w:rsidRPr="00BA59E5">
        <w:rPr>
          <w:rFonts w:ascii="Liberation Serif" w:eastAsiaTheme="minorHAnsi" w:hAnsi="Liberation Serif" w:cs="Times New Roman"/>
          <w:sz w:val="28"/>
          <w:szCs w:val="28"/>
          <w:lang w:eastAsia="en-US"/>
        </w:rPr>
        <w:t xml:space="preserve"> справка об отсутствии ВИЧ или СПИДа, туб</w:t>
      </w:r>
      <w:r w:rsidR="003E4B37" w:rsidRPr="00BA59E5">
        <w:rPr>
          <w:rFonts w:ascii="Liberation Serif" w:eastAsiaTheme="minorHAnsi" w:hAnsi="Liberation Serif" w:cs="Times New Roman"/>
          <w:sz w:val="28"/>
          <w:szCs w:val="28"/>
          <w:lang w:eastAsia="en-US"/>
        </w:rPr>
        <w:t>еркулеза и абсолютная трезвость.</w:t>
      </w:r>
    </w:p>
    <w:p w:rsidR="004C6391" w:rsidRPr="00BA59E5" w:rsidRDefault="004C6391" w:rsidP="003E4B37">
      <w:pPr>
        <w:pStyle w:val="ConsPlusNormal"/>
        <w:ind w:firstLine="555"/>
        <w:jc w:val="both"/>
        <w:rPr>
          <w:rFonts w:ascii="Liberation Serif" w:eastAsiaTheme="minorHAnsi" w:hAnsi="Liberation Serif" w:cs="Times New Roman"/>
          <w:sz w:val="28"/>
          <w:szCs w:val="28"/>
          <w:lang w:eastAsia="en-US"/>
        </w:rPr>
      </w:pPr>
      <w:r w:rsidRPr="00BA59E5">
        <w:rPr>
          <w:rFonts w:ascii="Liberation Serif" w:eastAsiaTheme="minorHAnsi" w:hAnsi="Liberation Serif" w:cs="Times New Roman"/>
          <w:sz w:val="28"/>
          <w:szCs w:val="28"/>
          <w:lang w:eastAsia="en-US"/>
        </w:rPr>
        <w:t>Подводя итог данного раздела</w:t>
      </w:r>
      <w:r w:rsidR="00654D1E" w:rsidRPr="00BA59E5">
        <w:rPr>
          <w:rFonts w:ascii="Liberation Serif" w:eastAsiaTheme="minorHAnsi" w:hAnsi="Liberation Serif" w:cs="Times New Roman"/>
          <w:sz w:val="28"/>
          <w:szCs w:val="28"/>
          <w:lang w:eastAsia="en-US"/>
        </w:rPr>
        <w:t>,</w:t>
      </w:r>
      <w:r w:rsidRPr="00BA59E5">
        <w:rPr>
          <w:rFonts w:ascii="Liberation Serif" w:eastAsiaTheme="minorHAnsi" w:hAnsi="Liberation Serif" w:cs="Times New Roman"/>
          <w:sz w:val="28"/>
          <w:szCs w:val="28"/>
          <w:lang w:eastAsia="en-US"/>
        </w:rPr>
        <w:t xml:space="preserve"> можно сказать, что п</w:t>
      </w:r>
      <w:r w:rsidRPr="00BA59E5">
        <w:rPr>
          <w:rFonts w:ascii="Liberation Serif" w:hAnsi="Liberation Serif" w:cs="Times New Roman"/>
          <w:sz w:val="28"/>
          <w:szCs w:val="28"/>
        </w:rPr>
        <w:t xml:space="preserve">роводимая в округе социальная политика положительно влияет на качество жизни всех </w:t>
      </w:r>
      <w:proofErr w:type="spellStart"/>
      <w:r w:rsidRPr="00BA59E5">
        <w:rPr>
          <w:rFonts w:ascii="Liberation Serif" w:hAnsi="Liberation Serif" w:cs="Times New Roman"/>
          <w:sz w:val="28"/>
          <w:szCs w:val="28"/>
        </w:rPr>
        <w:t>ямальцев</w:t>
      </w:r>
      <w:proofErr w:type="spellEnd"/>
      <w:r w:rsidRPr="00BA59E5">
        <w:rPr>
          <w:rFonts w:ascii="Liberation Serif" w:hAnsi="Liberation Serif" w:cs="Times New Roman"/>
          <w:sz w:val="28"/>
          <w:szCs w:val="28"/>
        </w:rPr>
        <w:t>, делает регион комфортным для проживания. В целом, органами власти решаются многие вопросы по предоставлению социальной помощи нуждающимся гражданам. Принят ряд целевых Программ, направленных на разрешение особо острых социальных проблем. Бюджет автономного округа носит явно выраженную социальную направленность.</w:t>
      </w:r>
    </w:p>
    <w:p w:rsidR="004C6391" w:rsidRPr="00BA59E5" w:rsidRDefault="004C6391" w:rsidP="003E4B37">
      <w:pPr>
        <w:spacing w:after="0" w:line="240" w:lineRule="auto"/>
        <w:ind w:firstLine="567"/>
        <w:jc w:val="both"/>
        <w:rPr>
          <w:rFonts w:ascii="Liberation Serif" w:hAnsi="Liberation Serif"/>
          <w:sz w:val="26"/>
          <w:szCs w:val="26"/>
          <w:u w:val="single"/>
        </w:rPr>
      </w:pPr>
    </w:p>
    <w:p w:rsidR="000C0A31" w:rsidRPr="00BA59E5" w:rsidRDefault="004C6391" w:rsidP="00AA278E">
      <w:pPr>
        <w:autoSpaceDE w:val="0"/>
        <w:autoSpaceDN w:val="0"/>
        <w:adjustRightInd w:val="0"/>
        <w:spacing w:after="0" w:line="240" w:lineRule="auto"/>
        <w:ind w:firstLine="567"/>
        <w:jc w:val="both"/>
        <w:rPr>
          <w:rFonts w:ascii="Liberation Serif" w:hAnsi="Liberation Serif"/>
          <w:b/>
          <w:bCs/>
          <w:iCs/>
          <w:sz w:val="26"/>
          <w:szCs w:val="26"/>
          <w:u w:val="single"/>
        </w:rPr>
      </w:pPr>
      <w:r w:rsidRPr="00BA59E5">
        <w:rPr>
          <w:rFonts w:ascii="Liberation Serif" w:hAnsi="Liberation Serif"/>
          <w:b/>
          <w:bCs/>
          <w:iCs/>
          <w:sz w:val="26"/>
          <w:szCs w:val="26"/>
          <w:u w:val="single"/>
        </w:rPr>
        <w:t>Уполномоченный рекомендует</w:t>
      </w:r>
      <w:r w:rsidR="000C0A31" w:rsidRPr="00BA59E5">
        <w:rPr>
          <w:rFonts w:ascii="Liberation Serif" w:hAnsi="Liberation Serif"/>
          <w:b/>
          <w:bCs/>
          <w:iCs/>
          <w:sz w:val="26"/>
          <w:szCs w:val="26"/>
          <w:u w:val="single"/>
        </w:rPr>
        <w:t>:</w:t>
      </w:r>
      <w:r w:rsidRPr="00BA59E5">
        <w:rPr>
          <w:rFonts w:ascii="Liberation Serif" w:hAnsi="Liberation Serif"/>
          <w:b/>
          <w:bCs/>
          <w:iCs/>
          <w:sz w:val="26"/>
          <w:szCs w:val="26"/>
          <w:u w:val="single"/>
        </w:rPr>
        <w:t xml:space="preserve"> </w:t>
      </w:r>
    </w:p>
    <w:p w:rsidR="004C6391" w:rsidRPr="00BA59E5" w:rsidRDefault="004C6391" w:rsidP="00AA278E">
      <w:pPr>
        <w:autoSpaceDE w:val="0"/>
        <w:autoSpaceDN w:val="0"/>
        <w:adjustRightInd w:val="0"/>
        <w:spacing w:after="0" w:line="240" w:lineRule="auto"/>
        <w:ind w:firstLine="567"/>
        <w:jc w:val="both"/>
        <w:rPr>
          <w:rFonts w:ascii="Liberation Serif" w:hAnsi="Liberation Serif"/>
          <w:i/>
          <w:sz w:val="26"/>
          <w:szCs w:val="26"/>
        </w:rPr>
      </w:pPr>
      <w:r w:rsidRPr="00BA59E5">
        <w:rPr>
          <w:rFonts w:ascii="Liberation Serif" w:hAnsi="Liberation Serif"/>
          <w:b/>
          <w:bCs/>
          <w:i/>
          <w:iCs/>
          <w:sz w:val="26"/>
          <w:szCs w:val="26"/>
        </w:rPr>
        <w:t>Правительству автономного округа:</w:t>
      </w:r>
    </w:p>
    <w:p w:rsidR="004C6391" w:rsidRPr="00BA59E5" w:rsidRDefault="004C6391" w:rsidP="00AA278E">
      <w:pPr>
        <w:spacing w:after="0" w:line="240" w:lineRule="auto"/>
        <w:ind w:firstLine="567"/>
        <w:jc w:val="both"/>
        <w:rPr>
          <w:rFonts w:ascii="Liberation Serif" w:hAnsi="Liberation Serif"/>
          <w:sz w:val="26"/>
          <w:szCs w:val="26"/>
        </w:rPr>
      </w:pPr>
      <w:r w:rsidRPr="00BA59E5">
        <w:rPr>
          <w:rFonts w:ascii="Liberation Serif" w:hAnsi="Liberation Serif"/>
          <w:bCs/>
          <w:sz w:val="26"/>
          <w:szCs w:val="26"/>
        </w:rPr>
        <w:t xml:space="preserve">- продолжить работу </w:t>
      </w:r>
      <w:r w:rsidRPr="00BA59E5">
        <w:rPr>
          <w:rFonts w:ascii="Liberation Serif" w:hAnsi="Liberation Serif"/>
          <w:sz w:val="26"/>
          <w:szCs w:val="26"/>
        </w:rPr>
        <w:t>по улучшению условий жизни людей с ограниченными возможностями здоровья, по формированию и развитию среды, обеспечивающей беспрепятственный доступ инвалидов и маломобильных групп населения к объектам социально-бытовой и производственной инфраструктур, транспорта, связи и информации</w:t>
      </w:r>
      <w:r w:rsidR="003E4B37" w:rsidRPr="00BA59E5">
        <w:rPr>
          <w:rFonts w:ascii="Liberation Serif" w:hAnsi="Liberation Serif"/>
          <w:sz w:val="26"/>
          <w:szCs w:val="26"/>
        </w:rPr>
        <w:t>;</w:t>
      </w:r>
    </w:p>
    <w:p w:rsidR="004C6391" w:rsidRPr="00BA59E5" w:rsidRDefault="004C6391" w:rsidP="00AA278E">
      <w:pPr>
        <w:pStyle w:val="ConsPlusNormal"/>
        <w:ind w:firstLine="567"/>
        <w:jc w:val="both"/>
        <w:rPr>
          <w:rFonts w:ascii="Liberation Serif" w:hAnsi="Liberation Serif" w:cs="Times New Roman"/>
          <w:sz w:val="26"/>
          <w:szCs w:val="26"/>
        </w:rPr>
      </w:pPr>
      <w:r w:rsidRPr="00BA59E5">
        <w:rPr>
          <w:rFonts w:ascii="Liberation Serif" w:eastAsia="Calibri" w:hAnsi="Liberation Serif" w:cs="Times New Roman"/>
          <w:sz w:val="26"/>
          <w:szCs w:val="26"/>
        </w:rPr>
        <w:t xml:space="preserve">- </w:t>
      </w:r>
      <w:r w:rsidRPr="00BA59E5">
        <w:rPr>
          <w:rFonts w:ascii="Liberation Serif" w:hAnsi="Liberation Serif" w:cs="Times New Roman"/>
          <w:iCs/>
          <w:sz w:val="26"/>
          <w:szCs w:val="26"/>
        </w:rPr>
        <w:t xml:space="preserve">провести мониторинг по целесообразности создания на территории муниципальных образований автономного округа «социальных приютов» для </w:t>
      </w:r>
      <w:r w:rsidRPr="00BA59E5">
        <w:rPr>
          <w:rFonts w:ascii="Liberation Serif" w:hAnsi="Liberation Serif" w:cs="Times New Roman"/>
          <w:sz w:val="26"/>
          <w:szCs w:val="26"/>
        </w:rPr>
        <w:t>адаптации лиц без определенного места жительства;</w:t>
      </w:r>
      <w:r w:rsidRPr="00BA59E5">
        <w:rPr>
          <w:rFonts w:ascii="Liberation Serif" w:eastAsiaTheme="minorHAnsi" w:hAnsi="Liberation Serif" w:cs="Times New Roman"/>
          <w:sz w:val="26"/>
          <w:szCs w:val="26"/>
          <w:lang w:eastAsia="en-US"/>
        </w:rPr>
        <w:t xml:space="preserve"> </w:t>
      </w:r>
    </w:p>
    <w:p w:rsidR="004C6391" w:rsidRPr="00BA59E5" w:rsidRDefault="004C6391" w:rsidP="00AA278E">
      <w:pPr>
        <w:widowControl w:val="0"/>
        <w:autoSpaceDE w:val="0"/>
        <w:autoSpaceDN w:val="0"/>
        <w:adjustRightInd w:val="0"/>
        <w:spacing w:after="0" w:line="240" w:lineRule="auto"/>
        <w:ind w:firstLine="567"/>
        <w:jc w:val="both"/>
        <w:rPr>
          <w:rFonts w:ascii="Liberation Serif" w:eastAsia="Calibri" w:hAnsi="Liberation Serif"/>
          <w:sz w:val="26"/>
          <w:szCs w:val="26"/>
        </w:rPr>
      </w:pPr>
      <w:proofErr w:type="gramStart"/>
      <w:r w:rsidRPr="00BA59E5">
        <w:rPr>
          <w:rFonts w:ascii="Liberation Serif" w:eastAsia="Calibri" w:hAnsi="Liberation Serif"/>
          <w:sz w:val="26"/>
          <w:szCs w:val="26"/>
        </w:rPr>
        <w:t xml:space="preserve">- рассмотреть вопрос внесения изменений в закон </w:t>
      </w:r>
      <w:r w:rsidR="00C23B0C" w:rsidRPr="00BA59E5">
        <w:rPr>
          <w:rFonts w:ascii="Liberation Serif" w:eastAsia="Calibri" w:hAnsi="Liberation Serif"/>
          <w:sz w:val="26"/>
          <w:szCs w:val="26"/>
        </w:rPr>
        <w:t xml:space="preserve">от 03.11.2006 </w:t>
      </w:r>
      <w:r w:rsidRPr="00BA59E5">
        <w:rPr>
          <w:rFonts w:ascii="Liberation Serif" w:eastAsia="Calibri" w:hAnsi="Liberation Serif"/>
          <w:sz w:val="26"/>
          <w:szCs w:val="26"/>
        </w:rPr>
        <w:t>№ 62-ЗАО «О мерах социальной поддержки отдельных категорий граждан в Ямало-Ненецком автономном округе», в части возмещение расходов в размере 100 процентов стоимости проезда по территории Российской Федерации один раз в год (туда и обратно) на водном, воздушном, междугородном и личном автомобильном транспорте (кроме такси).</w:t>
      </w:r>
      <w:proofErr w:type="gramEnd"/>
    </w:p>
    <w:p w:rsidR="004C6391" w:rsidRPr="00BA59E5" w:rsidRDefault="004C6391" w:rsidP="00AA278E">
      <w:pPr>
        <w:spacing w:after="0" w:line="240" w:lineRule="auto"/>
        <w:ind w:firstLine="567"/>
        <w:jc w:val="both"/>
        <w:rPr>
          <w:rFonts w:ascii="Liberation Serif" w:hAnsi="Liberation Serif"/>
          <w:b/>
          <w:i/>
          <w:sz w:val="26"/>
          <w:szCs w:val="26"/>
        </w:rPr>
      </w:pPr>
      <w:r w:rsidRPr="00BA59E5">
        <w:rPr>
          <w:rFonts w:ascii="Liberation Serif" w:hAnsi="Liberation Serif"/>
          <w:b/>
          <w:i/>
          <w:sz w:val="26"/>
          <w:szCs w:val="26"/>
        </w:rPr>
        <w:t>Отделению ПФР по Ямало-Ненецкому автономному округу:</w:t>
      </w:r>
    </w:p>
    <w:p w:rsidR="004C6391" w:rsidRPr="00BA59E5" w:rsidRDefault="004C6391" w:rsidP="00AA278E">
      <w:pPr>
        <w:spacing w:after="0" w:line="240" w:lineRule="auto"/>
        <w:ind w:firstLine="567"/>
        <w:jc w:val="both"/>
        <w:rPr>
          <w:rFonts w:ascii="Liberation Serif" w:hAnsi="Liberation Serif"/>
          <w:sz w:val="26"/>
          <w:szCs w:val="26"/>
        </w:rPr>
      </w:pPr>
      <w:r w:rsidRPr="00BA59E5">
        <w:rPr>
          <w:rFonts w:ascii="Liberation Serif" w:hAnsi="Liberation Serif"/>
          <w:sz w:val="26"/>
          <w:szCs w:val="26"/>
        </w:rPr>
        <w:t>- проводить информационно-разъяснительную работу с</w:t>
      </w:r>
      <w:r w:rsidR="00654D1E" w:rsidRPr="00BA59E5">
        <w:rPr>
          <w:rFonts w:ascii="Liberation Serif" w:hAnsi="Liberation Serif"/>
          <w:sz w:val="26"/>
          <w:szCs w:val="26"/>
        </w:rPr>
        <w:t xml:space="preserve"> не</w:t>
      </w:r>
      <w:r w:rsidRPr="00BA59E5">
        <w:rPr>
          <w:rFonts w:ascii="Liberation Serif" w:hAnsi="Liberation Serif"/>
          <w:sz w:val="26"/>
          <w:szCs w:val="26"/>
        </w:rPr>
        <w:t>работающими пенсионерами о порядке и правилах предоставления компенсации к месту проведения отпуска и обратно.</w:t>
      </w:r>
    </w:p>
    <w:p w:rsidR="004C6391" w:rsidRPr="00BA59E5" w:rsidRDefault="004C6391" w:rsidP="00AA278E">
      <w:pPr>
        <w:spacing w:after="0" w:line="240" w:lineRule="auto"/>
        <w:ind w:firstLine="567"/>
        <w:jc w:val="both"/>
        <w:rPr>
          <w:rFonts w:ascii="Liberation Serif" w:hAnsi="Liberation Serif"/>
          <w:b/>
          <w:i/>
          <w:sz w:val="26"/>
          <w:szCs w:val="26"/>
        </w:rPr>
      </w:pPr>
      <w:r w:rsidRPr="00BA59E5">
        <w:rPr>
          <w:rFonts w:ascii="Liberation Serif" w:hAnsi="Liberation Serif"/>
          <w:b/>
          <w:i/>
          <w:sz w:val="26"/>
          <w:szCs w:val="26"/>
        </w:rPr>
        <w:t>Отделению социального страхования Российской Федерации по Ямало-Ненецкому автономному округу:</w:t>
      </w:r>
    </w:p>
    <w:p w:rsidR="004C6391" w:rsidRPr="00BA59E5" w:rsidRDefault="004C6391" w:rsidP="00AA278E">
      <w:pPr>
        <w:spacing w:after="0" w:line="240" w:lineRule="auto"/>
        <w:ind w:firstLine="567"/>
        <w:jc w:val="both"/>
        <w:rPr>
          <w:rFonts w:ascii="Liberation Serif" w:hAnsi="Liberation Serif"/>
          <w:i/>
          <w:sz w:val="26"/>
          <w:szCs w:val="26"/>
        </w:rPr>
      </w:pPr>
      <w:r w:rsidRPr="00BA59E5">
        <w:rPr>
          <w:rFonts w:ascii="Liberation Serif" w:hAnsi="Liberation Serif"/>
          <w:sz w:val="26"/>
          <w:szCs w:val="26"/>
        </w:rPr>
        <w:t>- принять меры для выделения финансирования из федерального бюджета в размере, необходимом для полного обеспечения льготных категорий граждан путевками на санаторно-курортное лечение и техническими средствами реабилитации</w:t>
      </w:r>
      <w:r w:rsidRPr="00BA59E5">
        <w:rPr>
          <w:rFonts w:ascii="Liberation Serif" w:hAnsi="Liberation Serif"/>
          <w:i/>
          <w:sz w:val="26"/>
          <w:szCs w:val="26"/>
        </w:rPr>
        <w:t>.</w:t>
      </w:r>
    </w:p>
    <w:p w:rsidR="004C6391" w:rsidRPr="00BA59E5" w:rsidRDefault="000C0A31" w:rsidP="00AA278E">
      <w:pPr>
        <w:pStyle w:val="ConsPlusNormal"/>
        <w:ind w:firstLine="567"/>
        <w:jc w:val="both"/>
        <w:rPr>
          <w:rFonts w:ascii="Liberation Serif" w:hAnsi="Liberation Serif" w:cs="Times New Roman"/>
          <w:b/>
          <w:bCs/>
          <w:i/>
          <w:sz w:val="26"/>
          <w:szCs w:val="26"/>
        </w:rPr>
      </w:pPr>
      <w:r w:rsidRPr="00BA59E5">
        <w:rPr>
          <w:rFonts w:ascii="Liberation Serif" w:hAnsi="Liberation Serif" w:cs="Times New Roman"/>
          <w:b/>
          <w:bCs/>
          <w:i/>
          <w:sz w:val="26"/>
          <w:szCs w:val="26"/>
        </w:rPr>
        <w:t>О</w:t>
      </w:r>
      <w:r w:rsidR="004C6391" w:rsidRPr="00BA59E5">
        <w:rPr>
          <w:rFonts w:ascii="Liberation Serif" w:hAnsi="Liberation Serif" w:cs="Times New Roman"/>
          <w:b/>
          <w:bCs/>
          <w:i/>
          <w:sz w:val="26"/>
          <w:szCs w:val="26"/>
        </w:rPr>
        <w:t>рганам местного самоуправления:</w:t>
      </w:r>
    </w:p>
    <w:p w:rsidR="004C6391" w:rsidRPr="00BA59E5" w:rsidRDefault="004C6391" w:rsidP="00AA278E">
      <w:pPr>
        <w:spacing w:after="0" w:line="240" w:lineRule="auto"/>
        <w:ind w:firstLine="567"/>
        <w:jc w:val="both"/>
        <w:rPr>
          <w:rFonts w:ascii="Liberation Serif" w:hAnsi="Liberation Serif"/>
          <w:sz w:val="26"/>
          <w:szCs w:val="26"/>
        </w:rPr>
      </w:pPr>
      <w:r w:rsidRPr="00BA59E5">
        <w:rPr>
          <w:rFonts w:ascii="Liberation Serif" w:hAnsi="Liberation Serif"/>
          <w:iCs/>
          <w:sz w:val="26"/>
          <w:szCs w:val="26"/>
        </w:rPr>
        <w:t xml:space="preserve">- продолжить работу по созданию условий для беспрепятственного доступа лиц с ограниченными </w:t>
      </w:r>
      <w:proofErr w:type="gramStart"/>
      <w:r w:rsidRPr="00BA59E5">
        <w:rPr>
          <w:rFonts w:ascii="Liberation Serif" w:hAnsi="Liberation Serif"/>
          <w:iCs/>
          <w:sz w:val="26"/>
          <w:szCs w:val="26"/>
        </w:rPr>
        <w:t>возможностями к объектам</w:t>
      </w:r>
      <w:proofErr w:type="gramEnd"/>
      <w:r w:rsidRPr="00BA59E5">
        <w:rPr>
          <w:rFonts w:ascii="Liberation Serif" w:hAnsi="Liberation Serif"/>
          <w:iCs/>
          <w:sz w:val="26"/>
          <w:szCs w:val="26"/>
        </w:rPr>
        <w:t xml:space="preserve"> </w:t>
      </w:r>
      <w:r w:rsidRPr="00BA59E5">
        <w:rPr>
          <w:rFonts w:ascii="Liberation Serif" w:hAnsi="Liberation Serif"/>
          <w:sz w:val="26"/>
          <w:szCs w:val="26"/>
        </w:rPr>
        <w:t>социально-бытовой и производственной инфраструктур, транспорта, связи и информации.</w:t>
      </w:r>
    </w:p>
    <w:p w:rsidR="00316996" w:rsidRPr="00BA59E5" w:rsidRDefault="00316996" w:rsidP="003301BE">
      <w:pPr>
        <w:pStyle w:val="ConsPlusNormal"/>
        <w:ind w:firstLine="567"/>
        <w:jc w:val="both"/>
        <w:rPr>
          <w:rFonts w:ascii="Liberation Serif" w:hAnsi="Liberation Serif" w:cs="Times New Roman"/>
          <w:sz w:val="28"/>
          <w:szCs w:val="28"/>
        </w:rPr>
      </w:pPr>
    </w:p>
    <w:p w:rsidR="00BC1FE2" w:rsidRDefault="00BC1FE2" w:rsidP="000C0A31">
      <w:pPr>
        <w:spacing w:after="0" w:line="240" w:lineRule="auto"/>
        <w:ind w:firstLine="567"/>
        <w:rPr>
          <w:rFonts w:ascii="Liberation Serif" w:hAnsi="Liberation Serif"/>
          <w:b/>
          <w:sz w:val="28"/>
          <w:szCs w:val="28"/>
        </w:rPr>
      </w:pPr>
      <w:r w:rsidRPr="00BA59E5">
        <w:rPr>
          <w:rFonts w:ascii="Liberation Serif" w:hAnsi="Liberation Serif"/>
          <w:b/>
          <w:sz w:val="28"/>
          <w:szCs w:val="28"/>
        </w:rPr>
        <w:lastRenderedPageBreak/>
        <w:t>3.4. Право на пенсионное обеспечение</w:t>
      </w:r>
    </w:p>
    <w:p w:rsidR="006D3D77" w:rsidRPr="00BA59E5" w:rsidRDefault="006D3D77" w:rsidP="000C0A31">
      <w:pPr>
        <w:spacing w:after="0" w:line="240" w:lineRule="auto"/>
        <w:ind w:firstLine="567"/>
        <w:rPr>
          <w:rFonts w:ascii="Liberation Serif" w:hAnsi="Liberation Serif"/>
          <w:b/>
          <w:sz w:val="28"/>
          <w:szCs w:val="28"/>
        </w:rPr>
      </w:pP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color w:val="000000"/>
          <w:sz w:val="28"/>
          <w:szCs w:val="28"/>
          <w:shd w:val="clear" w:color="auto" w:fill="FFFFFF"/>
        </w:rPr>
        <w:t>Социальная защита - это определенные обязательства государства и общества перед своими гражданами, и в первую очередь, наиболее уязвимыми группами населения, населения с низкими доходами - детьми, престарелыми, инвалидами, многодетными семьями, матерями-одиночками, молодежью.</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Важнейшим элементом социальной защиты населения является пенсионное обеспечение.</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Пенсионное обеспечение сегодня - это система институтов, деятельность которых направлена на формирование общественно необходимого уровня жизни лиц, не</w:t>
      </w:r>
      <w:r w:rsidR="00654D1E" w:rsidRPr="00BA59E5">
        <w:rPr>
          <w:rFonts w:ascii="Liberation Serif" w:hAnsi="Liberation Serif"/>
          <w:sz w:val="28"/>
          <w:szCs w:val="28"/>
        </w:rPr>
        <w:t xml:space="preserve"> </w:t>
      </w:r>
      <w:r w:rsidRPr="00BA59E5">
        <w:rPr>
          <w:rFonts w:ascii="Liberation Serif" w:hAnsi="Liberation Serif"/>
          <w:sz w:val="28"/>
          <w:szCs w:val="28"/>
        </w:rPr>
        <w:t>способных к труду по тем или иным причинам, основными из которых явля</w:t>
      </w:r>
      <w:r w:rsidR="00654D1E" w:rsidRPr="00BA59E5">
        <w:rPr>
          <w:rFonts w:ascii="Liberation Serif" w:hAnsi="Liberation Serif"/>
          <w:sz w:val="28"/>
          <w:szCs w:val="28"/>
        </w:rPr>
        <w:t xml:space="preserve">ются </w:t>
      </w:r>
      <w:r w:rsidRPr="00BA59E5">
        <w:rPr>
          <w:rFonts w:ascii="Liberation Serif" w:hAnsi="Liberation Serif"/>
          <w:sz w:val="28"/>
          <w:szCs w:val="28"/>
        </w:rPr>
        <w:t xml:space="preserve"> инвалидность, старость, потеря кормильца.</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Пенсионное обеспечение посредством экономических организационных и правовых мер защищает население от материальной необеспеченности.</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Оно строится на тех же принципах, что и социальная защита населения в целом, однако имеет свои особенности. Наиболее значимые функции пенсионной системы:</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перераспределение части заработка работника в страховые резервы для использования их в случае наступления страхового события (достижение установленного законом возраста выхода на пенсию, несчастный случай, приведший к инвалидности или смерти кормильца);</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стимулирование граждан на труд на протяжении определенного промежутка времени, что является необходимым условием для получения страховой пенсии. Эта функция важна для государства и предприятий, так как благодаря этому стимулируется трудовая деятельность и экономическая активность населения.</w:t>
      </w:r>
    </w:p>
    <w:p w:rsidR="00BC1FE2" w:rsidRPr="00BA59E5" w:rsidRDefault="00BC1FE2" w:rsidP="003301BE">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Основания возникновения и порядок реализации права граждан Российской Федерации на страховые пенсии устанавливает Федеральный закон Российской Федерации от 28.12.2013 № 400-ФЗ </w:t>
      </w:r>
      <w:r w:rsidR="000C0A31" w:rsidRPr="00BA59E5">
        <w:rPr>
          <w:rFonts w:ascii="Liberation Serif" w:hAnsi="Liberation Serif"/>
          <w:sz w:val="28"/>
          <w:szCs w:val="28"/>
        </w:rPr>
        <w:t>«</w:t>
      </w:r>
      <w:r w:rsidRPr="00BA59E5">
        <w:rPr>
          <w:rFonts w:ascii="Liberation Serif" w:hAnsi="Liberation Serif"/>
          <w:sz w:val="28"/>
          <w:szCs w:val="28"/>
        </w:rPr>
        <w:t>О страховых пенсиях</w:t>
      </w:r>
      <w:r w:rsidR="000C0A31" w:rsidRPr="00BA59E5">
        <w:rPr>
          <w:rFonts w:ascii="Liberation Serif" w:hAnsi="Liberation Serif"/>
          <w:sz w:val="28"/>
          <w:szCs w:val="28"/>
        </w:rPr>
        <w:t>»</w:t>
      </w:r>
      <w:r w:rsidRPr="00BA59E5">
        <w:rPr>
          <w:rFonts w:ascii="Liberation Serif" w:hAnsi="Liberation Serif"/>
          <w:sz w:val="28"/>
          <w:szCs w:val="28"/>
        </w:rPr>
        <w:t xml:space="preserve"> (далее - Закон № 400-ФЗ) в соответствии с  </w:t>
      </w:r>
      <w:hyperlink r:id="rId27" w:history="1">
        <w:r w:rsidRPr="00BA59E5">
          <w:rPr>
            <w:rFonts w:ascii="Liberation Serif" w:hAnsi="Liberation Serif"/>
            <w:sz w:val="28"/>
            <w:szCs w:val="28"/>
          </w:rPr>
          <w:t>Конституцией</w:t>
        </w:r>
      </w:hyperlink>
      <w:r w:rsidRPr="00BA59E5">
        <w:rPr>
          <w:rFonts w:ascii="Liberation Serif" w:hAnsi="Liberation Serif"/>
          <w:sz w:val="28"/>
          <w:szCs w:val="28"/>
        </w:rPr>
        <w:t xml:space="preserve"> Российской Федерации и Федеральным </w:t>
      </w:r>
      <w:hyperlink r:id="rId28" w:history="1">
        <w:r w:rsidRPr="00BA59E5">
          <w:rPr>
            <w:rFonts w:ascii="Liberation Serif" w:hAnsi="Liberation Serif"/>
            <w:sz w:val="28"/>
            <w:szCs w:val="28"/>
          </w:rPr>
          <w:t>законом</w:t>
        </w:r>
      </w:hyperlink>
      <w:r w:rsidRPr="00BA59E5">
        <w:rPr>
          <w:rFonts w:ascii="Liberation Serif" w:hAnsi="Liberation Serif"/>
          <w:sz w:val="28"/>
          <w:szCs w:val="28"/>
        </w:rPr>
        <w:t xml:space="preserve"> от 15.12.2001 № 167-ФЗ </w:t>
      </w:r>
      <w:r w:rsidR="000C0A31" w:rsidRPr="00BA59E5">
        <w:rPr>
          <w:rFonts w:ascii="Liberation Serif" w:hAnsi="Liberation Serif"/>
          <w:sz w:val="28"/>
          <w:szCs w:val="28"/>
        </w:rPr>
        <w:t>«</w:t>
      </w:r>
      <w:r w:rsidRPr="00BA59E5">
        <w:rPr>
          <w:rFonts w:ascii="Liberation Serif" w:hAnsi="Liberation Serif"/>
          <w:sz w:val="28"/>
          <w:szCs w:val="28"/>
        </w:rPr>
        <w:t>Об обязательном пенсионном страховании в Российской Федерации</w:t>
      </w:r>
      <w:r w:rsidR="000C0A31" w:rsidRPr="00BA59E5">
        <w:rPr>
          <w:rFonts w:ascii="Liberation Serif" w:hAnsi="Liberation Serif"/>
          <w:sz w:val="28"/>
          <w:szCs w:val="28"/>
        </w:rPr>
        <w:t>»</w:t>
      </w:r>
      <w:r w:rsidRPr="00BA59E5">
        <w:rPr>
          <w:rFonts w:ascii="Liberation Serif" w:hAnsi="Liberation Serif"/>
          <w:sz w:val="28"/>
          <w:szCs w:val="28"/>
        </w:rPr>
        <w:t>.</w:t>
      </w:r>
    </w:p>
    <w:p w:rsidR="00BC1FE2" w:rsidRPr="00BA59E5" w:rsidRDefault="00BC1FE2" w:rsidP="003301BE">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Согласно Закону № 400-ФЗ условиями назначения страховой пенсии по старости являются:</w:t>
      </w:r>
    </w:p>
    <w:p w:rsidR="00BC1FE2" w:rsidRPr="00BA59E5" w:rsidRDefault="00BC1FE2" w:rsidP="003301BE">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достижение общеустановленного пенсионного возраста;</w:t>
      </w:r>
    </w:p>
    <w:p w:rsidR="00BC1FE2" w:rsidRPr="00BA59E5" w:rsidRDefault="00BC1FE2" w:rsidP="003301BE">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наличие требуемого страхового стажа;</w:t>
      </w:r>
    </w:p>
    <w:p w:rsidR="00BC1FE2" w:rsidRPr="00BA59E5" w:rsidRDefault="00654D1E" w:rsidP="003301BE">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w:t>
      </w:r>
      <w:r w:rsidR="00BC1FE2" w:rsidRPr="00BA59E5">
        <w:rPr>
          <w:rFonts w:ascii="Liberation Serif" w:hAnsi="Liberation Serif"/>
          <w:sz w:val="28"/>
          <w:szCs w:val="28"/>
        </w:rPr>
        <w:t>наличие необходимой величины индивидуального пенсионного коэффициента.</w:t>
      </w:r>
    </w:p>
    <w:p w:rsidR="00BC1FE2" w:rsidRPr="00BA59E5" w:rsidRDefault="00BC1FE2" w:rsidP="003301BE">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В 2018 году произошли важные изменения в пенсионном законодательстве Российской Федерации, касающиеся повышения пенсионного возраста, достижение которого необходимо для назначения страховой пенсии по старости.</w:t>
      </w:r>
    </w:p>
    <w:p w:rsidR="00BC1FE2" w:rsidRPr="00BA59E5" w:rsidRDefault="00BC1FE2" w:rsidP="003301BE">
      <w:pPr>
        <w:autoSpaceDE w:val="0"/>
        <w:autoSpaceDN w:val="0"/>
        <w:adjustRightInd w:val="0"/>
        <w:spacing w:after="0" w:line="240" w:lineRule="auto"/>
        <w:ind w:firstLine="709"/>
        <w:jc w:val="both"/>
        <w:rPr>
          <w:rStyle w:val="aa"/>
          <w:rFonts w:ascii="Liberation Serif" w:hAnsi="Liberation Serif"/>
          <w:b w:val="0"/>
          <w:sz w:val="28"/>
          <w:szCs w:val="28"/>
          <w:bdr w:val="none" w:sz="0" w:space="0" w:color="auto" w:frame="1"/>
          <w:shd w:val="clear" w:color="auto" w:fill="FFFFFF"/>
        </w:rPr>
      </w:pPr>
      <w:r w:rsidRPr="00BA59E5">
        <w:rPr>
          <w:rFonts w:ascii="Liberation Serif" w:hAnsi="Liberation Serif"/>
          <w:sz w:val="28"/>
          <w:szCs w:val="28"/>
        </w:rPr>
        <w:t xml:space="preserve">03.10.2018 Президентом Российской Федерации был подписан Федеральный закон № 350-ФЗ </w:t>
      </w:r>
      <w:r w:rsidR="000C0A31" w:rsidRPr="00BA59E5">
        <w:rPr>
          <w:rFonts w:ascii="Liberation Serif" w:hAnsi="Liberation Serif"/>
          <w:sz w:val="28"/>
          <w:szCs w:val="28"/>
        </w:rPr>
        <w:t>«</w:t>
      </w:r>
      <w:r w:rsidRPr="00BA59E5">
        <w:rPr>
          <w:rStyle w:val="aa"/>
          <w:rFonts w:ascii="Liberation Serif" w:hAnsi="Liberation Serif"/>
          <w:b w:val="0"/>
          <w:sz w:val="28"/>
          <w:szCs w:val="28"/>
          <w:bdr w:val="none" w:sz="0" w:space="0" w:color="auto" w:frame="1"/>
          <w:shd w:val="clear" w:color="auto" w:fill="FFFFFF"/>
        </w:rPr>
        <w:t>О внесении изменений в отдельные законодательные акты Российской Федерации по вопросам назначения и выплаты пенсий</w:t>
      </w:r>
      <w:r w:rsidR="000C0A31" w:rsidRPr="00BA59E5">
        <w:rPr>
          <w:rStyle w:val="aa"/>
          <w:rFonts w:ascii="Liberation Serif" w:hAnsi="Liberation Serif"/>
          <w:b w:val="0"/>
          <w:sz w:val="28"/>
          <w:szCs w:val="28"/>
          <w:bdr w:val="none" w:sz="0" w:space="0" w:color="auto" w:frame="1"/>
          <w:shd w:val="clear" w:color="auto" w:fill="FFFFFF"/>
        </w:rPr>
        <w:t xml:space="preserve">» </w:t>
      </w:r>
      <w:r w:rsidRPr="00BA59E5">
        <w:rPr>
          <w:rStyle w:val="aa"/>
          <w:rFonts w:ascii="Liberation Serif" w:hAnsi="Liberation Serif"/>
          <w:b w:val="0"/>
          <w:sz w:val="28"/>
          <w:szCs w:val="28"/>
          <w:bdr w:val="none" w:sz="0" w:space="0" w:color="auto" w:frame="1"/>
          <w:shd w:val="clear" w:color="auto" w:fill="FFFFFF"/>
        </w:rPr>
        <w:t>(далее - Закон). Действие Закона начинается с 01.01.2019.</w:t>
      </w:r>
    </w:p>
    <w:p w:rsidR="00BC1FE2" w:rsidRPr="00BA59E5" w:rsidRDefault="00BC1FE2" w:rsidP="003301BE">
      <w:pPr>
        <w:autoSpaceDE w:val="0"/>
        <w:autoSpaceDN w:val="0"/>
        <w:adjustRightInd w:val="0"/>
        <w:spacing w:after="0" w:line="240" w:lineRule="auto"/>
        <w:ind w:firstLine="709"/>
        <w:jc w:val="both"/>
        <w:rPr>
          <w:rStyle w:val="aa"/>
          <w:rFonts w:ascii="Liberation Serif" w:hAnsi="Liberation Serif"/>
          <w:b w:val="0"/>
          <w:sz w:val="28"/>
          <w:szCs w:val="28"/>
          <w:bdr w:val="none" w:sz="0" w:space="0" w:color="auto" w:frame="1"/>
          <w:shd w:val="clear" w:color="auto" w:fill="FFFFFF"/>
        </w:rPr>
      </w:pPr>
      <w:r w:rsidRPr="00BA59E5">
        <w:rPr>
          <w:rStyle w:val="aa"/>
          <w:rFonts w:ascii="Liberation Serif" w:hAnsi="Liberation Serif"/>
          <w:b w:val="0"/>
          <w:sz w:val="28"/>
          <w:szCs w:val="28"/>
          <w:bdr w:val="none" w:sz="0" w:space="0" w:color="auto" w:frame="1"/>
          <w:shd w:val="clear" w:color="auto" w:fill="FFFFFF"/>
        </w:rPr>
        <w:lastRenderedPageBreak/>
        <w:t>Данные изменения предусматривают поэтапное повышение возраста, по достижении которого будет назначаться страховая пенсия по старости.</w:t>
      </w:r>
    </w:p>
    <w:p w:rsidR="00BC1FE2" w:rsidRPr="00BA59E5" w:rsidRDefault="00BC1FE2" w:rsidP="003301BE">
      <w:pPr>
        <w:autoSpaceDE w:val="0"/>
        <w:autoSpaceDN w:val="0"/>
        <w:adjustRightInd w:val="0"/>
        <w:spacing w:after="0" w:line="240" w:lineRule="auto"/>
        <w:ind w:firstLine="709"/>
        <w:jc w:val="both"/>
        <w:rPr>
          <w:rFonts w:ascii="Liberation Serif" w:hAnsi="Liberation Serif"/>
          <w:sz w:val="28"/>
          <w:szCs w:val="28"/>
        </w:rPr>
      </w:pPr>
      <w:r w:rsidRPr="00BA59E5">
        <w:rPr>
          <w:rStyle w:val="aa"/>
          <w:rFonts w:ascii="Liberation Serif" w:hAnsi="Liberation Serif"/>
          <w:b w:val="0"/>
          <w:sz w:val="28"/>
          <w:szCs w:val="28"/>
          <w:bdr w:val="none" w:sz="0" w:space="0" w:color="auto" w:frame="1"/>
          <w:shd w:val="clear" w:color="auto" w:fill="FFFFFF"/>
        </w:rPr>
        <w:t>Законом закреплен общеустановленный пенсионный возраст на уровне 65 лет для мужчин и 60 лет для женщин</w:t>
      </w:r>
      <w:r w:rsidRPr="00BA59E5">
        <w:rPr>
          <w:rFonts w:ascii="Liberation Serif" w:hAnsi="Liberation Serif"/>
          <w:sz w:val="28"/>
          <w:szCs w:val="28"/>
          <w:shd w:val="clear" w:color="auto" w:fill="FFFFFF"/>
        </w:rPr>
        <w:t xml:space="preserve"> (сейчас - 60 и 55 лет соответственно). Изменение пенсионного возраста будет проходить постепенно: предполагается длительный переходный период, который начнется с 01.01.2019 и завершится в 2028 году.</w:t>
      </w:r>
    </w:p>
    <w:p w:rsidR="00BC1FE2" w:rsidRPr="00BA59E5" w:rsidRDefault="00BC1FE2" w:rsidP="003301BE">
      <w:pPr>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shd w:val="clear" w:color="auto" w:fill="FFFFFF"/>
        </w:rPr>
        <w:t xml:space="preserve">Принятый Закон об изменениях в пенсионном законодательстве направлен на обеспечение устойчивого роста страховых пенсий и высокого уровня их индексации, т.е. </w:t>
      </w:r>
      <w:r w:rsidRPr="00BA59E5">
        <w:rPr>
          <w:rFonts w:ascii="Liberation Serif" w:hAnsi="Liberation Serif"/>
          <w:sz w:val="28"/>
          <w:szCs w:val="28"/>
        </w:rPr>
        <w:t>позволит обеспечить увеличение размера пенсий для неработающих пенсионеров – индексацию пенсий выше инфляции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roofErr w:type="gramEnd"/>
    </w:p>
    <w:p w:rsidR="00BC1FE2" w:rsidRPr="00BA59E5" w:rsidRDefault="00BC1FE2" w:rsidP="003301BE">
      <w:pPr>
        <w:spacing w:after="0" w:line="240" w:lineRule="auto"/>
        <w:ind w:firstLine="709"/>
        <w:jc w:val="both"/>
        <w:rPr>
          <w:rStyle w:val="aa"/>
          <w:rFonts w:ascii="Liberation Serif" w:hAnsi="Liberation Serif"/>
          <w:b w:val="0"/>
          <w:sz w:val="28"/>
          <w:szCs w:val="28"/>
        </w:rPr>
      </w:pPr>
      <w:r w:rsidRPr="00BA59E5">
        <w:rPr>
          <w:rFonts w:ascii="Liberation Serif" w:hAnsi="Liberation Serif"/>
          <w:sz w:val="28"/>
          <w:szCs w:val="28"/>
        </w:rPr>
        <w:t>Повышение пенсионного возраста </w:t>
      </w:r>
      <w:r w:rsidRPr="00BA59E5">
        <w:rPr>
          <w:rStyle w:val="aa"/>
          <w:rFonts w:ascii="Liberation Serif" w:hAnsi="Liberation Serif"/>
          <w:b w:val="0"/>
          <w:sz w:val="28"/>
          <w:szCs w:val="28"/>
        </w:rPr>
        <w:t>не предусматривается:</w:t>
      </w:r>
    </w:p>
    <w:p w:rsidR="00BC1FE2" w:rsidRPr="00BA59E5" w:rsidRDefault="00BC1FE2" w:rsidP="003301BE">
      <w:pPr>
        <w:spacing w:after="0" w:line="240" w:lineRule="auto"/>
        <w:ind w:firstLine="709"/>
        <w:jc w:val="both"/>
        <w:rPr>
          <w:rFonts w:ascii="Liberation Serif" w:hAnsi="Liberation Serif"/>
          <w:sz w:val="28"/>
          <w:szCs w:val="28"/>
        </w:rPr>
      </w:pPr>
      <w:r w:rsidRPr="00BA59E5">
        <w:rPr>
          <w:rStyle w:val="aa"/>
          <w:rFonts w:ascii="Liberation Serif" w:hAnsi="Liberation Serif"/>
          <w:b w:val="0"/>
          <w:sz w:val="28"/>
          <w:szCs w:val="28"/>
        </w:rPr>
        <w:t>-</w:t>
      </w:r>
      <w:r w:rsidRPr="00BA59E5">
        <w:rPr>
          <w:rFonts w:ascii="Liberation Serif" w:hAnsi="Liberation Serif"/>
          <w:b/>
          <w:sz w:val="28"/>
          <w:szCs w:val="28"/>
        </w:rPr>
        <w:t xml:space="preserve"> </w:t>
      </w:r>
      <w:r w:rsidRPr="00BA59E5">
        <w:rPr>
          <w:rFonts w:ascii="Liberation Serif" w:hAnsi="Liberation Serif"/>
          <w:sz w:val="28"/>
          <w:szCs w:val="28"/>
        </w:rPr>
        <w:t>для</w:t>
      </w:r>
      <w:r w:rsidRPr="00BA59E5">
        <w:rPr>
          <w:rFonts w:ascii="Liberation Serif" w:hAnsi="Liberation Serif"/>
          <w:b/>
          <w:sz w:val="28"/>
          <w:szCs w:val="28"/>
        </w:rPr>
        <w:t xml:space="preserve"> </w:t>
      </w:r>
      <w:r w:rsidRPr="00BA59E5">
        <w:rPr>
          <w:rStyle w:val="aa"/>
          <w:rFonts w:ascii="Liberation Serif" w:hAnsi="Liberation Serif"/>
          <w:b w:val="0"/>
          <w:sz w:val="28"/>
          <w:szCs w:val="28"/>
        </w:rPr>
        <w:t>граждан, работающих на рабочих местах с опасными и вредными условиями труда</w:t>
      </w:r>
      <w:r w:rsidRPr="00BA59E5">
        <w:rPr>
          <w:rStyle w:val="aa"/>
          <w:rFonts w:ascii="Liberation Serif" w:hAnsi="Liberation Serif"/>
          <w:sz w:val="28"/>
          <w:szCs w:val="28"/>
        </w:rPr>
        <w:t>,</w:t>
      </w:r>
      <w:r w:rsidRPr="00BA59E5">
        <w:rPr>
          <w:rFonts w:ascii="Liberation Serif" w:hAnsi="Liberation Serif"/>
          <w:sz w:val="28"/>
          <w:szCs w:val="28"/>
        </w:rPr>
        <w:t xml:space="preserve"> в пользу которых работодатель осуществляет уплату страховых взносов по соответствующим тарифам, устанавливаемым в результате специальной оценки условий труда; </w:t>
      </w:r>
    </w:p>
    <w:p w:rsidR="00BC1FE2" w:rsidRPr="00BA59E5" w:rsidRDefault="00BC1FE2" w:rsidP="003301BE">
      <w:pPr>
        <w:spacing w:after="0" w:line="240" w:lineRule="auto"/>
        <w:ind w:firstLine="709"/>
        <w:jc w:val="both"/>
        <w:rPr>
          <w:rStyle w:val="aa"/>
          <w:rFonts w:ascii="Liberation Serif" w:hAnsi="Liberation Serif"/>
          <w:b w:val="0"/>
          <w:sz w:val="28"/>
          <w:szCs w:val="28"/>
        </w:rPr>
      </w:pPr>
      <w:r w:rsidRPr="00BA59E5">
        <w:rPr>
          <w:rFonts w:ascii="Liberation Serif" w:hAnsi="Liberation Serif"/>
          <w:sz w:val="28"/>
          <w:szCs w:val="28"/>
        </w:rPr>
        <w:t>- для лиц, пенсия которым назначается ранее общеустановленного пенсионного возраста </w:t>
      </w:r>
      <w:r w:rsidRPr="00BA59E5">
        <w:rPr>
          <w:rStyle w:val="aa"/>
          <w:rFonts w:ascii="Liberation Serif" w:hAnsi="Liberation Serif"/>
          <w:b w:val="0"/>
          <w:sz w:val="28"/>
          <w:szCs w:val="28"/>
        </w:rPr>
        <w:t>по социальным мотивам и состоянию здоровья;</w:t>
      </w:r>
    </w:p>
    <w:p w:rsidR="00BC1FE2" w:rsidRPr="00BA59E5" w:rsidRDefault="00BC1FE2" w:rsidP="003301BE">
      <w:pPr>
        <w:spacing w:after="0" w:line="240" w:lineRule="auto"/>
        <w:ind w:firstLine="709"/>
        <w:jc w:val="both"/>
        <w:rPr>
          <w:rFonts w:ascii="Liberation Serif" w:hAnsi="Liberation Serif"/>
          <w:bCs/>
          <w:sz w:val="28"/>
          <w:szCs w:val="28"/>
        </w:rPr>
      </w:pPr>
      <w:r w:rsidRPr="00BA59E5">
        <w:rPr>
          <w:rStyle w:val="aa"/>
          <w:rFonts w:ascii="Liberation Serif" w:hAnsi="Liberation Serif"/>
          <w:b w:val="0"/>
          <w:sz w:val="28"/>
          <w:szCs w:val="28"/>
        </w:rPr>
        <w:t xml:space="preserve">- </w:t>
      </w:r>
      <w:r w:rsidRPr="00BA59E5">
        <w:rPr>
          <w:rFonts w:ascii="Liberation Serif" w:hAnsi="Liberation Serif"/>
          <w:sz w:val="28"/>
          <w:szCs w:val="28"/>
          <w:shd w:val="clear" w:color="auto" w:fill="FFFFFF"/>
        </w:rPr>
        <w:t>д</w:t>
      </w:r>
      <w:r w:rsidRPr="00BA59E5">
        <w:rPr>
          <w:rFonts w:ascii="Liberation Serif" w:hAnsi="Liberation Serif"/>
          <w:sz w:val="28"/>
          <w:szCs w:val="28"/>
        </w:rPr>
        <w:t>ля </w:t>
      </w:r>
      <w:r w:rsidRPr="00BA59E5">
        <w:rPr>
          <w:rFonts w:ascii="Liberation Serif" w:hAnsi="Liberation Serif"/>
          <w:bCs/>
          <w:sz w:val="28"/>
          <w:szCs w:val="28"/>
        </w:rPr>
        <w:t xml:space="preserve">граждан, пострадавших в результате радиационных или техногенных катастроф, в том числе вследствие катастрофы на Чернобыльской АЭС; </w:t>
      </w:r>
    </w:p>
    <w:p w:rsidR="00BC1FE2" w:rsidRPr="00BA59E5" w:rsidRDefault="00BC1FE2" w:rsidP="003301BE">
      <w:pPr>
        <w:spacing w:after="0" w:line="240" w:lineRule="auto"/>
        <w:ind w:firstLine="709"/>
        <w:jc w:val="both"/>
        <w:rPr>
          <w:rFonts w:ascii="Liberation Serif" w:hAnsi="Liberation Serif"/>
          <w:sz w:val="28"/>
          <w:szCs w:val="28"/>
          <w:shd w:val="clear" w:color="auto" w:fill="FFFFFF"/>
        </w:rPr>
      </w:pPr>
      <w:r w:rsidRPr="00BA59E5">
        <w:rPr>
          <w:rFonts w:ascii="Liberation Serif" w:hAnsi="Liberation Serif"/>
          <w:bCs/>
          <w:sz w:val="28"/>
          <w:szCs w:val="28"/>
        </w:rPr>
        <w:t>- д</w:t>
      </w:r>
      <w:r w:rsidRPr="00BA59E5">
        <w:rPr>
          <w:rFonts w:ascii="Liberation Serif" w:hAnsi="Liberation Serif"/>
          <w:sz w:val="28"/>
          <w:szCs w:val="28"/>
        </w:rPr>
        <w:t>ля </w:t>
      </w:r>
      <w:r w:rsidRPr="00BA59E5">
        <w:rPr>
          <w:rFonts w:ascii="Liberation Serif" w:hAnsi="Liberation Serif"/>
          <w:bCs/>
          <w:sz w:val="28"/>
          <w:szCs w:val="28"/>
        </w:rPr>
        <w:t>лиц, проработавших в летно-испытательном составе</w:t>
      </w:r>
      <w:r w:rsidRPr="00BA59E5">
        <w:rPr>
          <w:rFonts w:ascii="Liberation Serif" w:hAnsi="Liberation Serif"/>
          <w:sz w:val="28"/>
          <w:szCs w:val="28"/>
        </w:rPr>
        <w:t xml:space="preserve">, непосредственно </w:t>
      </w:r>
      <w:proofErr w:type="gramStart"/>
      <w:r w:rsidRPr="00BA59E5">
        <w:rPr>
          <w:rFonts w:ascii="Liberation Serif" w:hAnsi="Liberation Serif"/>
          <w:sz w:val="28"/>
          <w:szCs w:val="28"/>
        </w:rPr>
        <w:t>занятым</w:t>
      </w:r>
      <w:proofErr w:type="gramEnd"/>
      <w:r w:rsidRPr="00BA59E5">
        <w:rPr>
          <w:rFonts w:ascii="Liberation Serif" w:hAnsi="Liberation Serif"/>
          <w:sz w:val="28"/>
          <w:szCs w:val="28"/>
        </w:rPr>
        <w:t xml:space="preserve"> в летных испытаниях (исследованиях) опытной и серийной авиационной, аэрокосмической, воздухоплавательной и парашютно-десантной техники (</w:t>
      </w:r>
      <w:r w:rsidRPr="00BA59E5">
        <w:rPr>
          <w:rFonts w:ascii="Liberation Serif" w:hAnsi="Liberation Serif"/>
          <w:bCs/>
          <w:sz w:val="28"/>
          <w:szCs w:val="28"/>
        </w:rPr>
        <w:t>мужчины и женщины</w:t>
      </w:r>
      <w:r w:rsidRPr="00BA59E5">
        <w:rPr>
          <w:rFonts w:ascii="Liberation Serif" w:hAnsi="Liberation Serif"/>
          <w:sz w:val="28"/>
          <w:szCs w:val="28"/>
        </w:rPr>
        <w:t>).</w:t>
      </w:r>
    </w:p>
    <w:p w:rsidR="00BC1FE2" w:rsidRPr="00BA59E5" w:rsidRDefault="00BC1FE2" w:rsidP="003301BE">
      <w:pPr>
        <w:spacing w:after="0" w:line="240" w:lineRule="auto"/>
        <w:ind w:firstLine="709"/>
        <w:jc w:val="both"/>
        <w:rPr>
          <w:rFonts w:ascii="Liberation Serif" w:hAnsi="Liberation Serif"/>
          <w:color w:val="000000"/>
          <w:sz w:val="28"/>
          <w:szCs w:val="28"/>
        </w:rPr>
      </w:pPr>
      <w:r w:rsidRPr="00BA59E5">
        <w:rPr>
          <w:rFonts w:ascii="Liberation Serif" w:hAnsi="Liberation Serif"/>
          <w:color w:val="000000"/>
          <w:sz w:val="28"/>
          <w:szCs w:val="28"/>
        </w:rPr>
        <w:t>Повышение пенсионного возраста не коснется также нынешних пенсионеров. Они, как и раньше, будут получать все положенные им пенсионные и социальные выплаты в соответствии с приобретенными пенсионными правами и льготами.</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Для граждан, работающих в районах Крайнего Севера и приравненных к ним местностям, с 01.01.2019 года наряду с остальными начнется </w:t>
      </w:r>
      <w:hyperlink r:id="rId29" w:anchor="2" w:history="1">
        <w:r w:rsidRPr="00BA59E5">
          <w:rPr>
            <w:rStyle w:val="a3"/>
            <w:rFonts w:ascii="Liberation Serif" w:hAnsi="Liberation Serif"/>
            <w:color w:val="auto"/>
            <w:sz w:val="28"/>
            <w:szCs w:val="28"/>
            <w:u w:val="none"/>
          </w:rPr>
          <w:t>поэтапное повышение пенсионного возраста</w:t>
        </w:r>
      </w:hyperlink>
      <w:r w:rsidRPr="00BA59E5">
        <w:rPr>
          <w:rFonts w:ascii="Liberation Serif" w:hAnsi="Liberation Serif"/>
          <w:sz w:val="28"/>
          <w:szCs w:val="28"/>
        </w:rPr>
        <w:t>, который дает право на досрочное оформление страховой пенсии по старости (на 5 лет раньше общеустановленного срока).</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результате пенсионной реформы </w:t>
      </w:r>
      <w:hyperlink r:id="rId30" w:anchor="1" w:history="1">
        <w:r w:rsidRPr="00BA59E5">
          <w:rPr>
            <w:rStyle w:val="a3"/>
            <w:rFonts w:ascii="Liberation Serif" w:hAnsi="Liberation Serif"/>
            <w:color w:val="auto"/>
            <w:sz w:val="28"/>
            <w:szCs w:val="28"/>
            <w:u w:val="none"/>
          </w:rPr>
          <w:t>пенсионный возраст для северян</w:t>
        </w:r>
      </w:hyperlink>
      <w:r w:rsidRPr="00BA59E5">
        <w:rPr>
          <w:rFonts w:ascii="Liberation Serif" w:hAnsi="Liberation Serif"/>
          <w:sz w:val="28"/>
          <w:szCs w:val="28"/>
        </w:rPr>
        <w:t> повысится на 5 лет  до 55 лет женщинам и 60 мужчинам (до конца 2018 года эти нормативы составляют соответственно 50 и 55 лет). Однако </w:t>
      </w:r>
      <w:hyperlink r:id="rId31" w:anchor="3" w:history="1">
        <w:r w:rsidRPr="00BA59E5">
          <w:rPr>
            <w:rStyle w:val="a3"/>
            <w:rFonts w:ascii="Liberation Serif" w:hAnsi="Liberation Serif"/>
            <w:color w:val="auto"/>
            <w:sz w:val="28"/>
            <w:szCs w:val="28"/>
            <w:u w:val="none"/>
          </w:rPr>
          <w:t>требования к страховому стажу</w:t>
        </w:r>
      </w:hyperlink>
      <w:r w:rsidRPr="00BA59E5">
        <w:rPr>
          <w:rFonts w:ascii="Liberation Serif" w:hAnsi="Liberation Serif"/>
          <w:sz w:val="28"/>
          <w:szCs w:val="28"/>
        </w:rPr>
        <w:t>, необходимому для оформления пенсии (в том числе и к северному стажу), в ходе реформы изменяться не будут.</w:t>
      </w:r>
    </w:p>
    <w:p w:rsidR="00BC1FE2" w:rsidRPr="00BA59E5" w:rsidRDefault="00654D1E" w:rsidP="003301BE">
      <w:pPr>
        <w:spacing w:after="0" w:line="240" w:lineRule="auto"/>
        <w:ind w:firstLine="709"/>
        <w:jc w:val="both"/>
        <w:rPr>
          <w:rFonts w:ascii="Liberation Serif" w:hAnsi="Liberation Serif"/>
          <w:b/>
          <w:sz w:val="28"/>
          <w:szCs w:val="28"/>
        </w:rPr>
      </w:pPr>
      <w:r w:rsidRPr="00BA59E5">
        <w:rPr>
          <w:rFonts w:ascii="Liberation Serif" w:hAnsi="Liberation Serif"/>
          <w:sz w:val="28"/>
          <w:szCs w:val="28"/>
          <w:shd w:val="clear" w:color="auto" w:fill="FFFFFF"/>
        </w:rPr>
        <w:t>Безусловно</w:t>
      </w:r>
      <w:r w:rsidR="00BC1FE2" w:rsidRPr="00BA59E5">
        <w:rPr>
          <w:rFonts w:ascii="Liberation Serif" w:hAnsi="Liberation Serif"/>
          <w:sz w:val="28"/>
          <w:szCs w:val="28"/>
          <w:shd w:val="clear" w:color="auto" w:fill="FFFFFF"/>
        </w:rPr>
        <w:t>, повышение пенсионного порога вызвало у граждан трево</w:t>
      </w:r>
      <w:r w:rsidRPr="00BA59E5">
        <w:rPr>
          <w:rFonts w:ascii="Liberation Serif" w:hAnsi="Liberation Serif"/>
          <w:sz w:val="28"/>
          <w:szCs w:val="28"/>
          <w:shd w:val="clear" w:color="auto" w:fill="FFFFFF"/>
        </w:rPr>
        <w:t>гу.</w:t>
      </w:r>
      <w:r w:rsidR="00BC1FE2" w:rsidRPr="00BA59E5">
        <w:rPr>
          <w:rFonts w:ascii="Liberation Serif" w:hAnsi="Liberation Serif"/>
          <w:sz w:val="28"/>
          <w:szCs w:val="28"/>
          <w:shd w:val="clear" w:color="auto" w:fill="FFFFFF"/>
        </w:rPr>
        <w:t xml:space="preserve"> </w:t>
      </w:r>
      <w:r w:rsidRPr="00BA59E5">
        <w:rPr>
          <w:rFonts w:ascii="Liberation Serif" w:hAnsi="Liberation Serif"/>
          <w:sz w:val="28"/>
          <w:szCs w:val="28"/>
          <w:shd w:val="clear" w:color="auto" w:fill="FFFFFF"/>
        </w:rPr>
        <w:t>П</w:t>
      </w:r>
      <w:r w:rsidR="00BC1FE2" w:rsidRPr="00BA59E5">
        <w:rPr>
          <w:rFonts w:ascii="Liberation Serif" w:hAnsi="Liberation Serif"/>
          <w:iCs/>
          <w:color w:val="000000"/>
          <w:sz w:val="28"/>
          <w:szCs w:val="28"/>
          <w:shd w:val="clear" w:color="auto" w:fill="FFFFFF"/>
        </w:rPr>
        <w:t>енсионная реформа</w:t>
      </w:r>
      <w:r w:rsidR="00BC1FE2" w:rsidRPr="00BA59E5">
        <w:rPr>
          <w:rFonts w:ascii="Liberation Serif" w:hAnsi="Liberation Serif"/>
          <w:color w:val="000000"/>
          <w:sz w:val="28"/>
          <w:szCs w:val="28"/>
          <w:shd w:val="clear" w:color="auto" w:fill="FFFFFF"/>
        </w:rPr>
        <w:t> является долгосрочной, сложной и многоплановой программой, направленность которой обусловлена необходимостью существенно повысить уровень пенсий путем улучшения и усовершенствования условий и норм пенсионного обеспечения в интересах основной массы нетрудоспособных граждан.</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lastRenderedPageBreak/>
        <w:t>Согласно информации, представленной ГУ ОПФР России по Ямало-Ненецкому автономному округу, в территориальных органах ПФР Ямало-Ненецкого автономного округа по состоянию на 01.01.2019 состоят на учёте 142 953 пенсионера.</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 течение 2018 года по различным вопросам пенсионного обеспечения в органы ПФР Ямало-Ненецкого автономного округа обратились 83 166 человек, в том числе за назначением пенсий – 12 929 человек.</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Назначено 10 500 пенсии, из них:</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пенсии по государственному пенсионному обеспечению – 980;</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страховые пенсии по старости – 8 131;</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страховые пенсии по инвалидности – 295;</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страховые пенсии по случаю потери кормильца – 655;</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накопительные пенсии – 237;</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пенсии безработным гражданам по предложению службы занятости – 23;</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пенсии, назначенные с уменьшением пенсионного возраста, гражданам, пострадавшим в результате катастрофы на Чернобыльской АЭС – 28.</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Между тем, в течение 2018 года вынесено 2 957 решений об отказе в назначении пенсии. Основными причинами отказа являются отсутствие у заявителей требуемой продолжительности страхового стажа (в том числе стажа дающего право на досрочное пенсионное обеспечение) и величины индивидуального пенсионного коэффициента.</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Отказ органов ПФР Ямало-Ненецкого автономного округа в</w:t>
      </w:r>
      <w:r w:rsidR="003B4450" w:rsidRPr="00BA59E5">
        <w:rPr>
          <w:rFonts w:ascii="Liberation Serif" w:hAnsi="Liberation Serif"/>
          <w:sz w:val="28"/>
          <w:szCs w:val="28"/>
        </w:rPr>
        <w:t xml:space="preserve"> назначении пенсии гражданам</w:t>
      </w:r>
      <w:r w:rsidRPr="00BA59E5">
        <w:rPr>
          <w:rFonts w:ascii="Liberation Serif" w:hAnsi="Liberation Serif"/>
          <w:sz w:val="28"/>
          <w:szCs w:val="28"/>
        </w:rPr>
        <w:t xml:space="preserve"> является одной из причин</w:t>
      </w:r>
      <w:r w:rsidR="003B4450" w:rsidRPr="00BA59E5">
        <w:rPr>
          <w:rFonts w:ascii="Liberation Serif" w:hAnsi="Liberation Serif"/>
          <w:sz w:val="28"/>
          <w:szCs w:val="28"/>
        </w:rPr>
        <w:t>,</w:t>
      </w:r>
      <w:r w:rsidRPr="00BA59E5">
        <w:rPr>
          <w:rFonts w:ascii="Liberation Serif" w:hAnsi="Liberation Serif"/>
          <w:sz w:val="28"/>
          <w:szCs w:val="28"/>
        </w:rPr>
        <w:t xml:space="preserve"> поступающих </w:t>
      </w:r>
      <w:r w:rsidRPr="00BA59E5">
        <w:rPr>
          <w:rFonts w:ascii="Liberation Serif" w:hAnsi="Liberation Serif"/>
          <w:color w:val="000000"/>
          <w:sz w:val="28"/>
          <w:szCs w:val="28"/>
        </w:rPr>
        <w:t xml:space="preserve">в адрес Уполномоченного </w:t>
      </w:r>
      <w:r w:rsidRPr="00BA59E5">
        <w:rPr>
          <w:rFonts w:ascii="Liberation Serif" w:hAnsi="Liberation Serif"/>
          <w:sz w:val="28"/>
          <w:szCs w:val="28"/>
        </w:rPr>
        <w:t>обращений по вопросам реализации пенсионных прав.</w:t>
      </w:r>
    </w:p>
    <w:p w:rsidR="00BC1FE2" w:rsidRPr="00BA59E5" w:rsidRDefault="003B4450"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w:t>
      </w:r>
      <w:proofErr w:type="gramStart"/>
      <w:r w:rsidRPr="00BA59E5">
        <w:rPr>
          <w:rFonts w:ascii="Liberation Serif" w:hAnsi="Liberation Serif"/>
          <w:sz w:val="28"/>
          <w:szCs w:val="28"/>
        </w:rPr>
        <w:t>А</w:t>
      </w:r>
      <w:r w:rsidR="00BC1FE2" w:rsidRPr="00BA59E5">
        <w:rPr>
          <w:rFonts w:ascii="Liberation Serif" w:hAnsi="Liberation Serif"/>
          <w:sz w:val="28"/>
          <w:szCs w:val="28"/>
        </w:rPr>
        <w:t>нализ</w:t>
      </w:r>
      <w:r w:rsidRPr="00BA59E5">
        <w:rPr>
          <w:rFonts w:ascii="Liberation Serif" w:hAnsi="Liberation Serif"/>
          <w:sz w:val="28"/>
          <w:szCs w:val="28"/>
        </w:rPr>
        <w:t xml:space="preserve"> обращений</w:t>
      </w:r>
      <w:r w:rsidR="00BC1FE2" w:rsidRPr="00BA59E5">
        <w:rPr>
          <w:rFonts w:ascii="Liberation Serif" w:hAnsi="Liberation Serif"/>
          <w:sz w:val="28"/>
          <w:szCs w:val="28"/>
        </w:rPr>
        <w:t>, а также результаты личных приемов населения позволили выявить проблемы пенсионного обеспечения граждан, а именно: назначение (в том числе досрочное) выплаты и определения размера страховых пенсий по старости; отказ в назначении страховой пенсии по старости в связи с отсутствием документов, подтверждающих право на пенсию; пенсионное обеспечение лиц, находящихся в учреждениях и организациях уголовно-исполнительной системы;</w:t>
      </w:r>
      <w:proofErr w:type="gramEnd"/>
      <w:r w:rsidR="00BC1FE2" w:rsidRPr="00BA59E5">
        <w:rPr>
          <w:rFonts w:ascii="Liberation Serif" w:hAnsi="Liberation Serif"/>
          <w:sz w:val="28"/>
          <w:szCs w:val="28"/>
        </w:rPr>
        <w:t xml:space="preserve"> порядок назначения и пересмотра размера региональной социальной доплаты к пенсии; возмещение неработающим пенсионерам расходов на оплату стоимости проезда к месту отдыха и обратно и др. </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По всем поступившим обращениям и жалобам </w:t>
      </w:r>
      <w:proofErr w:type="gramStart"/>
      <w:r w:rsidRPr="00BA59E5">
        <w:rPr>
          <w:rFonts w:ascii="Liberation Serif" w:hAnsi="Liberation Serif"/>
          <w:sz w:val="28"/>
          <w:szCs w:val="28"/>
        </w:rPr>
        <w:t>граждан</w:t>
      </w:r>
      <w:proofErr w:type="gramEnd"/>
      <w:r w:rsidRPr="00BA59E5">
        <w:rPr>
          <w:rFonts w:ascii="Liberation Serif" w:hAnsi="Liberation Serif"/>
          <w:sz w:val="28"/>
          <w:szCs w:val="28"/>
        </w:rPr>
        <w:t xml:space="preserve"> Уполномоченным оперативно принимались соответствующие меры по содействию в реализации пенсионных прав, в том числе путем взаимодействия с органами Пенсионного фонда Российской Федерации по Ямало-Ненецкому автономному округу. В адрес окружного Отделения ПФР направлялись запросы для проведения проверки правильности расчетов назначенных пенсий. По рекомендациям Уполномоченного некоторые граждане отстаивали свои права в судах.</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Существенные изменения в законодательстве о порядке назначения пенсии и расчета страхового стажа являются одной из причин обращения пенсионеров к Уполномоченному по правам человека в Ямало-Ненецком автономном округе, так </w:t>
      </w:r>
      <w:r w:rsidRPr="00BA59E5">
        <w:rPr>
          <w:rFonts w:ascii="Liberation Serif" w:hAnsi="Liberation Serif"/>
          <w:sz w:val="28"/>
          <w:szCs w:val="28"/>
        </w:rPr>
        <w:lastRenderedPageBreak/>
        <w:t>как обычным гражданам, не обладаю</w:t>
      </w:r>
      <w:r w:rsidR="003B4450" w:rsidRPr="00BA59E5">
        <w:rPr>
          <w:rFonts w:ascii="Liberation Serif" w:hAnsi="Liberation Serif"/>
          <w:sz w:val="28"/>
          <w:szCs w:val="28"/>
        </w:rPr>
        <w:t xml:space="preserve">щим специальными юридическими </w:t>
      </w:r>
      <w:r w:rsidRPr="00BA59E5">
        <w:rPr>
          <w:rFonts w:ascii="Liberation Serif" w:hAnsi="Liberation Serif"/>
          <w:sz w:val="28"/>
          <w:szCs w:val="28"/>
        </w:rPr>
        <w:t>знаниями, трудно разобраться в тонкостях пенсионного обеспечения.</w:t>
      </w:r>
    </w:p>
    <w:p w:rsidR="00BC1FE2" w:rsidRPr="00BA59E5" w:rsidRDefault="003B4450"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Вопросы правильности </w:t>
      </w:r>
      <w:proofErr w:type="spellStart"/>
      <w:r w:rsidRPr="00BA59E5">
        <w:rPr>
          <w:rFonts w:ascii="Liberation Serif" w:hAnsi="Liberation Serif"/>
          <w:sz w:val="28"/>
          <w:szCs w:val="28"/>
        </w:rPr>
        <w:t>на</w:t>
      </w:r>
      <w:r w:rsidR="00BC1FE2" w:rsidRPr="00BA59E5">
        <w:rPr>
          <w:rFonts w:ascii="Liberation Serif" w:hAnsi="Liberation Serif"/>
          <w:sz w:val="28"/>
          <w:szCs w:val="28"/>
        </w:rPr>
        <w:t>счисления</w:t>
      </w:r>
      <w:proofErr w:type="spellEnd"/>
      <w:r w:rsidR="00BC1FE2" w:rsidRPr="00BA59E5">
        <w:rPr>
          <w:rFonts w:ascii="Liberation Serif" w:hAnsi="Liberation Serif"/>
          <w:sz w:val="28"/>
          <w:szCs w:val="28"/>
        </w:rPr>
        <w:t xml:space="preserve"> пенсии постоянно возникают у граждан, поскольку применяемые формулы расчета пенсии крайне затруднительны для восприятия гражданам пожилого возраста. В связи с этим сотрудниками аппарата Уполномоченного предоставлялись подробные консультации, в том числе относительно средств и способов защиты. </w:t>
      </w:r>
    </w:p>
    <w:p w:rsidR="00BC1FE2" w:rsidRPr="00BA59E5" w:rsidRDefault="003B4450"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Некоторые вопросы</w:t>
      </w:r>
      <w:r w:rsidR="00BC1FE2" w:rsidRPr="00BA59E5">
        <w:rPr>
          <w:rFonts w:ascii="Liberation Serif" w:hAnsi="Liberation Serif"/>
          <w:sz w:val="28"/>
          <w:szCs w:val="28"/>
        </w:rPr>
        <w:t xml:space="preserve"> обращающихся пенсионеров </w:t>
      </w:r>
      <w:r w:rsidRPr="00BA59E5">
        <w:rPr>
          <w:rFonts w:ascii="Liberation Serif" w:hAnsi="Liberation Serif"/>
          <w:sz w:val="28"/>
          <w:szCs w:val="28"/>
        </w:rPr>
        <w:t xml:space="preserve">к Уполномоченному </w:t>
      </w:r>
      <w:r w:rsidR="00BC1FE2" w:rsidRPr="00BA59E5">
        <w:rPr>
          <w:rFonts w:ascii="Liberation Serif" w:hAnsi="Liberation Serif"/>
          <w:sz w:val="28"/>
          <w:szCs w:val="28"/>
        </w:rPr>
        <w:t xml:space="preserve">касаются низкого размера получаемой пенсии, который не достигает прожиточного минимума. В данном случае граждане вправе потребовать от государства социальную доплату к пенсии, так как </w:t>
      </w:r>
      <w:r w:rsidR="00BC1FE2" w:rsidRPr="00BA59E5">
        <w:rPr>
          <w:rFonts w:ascii="Liberation Serif" w:hAnsi="Liberation Serif"/>
          <w:sz w:val="28"/>
          <w:szCs w:val="28"/>
          <w:shd w:val="clear" w:color="auto" w:fill="FFFFFF"/>
        </w:rPr>
        <w:t>минимальный доход любого гражданина не может быть ниже прожиточного минимума.</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 целях беспрепятственного получения в полном объеме даже тех небольших пенсий, на которые пожилые люди имеют право, сотрудниками аппарата Уполномоченного давались разъяснения пенсионерам о необходимости обращения в отделение ПФР по месту проживания с определенным пакетом документов.</w:t>
      </w: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некоторых случаях споры с органами ПФР могут быть решены исключительно </w:t>
      </w:r>
      <w:proofErr w:type="gramStart"/>
      <w:r w:rsidRPr="00BA59E5">
        <w:rPr>
          <w:rFonts w:ascii="Liberation Serif" w:hAnsi="Liberation Serif"/>
          <w:sz w:val="28"/>
          <w:szCs w:val="28"/>
        </w:rPr>
        <w:t>с</w:t>
      </w:r>
      <w:proofErr w:type="gramEnd"/>
      <w:r w:rsidRPr="00BA59E5">
        <w:rPr>
          <w:rFonts w:ascii="Liberation Serif" w:hAnsi="Liberation Serif"/>
          <w:sz w:val="28"/>
          <w:szCs w:val="28"/>
        </w:rPr>
        <w:t xml:space="preserve"> </w:t>
      </w:r>
      <w:proofErr w:type="gramStart"/>
      <w:r w:rsidRPr="00BA59E5">
        <w:rPr>
          <w:rFonts w:ascii="Liberation Serif" w:hAnsi="Liberation Serif"/>
          <w:sz w:val="28"/>
          <w:szCs w:val="28"/>
        </w:rPr>
        <w:t>судебном</w:t>
      </w:r>
      <w:proofErr w:type="gramEnd"/>
      <w:r w:rsidRPr="00BA59E5">
        <w:rPr>
          <w:rFonts w:ascii="Liberation Serif" w:hAnsi="Liberation Serif"/>
          <w:sz w:val="28"/>
          <w:szCs w:val="28"/>
        </w:rPr>
        <w:t xml:space="preserve"> порядке, когда последней надеждой на восстановление справедливости остаётся судебная власть. Такие случаи не являются редкостью</w:t>
      </w:r>
      <w:r w:rsidR="003B4450" w:rsidRPr="00BA59E5">
        <w:rPr>
          <w:rFonts w:ascii="Liberation Serif" w:hAnsi="Liberation Serif"/>
          <w:sz w:val="28"/>
          <w:szCs w:val="28"/>
        </w:rPr>
        <w:t xml:space="preserve">, </w:t>
      </w:r>
      <w:r w:rsidRPr="00BA59E5">
        <w:rPr>
          <w:rFonts w:ascii="Liberation Serif" w:hAnsi="Liberation Serif"/>
          <w:sz w:val="28"/>
          <w:szCs w:val="28"/>
        </w:rPr>
        <w:t xml:space="preserve"> одна из причин судебных разбирательств - невозможность получения документов, подтверждающих размер заработной платы и страховой стаж, необходимых для назначения страховой пенсии по старости.</w:t>
      </w:r>
    </w:p>
    <w:p w:rsidR="00BC1FE2" w:rsidRPr="00BA59E5" w:rsidRDefault="00BC1FE2" w:rsidP="003301BE">
      <w:pPr>
        <w:spacing w:after="0" w:line="240" w:lineRule="auto"/>
        <w:ind w:firstLine="709"/>
        <w:jc w:val="both"/>
        <w:rPr>
          <w:rFonts w:ascii="Liberation Serif" w:hAnsi="Liberation Serif"/>
          <w:sz w:val="28"/>
          <w:szCs w:val="28"/>
        </w:rPr>
      </w:pPr>
    </w:p>
    <w:p w:rsidR="000C0A31" w:rsidRPr="00BA59E5" w:rsidRDefault="000C0A31" w:rsidP="000C0A31">
      <w:pPr>
        <w:spacing w:after="0" w:line="240" w:lineRule="auto"/>
        <w:ind w:firstLine="567"/>
        <w:jc w:val="both"/>
        <w:rPr>
          <w:rFonts w:ascii="Liberation Serif" w:hAnsi="Liberation Serif"/>
          <w:b/>
          <w:i/>
          <w:sz w:val="24"/>
          <w:szCs w:val="24"/>
          <w:u w:val="single"/>
        </w:rPr>
      </w:pPr>
      <w:r w:rsidRPr="00BA59E5">
        <w:rPr>
          <w:rFonts w:ascii="Liberation Serif" w:hAnsi="Liberation Serif"/>
          <w:b/>
          <w:i/>
          <w:sz w:val="24"/>
          <w:szCs w:val="24"/>
          <w:u w:val="single"/>
        </w:rPr>
        <w:t>Пример:</w:t>
      </w:r>
    </w:p>
    <w:p w:rsidR="00BC1FE2" w:rsidRPr="00BA59E5" w:rsidRDefault="00BC1FE2" w:rsidP="000C0A31">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Так, в адрес Уполномоченного, обратилась гражданка В., ранее проживающая на территории Украины, Донецкой области, с просьбой оказать содействие в составлении искового заявления в городской суд о включении в страховой стаж периодов трудовой деятельности и назначении страховой пенсии по старости.</w:t>
      </w:r>
    </w:p>
    <w:p w:rsidR="00BC1FE2" w:rsidRPr="00BA59E5" w:rsidRDefault="00BC1FE2" w:rsidP="000C0A31">
      <w:pPr>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Причиной обращения послужил отказ органов ПФР в назначении пенсии в связи с отсутствием сведений о заработной плате за 5 лет подряд до 31.12.2001 и документов, подтверждающих стаж работы до 2002 года, так как записи в трудовой книжке были внесены работодателем с нарушением требований Инструкции о порядке ведения трудовых книжек на предприятиях (Постановлением Госкомтруда СССР от 20.06.1974 № 162).</w:t>
      </w:r>
      <w:proofErr w:type="gramEnd"/>
      <w:r w:rsidR="000C0A31" w:rsidRPr="00BA59E5">
        <w:rPr>
          <w:rFonts w:ascii="Liberation Serif" w:hAnsi="Liberation Serif"/>
          <w:i/>
          <w:sz w:val="20"/>
          <w:szCs w:val="20"/>
        </w:rPr>
        <w:t xml:space="preserve"> </w:t>
      </w:r>
      <w:r w:rsidRPr="00BA59E5">
        <w:rPr>
          <w:rFonts w:ascii="Liberation Serif" w:hAnsi="Liberation Serif"/>
          <w:i/>
          <w:sz w:val="20"/>
          <w:szCs w:val="20"/>
        </w:rPr>
        <w:t>В связи с началом активных военных действий в Донецкой области в 2014 году гражданка В. была вынуждена бежать на территорию Ямало-Ненецкого автономного округа, где ей было выдано свидетельство о предоставлении временного убежища. В настоящее время гражданкой В. оформлен вид на жительство в Российской Федерации для получения в последующем гражданства Российской Федерации.</w:t>
      </w:r>
    </w:p>
    <w:p w:rsidR="00BC1FE2" w:rsidRPr="00BA59E5" w:rsidRDefault="00BC1FE2" w:rsidP="000C0A31">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Согласно ст. 4 Закона № 400-ФЗ иностранные граждане и лица без гражданства, постоянно проживающие в Российской Федерации, при соблюдении ими условий, предусмотренных данным законом, имеют право на страховую пенсию наравне с гражданами Российской Федерации.</w:t>
      </w:r>
      <w:r w:rsidR="000C0A31" w:rsidRPr="00BA59E5">
        <w:rPr>
          <w:rFonts w:ascii="Liberation Serif" w:hAnsi="Liberation Serif"/>
          <w:i/>
          <w:sz w:val="20"/>
          <w:szCs w:val="20"/>
        </w:rPr>
        <w:t xml:space="preserve"> </w:t>
      </w:r>
      <w:r w:rsidRPr="00BA59E5">
        <w:rPr>
          <w:rFonts w:ascii="Liberation Serif" w:hAnsi="Liberation Serif"/>
          <w:i/>
          <w:sz w:val="20"/>
          <w:szCs w:val="20"/>
        </w:rPr>
        <w:t>Проблема сбора необходимых документов заключалась в том, что, согласно официальному ответу Военно-гражданской администрации Донецкой области, здание пищевкусовой фабрики, на которой гражданка В. проработала более 20-ти лет, находится в разрушенном состоянии, информация о местонахождении и осуществлении деятельности организации отсутствует. Вследствие этого получение сведений о заработной плате с предыдущего места работы, а также внесение исправлений неточных сведений в трудовую книжку для подтверждения страхового стажа невозможно. Внести исправления в трудовую книжку работодателем по новому месту работы также не представлялось возможным в связи с невозможностью получения официального документа работодателя, допустившего ошибку.</w:t>
      </w:r>
      <w:r w:rsidR="000C0A31" w:rsidRPr="00BA59E5">
        <w:rPr>
          <w:rFonts w:ascii="Liberation Serif" w:hAnsi="Liberation Serif"/>
          <w:i/>
          <w:sz w:val="20"/>
          <w:szCs w:val="20"/>
        </w:rPr>
        <w:t xml:space="preserve"> </w:t>
      </w:r>
      <w:r w:rsidRPr="00BA59E5">
        <w:rPr>
          <w:rFonts w:ascii="Liberation Serif" w:hAnsi="Liberation Serif"/>
          <w:i/>
          <w:sz w:val="20"/>
          <w:szCs w:val="20"/>
        </w:rPr>
        <w:t>Вместе с тем, из Пенсионного фонда Украины удалось получить выписку, содержащую сведения о страхователях застрахованного лица, то есть гражданки В.</w:t>
      </w:r>
    </w:p>
    <w:p w:rsidR="00BC1FE2" w:rsidRPr="00BA59E5" w:rsidRDefault="00BC1FE2" w:rsidP="000C0A31">
      <w:pPr>
        <w:autoSpaceDE w:val="0"/>
        <w:autoSpaceDN w:val="0"/>
        <w:adjustRightInd w:val="0"/>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Согласно данным сведениям код страхователя (т.е. организации, исчисляющей с оплаты труда страховые взносы), а именно пищевкусовой фабрики, в которой работала заявительница, указан один и тот же вплоть до даты увольнения, указанной в трудовой книжке, что подтверждает осуществление </w:t>
      </w:r>
      <w:r w:rsidRPr="00BA59E5">
        <w:rPr>
          <w:rFonts w:ascii="Liberation Serif" w:hAnsi="Liberation Serif"/>
          <w:i/>
          <w:sz w:val="20"/>
          <w:szCs w:val="20"/>
        </w:rPr>
        <w:lastRenderedPageBreak/>
        <w:t>трудовой деятельности в одной и той же организации.</w:t>
      </w:r>
      <w:r w:rsidR="000C0A31" w:rsidRPr="00BA59E5">
        <w:rPr>
          <w:rFonts w:ascii="Liberation Serif" w:hAnsi="Liberation Serif"/>
          <w:i/>
          <w:sz w:val="20"/>
          <w:szCs w:val="20"/>
        </w:rPr>
        <w:t xml:space="preserve"> </w:t>
      </w:r>
      <w:r w:rsidRPr="00BA59E5">
        <w:rPr>
          <w:rFonts w:ascii="Liberation Serif" w:hAnsi="Liberation Serif"/>
          <w:i/>
          <w:sz w:val="20"/>
          <w:szCs w:val="20"/>
        </w:rPr>
        <w:t>Также в выписке Пенсионного фонда Украины указаны сведения о сумме заработка для начисления пенсии и присутствует отметка об уплате взносов на обязательное пенсионное обеспечение за указанный период трудовой деятельности.</w:t>
      </w:r>
      <w:r w:rsidR="000C0A31" w:rsidRPr="00BA59E5">
        <w:rPr>
          <w:rFonts w:ascii="Liberation Serif" w:hAnsi="Liberation Serif"/>
          <w:i/>
          <w:sz w:val="20"/>
          <w:szCs w:val="20"/>
        </w:rPr>
        <w:t xml:space="preserve"> </w:t>
      </w:r>
      <w:r w:rsidRPr="00BA59E5">
        <w:rPr>
          <w:rFonts w:ascii="Liberation Serif" w:hAnsi="Liberation Serif"/>
          <w:i/>
          <w:sz w:val="20"/>
          <w:szCs w:val="20"/>
        </w:rPr>
        <w:t>При обращении в органы ПФР с учетом изложенных обстоятельств документ Пенсионного фонда Украины не был принят во внимание, так как текст выписки выполнен на украинском языке.</w:t>
      </w:r>
      <w:r w:rsidR="000C0A31" w:rsidRPr="00BA59E5">
        <w:rPr>
          <w:rFonts w:ascii="Liberation Serif" w:hAnsi="Liberation Serif"/>
          <w:i/>
          <w:sz w:val="20"/>
          <w:szCs w:val="20"/>
        </w:rPr>
        <w:t xml:space="preserve"> </w:t>
      </w:r>
      <w:r w:rsidRPr="00BA59E5">
        <w:rPr>
          <w:rFonts w:ascii="Liberation Serif" w:hAnsi="Liberation Serif"/>
          <w:i/>
          <w:sz w:val="20"/>
          <w:szCs w:val="20"/>
        </w:rPr>
        <w:t>Сотрудниками аппарата Уполномоченного было оказано содействие гражданке В. в легализации документа: осуществлен перевод на русский язык и нотариально заверен для представления в суд.</w:t>
      </w:r>
    </w:p>
    <w:p w:rsidR="00BC1FE2" w:rsidRPr="00BA59E5" w:rsidRDefault="00BC1FE2" w:rsidP="000C0A31">
      <w:pPr>
        <w:autoSpaceDE w:val="0"/>
        <w:autoSpaceDN w:val="0"/>
        <w:adjustRightInd w:val="0"/>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В целях защиты прав и законных интересов в судебном порядке заявительнице было составлено исковое заявление для установления страховой пенсии по старости с приложением документов, подтверждающих право на пенсионное обеспечение. </w:t>
      </w:r>
    </w:p>
    <w:p w:rsidR="00BC1FE2" w:rsidRPr="00BA59E5" w:rsidRDefault="00BC1FE2" w:rsidP="000C0A31">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В результате рассмотрения данного заявления исковые требования гражданки В. удовлетворены в полном объеме, суд обязал органы ПФР Ямало-Ненецкого автономного округа включить в стаж работы периоды трудовой деятельности, указанные в исковом заявлении; произвести перерасчет и назначить страховую пенсию по старости.</w:t>
      </w:r>
    </w:p>
    <w:p w:rsidR="00BC1FE2" w:rsidRPr="00BA59E5" w:rsidRDefault="00BC1FE2" w:rsidP="003301BE">
      <w:pPr>
        <w:spacing w:after="0" w:line="240" w:lineRule="auto"/>
        <w:ind w:firstLine="709"/>
        <w:jc w:val="both"/>
        <w:rPr>
          <w:rFonts w:ascii="Liberation Serif" w:hAnsi="Liberation Serif"/>
          <w:sz w:val="28"/>
          <w:szCs w:val="28"/>
        </w:rPr>
      </w:pP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Несмотря на то, что учреждений по оказанию мер социальной поддержки достаточно, их рассогласованность и разобщенность в действиях приводит к задержкам в оказании помощи гражданам, оказавшимся в трудной жизненной ситуации. Кроме всего прочего</w:t>
      </w:r>
      <w:proofErr w:type="gramStart"/>
      <w:r w:rsidR="002B14C4" w:rsidRPr="00BA59E5">
        <w:rPr>
          <w:rFonts w:ascii="Liberation Serif" w:hAnsi="Liberation Serif"/>
          <w:sz w:val="28"/>
          <w:szCs w:val="28"/>
        </w:rPr>
        <w:t>.</w:t>
      </w:r>
      <w:proofErr w:type="gramEnd"/>
      <w:r w:rsidRPr="00BA59E5">
        <w:rPr>
          <w:rFonts w:ascii="Liberation Serif" w:hAnsi="Liberation Serif"/>
          <w:sz w:val="28"/>
          <w:szCs w:val="28"/>
        </w:rPr>
        <w:t xml:space="preserve"> </w:t>
      </w:r>
      <w:proofErr w:type="gramStart"/>
      <w:r w:rsidRPr="00BA59E5">
        <w:rPr>
          <w:rFonts w:ascii="Liberation Serif" w:hAnsi="Liberation Serif"/>
          <w:sz w:val="28"/>
          <w:szCs w:val="28"/>
        </w:rPr>
        <w:t>г</w:t>
      </w:r>
      <w:proofErr w:type="gramEnd"/>
      <w:r w:rsidRPr="00BA59E5">
        <w:rPr>
          <w:rFonts w:ascii="Liberation Serif" w:hAnsi="Liberation Serif"/>
          <w:sz w:val="28"/>
          <w:szCs w:val="28"/>
        </w:rPr>
        <w:t>раждане недостаточно информированы о существующих мерах социальной поддержки и</w:t>
      </w:r>
      <w:r w:rsidR="002B14C4" w:rsidRPr="00BA59E5">
        <w:rPr>
          <w:rFonts w:ascii="Liberation Serif" w:hAnsi="Liberation Serif"/>
          <w:sz w:val="28"/>
          <w:szCs w:val="28"/>
        </w:rPr>
        <w:t>,</w:t>
      </w:r>
      <w:r w:rsidRPr="00BA59E5">
        <w:rPr>
          <w:rFonts w:ascii="Liberation Serif" w:hAnsi="Liberation Serif"/>
          <w:sz w:val="28"/>
          <w:szCs w:val="28"/>
        </w:rPr>
        <w:t xml:space="preserve"> </w:t>
      </w:r>
      <w:r w:rsidR="002B14C4" w:rsidRPr="00BA59E5">
        <w:rPr>
          <w:rFonts w:ascii="Liberation Serif" w:hAnsi="Liberation Serif"/>
          <w:sz w:val="28"/>
          <w:szCs w:val="28"/>
        </w:rPr>
        <w:t xml:space="preserve"> как всегда.</w:t>
      </w:r>
      <w:r w:rsidRPr="00BA59E5">
        <w:rPr>
          <w:rFonts w:ascii="Liberation Serif" w:hAnsi="Liberation Serif"/>
          <w:sz w:val="28"/>
          <w:szCs w:val="28"/>
        </w:rPr>
        <w:t xml:space="preserve"> стараются решить свои проблемы самостоятельно.</w:t>
      </w:r>
    </w:p>
    <w:p w:rsidR="00BC1FE2" w:rsidRPr="00BA59E5" w:rsidRDefault="00BC1FE2" w:rsidP="003301BE">
      <w:pPr>
        <w:spacing w:after="0" w:line="240" w:lineRule="auto"/>
        <w:ind w:firstLine="709"/>
        <w:jc w:val="both"/>
        <w:rPr>
          <w:rFonts w:ascii="Liberation Serif" w:hAnsi="Liberation Serif"/>
          <w:sz w:val="28"/>
          <w:szCs w:val="28"/>
        </w:rPr>
      </w:pPr>
    </w:p>
    <w:p w:rsidR="000C0A31" w:rsidRPr="00BA59E5" w:rsidRDefault="000C0A31" w:rsidP="000C0A31">
      <w:pPr>
        <w:spacing w:after="0" w:line="240" w:lineRule="auto"/>
        <w:ind w:firstLine="567"/>
        <w:jc w:val="both"/>
        <w:rPr>
          <w:rFonts w:ascii="Liberation Serif" w:hAnsi="Liberation Serif"/>
          <w:b/>
          <w:i/>
          <w:sz w:val="24"/>
          <w:szCs w:val="24"/>
          <w:u w:val="single"/>
        </w:rPr>
      </w:pPr>
      <w:r w:rsidRPr="00BA59E5">
        <w:rPr>
          <w:rFonts w:ascii="Liberation Serif" w:hAnsi="Liberation Serif"/>
          <w:b/>
          <w:i/>
          <w:sz w:val="24"/>
          <w:szCs w:val="24"/>
          <w:u w:val="single"/>
        </w:rPr>
        <w:t>Пример:</w:t>
      </w:r>
    </w:p>
    <w:p w:rsidR="00BC1FE2" w:rsidRPr="00BA59E5" w:rsidRDefault="000C0A31" w:rsidP="000C0A31">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В аппарат Уполномоченного поступило </w:t>
      </w:r>
      <w:r w:rsidR="00BC1FE2" w:rsidRPr="00BA59E5">
        <w:rPr>
          <w:rFonts w:ascii="Liberation Serif" w:hAnsi="Liberation Serif"/>
          <w:i/>
          <w:sz w:val="20"/>
          <w:szCs w:val="20"/>
        </w:rPr>
        <w:t xml:space="preserve">обращение гражданки Г., которой в связи с заболеванием установлена инвалидность в г. Саратов, где заявительница и проходит лечение. Гражданка Г. обратилась за установлением страховой пенсии по инвалидности и ежемесячной денежной выплатой по месту жительства через многофункциональный центр предоставления государственных и муниципальных услуг (далее - МФЦ). Все необходимые документы в МФЦ были поданы в полном объеме. </w:t>
      </w:r>
    </w:p>
    <w:p w:rsidR="00BC1FE2" w:rsidRPr="00BA59E5" w:rsidRDefault="00BC1FE2" w:rsidP="000C0A31">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Специалистами Управления ПФР было принято заявление гражданки для установления страховой пенсии по инвалидности, о чем в адрес заявительницы было направлено соответствующее уведомление.</w:t>
      </w:r>
      <w:r w:rsidR="000C0A31" w:rsidRPr="00BA59E5">
        <w:rPr>
          <w:rFonts w:ascii="Liberation Serif" w:hAnsi="Liberation Serif"/>
          <w:i/>
          <w:sz w:val="20"/>
          <w:szCs w:val="20"/>
        </w:rPr>
        <w:t xml:space="preserve"> </w:t>
      </w:r>
      <w:r w:rsidRPr="00BA59E5">
        <w:rPr>
          <w:rFonts w:ascii="Liberation Serif" w:hAnsi="Liberation Serif"/>
          <w:i/>
          <w:sz w:val="20"/>
          <w:szCs w:val="20"/>
        </w:rPr>
        <w:t xml:space="preserve">Вместе с тем, сотрудникам Управления ПФР потребовалось подтверждение из г. Саратова, так как подлинник выписки из акта освидетельствования </w:t>
      </w:r>
      <w:proofErr w:type="gramStart"/>
      <w:r w:rsidRPr="00BA59E5">
        <w:rPr>
          <w:rFonts w:ascii="Liberation Serif" w:hAnsi="Liberation Serif"/>
          <w:i/>
          <w:sz w:val="20"/>
          <w:szCs w:val="20"/>
        </w:rPr>
        <w:t>медико-социальной</w:t>
      </w:r>
      <w:proofErr w:type="gramEnd"/>
      <w:r w:rsidRPr="00BA59E5">
        <w:rPr>
          <w:rFonts w:ascii="Liberation Serif" w:hAnsi="Liberation Serif"/>
          <w:i/>
          <w:sz w:val="20"/>
          <w:szCs w:val="20"/>
        </w:rPr>
        <w:t xml:space="preserve"> экспертизы (далее - МСЭ) в адрес Управления ПФР не поступал. В связи с этим заявительнице были даны соответствующие пояснения посредством телефонной связи.</w:t>
      </w:r>
      <w:r w:rsidR="000C0A31" w:rsidRPr="00BA59E5">
        <w:rPr>
          <w:rFonts w:ascii="Liberation Serif" w:hAnsi="Liberation Serif"/>
          <w:i/>
          <w:sz w:val="20"/>
          <w:szCs w:val="20"/>
        </w:rPr>
        <w:t xml:space="preserve"> </w:t>
      </w:r>
      <w:r w:rsidRPr="00BA59E5">
        <w:rPr>
          <w:rFonts w:ascii="Liberation Serif" w:hAnsi="Liberation Serif"/>
          <w:i/>
          <w:sz w:val="20"/>
          <w:szCs w:val="20"/>
        </w:rPr>
        <w:t>В течени</w:t>
      </w:r>
      <w:proofErr w:type="gramStart"/>
      <w:r w:rsidRPr="00BA59E5">
        <w:rPr>
          <w:rFonts w:ascii="Liberation Serif" w:hAnsi="Liberation Serif"/>
          <w:i/>
          <w:sz w:val="20"/>
          <w:szCs w:val="20"/>
        </w:rPr>
        <w:t>и</w:t>
      </w:r>
      <w:proofErr w:type="gramEnd"/>
      <w:r w:rsidRPr="00BA59E5">
        <w:rPr>
          <w:rFonts w:ascii="Liberation Serif" w:hAnsi="Liberation Serif"/>
          <w:i/>
          <w:sz w:val="20"/>
          <w:szCs w:val="20"/>
        </w:rPr>
        <w:t xml:space="preserve"> длительного времени ответы на запросы Управления ПФР о факте получения выписки МСЭ гражданкой Г. не поступали.</w:t>
      </w:r>
      <w:r w:rsidR="000C0A31" w:rsidRPr="00BA59E5">
        <w:rPr>
          <w:rFonts w:ascii="Liberation Serif" w:hAnsi="Liberation Serif"/>
          <w:i/>
          <w:sz w:val="20"/>
          <w:szCs w:val="20"/>
        </w:rPr>
        <w:t xml:space="preserve"> </w:t>
      </w:r>
      <w:r w:rsidRPr="00BA59E5">
        <w:rPr>
          <w:rFonts w:ascii="Liberation Serif" w:hAnsi="Liberation Serif"/>
          <w:i/>
          <w:sz w:val="20"/>
          <w:szCs w:val="20"/>
        </w:rPr>
        <w:t>Заявительница в течени</w:t>
      </w:r>
      <w:proofErr w:type="gramStart"/>
      <w:r w:rsidRPr="00BA59E5">
        <w:rPr>
          <w:rFonts w:ascii="Liberation Serif" w:hAnsi="Liberation Serif"/>
          <w:i/>
          <w:sz w:val="20"/>
          <w:szCs w:val="20"/>
        </w:rPr>
        <w:t>и</w:t>
      </w:r>
      <w:proofErr w:type="gramEnd"/>
      <w:r w:rsidRPr="00BA59E5">
        <w:rPr>
          <w:rFonts w:ascii="Liberation Serif" w:hAnsi="Liberation Serif"/>
          <w:i/>
          <w:sz w:val="20"/>
          <w:szCs w:val="20"/>
        </w:rPr>
        <w:t xml:space="preserve"> месяца с даты подачи документов для назначения страховой пенсии по инвалидности самостоятельно пыталась решить данный вопрос, так как финансовые возможности не позволяли покупать дорогостоящие лекарства. Пыталась связаться с сотрудниками ПФР г. Саратова, на что был получен ответ об отсутствии каких-либо запросов в их адрес.</w:t>
      </w:r>
    </w:p>
    <w:p w:rsidR="00BC1FE2" w:rsidRPr="00BA59E5" w:rsidRDefault="00BC1FE2" w:rsidP="000C0A31">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В целях решения вопроса установления гражданки Г. положенной страховой </w:t>
      </w:r>
      <w:proofErr w:type="gramStart"/>
      <w:r w:rsidRPr="00BA59E5">
        <w:rPr>
          <w:rFonts w:ascii="Liberation Serif" w:hAnsi="Liberation Serif"/>
          <w:i/>
          <w:sz w:val="20"/>
          <w:szCs w:val="20"/>
        </w:rPr>
        <w:t>пенсии</w:t>
      </w:r>
      <w:proofErr w:type="gramEnd"/>
      <w:r w:rsidRPr="00BA59E5">
        <w:rPr>
          <w:rFonts w:ascii="Liberation Serif" w:hAnsi="Liberation Serif"/>
          <w:i/>
          <w:sz w:val="20"/>
          <w:szCs w:val="20"/>
        </w:rPr>
        <w:t xml:space="preserve"> по инвалидности Уполномоченным был направлен запрос в окружное Отделение ПФР.</w:t>
      </w:r>
    </w:p>
    <w:p w:rsidR="00BC1FE2" w:rsidRPr="00BA59E5" w:rsidRDefault="00BC1FE2" w:rsidP="000C0A31">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В результате запроса Уполномоченного специалистами окружного Отделения ПФР, на основании сведений Федерального реестра инвалидов о факте получения выписки МСЭ, было установлено, что выписка МСЭ действительно была выдана гражданке Г. </w:t>
      </w:r>
    </w:p>
    <w:p w:rsidR="00BC1FE2" w:rsidRPr="00BA59E5" w:rsidRDefault="00BC1FE2" w:rsidP="000C0A31">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В связи с этим, заявительнице установлена страховая пенсия по инвалидности и ежемесячная денежная выплата по категории </w:t>
      </w:r>
      <w:r w:rsidR="000C0A31" w:rsidRPr="00BA59E5">
        <w:rPr>
          <w:rFonts w:ascii="Liberation Serif" w:hAnsi="Liberation Serif"/>
          <w:i/>
          <w:sz w:val="20"/>
          <w:szCs w:val="20"/>
        </w:rPr>
        <w:t>«</w:t>
      </w:r>
      <w:r w:rsidRPr="00BA59E5">
        <w:rPr>
          <w:rFonts w:ascii="Liberation Serif" w:hAnsi="Liberation Serif"/>
          <w:i/>
          <w:sz w:val="20"/>
          <w:szCs w:val="20"/>
        </w:rPr>
        <w:t>Инвалиды</w:t>
      </w:r>
      <w:r w:rsidR="000C0A31" w:rsidRPr="00BA59E5">
        <w:rPr>
          <w:rFonts w:ascii="Liberation Serif" w:hAnsi="Liberation Serif"/>
          <w:i/>
          <w:sz w:val="20"/>
          <w:szCs w:val="20"/>
        </w:rPr>
        <w:t>»</w:t>
      </w:r>
      <w:r w:rsidRPr="00BA59E5">
        <w:rPr>
          <w:rFonts w:ascii="Liberation Serif" w:hAnsi="Liberation Serif"/>
          <w:i/>
          <w:sz w:val="20"/>
          <w:szCs w:val="20"/>
        </w:rPr>
        <w:t>.</w:t>
      </w:r>
    </w:p>
    <w:p w:rsidR="00BC1FE2" w:rsidRPr="00BA59E5" w:rsidRDefault="00BC1FE2" w:rsidP="000C0A31">
      <w:pPr>
        <w:spacing w:after="0" w:line="240" w:lineRule="auto"/>
        <w:ind w:left="1134" w:firstLine="284"/>
        <w:jc w:val="both"/>
        <w:rPr>
          <w:rFonts w:ascii="Liberation Serif" w:hAnsi="Liberation Serif"/>
          <w:i/>
          <w:sz w:val="24"/>
          <w:szCs w:val="24"/>
        </w:rPr>
      </w:pP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Обращения пенсионеров, пост</w:t>
      </w:r>
      <w:r w:rsidR="002B14C4" w:rsidRPr="00BA59E5">
        <w:rPr>
          <w:rFonts w:ascii="Liberation Serif" w:hAnsi="Liberation Serif"/>
          <w:sz w:val="28"/>
          <w:szCs w:val="28"/>
        </w:rPr>
        <w:t>упающих в адрес Уполномоченного</w:t>
      </w:r>
      <w:r w:rsidRPr="00BA59E5">
        <w:rPr>
          <w:rFonts w:ascii="Liberation Serif" w:hAnsi="Liberation Serif"/>
          <w:sz w:val="28"/>
          <w:szCs w:val="28"/>
        </w:rPr>
        <w:t xml:space="preserve"> о неправомерном взыскании денежных средств судебными приставами-исполнителями с банковского счета</w:t>
      </w:r>
      <w:r w:rsidR="001F00A7" w:rsidRPr="00BA59E5">
        <w:rPr>
          <w:rFonts w:ascii="Liberation Serif" w:hAnsi="Liberation Serif"/>
          <w:sz w:val="28"/>
          <w:szCs w:val="28"/>
        </w:rPr>
        <w:t>,</w:t>
      </w:r>
      <w:r w:rsidRPr="00BA59E5">
        <w:rPr>
          <w:rFonts w:ascii="Liberation Serif" w:hAnsi="Liberation Serif"/>
          <w:sz w:val="28"/>
          <w:szCs w:val="28"/>
        </w:rPr>
        <w:t xml:space="preserve"> не являются редкостью.</w:t>
      </w:r>
    </w:p>
    <w:p w:rsidR="00BC1FE2" w:rsidRPr="00BA59E5" w:rsidRDefault="00BC1FE2" w:rsidP="003301BE">
      <w:pPr>
        <w:autoSpaceDE w:val="0"/>
        <w:autoSpaceDN w:val="0"/>
        <w:adjustRightInd w:val="0"/>
        <w:spacing w:after="0" w:line="240" w:lineRule="auto"/>
        <w:ind w:firstLine="709"/>
        <w:jc w:val="both"/>
        <w:rPr>
          <w:rFonts w:ascii="Liberation Serif" w:eastAsia="TimesNewRomanPSMT" w:hAnsi="Liberation Serif"/>
          <w:sz w:val="28"/>
          <w:szCs w:val="28"/>
        </w:rPr>
      </w:pPr>
      <w:r w:rsidRPr="00BA59E5">
        <w:rPr>
          <w:rFonts w:ascii="Liberation Serif" w:eastAsia="TimesNewRomanPSMT" w:hAnsi="Liberation Serif"/>
          <w:sz w:val="28"/>
          <w:szCs w:val="28"/>
        </w:rPr>
        <w:t xml:space="preserve">В результате </w:t>
      </w:r>
      <w:proofErr w:type="spellStart"/>
      <w:r w:rsidRPr="00BA59E5">
        <w:rPr>
          <w:rFonts w:ascii="Liberation Serif" w:eastAsia="TimesNewRomanPSMT" w:hAnsi="Liberation Serif"/>
          <w:sz w:val="28"/>
          <w:szCs w:val="28"/>
        </w:rPr>
        <w:t>неурегулированности</w:t>
      </w:r>
      <w:proofErr w:type="spellEnd"/>
      <w:r w:rsidRPr="00BA59E5">
        <w:rPr>
          <w:rFonts w:ascii="Liberation Serif" w:eastAsia="TimesNewRomanPSMT" w:hAnsi="Liberation Serif"/>
          <w:sz w:val="28"/>
          <w:szCs w:val="28"/>
        </w:rPr>
        <w:t xml:space="preserve"> взаимодействия службы судебных приставов и банков граждане остаются без сре</w:t>
      </w:r>
      <w:proofErr w:type="gramStart"/>
      <w:r w:rsidRPr="00BA59E5">
        <w:rPr>
          <w:rFonts w:ascii="Liberation Serif" w:eastAsia="TimesNewRomanPSMT" w:hAnsi="Liberation Serif"/>
          <w:sz w:val="28"/>
          <w:szCs w:val="28"/>
        </w:rPr>
        <w:t>дств к с</w:t>
      </w:r>
      <w:proofErr w:type="gramEnd"/>
      <w:r w:rsidRPr="00BA59E5">
        <w:rPr>
          <w:rFonts w:ascii="Liberation Serif" w:eastAsia="TimesNewRomanPSMT" w:hAnsi="Liberation Serif"/>
          <w:sz w:val="28"/>
          <w:szCs w:val="28"/>
        </w:rPr>
        <w:t>уществованию.</w:t>
      </w:r>
    </w:p>
    <w:p w:rsidR="00BC1FE2" w:rsidRPr="00BA59E5" w:rsidRDefault="00BC1FE2" w:rsidP="003301BE">
      <w:pPr>
        <w:autoSpaceDE w:val="0"/>
        <w:autoSpaceDN w:val="0"/>
        <w:adjustRightInd w:val="0"/>
        <w:spacing w:after="0" w:line="240" w:lineRule="auto"/>
        <w:ind w:firstLine="709"/>
        <w:jc w:val="both"/>
        <w:rPr>
          <w:rFonts w:ascii="Liberation Serif" w:eastAsia="TimesNewRomanPSMT" w:hAnsi="Liberation Serif"/>
          <w:sz w:val="28"/>
          <w:szCs w:val="28"/>
        </w:rPr>
      </w:pPr>
      <w:r w:rsidRPr="00BA59E5">
        <w:rPr>
          <w:rFonts w:ascii="Liberation Serif" w:eastAsia="TimesNewRomanPSMT" w:hAnsi="Liberation Serif"/>
          <w:sz w:val="28"/>
          <w:szCs w:val="28"/>
        </w:rPr>
        <w:t xml:space="preserve">Проблема заключается в том, что судебными приставами-исполнителями допускаются случаи обращения взыскания задолженности со счета должника, на который поступает пенсия, путем удержания с данного счета сумм задолженности </w:t>
      </w:r>
      <w:r w:rsidRPr="00BA59E5">
        <w:rPr>
          <w:rFonts w:ascii="Liberation Serif" w:eastAsia="TimesNewRomanPSMT" w:hAnsi="Liberation Serif"/>
          <w:sz w:val="28"/>
          <w:szCs w:val="28"/>
        </w:rPr>
        <w:lastRenderedPageBreak/>
        <w:t xml:space="preserve">через банк и пенсионный фонд, в </w:t>
      </w:r>
      <w:proofErr w:type="gramStart"/>
      <w:r w:rsidRPr="00BA59E5">
        <w:rPr>
          <w:rFonts w:ascii="Liberation Serif" w:eastAsia="TimesNewRomanPSMT" w:hAnsi="Liberation Serif"/>
          <w:sz w:val="28"/>
          <w:szCs w:val="28"/>
        </w:rPr>
        <w:t>связи</w:t>
      </w:r>
      <w:proofErr w:type="gramEnd"/>
      <w:r w:rsidRPr="00BA59E5">
        <w:rPr>
          <w:rFonts w:ascii="Liberation Serif" w:eastAsia="TimesNewRomanPSMT" w:hAnsi="Liberation Serif"/>
          <w:sz w:val="28"/>
          <w:szCs w:val="28"/>
        </w:rPr>
        <w:t xml:space="preserve"> с чем с пенсии граждан взыскиваются денежные средства более 50%, а иногда и все 100%.</w:t>
      </w:r>
    </w:p>
    <w:p w:rsidR="00BC1FE2" w:rsidRPr="00BA59E5" w:rsidRDefault="00BC1FE2" w:rsidP="003301BE">
      <w:pPr>
        <w:autoSpaceDE w:val="0"/>
        <w:autoSpaceDN w:val="0"/>
        <w:adjustRightInd w:val="0"/>
        <w:spacing w:after="0" w:line="240" w:lineRule="auto"/>
        <w:ind w:firstLine="709"/>
        <w:jc w:val="both"/>
        <w:rPr>
          <w:rFonts w:ascii="Liberation Serif" w:eastAsia="TimesNewRomanPSMT" w:hAnsi="Liberation Serif"/>
          <w:sz w:val="28"/>
          <w:szCs w:val="28"/>
        </w:rPr>
      </w:pPr>
    </w:p>
    <w:p w:rsidR="000C0A31" w:rsidRPr="00BA59E5" w:rsidRDefault="000C0A31" w:rsidP="000C0A31">
      <w:pPr>
        <w:autoSpaceDE w:val="0"/>
        <w:autoSpaceDN w:val="0"/>
        <w:adjustRightInd w:val="0"/>
        <w:spacing w:after="0" w:line="240" w:lineRule="auto"/>
        <w:ind w:firstLine="567"/>
        <w:jc w:val="both"/>
        <w:rPr>
          <w:rFonts w:ascii="Liberation Serif" w:eastAsia="TimesNewRomanPSMT" w:hAnsi="Liberation Serif"/>
          <w:b/>
          <w:i/>
          <w:sz w:val="24"/>
          <w:szCs w:val="24"/>
          <w:u w:val="single"/>
        </w:rPr>
      </w:pPr>
      <w:r w:rsidRPr="00BA59E5">
        <w:rPr>
          <w:rFonts w:ascii="Liberation Serif" w:eastAsia="TimesNewRomanPSMT" w:hAnsi="Liberation Serif"/>
          <w:b/>
          <w:i/>
          <w:sz w:val="24"/>
          <w:szCs w:val="24"/>
          <w:u w:val="single"/>
        </w:rPr>
        <w:t>Пример:</w:t>
      </w:r>
    </w:p>
    <w:p w:rsidR="00BC1FE2" w:rsidRPr="00BA59E5" w:rsidRDefault="00BC1FE2" w:rsidP="000C0A31">
      <w:pPr>
        <w:widowControl w:val="0"/>
        <w:autoSpaceDE w:val="0"/>
        <w:autoSpaceDN w:val="0"/>
        <w:adjustRightInd w:val="0"/>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В адрес Уполномоченного поступило обращение гражданина А., отбывающего наказание в местах лишения свободы, о неправомерном удержания денежных средств с пенсии по инвалидности более 50% на основании исполнительного листа о взыскании материального ущерба и морального вреда.</w:t>
      </w:r>
      <w:proofErr w:type="gramEnd"/>
      <w:r w:rsidRPr="00BA59E5">
        <w:rPr>
          <w:rFonts w:ascii="Liberation Serif" w:hAnsi="Liberation Serif"/>
          <w:i/>
          <w:sz w:val="20"/>
          <w:szCs w:val="20"/>
        </w:rPr>
        <w:t xml:space="preserve"> В ходе проверки было выявлено нарушение ч. 2 ст. 99 Федерального закона от 02.10.2007 № 229-ФЗ "Об исполнительном производстве", согласно которой п</w:t>
      </w:r>
      <w:r w:rsidRPr="00BA59E5">
        <w:rPr>
          <w:rFonts w:ascii="Liberation Serif" w:eastAsia="Calibri" w:hAnsi="Liberation Serif"/>
          <w:i/>
          <w:sz w:val="20"/>
          <w:szCs w:val="20"/>
        </w:rPr>
        <w:t xml:space="preserve">ри исполнении исполнительного документа (нескольких исполнительных документов) с должника-гражданина может быть удержано не более </w:t>
      </w:r>
      <w:r w:rsidRPr="00BA59E5">
        <w:rPr>
          <w:rFonts w:ascii="Liberation Serif" w:hAnsi="Liberation Serif"/>
          <w:i/>
          <w:sz w:val="20"/>
          <w:szCs w:val="20"/>
        </w:rPr>
        <w:t xml:space="preserve">50 % </w:t>
      </w:r>
      <w:r w:rsidRPr="00BA59E5">
        <w:rPr>
          <w:rFonts w:ascii="Liberation Serif" w:eastAsia="Calibri" w:hAnsi="Liberation Serif"/>
          <w:i/>
          <w:sz w:val="20"/>
          <w:szCs w:val="20"/>
        </w:rPr>
        <w:t>заработной платы и иных доходов.</w:t>
      </w:r>
      <w:r w:rsidR="000C0A31" w:rsidRPr="00BA59E5">
        <w:rPr>
          <w:rFonts w:ascii="Liberation Serif" w:eastAsia="Calibri" w:hAnsi="Liberation Serif"/>
          <w:i/>
          <w:sz w:val="20"/>
          <w:szCs w:val="20"/>
        </w:rPr>
        <w:t xml:space="preserve"> </w:t>
      </w:r>
      <w:r w:rsidRPr="00BA59E5">
        <w:rPr>
          <w:rFonts w:ascii="Liberation Serif" w:hAnsi="Liberation Serif"/>
          <w:i/>
          <w:sz w:val="20"/>
          <w:szCs w:val="20"/>
        </w:rPr>
        <w:t>Фактически производилось удержание денежных средств из пенсии заявителя более 50 %: в Управлении пенсионного фонда РФ (ГУ) согласно постановлению судебного пристава-исполнителя об удержании с пенсии по инвалидности, а также, при поступлении оставшейся части пенсии, со счета исправительного учреждения по аналогичному постановлению еще 50 %.</w:t>
      </w:r>
    </w:p>
    <w:p w:rsidR="00BC1FE2" w:rsidRPr="00BA59E5" w:rsidRDefault="00BC1FE2" w:rsidP="000C0A31">
      <w:pPr>
        <w:autoSpaceDE w:val="0"/>
        <w:autoSpaceDN w:val="0"/>
        <w:adjustRightInd w:val="0"/>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В этой связи прокуратурой округа руководителю УФССП России по Ямало-Ненецкому автономному округу внесено представление об устранении нарушений федерального законодательства.</w:t>
      </w:r>
    </w:p>
    <w:p w:rsidR="00BC1FE2" w:rsidRPr="00BA59E5" w:rsidRDefault="00BC1FE2" w:rsidP="000C0A31">
      <w:pPr>
        <w:spacing w:after="0" w:line="240" w:lineRule="auto"/>
        <w:ind w:left="1134" w:firstLine="284"/>
        <w:jc w:val="both"/>
        <w:rPr>
          <w:rFonts w:ascii="Liberation Serif" w:hAnsi="Liberation Serif"/>
          <w:sz w:val="24"/>
          <w:szCs w:val="24"/>
        </w:rPr>
      </w:pPr>
    </w:p>
    <w:p w:rsidR="00BC1FE2" w:rsidRPr="00BA59E5" w:rsidRDefault="00BC1FE2" w:rsidP="003301BE">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 ходе рассмотрения обращений о взыскании судебными приставами-исполнителями с пенсии более 50% денежных средств выявлены следующие проблемы:</w:t>
      </w:r>
    </w:p>
    <w:p w:rsidR="00BC1FE2" w:rsidRPr="00BA59E5" w:rsidRDefault="00BC1FE2" w:rsidP="003301BE">
      <w:pPr>
        <w:autoSpaceDE w:val="0"/>
        <w:autoSpaceDN w:val="0"/>
        <w:adjustRightInd w:val="0"/>
        <w:spacing w:after="0" w:line="240" w:lineRule="auto"/>
        <w:ind w:firstLine="709"/>
        <w:jc w:val="both"/>
        <w:rPr>
          <w:rFonts w:ascii="Liberation Serif" w:eastAsia="TimesNewRomanPSMT" w:hAnsi="Liberation Serif"/>
          <w:sz w:val="28"/>
          <w:szCs w:val="28"/>
        </w:rPr>
      </w:pPr>
      <w:r w:rsidRPr="00BA59E5">
        <w:rPr>
          <w:rFonts w:ascii="Liberation Serif" w:eastAsia="TimesNewRomanPSMT" w:hAnsi="Liberation Serif"/>
          <w:sz w:val="28"/>
          <w:szCs w:val="28"/>
        </w:rPr>
        <w:t>- должным образом не осуществляется информирование должников о возбуждении исполнительного производства, что лишает гражданина права предоставления приставу информации о целевом характере денежных средств, размещенных на счете;</w:t>
      </w:r>
    </w:p>
    <w:p w:rsidR="00BC1FE2" w:rsidRPr="00BA59E5" w:rsidRDefault="00BC1FE2" w:rsidP="003301BE">
      <w:pPr>
        <w:autoSpaceDE w:val="0"/>
        <w:autoSpaceDN w:val="0"/>
        <w:adjustRightInd w:val="0"/>
        <w:spacing w:after="0" w:line="240" w:lineRule="auto"/>
        <w:ind w:firstLine="709"/>
        <w:jc w:val="both"/>
        <w:rPr>
          <w:rFonts w:ascii="Liberation Serif" w:eastAsia="TimesNewRomanPSMT" w:hAnsi="Liberation Serif"/>
          <w:sz w:val="28"/>
          <w:szCs w:val="28"/>
        </w:rPr>
      </w:pPr>
      <w:r w:rsidRPr="00BA59E5">
        <w:rPr>
          <w:rFonts w:ascii="Liberation Serif" w:eastAsia="TimesNewRomanPSMT" w:hAnsi="Liberation Serif"/>
          <w:sz w:val="28"/>
          <w:szCs w:val="28"/>
        </w:rPr>
        <w:t>- имеют место случаи неоднократных повторных взысканий средств и наложений арестов по одному и тому исполнительному производству в связи с допущением судебными приставами ошибок;</w:t>
      </w:r>
    </w:p>
    <w:p w:rsidR="00BC1FE2" w:rsidRPr="00BA59E5" w:rsidRDefault="00BC1FE2" w:rsidP="003301BE">
      <w:pPr>
        <w:autoSpaceDE w:val="0"/>
        <w:autoSpaceDN w:val="0"/>
        <w:adjustRightInd w:val="0"/>
        <w:spacing w:after="0" w:line="240" w:lineRule="auto"/>
        <w:ind w:firstLine="709"/>
        <w:jc w:val="both"/>
        <w:rPr>
          <w:rFonts w:ascii="Liberation Serif" w:eastAsia="TimesNewRomanPSMT" w:hAnsi="Liberation Serif"/>
          <w:sz w:val="28"/>
          <w:szCs w:val="28"/>
        </w:rPr>
      </w:pPr>
      <w:proofErr w:type="gramStart"/>
      <w:r w:rsidRPr="00BA59E5">
        <w:rPr>
          <w:rFonts w:ascii="Liberation Serif" w:eastAsia="TimesNewRomanPSMT" w:hAnsi="Liberation Serif"/>
          <w:sz w:val="28"/>
          <w:szCs w:val="28"/>
        </w:rPr>
        <w:t>- судебными приставами при взыскании денежных средств не учитывается ограничение, предусмотренное п. 1 ст. 446 Гражданского процессуального кодекса Российской Федерации, в том, что не может быть обращено взыскание по исполнительным документам на продукты питания и деньги на общую сумму не менее установленной величины прожиточного минимума самого гражданина должника и лиц, находящихся на его иждивении.</w:t>
      </w:r>
      <w:proofErr w:type="gramEnd"/>
    </w:p>
    <w:p w:rsidR="00BC1FE2" w:rsidRPr="00BA59E5" w:rsidRDefault="00BC1FE2" w:rsidP="003301BE">
      <w:pPr>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Страховая пенсия по своей юридической природе и предназначению направлена на восполнение потерь от объективной невозможности продолжения трудовой деятельности, именно поэтому государство должно обеспечивать минимальный размер страховой пенсии по старости, обеспечивающий, по крайней мере, такой жизненный уровень, при котором не ставилась бы под сомнение сама возможность достойной жизни гражданина как пенсионера, осуществления им иных провозглашенных Конституцией Российской Федерации прав и свобод</w:t>
      </w:r>
      <w:proofErr w:type="gramEnd"/>
      <w:r w:rsidRPr="00BA59E5">
        <w:rPr>
          <w:rFonts w:ascii="Liberation Serif" w:hAnsi="Liberation Serif"/>
          <w:sz w:val="28"/>
          <w:szCs w:val="28"/>
        </w:rPr>
        <w:t xml:space="preserve"> личности, и тем самым не умалялось бы его человеческое достоинство.</w:t>
      </w:r>
    </w:p>
    <w:p w:rsidR="006D3D77" w:rsidRPr="00BA59E5" w:rsidRDefault="006D3D77" w:rsidP="003301BE">
      <w:pPr>
        <w:spacing w:after="0" w:line="240" w:lineRule="auto"/>
        <w:rPr>
          <w:rFonts w:ascii="Liberation Serif" w:hAnsi="Liberation Serif"/>
          <w:sz w:val="28"/>
          <w:szCs w:val="28"/>
        </w:rPr>
      </w:pPr>
    </w:p>
    <w:p w:rsidR="00BC1FE2" w:rsidRDefault="00BC1FE2" w:rsidP="003301BE">
      <w:pPr>
        <w:spacing w:after="0" w:line="240" w:lineRule="auto"/>
        <w:ind w:right="-24" w:firstLine="567"/>
        <w:jc w:val="both"/>
        <w:rPr>
          <w:rFonts w:ascii="Liberation Serif" w:hAnsi="Liberation Serif"/>
          <w:b/>
          <w:i/>
          <w:sz w:val="26"/>
          <w:szCs w:val="26"/>
          <w:u w:val="single"/>
        </w:rPr>
      </w:pPr>
      <w:r w:rsidRPr="00BA59E5">
        <w:rPr>
          <w:rFonts w:ascii="Liberation Serif" w:hAnsi="Liberation Serif"/>
          <w:b/>
          <w:sz w:val="26"/>
          <w:szCs w:val="26"/>
          <w:u w:val="single"/>
        </w:rPr>
        <w:t>Уполномоченный рекомендует</w:t>
      </w:r>
      <w:r w:rsidRPr="00BA59E5">
        <w:rPr>
          <w:rFonts w:ascii="Liberation Serif" w:hAnsi="Liberation Serif"/>
          <w:b/>
          <w:i/>
          <w:sz w:val="26"/>
          <w:szCs w:val="26"/>
          <w:u w:val="single"/>
        </w:rPr>
        <w:t>:</w:t>
      </w:r>
    </w:p>
    <w:p w:rsidR="006D3D77" w:rsidRPr="00BA59E5" w:rsidRDefault="006D3D77" w:rsidP="003301BE">
      <w:pPr>
        <w:spacing w:after="0" w:line="240" w:lineRule="auto"/>
        <w:ind w:right="-24" w:firstLine="567"/>
        <w:jc w:val="both"/>
        <w:rPr>
          <w:rFonts w:ascii="Liberation Serif" w:hAnsi="Liberation Serif"/>
          <w:b/>
          <w:i/>
          <w:sz w:val="26"/>
          <w:szCs w:val="26"/>
          <w:u w:val="single"/>
        </w:rPr>
      </w:pPr>
    </w:p>
    <w:p w:rsidR="00BC1FE2" w:rsidRPr="00BA59E5" w:rsidRDefault="00BC1FE2" w:rsidP="003301BE">
      <w:pPr>
        <w:spacing w:after="0" w:line="240" w:lineRule="auto"/>
        <w:ind w:right="-24" w:firstLine="567"/>
        <w:jc w:val="both"/>
        <w:rPr>
          <w:rFonts w:ascii="Liberation Serif" w:hAnsi="Liberation Serif"/>
          <w:b/>
          <w:i/>
          <w:sz w:val="26"/>
          <w:szCs w:val="26"/>
        </w:rPr>
      </w:pPr>
      <w:r w:rsidRPr="00BA59E5">
        <w:rPr>
          <w:rFonts w:ascii="Liberation Serif" w:hAnsi="Liberation Serif"/>
          <w:b/>
          <w:i/>
          <w:sz w:val="26"/>
          <w:szCs w:val="26"/>
        </w:rPr>
        <w:t>Отделению Пенсионного фонда Российской Федерации по Ямало-Ненецкому автономному округу:</w:t>
      </w:r>
    </w:p>
    <w:p w:rsidR="00BC1FE2" w:rsidRPr="00BA59E5" w:rsidRDefault="00BC1FE2" w:rsidP="003301BE">
      <w:pPr>
        <w:spacing w:after="0" w:line="240" w:lineRule="auto"/>
        <w:ind w:firstLine="709"/>
        <w:jc w:val="both"/>
        <w:rPr>
          <w:rFonts w:ascii="Liberation Serif" w:hAnsi="Liberation Serif"/>
          <w:color w:val="000000"/>
          <w:sz w:val="26"/>
          <w:szCs w:val="26"/>
        </w:rPr>
      </w:pPr>
      <w:r w:rsidRPr="00BA59E5">
        <w:rPr>
          <w:rFonts w:ascii="Liberation Serif" w:hAnsi="Liberation Serif"/>
          <w:sz w:val="26"/>
          <w:szCs w:val="26"/>
        </w:rPr>
        <w:t xml:space="preserve">- принять меры по информированию неработающих пенсионеров, </w:t>
      </w:r>
      <w:r w:rsidRPr="00BA59E5">
        <w:rPr>
          <w:rFonts w:ascii="Liberation Serif" w:hAnsi="Liberation Serif"/>
          <w:color w:val="000000"/>
          <w:sz w:val="26"/>
          <w:szCs w:val="26"/>
        </w:rPr>
        <w:t xml:space="preserve">у которых общая сумма материального обеспечения (пенсии, социальные выплаты, льготы и иные меры </w:t>
      </w:r>
      <w:r w:rsidRPr="00BA59E5">
        <w:rPr>
          <w:rFonts w:ascii="Liberation Serif" w:hAnsi="Liberation Serif"/>
          <w:color w:val="000000"/>
          <w:sz w:val="26"/>
          <w:szCs w:val="26"/>
        </w:rPr>
        <w:lastRenderedPageBreak/>
        <w:t>социальной поддержки) не достигает величины прожиточного минимума пенсионера (ПМП) в регионе, о возможности получения положенной социальной доплаты до уровня прожиточного минимума;</w:t>
      </w:r>
    </w:p>
    <w:p w:rsidR="00BC1FE2" w:rsidRDefault="00BC1FE2" w:rsidP="003301BE">
      <w:pPr>
        <w:pStyle w:val="a9"/>
        <w:spacing w:line="240" w:lineRule="auto"/>
        <w:ind w:right="-24" w:firstLine="567"/>
        <w:jc w:val="both"/>
        <w:rPr>
          <w:rFonts w:ascii="Liberation Serif" w:hAnsi="Liberation Serif" w:cs="Times New Roman"/>
          <w:color w:val="auto"/>
          <w:sz w:val="26"/>
          <w:szCs w:val="26"/>
        </w:rPr>
      </w:pPr>
      <w:r w:rsidRPr="00BA59E5">
        <w:rPr>
          <w:rFonts w:ascii="Liberation Serif" w:hAnsi="Liberation Serif" w:cs="Times New Roman"/>
          <w:sz w:val="26"/>
          <w:szCs w:val="26"/>
        </w:rPr>
        <w:t xml:space="preserve">- </w:t>
      </w:r>
      <w:r w:rsidRPr="00BA59E5">
        <w:rPr>
          <w:rFonts w:ascii="Liberation Serif" w:hAnsi="Liberation Serif" w:cs="Times New Roman"/>
          <w:color w:val="auto"/>
          <w:sz w:val="26"/>
          <w:szCs w:val="26"/>
        </w:rPr>
        <w:t>осуществлять разъяснение гражданам о порядке обжалования принимаемых территориальными органами ПФР по ЯНАО решений по вопросам оценки пенсионных прав</w:t>
      </w:r>
      <w:r w:rsidR="006D3D77">
        <w:rPr>
          <w:rFonts w:ascii="Liberation Serif" w:hAnsi="Liberation Serif" w:cs="Times New Roman"/>
          <w:color w:val="auto"/>
          <w:sz w:val="26"/>
          <w:szCs w:val="26"/>
        </w:rPr>
        <w:t>.</w:t>
      </w:r>
    </w:p>
    <w:p w:rsidR="006D3D77" w:rsidRPr="00BA59E5" w:rsidRDefault="006D3D77" w:rsidP="003301BE">
      <w:pPr>
        <w:pStyle w:val="a9"/>
        <w:spacing w:line="240" w:lineRule="auto"/>
        <w:ind w:right="-24" w:firstLine="567"/>
        <w:jc w:val="both"/>
        <w:rPr>
          <w:rFonts w:ascii="Liberation Serif" w:hAnsi="Liberation Serif" w:cs="Times New Roman"/>
          <w:color w:val="auto"/>
          <w:sz w:val="26"/>
          <w:szCs w:val="26"/>
        </w:rPr>
      </w:pPr>
    </w:p>
    <w:p w:rsidR="00BC1FE2" w:rsidRPr="00BA59E5" w:rsidRDefault="00BC1FE2" w:rsidP="003301BE">
      <w:pPr>
        <w:spacing w:after="0" w:line="240" w:lineRule="auto"/>
        <w:ind w:firstLine="709"/>
        <w:jc w:val="both"/>
        <w:rPr>
          <w:rFonts w:ascii="Liberation Serif" w:hAnsi="Liberation Serif"/>
          <w:b/>
          <w:i/>
          <w:sz w:val="26"/>
          <w:szCs w:val="26"/>
        </w:rPr>
      </w:pPr>
      <w:r w:rsidRPr="00BA59E5">
        <w:rPr>
          <w:rFonts w:ascii="Liberation Serif" w:hAnsi="Liberation Serif"/>
          <w:b/>
          <w:i/>
          <w:sz w:val="26"/>
          <w:szCs w:val="26"/>
        </w:rPr>
        <w:t>Управлению ФССП России по Ямало-Ненецкому автономному округу:</w:t>
      </w:r>
    </w:p>
    <w:p w:rsidR="00261B21" w:rsidRPr="00BA59E5" w:rsidRDefault="00BC1FE2" w:rsidP="003301BE">
      <w:pPr>
        <w:pStyle w:val="a5"/>
        <w:spacing w:before="0" w:beforeAutospacing="0" w:after="0" w:afterAutospacing="0"/>
        <w:ind w:firstLine="567"/>
        <w:jc w:val="both"/>
        <w:rPr>
          <w:rFonts w:ascii="Liberation Serif" w:hAnsi="Liberation Serif"/>
          <w:color w:val="000000"/>
          <w:sz w:val="26"/>
          <w:szCs w:val="26"/>
        </w:rPr>
      </w:pPr>
      <w:r w:rsidRPr="00BA59E5">
        <w:rPr>
          <w:rFonts w:ascii="Liberation Serif" w:hAnsi="Liberation Serif"/>
          <w:sz w:val="26"/>
          <w:szCs w:val="26"/>
        </w:rPr>
        <w:t xml:space="preserve">- </w:t>
      </w:r>
      <w:r w:rsidRPr="00BA59E5">
        <w:rPr>
          <w:rFonts w:ascii="Liberation Serif" w:eastAsia="TimesNewRomanPSMT" w:hAnsi="Liberation Serif"/>
          <w:sz w:val="26"/>
          <w:szCs w:val="26"/>
        </w:rPr>
        <w:t xml:space="preserve"> информировать должников о возбуждении исполнительного производства в целях реализации гражданами права предоставления приставу информации о целевом характере денежных средств, размещенных на счете.</w:t>
      </w:r>
    </w:p>
    <w:p w:rsidR="0070115F" w:rsidRPr="00BA59E5" w:rsidRDefault="0070115F" w:rsidP="003301BE">
      <w:pPr>
        <w:shd w:val="clear" w:color="auto" w:fill="FFFFFF"/>
        <w:spacing w:after="0" w:line="240" w:lineRule="auto"/>
        <w:ind w:firstLine="567"/>
        <w:jc w:val="both"/>
        <w:rPr>
          <w:rFonts w:ascii="Liberation Serif" w:hAnsi="Liberation Serif"/>
          <w:i/>
          <w:sz w:val="28"/>
          <w:szCs w:val="28"/>
        </w:rPr>
      </w:pPr>
    </w:p>
    <w:p w:rsidR="000B05AC" w:rsidRDefault="0038423A" w:rsidP="00756B5F">
      <w:pPr>
        <w:spacing w:after="0" w:line="240" w:lineRule="auto"/>
        <w:ind w:firstLine="567"/>
        <w:rPr>
          <w:rFonts w:ascii="Liberation Serif" w:hAnsi="Liberation Serif"/>
          <w:b/>
          <w:sz w:val="28"/>
          <w:szCs w:val="28"/>
        </w:rPr>
      </w:pPr>
      <w:r w:rsidRPr="00BA59E5">
        <w:rPr>
          <w:rFonts w:ascii="Liberation Serif" w:hAnsi="Liberation Serif"/>
          <w:b/>
          <w:sz w:val="28"/>
          <w:szCs w:val="28"/>
        </w:rPr>
        <w:t>3</w:t>
      </w:r>
      <w:r w:rsidR="000C780A" w:rsidRPr="00BA59E5">
        <w:rPr>
          <w:rFonts w:ascii="Liberation Serif" w:hAnsi="Liberation Serif"/>
          <w:b/>
          <w:sz w:val="28"/>
          <w:szCs w:val="28"/>
        </w:rPr>
        <w:t>.5</w:t>
      </w:r>
      <w:r w:rsidR="003E3B10" w:rsidRPr="00BA59E5">
        <w:rPr>
          <w:rFonts w:ascii="Liberation Serif" w:hAnsi="Liberation Serif"/>
          <w:b/>
          <w:sz w:val="28"/>
          <w:szCs w:val="28"/>
        </w:rPr>
        <w:t>.</w:t>
      </w:r>
      <w:r w:rsidR="000C780A" w:rsidRPr="00BA59E5">
        <w:rPr>
          <w:rFonts w:ascii="Liberation Serif" w:hAnsi="Liberation Serif"/>
          <w:b/>
          <w:sz w:val="28"/>
          <w:szCs w:val="28"/>
        </w:rPr>
        <w:t xml:space="preserve"> </w:t>
      </w:r>
      <w:r w:rsidR="000B05AC" w:rsidRPr="00BA59E5">
        <w:rPr>
          <w:rFonts w:ascii="Liberation Serif" w:hAnsi="Liberation Serif"/>
          <w:b/>
          <w:sz w:val="28"/>
          <w:szCs w:val="28"/>
        </w:rPr>
        <w:t>Право на труд</w:t>
      </w:r>
    </w:p>
    <w:p w:rsidR="006D3D77" w:rsidRPr="00BA59E5" w:rsidRDefault="006D3D77" w:rsidP="00756B5F">
      <w:pPr>
        <w:spacing w:after="0" w:line="240" w:lineRule="auto"/>
        <w:ind w:firstLine="567"/>
        <w:rPr>
          <w:rFonts w:ascii="Liberation Serif" w:hAnsi="Liberation Serif"/>
          <w:b/>
          <w:sz w:val="28"/>
          <w:szCs w:val="28"/>
        </w:rPr>
      </w:pPr>
    </w:p>
    <w:p w:rsidR="007F7DAD" w:rsidRPr="00BA59E5" w:rsidRDefault="007F7DAD" w:rsidP="007F7DAD">
      <w:pPr>
        <w:pStyle w:val="a5"/>
        <w:shd w:val="clear" w:color="auto" w:fill="FFFFFF"/>
        <w:spacing w:before="0" w:beforeAutospacing="0" w:after="0" w:afterAutospacing="0"/>
        <w:ind w:firstLine="709"/>
        <w:jc w:val="both"/>
        <w:rPr>
          <w:rFonts w:ascii="Liberation Serif" w:hAnsi="Liberation Serif"/>
          <w:sz w:val="28"/>
          <w:szCs w:val="28"/>
        </w:rPr>
      </w:pPr>
      <w:r w:rsidRPr="00BA59E5">
        <w:rPr>
          <w:rFonts w:ascii="Liberation Serif" w:hAnsi="Liberation Serif"/>
          <w:sz w:val="28"/>
          <w:szCs w:val="28"/>
        </w:rPr>
        <w:t>На сегодняшний день защита трудовых прав работников является одним из основных направлений трудовой политики Российской Федерации.</w:t>
      </w:r>
    </w:p>
    <w:p w:rsidR="007F7DAD" w:rsidRPr="00BA59E5" w:rsidRDefault="007F7DAD" w:rsidP="007F7DAD">
      <w:pPr>
        <w:pStyle w:val="a5"/>
        <w:shd w:val="clear" w:color="auto" w:fill="FFFFFF"/>
        <w:spacing w:before="0" w:beforeAutospacing="0" w:after="0" w:afterAutospacing="0"/>
        <w:ind w:firstLine="709"/>
        <w:jc w:val="both"/>
        <w:rPr>
          <w:rFonts w:ascii="Liberation Serif" w:hAnsi="Liberation Serif"/>
          <w:sz w:val="28"/>
          <w:szCs w:val="28"/>
          <w:shd w:val="clear" w:color="auto" w:fill="FFFFFF"/>
        </w:rPr>
      </w:pPr>
      <w:r w:rsidRPr="00BA59E5">
        <w:rPr>
          <w:rFonts w:ascii="Liberation Serif" w:hAnsi="Liberation Serif"/>
          <w:sz w:val="28"/>
          <w:szCs w:val="28"/>
        </w:rPr>
        <w:t xml:space="preserve">Согласно </w:t>
      </w:r>
      <w:r w:rsidRPr="00BA59E5">
        <w:rPr>
          <w:rFonts w:ascii="Liberation Serif" w:hAnsi="Liberation Serif"/>
          <w:sz w:val="28"/>
          <w:szCs w:val="28"/>
          <w:shd w:val="clear" w:color="auto" w:fill="FFFFFF"/>
        </w:rPr>
        <w:t>Трудовому кодексу Российской Федерации</w:t>
      </w:r>
      <w:r w:rsidR="001F00A7" w:rsidRPr="00BA59E5">
        <w:rPr>
          <w:rFonts w:ascii="Liberation Serif" w:hAnsi="Liberation Serif"/>
          <w:sz w:val="28"/>
          <w:szCs w:val="28"/>
          <w:shd w:val="clear" w:color="auto" w:fill="FFFFFF"/>
        </w:rPr>
        <w:t>,</w:t>
      </w:r>
      <w:r w:rsidRPr="00BA59E5">
        <w:rPr>
          <w:rFonts w:ascii="Liberation Serif" w:hAnsi="Liberation Serif"/>
          <w:sz w:val="28"/>
          <w:szCs w:val="28"/>
          <w:shd w:val="clear" w:color="auto" w:fill="FFFFFF"/>
        </w:rPr>
        <w:t xml:space="preserve">  одной из основных целей является надзор и </w:t>
      </w:r>
      <w:proofErr w:type="gramStart"/>
      <w:r w:rsidRPr="00BA59E5">
        <w:rPr>
          <w:rFonts w:ascii="Liberation Serif" w:hAnsi="Liberation Serif"/>
          <w:sz w:val="28"/>
          <w:szCs w:val="28"/>
          <w:shd w:val="clear" w:color="auto" w:fill="FFFFFF"/>
        </w:rPr>
        <w:t>контроль за</w:t>
      </w:r>
      <w:proofErr w:type="gramEnd"/>
      <w:r w:rsidRPr="00BA59E5">
        <w:rPr>
          <w:rFonts w:ascii="Liberation Serif" w:hAnsi="Liberation Serif"/>
          <w:sz w:val="28"/>
          <w:szCs w:val="28"/>
          <w:shd w:val="clear" w:color="auto" w:fill="FFFFFF"/>
        </w:rPr>
        <w:t xml:space="preserve"> соблюдением трудового законодательства (включая законодательство об охране труда), а также разрешение трудовых споров.</w:t>
      </w:r>
    </w:p>
    <w:p w:rsidR="007F7DAD" w:rsidRPr="00BA59E5" w:rsidRDefault="007F7DAD" w:rsidP="007F7DAD">
      <w:pPr>
        <w:spacing w:after="0" w:line="240" w:lineRule="auto"/>
        <w:ind w:left="-142" w:firstLine="709"/>
        <w:jc w:val="both"/>
        <w:rPr>
          <w:rFonts w:ascii="Liberation Serif" w:hAnsi="Liberation Serif"/>
          <w:color w:val="000000"/>
          <w:sz w:val="28"/>
          <w:szCs w:val="28"/>
        </w:rPr>
      </w:pPr>
      <w:r w:rsidRPr="00BA59E5">
        <w:rPr>
          <w:rFonts w:ascii="Liberation Serif" w:hAnsi="Liberation Serif"/>
          <w:color w:val="000000"/>
          <w:sz w:val="28"/>
          <w:szCs w:val="28"/>
        </w:rPr>
        <w:t>Ситуация, складывающаяся в трудовой сфере, является одним из ключевых факторов, влияющих на социально-экономическое благополучие жителей региона.</w:t>
      </w:r>
    </w:p>
    <w:p w:rsidR="007F7DAD" w:rsidRPr="00BA59E5" w:rsidRDefault="007F7DAD" w:rsidP="007F7DAD">
      <w:pPr>
        <w:spacing w:after="0" w:line="240" w:lineRule="auto"/>
        <w:ind w:left="-142" w:firstLine="709"/>
        <w:jc w:val="both"/>
        <w:rPr>
          <w:rFonts w:ascii="Liberation Serif" w:hAnsi="Liberation Serif"/>
          <w:color w:val="000000"/>
          <w:sz w:val="28"/>
          <w:szCs w:val="28"/>
        </w:rPr>
      </w:pPr>
      <w:r w:rsidRPr="00BA59E5">
        <w:rPr>
          <w:rFonts w:ascii="Liberation Serif" w:hAnsi="Liberation Serif"/>
          <w:color w:val="000000"/>
          <w:sz w:val="28"/>
          <w:szCs w:val="28"/>
        </w:rPr>
        <w:t xml:space="preserve">Право на труд подразумевает не только право на получение работы, но и на своевременное достойное вознаграждение за труд, на защиту от безработицы, безопасные условия труда. </w:t>
      </w:r>
    </w:p>
    <w:p w:rsidR="007F7DAD" w:rsidRPr="00BA59E5" w:rsidRDefault="007F7DAD" w:rsidP="007F7DAD">
      <w:pPr>
        <w:pStyle w:val="a5"/>
        <w:shd w:val="clear" w:color="auto" w:fill="FFFFFF"/>
        <w:spacing w:before="0" w:beforeAutospacing="0" w:after="0" w:afterAutospacing="0"/>
        <w:ind w:firstLine="709"/>
        <w:jc w:val="both"/>
        <w:rPr>
          <w:rFonts w:ascii="Liberation Serif" w:hAnsi="Liberation Serif"/>
          <w:sz w:val="28"/>
          <w:szCs w:val="28"/>
        </w:rPr>
      </w:pPr>
      <w:r w:rsidRPr="00BA59E5">
        <w:rPr>
          <w:rFonts w:ascii="Liberation Serif" w:hAnsi="Liberation Serif"/>
          <w:sz w:val="28"/>
          <w:szCs w:val="28"/>
        </w:rPr>
        <w:t xml:space="preserve">Анализ выявленных нарушений требований трудового законодательства в ходе рассмотрения обращений показывает, что спектр проблем граждан в последние годы не меняется. </w:t>
      </w:r>
    </w:p>
    <w:p w:rsidR="007F7DAD" w:rsidRPr="00BA59E5" w:rsidRDefault="007F7DAD" w:rsidP="007F7DAD">
      <w:pPr>
        <w:pStyle w:val="a5"/>
        <w:shd w:val="clear" w:color="auto" w:fill="FFFFFF"/>
        <w:spacing w:before="0" w:beforeAutospacing="0" w:after="0" w:afterAutospacing="0"/>
        <w:ind w:firstLine="709"/>
        <w:jc w:val="both"/>
        <w:rPr>
          <w:rFonts w:ascii="Liberation Serif" w:hAnsi="Liberation Serif"/>
          <w:color w:val="000000"/>
          <w:sz w:val="28"/>
          <w:szCs w:val="28"/>
        </w:rPr>
      </w:pPr>
      <w:r w:rsidRPr="00BA59E5">
        <w:rPr>
          <w:rFonts w:ascii="Liberation Serif" w:hAnsi="Liberation Serif"/>
          <w:sz w:val="28"/>
          <w:szCs w:val="28"/>
        </w:rPr>
        <w:t xml:space="preserve">Наиболее часто нарушения допускаются работодателями по вопросам оплаты и нормирования труда, охране труда, нарушений трудового договора, </w:t>
      </w:r>
      <w:r w:rsidRPr="00BA59E5">
        <w:rPr>
          <w:rFonts w:ascii="Liberation Serif" w:hAnsi="Liberation Serif"/>
          <w:color w:val="000000"/>
          <w:sz w:val="28"/>
          <w:szCs w:val="28"/>
        </w:rPr>
        <w:t>невыплаты денежной компенсации за неиспользованные дни отпуска</w:t>
      </w:r>
      <w:r w:rsidRPr="00BA59E5">
        <w:rPr>
          <w:rFonts w:ascii="Liberation Serif" w:hAnsi="Liberation Serif"/>
          <w:sz w:val="28"/>
          <w:szCs w:val="28"/>
        </w:rPr>
        <w:t xml:space="preserve">. </w:t>
      </w:r>
      <w:r w:rsidRPr="00BA59E5">
        <w:rPr>
          <w:rFonts w:ascii="Liberation Serif" w:hAnsi="Liberation Serif"/>
          <w:color w:val="000000"/>
          <w:sz w:val="28"/>
          <w:szCs w:val="28"/>
        </w:rPr>
        <w:t>Поступают жалобы по вопросам невыплаты пособий по нетрудоспособности, а также обращения с просьбой оказать содействие в трудоустройстве.</w:t>
      </w:r>
    </w:p>
    <w:p w:rsidR="007F7DAD" w:rsidRPr="00BA59E5" w:rsidRDefault="007F7DAD" w:rsidP="007F7DAD">
      <w:pPr>
        <w:shd w:val="clear" w:color="auto" w:fill="FFFFFF"/>
        <w:spacing w:after="0" w:line="240" w:lineRule="auto"/>
        <w:ind w:firstLine="709"/>
        <w:jc w:val="both"/>
        <w:rPr>
          <w:rFonts w:ascii="Liberation Serif" w:hAnsi="Liberation Serif"/>
          <w:sz w:val="28"/>
          <w:szCs w:val="28"/>
        </w:rPr>
      </w:pPr>
      <w:r w:rsidRPr="00BA59E5">
        <w:rPr>
          <w:rFonts w:ascii="Liberation Serif" w:hAnsi="Liberation Serif"/>
          <w:color w:val="000000"/>
          <w:sz w:val="28"/>
          <w:szCs w:val="28"/>
        </w:rPr>
        <w:t xml:space="preserve">Работа Уполномоченного по восстановлению трудовых прав граждан строилась в тесном взаимодействии с Государственной инспекцией труда в Ямало-Ненецком автономном округе, </w:t>
      </w:r>
      <w:r w:rsidRPr="00BA59E5">
        <w:rPr>
          <w:rFonts w:ascii="Liberation Serif" w:hAnsi="Liberation Serif"/>
          <w:sz w:val="28"/>
          <w:szCs w:val="28"/>
        </w:rPr>
        <w:t>прокуратурой округа, территориальными органами Управления ФНС России, Управления ФССП России, Фондом социального страхования, а также Правительством автономного округа.</w:t>
      </w:r>
    </w:p>
    <w:p w:rsidR="007F7DAD" w:rsidRPr="00BA59E5" w:rsidRDefault="007F7DAD" w:rsidP="007F7DAD">
      <w:pPr>
        <w:pStyle w:val="western"/>
        <w:spacing w:before="0" w:beforeAutospacing="0" w:after="0" w:line="240" w:lineRule="auto"/>
        <w:ind w:firstLine="709"/>
        <w:jc w:val="both"/>
        <w:rPr>
          <w:rFonts w:ascii="Liberation Serif" w:hAnsi="Liberation Serif"/>
          <w:i/>
        </w:rPr>
      </w:pPr>
      <w:r w:rsidRPr="00BA59E5">
        <w:rPr>
          <w:rFonts w:ascii="Liberation Serif" w:hAnsi="Liberation Serif"/>
        </w:rPr>
        <w:t>В результате проведения проверок по обращениям с привлечением контрольно-надзорных органов факты нарушений работодателями трудового законодательства подтверждались, после чего принимались меры, направленные на восстановление нарушенных прав работников, а к работодателям, нарушившим трудовое законодательство, применялись меры административной и уголовной ответственности</w:t>
      </w:r>
      <w:r w:rsidRPr="00BA59E5">
        <w:rPr>
          <w:rFonts w:ascii="Liberation Serif" w:hAnsi="Liberation Serif"/>
          <w:i/>
        </w:rPr>
        <w:t xml:space="preserve">. </w:t>
      </w:r>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Анализ жалоб показывает, что в настоящее время трудовое законодательство не в полной мере обеспечивает эффективную защиту работника от произвола </w:t>
      </w:r>
      <w:r w:rsidRPr="00BA59E5">
        <w:rPr>
          <w:rFonts w:ascii="Liberation Serif" w:hAnsi="Liberation Serif"/>
          <w:sz w:val="28"/>
          <w:szCs w:val="28"/>
        </w:rPr>
        <w:lastRenderedPageBreak/>
        <w:t>работодателя, и даже судебный порядок не всегда позволяет восстановить нарушенные права.</w:t>
      </w:r>
    </w:p>
    <w:p w:rsidR="007F7DAD" w:rsidRPr="00BA59E5" w:rsidRDefault="007F7DAD" w:rsidP="007F7DAD">
      <w:pPr>
        <w:autoSpaceDE w:val="0"/>
        <w:autoSpaceDN w:val="0"/>
        <w:adjustRightInd w:val="0"/>
        <w:spacing w:after="0" w:line="240" w:lineRule="auto"/>
        <w:ind w:firstLine="709"/>
        <w:jc w:val="both"/>
        <w:rPr>
          <w:rFonts w:ascii="Liberation Serif" w:eastAsia="TimesNewRomanPSMT" w:hAnsi="Liberation Serif"/>
          <w:color w:val="000000"/>
          <w:sz w:val="28"/>
          <w:szCs w:val="28"/>
        </w:rPr>
      </w:pPr>
      <w:r w:rsidRPr="00BA59E5">
        <w:rPr>
          <w:rFonts w:ascii="Liberation Serif" w:hAnsi="Liberation Serif"/>
          <w:sz w:val="28"/>
          <w:szCs w:val="28"/>
        </w:rPr>
        <w:t xml:space="preserve">В 2018 году в адрес Уполномоченного </w:t>
      </w:r>
      <w:r w:rsidRPr="00BA59E5">
        <w:rPr>
          <w:rFonts w:ascii="Liberation Serif" w:eastAsia="TimesNewRomanPSMT" w:hAnsi="Liberation Serif"/>
          <w:color w:val="000000"/>
          <w:sz w:val="28"/>
          <w:szCs w:val="28"/>
        </w:rPr>
        <w:t>поступило 26 жалоб на нарушение трудовых прав граждан, что составило 6 % от общего числа жалоб.</w:t>
      </w:r>
    </w:p>
    <w:p w:rsidR="007F7DAD" w:rsidRPr="00BA59E5" w:rsidRDefault="007F7DAD" w:rsidP="007F7DAD">
      <w:pPr>
        <w:shd w:val="clear" w:color="auto" w:fill="FFFFFF"/>
        <w:spacing w:after="0" w:line="240" w:lineRule="auto"/>
        <w:ind w:firstLine="709"/>
        <w:jc w:val="both"/>
        <w:rPr>
          <w:rFonts w:ascii="Liberation Serif" w:hAnsi="Liberation Serif"/>
          <w:b/>
          <w:color w:val="000000"/>
          <w:sz w:val="28"/>
          <w:szCs w:val="28"/>
        </w:rPr>
      </w:pPr>
    </w:p>
    <w:p w:rsidR="007F7DAD" w:rsidRPr="00BA59E5" w:rsidRDefault="007F7DAD" w:rsidP="007F7DAD">
      <w:pPr>
        <w:shd w:val="clear" w:color="auto" w:fill="FFFFFF"/>
        <w:spacing w:after="0" w:line="240" w:lineRule="auto"/>
        <w:ind w:firstLine="709"/>
        <w:jc w:val="both"/>
        <w:rPr>
          <w:rFonts w:ascii="Liberation Serif" w:hAnsi="Liberation Serif"/>
          <w:color w:val="000000"/>
          <w:sz w:val="28"/>
          <w:szCs w:val="28"/>
        </w:rPr>
      </w:pPr>
      <w:r w:rsidRPr="00BA59E5">
        <w:rPr>
          <w:rFonts w:ascii="Liberation Serif" w:hAnsi="Liberation Serif"/>
          <w:color w:val="000000"/>
          <w:sz w:val="28"/>
          <w:szCs w:val="28"/>
        </w:rPr>
        <w:t>Самым распространенным нарушением по-прежнему остается невыплата заработной платы работникам. В условиях кризисных явлений в экономике эта проблема приобретает особую актуальность.</w:t>
      </w:r>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Конституция Российской Федерации провозгласила право на вознаграждение за </w:t>
      </w:r>
      <w:proofErr w:type="gramStart"/>
      <w:r w:rsidRPr="00BA59E5">
        <w:rPr>
          <w:rFonts w:ascii="Liberation Serif" w:hAnsi="Liberation Serif"/>
          <w:sz w:val="28"/>
          <w:szCs w:val="28"/>
        </w:rPr>
        <w:t>труд</w:t>
      </w:r>
      <w:proofErr w:type="gramEnd"/>
      <w:r w:rsidRPr="00BA59E5">
        <w:rPr>
          <w:rFonts w:ascii="Liberation Serif" w:hAnsi="Liberation Serif"/>
          <w:sz w:val="28"/>
          <w:szCs w:val="28"/>
        </w:rPr>
        <w:t xml:space="preserve"> без какой бы то ни было дискриминации и не ниже установленного федеральным законом минимального размера оплаты труда. Данное право признается неотчуждаемым, принадлежащим каждому и гарантируется в соответствии с общепризнанными принципами и нормами международного права. </w:t>
      </w:r>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Однако на практике не все продекларированные принципы соблюдаются участниками правоотношений в указанной сфере, что подтверждается поступающими в адрес Уполномоченного жалобами и заявлениями, а также материалами проверок контролирующих и правоохранительных органов. </w:t>
      </w:r>
    </w:p>
    <w:p w:rsidR="007F7DAD" w:rsidRPr="00BA59E5" w:rsidRDefault="007F7DAD" w:rsidP="007F7DAD">
      <w:pPr>
        <w:spacing w:after="0" w:line="240" w:lineRule="auto"/>
        <w:ind w:right="40" w:firstLine="709"/>
        <w:jc w:val="both"/>
        <w:rPr>
          <w:rFonts w:ascii="Liberation Serif" w:hAnsi="Liberation Serif"/>
          <w:bCs/>
          <w:sz w:val="28"/>
          <w:szCs w:val="28"/>
        </w:rPr>
      </w:pPr>
      <w:r w:rsidRPr="00BA59E5">
        <w:rPr>
          <w:rFonts w:ascii="Liberation Serif" w:hAnsi="Liberation Serif"/>
          <w:bCs/>
          <w:sz w:val="28"/>
          <w:szCs w:val="28"/>
        </w:rPr>
        <w:t>В целях устранения нарушений трудового законодательства вопросы погашения задолженности по заработной плате рассматриваются на заседаниях Антикризисного штаба при Губернаторе Ямало-Ненецкого автономного округа по повышению устойчивости экономики автономного округа и комиссии по обеспечению устойчивого развития экономики и социальной стабильности автономного округа. В муниципальных образованиях округа регулярно проводятся заседания муниципальных Антикризисных штабов (комиссий), на которых также рассматриваются вопросы погашения задолженности по заработной плате.</w:t>
      </w:r>
    </w:p>
    <w:p w:rsidR="007F7DAD" w:rsidRPr="00BA59E5" w:rsidRDefault="007F7DAD" w:rsidP="007F7DAD">
      <w:pPr>
        <w:spacing w:after="0" w:line="240" w:lineRule="auto"/>
        <w:ind w:right="40" w:firstLine="709"/>
        <w:jc w:val="both"/>
        <w:rPr>
          <w:rFonts w:ascii="Liberation Serif" w:hAnsi="Liberation Serif"/>
          <w:i/>
          <w:sz w:val="28"/>
          <w:szCs w:val="28"/>
        </w:rPr>
      </w:pPr>
      <w:r w:rsidRPr="00BA59E5">
        <w:rPr>
          <w:rFonts w:ascii="Liberation Serif" w:hAnsi="Liberation Serif"/>
          <w:bCs/>
          <w:sz w:val="28"/>
          <w:szCs w:val="28"/>
        </w:rPr>
        <w:t xml:space="preserve">В ходе обсуждения данного вопроса на очередном из заседаний Антикризисного штаба в 2018 году Губернатор автономного округа подчеркнул: </w:t>
      </w:r>
      <w:r w:rsidRPr="00BA59E5">
        <w:rPr>
          <w:rFonts w:ascii="Liberation Serif" w:hAnsi="Liberation Serif"/>
          <w:i/>
          <w:iCs/>
          <w:sz w:val="28"/>
          <w:szCs w:val="28"/>
        </w:rPr>
        <w:t>«Вопрос задолженности по заработной плате не теряет своей актуальности, системная работа с предприятиями-должниками должна быть усилена»</w:t>
      </w:r>
      <w:r w:rsidRPr="00BA59E5">
        <w:rPr>
          <w:rFonts w:ascii="Liberation Serif" w:hAnsi="Liberation Serif"/>
          <w:i/>
          <w:sz w:val="28"/>
          <w:szCs w:val="28"/>
        </w:rPr>
        <w:t>.</w:t>
      </w:r>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отчетном периоде 2018 года на исполнении в структурных подразделениях Управления на исполнении находилось 6 323 исполнительных производства по взысканию задолженности по заработной плате на сумму 531 </w:t>
      </w:r>
      <w:proofErr w:type="gramStart"/>
      <w:r w:rsidRPr="00BA59E5">
        <w:rPr>
          <w:rFonts w:ascii="Liberation Serif" w:hAnsi="Liberation Serif"/>
          <w:sz w:val="28"/>
          <w:szCs w:val="28"/>
        </w:rPr>
        <w:t>млн</w:t>
      </w:r>
      <w:proofErr w:type="gramEnd"/>
      <w:r w:rsidRPr="00BA59E5">
        <w:rPr>
          <w:rFonts w:ascii="Liberation Serif" w:hAnsi="Liberation Serif"/>
          <w:sz w:val="28"/>
          <w:szCs w:val="28"/>
        </w:rPr>
        <w:t xml:space="preserve"> 408 тыс. руб. (АППГ — 11 436 исполнительных производства на сумму 673 млн 330 тыс. руб.).</w:t>
      </w:r>
    </w:p>
    <w:p w:rsidR="007F7DAD" w:rsidRPr="00BA59E5" w:rsidRDefault="007F7DAD" w:rsidP="007F7DAD">
      <w:pPr>
        <w:autoSpaceDE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Возбуждено в отчетном периоде 2018 года 3 319  исполнительных производств на сумму 309 млн. 595 тыс. руб. (АППГ — 5 001 исполнительное производство  на сумму 432  </w:t>
      </w:r>
      <w:proofErr w:type="gramStart"/>
      <w:r w:rsidRPr="00BA59E5">
        <w:rPr>
          <w:rFonts w:ascii="Liberation Serif" w:hAnsi="Liberation Serif"/>
          <w:sz w:val="28"/>
          <w:szCs w:val="28"/>
        </w:rPr>
        <w:t>млн</w:t>
      </w:r>
      <w:proofErr w:type="gramEnd"/>
      <w:r w:rsidRPr="00BA59E5">
        <w:rPr>
          <w:rFonts w:ascii="Liberation Serif" w:hAnsi="Liberation Serif"/>
          <w:sz w:val="28"/>
          <w:szCs w:val="28"/>
        </w:rPr>
        <w:t xml:space="preserve"> 974 тыс. </w:t>
      </w:r>
      <w:proofErr w:type="spellStart"/>
      <w:r w:rsidRPr="00BA59E5">
        <w:rPr>
          <w:rFonts w:ascii="Liberation Serif" w:hAnsi="Liberation Serif"/>
          <w:sz w:val="28"/>
          <w:szCs w:val="28"/>
        </w:rPr>
        <w:t>руб</w:t>
      </w:r>
      <w:proofErr w:type="spellEnd"/>
      <w:r w:rsidRPr="00BA59E5">
        <w:rPr>
          <w:rFonts w:ascii="Liberation Serif" w:hAnsi="Liberation Serif"/>
          <w:sz w:val="28"/>
          <w:szCs w:val="28"/>
        </w:rPr>
        <w:t>).</w:t>
      </w:r>
    </w:p>
    <w:p w:rsidR="007F7DAD" w:rsidRPr="00BA59E5" w:rsidRDefault="007F7DAD" w:rsidP="007F7DAD">
      <w:pPr>
        <w:autoSpaceDE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Всего окончено и прекращено 2 387 исполнительных производств на сумму 221 </w:t>
      </w:r>
      <w:proofErr w:type="gramStart"/>
      <w:r w:rsidRPr="00BA59E5">
        <w:rPr>
          <w:rFonts w:ascii="Liberation Serif" w:hAnsi="Liberation Serif"/>
          <w:sz w:val="28"/>
          <w:szCs w:val="28"/>
        </w:rPr>
        <w:t>млн</w:t>
      </w:r>
      <w:proofErr w:type="gramEnd"/>
      <w:r w:rsidRPr="00BA59E5">
        <w:rPr>
          <w:rFonts w:ascii="Liberation Serif" w:hAnsi="Liberation Serif"/>
          <w:sz w:val="28"/>
          <w:szCs w:val="28"/>
        </w:rPr>
        <w:t xml:space="preserve"> 023 тыс. руб. (АППГ 8 392  исполнительных производства на сумму 403 млн 4 252 тыс. руб.). </w:t>
      </w:r>
    </w:p>
    <w:p w:rsidR="007F7DAD" w:rsidRPr="00BA59E5" w:rsidRDefault="007F7DAD" w:rsidP="007F7DAD">
      <w:pPr>
        <w:autoSpaceDE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Фактическим исполнением окончено 1 947 исполнительных производств на сумму 163 млн. 072 тыс. руб. </w:t>
      </w:r>
    </w:p>
    <w:p w:rsidR="007F7DAD" w:rsidRPr="00BA59E5" w:rsidRDefault="007F7DAD" w:rsidP="007F7DAD">
      <w:pPr>
        <w:autoSpaceDE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Добровольно исполнено 1 127 исполнительных производств на сумму 105 млн. 837 тыс. руб.</w:t>
      </w:r>
    </w:p>
    <w:p w:rsidR="007F7DAD" w:rsidRPr="00BA59E5" w:rsidRDefault="007F7DAD" w:rsidP="007F7DAD">
      <w:pPr>
        <w:autoSpaceDE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lastRenderedPageBreak/>
        <w:t>Направлено в ликвидационную комиссию 84 исполнительных документа на сумму 24  млн. 550 тыс. руб.</w:t>
      </w:r>
    </w:p>
    <w:p w:rsidR="007F7DAD" w:rsidRPr="00BA59E5" w:rsidRDefault="007F7DAD" w:rsidP="007F7DAD">
      <w:pPr>
        <w:autoSpaceDE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Остаток по состоянию на 31.12.2018 составил 3 842 исполнительных производства на сумму 220 млн. 656 тыс. руб.</w:t>
      </w:r>
    </w:p>
    <w:p w:rsidR="007F7DAD" w:rsidRPr="00BA59E5" w:rsidRDefault="007F7DAD" w:rsidP="007F7DAD">
      <w:pPr>
        <w:autoSpaceDE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Находятся на исполнении менее 2-х месяцев — 556 исполнительных производств на сумму 231 млн. 699 тыс. руб. </w:t>
      </w:r>
    </w:p>
    <w:p w:rsidR="007F7DAD" w:rsidRPr="00BA59E5" w:rsidRDefault="007F7DAD" w:rsidP="007F7DAD">
      <w:pPr>
        <w:spacing w:after="0" w:line="240" w:lineRule="auto"/>
        <w:ind w:right="40" w:firstLine="709"/>
        <w:jc w:val="both"/>
        <w:rPr>
          <w:rFonts w:ascii="Liberation Serif" w:hAnsi="Liberation Serif"/>
          <w:i/>
          <w:sz w:val="28"/>
          <w:szCs w:val="28"/>
        </w:rPr>
      </w:pPr>
    </w:p>
    <w:p w:rsidR="007F7DAD" w:rsidRPr="00BA59E5" w:rsidRDefault="007F7DAD" w:rsidP="007F7DAD">
      <w:pPr>
        <w:spacing w:after="0" w:line="240" w:lineRule="auto"/>
        <w:ind w:right="40" w:firstLine="709"/>
        <w:jc w:val="both"/>
        <w:rPr>
          <w:rFonts w:ascii="Liberation Serif" w:hAnsi="Liberation Serif"/>
          <w:sz w:val="28"/>
          <w:szCs w:val="28"/>
        </w:rPr>
      </w:pPr>
      <w:r w:rsidRPr="00BA59E5">
        <w:rPr>
          <w:rFonts w:ascii="Liberation Serif" w:hAnsi="Liberation Serif"/>
          <w:sz w:val="28"/>
          <w:szCs w:val="28"/>
        </w:rPr>
        <w:t xml:space="preserve">Несмотря на то, что не только компетентными надзорными органами, но и органами местного самоуправления автономного округа велась системная работа по погашению задолженности по заработной плате, проблема невыплаты заработной платы в сроки, предусмотренные законодательством, не теряет своей остроты.  </w:t>
      </w:r>
    </w:p>
    <w:p w:rsidR="007F7DAD" w:rsidRPr="00BA59E5" w:rsidRDefault="007F7DAD" w:rsidP="007F7DAD">
      <w:pPr>
        <w:spacing w:after="0" w:line="240" w:lineRule="auto"/>
        <w:ind w:right="40" w:firstLine="709"/>
        <w:jc w:val="both"/>
        <w:rPr>
          <w:rFonts w:ascii="Liberation Serif" w:hAnsi="Liberation Serif"/>
          <w:sz w:val="28"/>
          <w:szCs w:val="28"/>
        </w:rPr>
      </w:pPr>
    </w:p>
    <w:p w:rsidR="007F7DAD" w:rsidRPr="00BA59E5" w:rsidRDefault="007F7DAD" w:rsidP="007F7DAD">
      <w:pPr>
        <w:spacing w:after="0" w:line="240" w:lineRule="auto"/>
        <w:ind w:right="40" w:firstLine="567"/>
        <w:jc w:val="both"/>
        <w:rPr>
          <w:rFonts w:ascii="Liberation Serif" w:hAnsi="Liberation Serif"/>
          <w:b/>
          <w:i/>
          <w:sz w:val="24"/>
          <w:szCs w:val="24"/>
          <w:u w:val="single"/>
        </w:rPr>
      </w:pPr>
      <w:r w:rsidRPr="00BA59E5">
        <w:rPr>
          <w:rFonts w:ascii="Liberation Serif" w:hAnsi="Liberation Serif"/>
          <w:b/>
          <w:i/>
          <w:sz w:val="24"/>
          <w:szCs w:val="24"/>
          <w:u w:val="single"/>
        </w:rPr>
        <w:t>Пример:</w:t>
      </w:r>
    </w:p>
    <w:p w:rsidR="007F7DAD" w:rsidRPr="00BA59E5" w:rsidRDefault="007F7DAD" w:rsidP="007F7DAD">
      <w:pPr>
        <w:spacing w:after="0" w:line="240" w:lineRule="auto"/>
        <w:ind w:left="1134" w:right="40" w:firstLine="284"/>
        <w:jc w:val="both"/>
        <w:rPr>
          <w:rFonts w:ascii="Liberation Serif" w:hAnsi="Liberation Serif"/>
          <w:i/>
          <w:sz w:val="20"/>
          <w:szCs w:val="20"/>
        </w:rPr>
      </w:pPr>
      <w:r w:rsidRPr="00BA59E5">
        <w:rPr>
          <w:rFonts w:ascii="Liberation Serif" w:hAnsi="Liberation Serif"/>
          <w:i/>
          <w:sz w:val="20"/>
          <w:szCs w:val="20"/>
        </w:rPr>
        <w:t>Так, в адрес Уполномоченного поступило коллективное обращение,  содержащее долее 20 подписей граждан, по вопросу невыплаты работодателем заработной платы, компенсации за неиспользованный отпуск, отсутствия на руках трудовых договоров. Согласно обращению граждане состояли в трудовых отношениях с ООО «</w:t>
      </w:r>
      <w:proofErr w:type="spellStart"/>
      <w:r w:rsidRPr="00BA59E5">
        <w:rPr>
          <w:rFonts w:ascii="Liberation Serif" w:hAnsi="Liberation Serif"/>
          <w:i/>
          <w:sz w:val="20"/>
          <w:szCs w:val="20"/>
        </w:rPr>
        <w:t>Нефтесервис</w:t>
      </w:r>
      <w:proofErr w:type="spellEnd"/>
      <w:r w:rsidRPr="00BA59E5">
        <w:rPr>
          <w:rFonts w:ascii="Liberation Serif" w:hAnsi="Liberation Serif"/>
          <w:i/>
          <w:sz w:val="20"/>
          <w:szCs w:val="20"/>
        </w:rPr>
        <w:t>», с 2015 года занимали разные должности, такие как: водители автокранов, водители площадки, водители тягача, машинисты крана, сварщики, мотористы, механики, инженеры и т.д.</w:t>
      </w:r>
    </w:p>
    <w:p w:rsidR="007F7DAD" w:rsidRPr="00BA59E5" w:rsidRDefault="007F7DAD" w:rsidP="007F7DAD">
      <w:pPr>
        <w:spacing w:after="0" w:line="240" w:lineRule="auto"/>
        <w:ind w:left="1134" w:right="40" w:firstLine="284"/>
        <w:jc w:val="both"/>
        <w:rPr>
          <w:rFonts w:ascii="Liberation Serif" w:hAnsi="Liberation Serif"/>
          <w:i/>
          <w:sz w:val="20"/>
          <w:szCs w:val="20"/>
        </w:rPr>
      </w:pPr>
      <w:r w:rsidRPr="00BA59E5">
        <w:rPr>
          <w:rFonts w:ascii="Liberation Serif" w:hAnsi="Liberation Serif"/>
          <w:i/>
          <w:sz w:val="20"/>
          <w:szCs w:val="20"/>
        </w:rPr>
        <w:t xml:space="preserve">В 2016 году через увольнение коллектив был принят на работу в ООО «Бизнес-Транс-Групп». В последующем, по той же схеме, посредством увольнения по собственному желанию, вновь </w:t>
      </w:r>
      <w:proofErr w:type="gramStart"/>
      <w:r w:rsidRPr="00BA59E5">
        <w:rPr>
          <w:rFonts w:ascii="Liberation Serif" w:hAnsi="Liberation Serif"/>
          <w:i/>
          <w:sz w:val="20"/>
          <w:szCs w:val="20"/>
        </w:rPr>
        <w:t>принят</w:t>
      </w:r>
      <w:proofErr w:type="gramEnd"/>
      <w:r w:rsidRPr="00BA59E5">
        <w:rPr>
          <w:rFonts w:ascii="Liberation Serif" w:hAnsi="Liberation Serif"/>
          <w:i/>
          <w:sz w:val="20"/>
          <w:szCs w:val="20"/>
        </w:rPr>
        <w:t xml:space="preserve"> на работу в ООО «</w:t>
      </w:r>
      <w:proofErr w:type="spellStart"/>
      <w:r w:rsidRPr="00BA59E5">
        <w:rPr>
          <w:rFonts w:ascii="Liberation Serif" w:hAnsi="Liberation Serif"/>
          <w:i/>
          <w:sz w:val="20"/>
          <w:szCs w:val="20"/>
        </w:rPr>
        <w:t>Транск</w:t>
      </w:r>
      <w:proofErr w:type="spellEnd"/>
      <w:r w:rsidRPr="00BA59E5">
        <w:rPr>
          <w:rFonts w:ascii="Liberation Serif" w:hAnsi="Liberation Serif"/>
          <w:i/>
          <w:sz w:val="20"/>
          <w:szCs w:val="20"/>
        </w:rPr>
        <w:t>-Контакт-НБ». Из-за недобросовестности работодателя трудовые отношения были прекращены. При увольнении с ООО </w:t>
      </w:r>
      <w:r w:rsidR="008F5A17" w:rsidRPr="00BA59E5">
        <w:rPr>
          <w:rFonts w:ascii="Liberation Serif" w:hAnsi="Liberation Serif"/>
          <w:i/>
          <w:sz w:val="20"/>
          <w:szCs w:val="20"/>
        </w:rPr>
        <w:t>«</w:t>
      </w:r>
      <w:r w:rsidRPr="00BA59E5">
        <w:rPr>
          <w:rFonts w:ascii="Liberation Serif" w:hAnsi="Liberation Serif"/>
          <w:i/>
          <w:sz w:val="20"/>
          <w:szCs w:val="20"/>
        </w:rPr>
        <w:t>Бизнес-Транс-Групп</w:t>
      </w:r>
      <w:r w:rsidR="008F5A17" w:rsidRPr="00BA59E5">
        <w:rPr>
          <w:rFonts w:ascii="Liberation Serif" w:hAnsi="Liberation Serif"/>
          <w:i/>
          <w:sz w:val="20"/>
          <w:szCs w:val="20"/>
        </w:rPr>
        <w:t>»</w:t>
      </w:r>
      <w:r w:rsidRPr="00BA59E5">
        <w:rPr>
          <w:rFonts w:ascii="Liberation Serif" w:hAnsi="Liberation Serif"/>
          <w:i/>
          <w:sz w:val="20"/>
          <w:szCs w:val="20"/>
        </w:rPr>
        <w:t xml:space="preserve"> с работниками не был произведен окончательный расчет. Не смотря на неоднократные обращения и требования граждан, руководством данной организации были переведены лишь незначительные суммы только некоторым работникам и в размере от 10 000 до 20 000 тысяч рублей, вместо положенных 200 000 - 300 000 тысяч рублей. Семьи работников в связи с невыплатой заработной платы оказались в тяжелом материальном положении, практически без сре</w:t>
      </w:r>
      <w:proofErr w:type="gramStart"/>
      <w:r w:rsidRPr="00BA59E5">
        <w:rPr>
          <w:rFonts w:ascii="Liberation Serif" w:hAnsi="Liberation Serif"/>
          <w:i/>
          <w:sz w:val="20"/>
          <w:szCs w:val="20"/>
        </w:rPr>
        <w:t>дств к с</w:t>
      </w:r>
      <w:proofErr w:type="gramEnd"/>
      <w:r w:rsidRPr="00BA59E5">
        <w:rPr>
          <w:rFonts w:ascii="Liberation Serif" w:hAnsi="Liberation Serif"/>
          <w:i/>
          <w:sz w:val="20"/>
          <w:szCs w:val="20"/>
        </w:rPr>
        <w:t>уществованию.</w:t>
      </w:r>
    </w:p>
    <w:p w:rsidR="007F7DAD" w:rsidRPr="00BA59E5" w:rsidRDefault="007F7DAD" w:rsidP="007F7DAD">
      <w:pPr>
        <w:spacing w:after="0" w:line="240" w:lineRule="auto"/>
        <w:ind w:left="1134" w:right="40" w:firstLine="284"/>
        <w:jc w:val="both"/>
        <w:rPr>
          <w:rFonts w:ascii="Liberation Serif" w:hAnsi="Liberation Serif"/>
          <w:i/>
          <w:sz w:val="20"/>
          <w:szCs w:val="20"/>
        </w:rPr>
      </w:pPr>
      <w:r w:rsidRPr="00BA59E5">
        <w:rPr>
          <w:rFonts w:ascii="Liberation Serif" w:hAnsi="Liberation Serif"/>
          <w:i/>
          <w:sz w:val="20"/>
          <w:szCs w:val="20"/>
        </w:rPr>
        <w:t>В целях проведения проверки и устранения нарушений норм трудового законодательства все материалы по обращению были направлены Уполномоченным в Государственную инспекцию труда.</w:t>
      </w:r>
      <w:r w:rsidR="008F5A17" w:rsidRPr="00BA59E5">
        <w:rPr>
          <w:rFonts w:ascii="Liberation Serif" w:hAnsi="Liberation Serif"/>
          <w:i/>
          <w:sz w:val="20"/>
          <w:szCs w:val="20"/>
        </w:rPr>
        <w:t xml:space="preserve"> </w:t>
      </w:r>
      <w:r w:rsidRPr="00BA59E5">
        <w:rPr>
          <w:rFonts w:ascii="Liberation Serif" w:hAnsi="Liberation Serif"/>
          <w:i/>
          <w:sz w:val="20"/>
          <w:szCs w:val="20"/>
        </w:rPr>
        <w:t>Доводы, изложенные в обращении, подтвердились материалами проверки частично: в части несвоевременной выплаты заработной платы и сумм окончательного расчета при увольнении.</w:t>
      </w:r>
      <w:r w:rsidR="008F5A17" w:rsidRPr="00BA59E5">
        <w:rPr>
          <w:rFonts w:ascii="Liberation Serif" w:hAnsi="Liberation Serif"/>
          <w:i/>
          <w:sz w:val="20"/>
          <w:szCs w:val="20"/>
        </w:rPr>
        <w:t xml:space="preserve"> </w:t>
      </w:r>
      <w:r w:rsidRPr="00BA59E5">
        <w:rPr>
          <w:rFonts w:ascii="Liberation Serif" w:hAnsi="Liberation Serif"/>
          <w:i/>
          <w:sz w:val="20"/>
          <w:szCs w:val="20"/>
        </w:rPr>
        <w:t>Работодатель начислил компенсацию за неиспользованную часть отпуска, но при начислении средней заработной платы, в нарушение ст. 139 Трудового кодекса Российской Федерации, не учел все суммы, начисляемые и выплачиваемые работникам за предыдущий год. Суммы компенсации за неиспользованную часть отпуска были выплачены не в полном объеме. Доводы по вопросу не выдачи на руки экземпляра трудового договора материалами проверки не подтвердились, поскольку работодателем были представлены копии трудовых договоров, в каждом из которых имелась отметка о получении второго экземпляра договора на руки работником и указана дата.</w:t>
      </w:r>
    </w:p>
    <w:p w:rsidR="007F7DAD" w:rsidRPr="00BA59E5" w:rsidRDefault="007F7DAD" w:rsidP="007F7DAD">
      <w:pPr>
        <w:spacing w:after="0" w:line="240" w:lineRule="auto"/>
        <w:ind w:left="1134" w:right="40" w:firstLine="284"/>
        <w:jc w:val="both"/>
        <w:rPr>
          <w:rFonts w:ascii="Liberation Serif" w:hAnsi="Liberation Serif"/>
          <w:i/>
          <w:sz w:val="20"/>
          <w:szCs w:val="20"/>
        </w:rPr>
      </w:pPr>
      <w:r w:rsidRPr="00BA59E5">
        <w:rPr>
          <w:rFonts w:ascii="Liberation Serif" w:hAnsi="Liberation Serif"/>
          <w:i/>
          <w:sz w:val="20"/>
          <w:szCs w:val="20"/>
        </w:rPr>
        <w:t>В ходе проведения проверки, из представленных работодателем документов было установлено, что некоторые работники, осуществлявшие трудовую деятельность, не числились в штате предприятия. Документы (трудовой договор, приказы о приеме и увольнении и т.д.), подтверждающие факт трудовых отношений данных граждан, не установлены.</w:t>
      </w:r>
      <w:r w:rsidR="008F5A17" w:rsidRPr="00BA59E5">
        <w:rPr>
          <w:rFonts w:ascii="Liberation Serif" w:hAnsi="Liberation Serif"/>
          <w:i/>
          <w:sz w:val="20"/>
          <w:szCs w:val="20"/>
        </w:rPr>
        <w:t xml:space="preserve"> </w:t>
      </w:r>
      <w:proofErr w:type="gramStart"/>
      <w:r w:rsidRPr="00BA59E5">
        <w:rPr>
          <w:rFonts w:ascii="Liberation Serif" w:hAnsi="Liberation Serif"/>
          <w:i/>
          <w:sz w:val="20"/>
          <w:szCs w:val="20"/>
        </w:rPr>
        <w:t xml:space="preserve">Учитывая, что в ходе проверки были выявлены нарушения норм трудового законодательства (ст. ст. 136, 139, 140 Трудового кодекса Российской Федерации, Постановления Правительства Российской Федерации от 24.12.2007 №922 </w:t>
      </w:r>
      <w:r w:rsidR="008F5A17" w:rsidRPr="00BA59E5">
        <w:rPr>
          <w:rFonts w:ascii="Liberation Serif" w:hAnsi="Liberation Serif"/>
          <w:i/>
          <w:sz w:val="20"/>
          <w:szCs w:val="20"/>
        </w:rPr>
        <w:t>«</w:t>
      </w:r>
      <w:r w:rsidRPr="00BA59E5">
        <w:rPr>
          <w:rFonts w:ascii="Liberation Serif" w:hAnsi="Liberation Serif"/>
          <w:i/>
          <w:sz w:val="20"/>
          <w:szCs w:val="20"/>
        </w:rPr>
        <w:t>Об особенностях порядка исчисления средней заработной платы (с изменениями и дополнениями)</w:t>
      </w:r>
      <w:r w:rsidR="008F5A17" w:rsidRPr="00BA59E5">
        <w:rPr>
          <w:rFonts w:ascii="Liberation Serif" w:hAnsi="Liberation Serif"/>
          <w:i/>
          <w:sz w:val="20"/>
          <w:szCs w:val="20"/>
        </w:rPr>
        <w:t>»</w:t>
      </w:r>
      <w:r w:rsidRPr="00BA59E5">
        <w:rPr>
          <w:rFonts w:ascii="Liberation Serif" w:hAnsi="Liberation Serif"/>
          <w:i/>
          <w:sz w:val="20"/>
          <w:szCs w:val="20"/>
        </w:rPr>
        <w:t xml:space="preserve"> юридическое и должностное лицо привлечены к административной ответственности по ч. 6 ст. 5.27 КоАП РФ.</w:t>
      </w:r>
      <w:proofErr w:type="gramEnd"/>
    </w:p>
    <w:p w:rsidR="007F7DAD" w:rsidRPr="00BA59E5" w:rsidRDefault="007F7DAD" w:rsidP="007F7DAD">
      <w:pPr>
        <w:spacing w:after="0" w:line="240" w:lineRule="auto"/>
        <w:ind w:left="1134" w:right="40" w:firstLine="284"/>
        <w:jc w:val="both"/>
        <w:rPr>
          <w:rFonts w:ascii="Liberation Serif" w:hAnsi="Liberation Serif"/>
          <w:i/>
          <w:sz w:val="20"/>
          <w:szCs w:val="20"/>
        </w:rPr>
      </w:pPr>
      <w:r w:rsidRPr="00BA59E5">
        <w:rPr>
          <w:rFonts w:ascii="Liberation Serif" w:hAnsi="Liberation Serif"/>
          <w:i/>
          <w:sz w:val="20"/>
          <w:szCs w:val="20"/>
        </w:rPr>
        <w:t>В соответствии с действующим законодательством перерасчет заработной платы, в том числе начисление премий и выплат различного характера относится к индивидуальному трудовому спору. В связи с этим, для разрешения трудовых споров о выплате заработной платы и компенсации за неиспользованную часть отпуска в полном размере, а также установления факта трудовых отношений по причине отсутствия у работодателя подтверждающих документов, заявителям рекомендовано обратиться в суд с предоставлением дополнительных, подтверждающих свои доводы, документов и свидетельских показаний.</w:t>
      </w:r>
    </w:p>
    <w:p w:rsidR="007F7DAD" w:rsidRPr="00BA59E5" w:rsidRDefault="007F7DAD" w:rsidP="007F7DAD">
      <w:pPr>
        <w:spacing w:after="0" w:line="240" w:lineRule="auto"/>
        <w:ind w:right="40" w:firstLine="709"/>
        <w:jc w:val="both"/>
        <w:rPr>
          <w:rFonts w:ascii="Liberation Serif" w:hAnsi="Liberation Serif"/>
          <w:i/>
          <w:sz w:val="28"/>
          <w:szCs w:val="28"/>
        </w:rPr>
      </w:pPr>
    </w:p>
    <w:p w:rsidR="007F7DAD" w:rsidRPr="00BA59E5" w:rsidRDefault="007F7DAD" w:rsidP="007F7DAD">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lastRenderedPageBreak/>
        <w:t>Зачастую невыплата заработной платы происходит по причине нестабильного финансового положения работодателей, а также в связи с имеющимися задолженностями. Однако никакие объективные или субъективные факторы не могут быть оправданием невыплаты причитающегося работнику вознаграждения. Основными причинами нарушений трудовых прав являются не только игнорирование работодателями действующего трудового законодательства, но и низкий уровень правовой подготовки самих работников, которые не знают, как отстаивать свои права. Гражданам как участникам трудовых правоотношений следует повышать грамотность в вопросах трудового законодательства, поскольку отстаивать свои права гражданам все чаще приходится в судебном порядке.</w:t>
      </w:r>
    </w:p>
    <w:p w:rsidR="007F7DAD" w:rsidRPr="00BA59E5" w:rsidRDefault="007F7DAD" w:rsidP="008F5A17">
      <w:pPr>
        <w:pStyle w:val="Default"/>
        <w:ind w:firstLine="709"/>
        <w:jc w:val="both"/>
        <w:rPr>
          <w:rFonts w:ascii="Liberation Serif" w:hAnsi="Liberation Serif"/>
          <w:color w:val="auto"/>
          <w:sz w:val="28"/>
          <w:szCs w:val="28"/>
        </w:rPr>
      </w:pPr>
      <w:r w:rsidRPr="00BA59E5">
        <w:rPr>
          <w:rFonts w:ascii="Liberation Serif" w:hAnsi="Liberation Serif"/>
          <w:color w:val="auto"/>
          <w:sz w:val="28"/>
          <w:szCs w:val="28"/>
        </w:rPr>
        <w:t>К сожалению, не всегда Уполномоченному удается восстанавливать трудовые права граждан по</w:t>
      </w:r>
      <w:r w:rsidRPr="00BA59E5">
        <w:rPr>
          <w:rFonts w:ascii="Liberation Serif" w:hAnsi="Liberation Serif"/>
          <w:i/>
          <w:sz w:val="28"/>
          <w:szCs w:val="28"/>
        </w:rPr>
        <w:t xml:space="preserve"> </w:t>
      </w:r>
      <w:r w:rsidRPr="00BA59E5">
        <w:rPr>
          <w:rStyle w:val="ad"/>
          <w:rFonts w:ascii="Liberation Serif" w:hAnsi="Liberation Serif"/>
          <w:bCs/>
          <w:sz w:val="28"/>
          <w:szCs w:val="28"/>
        </w:rPr>
        <w:t>невыплате заработной платы</w:t>
      </w:r>
      <w:r w:rsidRPr="00BA59E5">
        <w:rPr>
          <w:rFonts w:ascii="Liberation Serif" w:hAnsi="Liberation Serif"/>
          <w:color w:val="auto"/>
          <w:sz w:val="28"/>
          <w:szCs w:val="28"/>
        </w:rPr>
        <w:t xml:space="preserve"> даже с привлечением инспекции труда или прокуратуры. </w:t>
      </w:r>
    </w:p>
    <w:p w:rsidR="00BA59E5" w:rsidRDefault="00BA59E5" w:rsidP="008F5A17">
      <w:pPr>
        <w:pStyle w:val="Default"/>
        <w:ind w:firstLine="709"/>
        <w:jc w:val="both"/>
        <w:rPr>
          <w:rFonts w:ascii="Liberation Serif" w:hAnsi="Liberation Serif"/>
          <w:b/>
          <w:i/>
          <w:color w:val="auto"/>
          <w:u w:val="single"/>
        </w:rPr>
      </w:pPr>
    </w:p>
    <w:p w:rsidR="008F5A17" w:rsidRPr="00BA59E5" w:rsidRDefault="008F5A17" w:rsidP="008F5A17">
      <w:pPr>
        <w:pStyle w:val="Default"/>
        <w:ind w:firstLine="709"/>
        <w:jc w:val="both"/>
        <w:rPr>
          <w:rFonts w:ascii="Liberation Serif" w:hAnsi="Liberation Serif"/>
          <w:b/>
          <w:i/>
          <w:color w:val="auto"/>
          <w:u w:val="single"/>
        </w:rPr>
      </w:pPr>
      <w:r w:rsidRPr="00BA59E5">
        <w:rPr>
          <w:rFonts w:ascii="Liberation Serif" w:hAnsi="Liberation Serif"/>
          <w:b/>
          <w:i/>
          <w:color w:val="auto"/>
          <w:u w:val="single"/>
        </w:rPr>
        <w:t>Пример:</w:t>
      </w:r>
    </w:p>
    <w:p w:rsidR="007F7DAD" w:rsidRPr="00BA59E5" w:rsidRDefault="008F5A17" w:rsidP="008F5A17">
      <w:pPr>
        <w:spacing w:after="0" w:line="240" w:lineRule="auto"/>
        <w:ind w:left="1134" w:right="40" w:firstLine="284"/>
        <w:jc w:val="both"/>
        <w:rPr>
          <w:rFonts w:ascii="Liberation Serif" w:hAnsi="Liberation Serif"/>
          <w:i/>
          <w:sz w:val="20"/>
          <w:szCs w:val="20"/>
        </w:rPr>
      </w:pPr>
      <w:r w:rsidRPr="00BA59E5">
        <w:rPr>
          <w:rFonts w:ascii="Liberation Serif" w:hAnsi="Liberation Serif"/>
          <w:i/>
          <w:sz w:val="20"/>
          <w:szCs w:val="20"/>
        </w:rPr>
        <w:t xml:space="preserve">В аппарат Уполномоченного поступила </w:t>
      </w:r>
      <w:r w:rsidR="007F7DAD" w:rsidRPr="00BA59E5">
        <w:rPr>
          <w:rFonts w:ascii="Liberation Serif" w:hAnsi="Liberation Serif"/>
          <w:i/>
          <w:sz w:val="20"/>
          <w:szCs w:val="20"/>
        </w:rPr>
        <w:t>жалоба гражданина С., который обратился к Уполномоченному в связи с невыплатой заработной плат</w:t>
      </w:r>
      <w:proofErr w:type="gramStart"/>
      <w:r w:rsidR="007F7DAD" w:rsidRPr="00BA59E5">
        <w:rPr>
          <w:rFonts w:ascii="Liberation Serif" w:hAnsi="Liberation Serif"/>
          <w:i/>
          <w:sz w:val="20"/>
          <w:szCs w:val="20"/>
        </w:rPr>
        <w:t>ы ООО</w:t>
      </w:r>
      <w:proofErr w:type="gramEnd"/>
      <w:r w:rsidR="007F7DAD" w:rsidRPr="00BA59E5">
        <w:rPr>
          <w:rFonts w:ascii="Liberation Serif" w:hAnsi="Liberation Serif"/>
          <w:i/>
          <w:sz w:val="20"/>
          <w:szCs w:val="20"/>
        </w:rPr>
        <w:t> </w:t>
      </w:r>
      <w:r w:rsidRPr="00BA59E5">
        <w:rPr>
          <w:rFonts w:ascii="Liberation Serif" w:hAnsi="Liberation Serif"/>
          <w:i/>
          <w:sz w:val="20"/>
          <w:szCs w:val="20"/>
        </w:rPr>
        <w:t>«</w:t>
      </w:r>
      <w:r w:rsidR="007F7DAD" w:rsidRPr="00BA59E5">
        <w:rPr>
          <w:rFonts w:ascii="Liberation Serif" w:hAnsi="Liberation Serif"/>
          <w:i/>
          <w:sz w:val="20"/>
          <w:szCs w:val="20"/>
        </w:rPr>
        <w:t>Север Бетон Сервис</w:t>
      </w:r>
      <w:r w:rsidRPr="00BA59E5">
        <w:rPr>
          <w:rFonts w:ascii="Liberation Serif" w:hAnsi="Liberation Serif"/>
          <w:i/>
          <w:sz w:val="20"/>
          <w:szCs w:val="20"/>
        </w:rPr>
        <w:t xml:space="preserve">» </w:t>
      </w:r>
      <w:r w:rsidR="007F7DAD" w:rsidRPr="00BA59E5">
        <w:rPr>
          <w:rFonts w:ascii="Liberation Serif" w:hAnsi="Liberation Serif"/>
          <w:i/>
          <w:sz w:val="20"/>
          <w:szCs w:val="20"/>
        </w:rPr>
        <w:t xml:space="preserve">(в последующем переименовано в ООО </w:t>
      </w:r>
      <w:r w:rsidRPr="00BA59E5">
        <w:rPr>
          <w:rFonts w:ascii="Liberation Serif" w:hAnsi="Liberation Serif"/>
          <w:i/>
          <w:sz w:val="20"/>
          <w:szCs w:val="20"/>
        </w:rPr>
        <w:t>«</w:t>
      </w:r>
      <w:r w:rsidR="007F7DAD" w:rsidRPr="00BA59E5">
        <w:rPr>
          <w:rFonts w:ascii="Liberation Serif" w:hAnsi="Liberation Serif"/>
          <w:i/>
          <w:sz w:val="20"/>
          <w:szCs w:val="20"/>
        </w:rPr>
        <w:t>Малахит</w:t>
      </w:r>
      <w:r w:rsidRPr="00BA59E5">
        <w:rPr>
          <w:rFonts w:ascii="Liberation Serif" w:hAnsi="Liberation Serif"/>
          <w:i/>
          <w:sz w:val="20"/>
          <w:szCs w:val="20"/>
        </w:rPr>
        <w:t>»</w:t>
      </w:r>
      <w:r w:rsidR="007F7DAD" w:rsidRPr="00BA59E5">
        <w:rPr>
          <w:rFonts w:ascii="Liberation Serif" w:hAnsi="Liberation Serif"/>
          <w:i/>
          <w:sz w:val="20"/>
          <w:szCs w:val="20"/>
        </w:rPr>
        <w:t>) в размере более 200 000 тысяч рублей.</w:t>
      </w:r>
      <w:r w:rsidRPr="00BA59E5">
        <w:rPr>
          <w:rFonts w:ascii="Liberation Serif" w:hAnsi="Liberation Serif"/>
          <w:i/>
          <w:sz w:val="20"/>
          <w:szCs w:val="20"/>
        </w:rPr>
        <w:t xml:space="preserve"> </w:t>
      </w:r>
      <w:r w:rsidR="007F7DAD" w:rsidRPr="00BA59E5">
        <w:rPr>
          <w:rFonts w:ascii="Liberation Serif" w:hAnsi="Liberation Serif"/>
          <w:i/>
          <w:sz w:val="20"/>
          <w:szCs w:val="20"/>
        </w:rPr>
        <w:t>Руководство предприятия объявило сотрудникам о том, что организация является финансово несостоятельной и признана банкротом.</w:t>
      </w:r>
    </w:p>
    <w:p w:rsidR="007F7DAD" w:rsidRPr="00BA59E5" w:rsidRDefault="007F7DAD" w:rsidP="008F5A17">
      <w:pPr>
        <w:spacing w:after="0" w:line="240" w:lineRule="auto"/>
        <w:ind w:left="1134" w:right="40" w:firstLine="284"/>
        <w:jc w:val="both"/>
        <w:rPr>
          <w:rFonts w:ascii="Liberation Serif" w:hAnsi="Liberation Serif"/>
          <w:i/>
          <w:sz w:val="20"/>
          <w:szCs w:val="20"/>
        </w:rPr>
      </w:pPr>
      <w:r w:rsidRPr="00BA59E5">
        <w:rPr>
          <w:rFonts w:ascii="Liberation Serif" w:hAnsi="Liberation Serif"/>
          <w:i/>
          <w:sz w:val="20"/>
          <w:szCs w:val="20"/>
        </w:rPr>
        <w:t>В связи с ликвидацией юридического лица сотрудники были оповещены о планируемом увольнении.</w:t>
      </w:r>
      <w:r w:rsidR="008F5A17" w:rsidRPr="00BA59E5">
        <w:rPr>
          <w:rFonts w:ascii="Liberation Serif" w:hAnsi="Liberation Serif"/>
          <w:i/>
          <w:sz w:val="20"/>
          <w:szCs w:val="20"/>
        </w:rPr>
        <w:t xml:space="preserve"> </w:t>
      </w:r>
      <w:r w:rsidRPr="00BA59E5">
        <w:rPr>
          <w:rFonts w:ascii="Liberation Serif" w:hAnsi="Liberation Serif"/>
          <w:i/>
          <w:sz w:val="20"/>
          <w:szCs w:val="20"/>
        </w:rPr>
        <w:t>При банкротстве юридических лиц для персонала предусмотрены компенсационные и обязательные выплаты: зарплата за время, которое было отработано фактически; компенсация, если отпуск не был использован полностью или предоставлялся частично; пособия (выходное и на период поиска новой работы). Несмотря на это, работодателем не был произведен полный расчет с работниками.</w:t>
      </w:r>
      <w:r w:rsidR="008F5A17" w:rsidRPr="00BA59E5">
        <w:rPr>
          <w:rFonts w:ascii="Liberation Serif" w:hAnsi="Liberation Serif"/>
          <w:i/>
          <w:sz w:val="20"/>
          <w:szCs w:val="20"/>
        </w:rPr>
        <w:t xml:space="preserve"> </w:t>
      </w:r>
      <w:r w:rsidRPr="00BA59E5">
        <w:rPr>
          <w:rFonts w:ascii="Liberation Serif" w:hAnsi="Liberation Serif"/>
          <w:i/>
          <w:sz w:val="20"/>
          <w:szCs w:val="20"/>
        </w:rPr>
        <w:t>В целях проведения проверки и устранении допущенных работодателем нарушений трудового законодательства все материалы по обращению были направлены в органы прокуратуры.</w:t>
      </w:r>
      <w:r w:rsidR="008F5A17" w:rsidRPr="00BA59E5">
        <w:rPr>
          <w:rFonts w:ascii="Liberation Serif" w:hAnsi="Liberation Serif"/>
          <w:i/>
          <w:sz w:val="20"/>
          <w:szCs w:val="20"/>
        </w:rPr>
        <w:t xml:space="preserve"> </w:t>
      </w:r>
      <w:r w:rsidRPr="00BA59E5">
        <w:rPr>
          <w:rFonts w:ascii="Liberation Serif" w:hAnsi="Liberation Serif"/>
          <w:i/>
          <w:sz w:val="20"/>
          <w:szCs w:val="20"/>
        </w:rPr>
        <w:t>По результатам проведенной проверки соблюдения трудового законодательства в деятельност</w:t>
      </w:r>
      <w:proofErr w:type="gramStart"/>
      <w:r w:rsidRPr="00BA59E5">
        <w:rPr>
          <w:rFonts w:ascii="Liberation Serif" w:hAnsi="Liberation Serif"/>
          <w:i/>
          <w:sz w:val="20"/>
          <w:szCs w:val="20"/>
        </w:rPr>
        <w:t>и ООО</w:t>
      </w:r>
      <w:proofErr w:type="gramEnd"/>
      <w:r w:rsidRPr="00BA59E5">
        <w:rPr>
          <w:rFonts w:ascii="Liberation Serif" w:hAnsi="Liberation Serif"/>
          <w:i/>
          <w:sz w:val="20"/>
          <w:szCs w:val="20"/>
        </w:rPr>
        <w:t xml:space="preserve"> </w:t>
      </w:r>
      <w:r w:rsidR="008F5A17" w:rsidRPr="00BA59E5">
        <w:rPr>
          <w:rFonts w:ascii="Liberation Serif" w:hAnsi="Liberation Serif"/>
          <w:i/>
          <w:sz w:val="20"/>
          <w:szCs w:val="20"/>
        </w:rPr>
        <w:t>«</w:t>
      </w:r>
      <w:r w:rsidRPr="00BA59E5">
        <w:rPr>
          <w:rFonts w:ascii="Liberation Serif" w:hAnsi="Liberation Serif"/>
          <w:i/>
          <w:sz w:val="20"/>
          <w:szCs w:val="20"/>
        </w:rPr>
        <w:t>Север Бетон Сервис</w:t>
      </w:r>
      <w:r w:rsidR="008F5A17" w:rsidRPr="00BA59E5">
        <w:rPr>
          <w:rFonts w:ascii="Liberation Serif" w:hAnsi="Liberation Serif"/>
          <w:i/>
          <w:sz w:val="20"/>
          <w:szCs w:val="20"/>
        </w:rPr>
        <w:t>»</w:t>
      </w:r>
      <w:r w:rsidRPr="00BA59E5">
        <w:rPr>
          <w:rFonts w:ascii="Liberation Serif" w:hAnsi="Liberation Serif"/>
          <w:i/>
          <w:sz w:val="20"/>
          <w:szCs w:val="20"/>
        </w:rPr>
        <w:t xml:space="preserve"> прокуратурой были выявлены многочисленный нарушения закона, в том числе при выплате заработной платы работникам организации.</w:t>
      </w:r>
    </w:p>
    <w:p w:rsidR="007F7DAD" w:rsidRPr="00BA59E5" w:rsidRDefault="007F7DAD" w:rsidP="008F5A17">
      <w:pPr>
        <w:spacing w:after="0" w:line="240" w:lineRule="auto"/>
        <w:ind w:left="1134" w:right="40" w:firstLine="284"/>
        <w:jc w:val="both"/>
        <w:rPr>
          <w:rFonts w:ascii="Liberation Serif" w:hAnsi="Liberation Serif"/>
          <w:i/>
          <w:sz w:val="20"/>
          <w:szCs w:val="20"/>
        </w:rPr>
      </w:pPr>
      <w:r w:rsidRPr="00BA59E5">
        <w:rPr>
          <w:rFonts w:ascii="Liberation Serif" w:hAnsi="Liberation Serif"/>
          <w:i/>
          <w:sz w:val="20"/>
          <w:szCs w:val="20"/>
        </w:rPr>
        <w:t>Ситуация с задолженностью по заработной плате перед работниками находилась на контроле Правительства автономного округа, данный вопрос неоднократно рассматривался на заседании Антикризисного штаба муниципального образования г. Салехард.</w:t>
      </w:r>
      <w:r w:rsidR="008F5A17" w:rsidRPr="00BA59E5">
        <w:rPr>
          <w:rFonts w:ascii="Liberation Serif" w:hAnsi="Liberation Serif"/>
          <w:i/>
          <w:sz w:val="20"/>
          <w:szCs w:val="20"/>
        </w:rPr>
        <w:t xml:space="preserve"> </w:t>
      </w:r>
      <w:r w:rsidRPr="00BA59E5">
        <w:rPr>
          <w:rFonts w:ascii="Liberation Serif" w:hAnsi="Liberation Serif"/>
          <w:i/>
          <w:sz w:val="20"/>
          <w:szCs w:val="20"/>
        </w:rPr>
        <w:t xml:space="preserve">Несмотря на расторжение трудовых договором, в нарушение ст. 140 Трудового кодекса Российской Федерации окончательный расчет с сотрудниками в день их увольнения не был произведен, в </w:t>
      </w:r>
      <w:proofErr w:type="gramStart"/>
      <w:r w:rsidRPr="00BA59E5">
        <w:rPr>
          <w:rFonts w:ascii="Liberation Serif" w:hAnsi="Liberation Serif"/>
          <w:i/>
          <w:sz w:val="20"/>
          <w:szCs w:val="20"/>
        </w:rPr>
        <w:t>связи</w:t>
      </w:r>
      <w:proofErr w:type="gramEnd"/>
      <w:r w:rsidRPr="00BA59E5">
        <w:rPr>
          <w:rFonts w:ascii="Liberation Serif" w:hAnsi="Liberation Serif"/>
          <w:i/>
          <w:sz w:val="20"/>
          <w:szCs w:val="20"/>
        </w:rPr>
        <w:t xml:space="preserve"> с чем задолженность по заработной плате перед 27 работниками составила  3 932, 683, 04 рублей.</w:t>
      </w:r>
    </w:p>
    <w:p w:rsidR="007F7DAD" w:rsidRPr="00BA59E5" w:rsidRDefault="007F7DAD" w:rsidP="008F5A17">
      <w:pPr>
        <w:spacing w:after="0" w:line="240" w:lineRule="auto"/>
        <w:ind w:left="1134" w:right="40" w:firstLine="284"/>
        <w:jc w:val="both"/>
        <w:rPr>
          <w:rFonts w:ascii="Liberation Serif" w:hAnsi="Liberation Serif"/>
          <w:sz w:val="20"/>
          <w:szCs w:val="20"/>
        </w:rPr>
      </w:pPr>
      <w:r w:rsidRPr="00BA59E5">
        <w:rPr>
          <w:rFonts w:ascii="Liberation Serif" w:hAnsi="Liberation Serif"/>
          <w:i/>
          <w:sz w:val="20"/>
          <w:szCs w:val="20"/>
        </w:rPr>
        <w:t>В интересах граждан прокуратурой города мировым судьям г. Салехарда были направлены заявления о выдаче судебных приказов, о взыскании начисленной, но невыплаченной заработной платы (удовлетворены). Директору организации было внесено представление с требованием об устранении нарушений закона, в отношении генерального директора организации и общества возбуждены дела об административном правонарушении, предусмотренном ст. 5.27 КоАП РФ (назначены штрафы) и ст. 13.11 КоАП РФ.</w:t>
      </w:r>
    </w:p>
    <w:p w:rsidR="007F7DAD" w:rsidRPr="00BA59E5" w:rsidRDefault="007F7DAD" w:rsidP="008F5A17">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В отделе судебных приставов по г. Салехарду и Приуральскому району на исполнении находилось сводное исполнительное производство в отношении должника-организации о взыскании задолженности по заработной плате.</w:t>
      </w:r>
    </w:p>
    <w:p w:rsidR="007F7DAD" w:rsidRPr="00BA59E5" w:rsidRDefault="007F7DAD" w:rsidP="008F5A17">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В ходе проверки деятельности судебных приставов-исполнителей прокуратурой г. Салехарда были выявлены факты бездействия при установлении и взыскании дебиторской задолженности юридического лица. По информации, направленной прокуратурой Ямало-Ненецкого автономного округа, неоднократно руководителю УФССП России по Ямало-Ненецкому автономному округу вносились представления об устранении нарушений закона (удовлетворены, виновные лица привлечены к дисциплинарной ответственности).</w:t>
      </w:r>
    </w:p>
    <w:p w:rsidR="007F7DAD" w:rsidRPr="00BA59E5" w:rsidRDefault="007F7DAD" w:rsidP="008F5A17">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Вместе с тем, в связи с внесением записи об исключении должника-организации из ЕГРЮЛ отдел судебных приставов по г. Салехарду и Приуральскому району УФССП России по Ямало-Ненецкому автономному округу вынес представление о прекращении исполнительных производств, возбужденных в отношении должника.</w:t>
      </w:r>
    </w:p>
    <w:p w:rsidR="007F7DAD" w:rsidRPr="00BA59E5" w:rsidRDefault="007F7DAD" w:rsidP="008F5A17">
      <w:pPr>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 xml:space="preserve">Согласно постановлению Пленума Верховного Суда РФ от 17.11.2015 № 50 </w:t>
      </w:r>
      <w:r w:rsidR="008F5A17" w:rsidRPr="00BA59E5">
        <w:rPr>
          <w:rFonts w:ascii="Liberation Serif" w:hAnsi="Liberation Serif"/>
          <w:i/>
          <w:sz w:val="20"/>
          <w:szCs w:val="20"/>
        </w:rPr>
        <w:t>«</w:t>
      </w:r>
      <w:r w:rsidRPr="00BA59E5">
        <w:rPr>
          <w:rFonts w:ascii="Liberation Serif" w:hAnsi="Liberation Serif"/>
          <w:i/>
          <w:sz w:val="20"/>
          <w:szCs w:val="20"/>
        </w:rPr>
        <w:t xml:space="preserve">О применении судами законодательства при рассмотрении некоторых вопросов, возникающих в ходе исполнительного </w:t>
      </w:r>
      <w:r w:rsidRPr="00BA59E5">
        <w:rPr>
          <w:rFonts w:ascii="Liberation Serif" w:hAnsi="Liberation Serif"/>
          <w:i/>
          <w:sz w:val="20"/>
          <w:szCs w:val="20"/>
        </w:rPr>
        <w:lastRenderedPageBreak/>
        <w:t>производства</w:t>
      </w:r>
      <w:r w:rsidR="008F5A17" w:rsidRPr="00BA59E5">
        <w:rPr>
          <w:rFonts w:ascii="Liberation Serif" w:hAnsi="Liberation Serif"/>
          <w:i/>
          <w:sz w:val="20"/>
          <w:szCs w:val="20"/>
        </w:rPr>
        <w:t>»</w:t>
      </w:r>
      <w:r w:rsidRPr="00BA59E5">
        <w:rPr>
          <w:rFonts w:ascii="Liberation Serif" w:hAnsi="Liberation Serif"/>
          <w:i/>
          <w:sz w:val="20"/>
          <w:szCs w:val="20"/>
        </w:rPr>
        <w:t xml:space="preserve"> исключение должника-организации из ЕГРЮЛ по решению регистрирующего органа на основании ст. 21.1 Федерального закона от 08.08.2001 № 129-ФЗ </w:t>
      </w:r>
      <w:r w:rsidR="008F5A17" w:rsidRPr="00BA59E5">
        <w:rPr>
          <w:rFonts w:ascii="Liberation Serif" w:hAnsi="Liberation Serif"/>
          <w:i/>
          <w:sz w:val="20"/>
          <w:szCs w:val="20"/>
        </w:rPr>
        <w:t>«</w:t>
      </w:r>
      <w:r w:rsidRPr="00BA59E5">
        <w:rPr>
          <w:rFonts w:ascii="Liberation Serif" w:hAnsi="Liberation Serif"/>
          <w:i/>
          <w:sz w:val="20"/>
          <w:szCs w:val="20"/>
        </w:rPr>
        <w:t>О государственной регистрации юридических лиц и индивидуальных предпринимателей</w:t>
      </w:r>
      <w:r w:rsidR="008F5A17" w:rsidRPr="00BA59E5">
        <w:rPr>
          <w:rFonts w:ascii="Liberation Serif" w:hAnsi="Liberation Serif"/>
          <w:i/>
          <w:sz w:val="20"/>
          <w:szCs w:val="20"/>
        </w:rPr>
        <w:t>»</w:t>
      </w:r>
      <w:r w:rsidRPr="00BA59E5">
        <w:rPr>
          <w:rFonts w:ascii="Liberation Serif" w:hAnsi="Liberation Serif"/>
          <w:i/>
          <w:sz w:val="20"/>
          <w:szCs w:val="20"/>
        </w:rPr>
        <w:t>, в соответствии с п. 7 ч. 2 ст. 43 Федерального закона от 02.10.2007</w:t>
      </w:r>
      <w:proofErr w:type="gramEnd"/>
      <w:r w:rsidRPr="00BA59E5">
        <w:rPr>
          <w:rFonts w:ascii="Liberation Serif" w:hAnsi="Liberation Serif"/>
          <w:i/>
          <w:sz w:val="20"/>
          <w:szCs w:val="20"/>
        </w:rPr>
        <w:t xml:space="preserve"> № 229-ФЗ </w:t>
      </w:r>
      <w:r w:rsidR="008F5A17" w:rsidRPr="00BA59E5">
        <w:rPr>
          <w:rFonts w:ascii="Liberation Serif" w:hAnsi="Liberation Serif"/>
          <w:i/>
          <w:sz w:val="20"/>
          <w:szCs w:val="20"/>
        </w:rPr>
        <w:t>«</w:t>
      </w:r>
      <w:r w:rsidRPr="00BA59E5">
        <w:rPr>
          <w:rFonts w:ascii="Liberation Serif" w:hAnsi="Liberation Serif"/>
          <w:i/>
          <w:sz w:val="20"/>
          <w:szCs w:val="20"/>
        </w:rPr>
        <w:t>Об исполнительном производстве</w:t>
      </w:r>
      <w:r w:rsidR="008F5A17" w:rsidRPr="00BA59E5">
        <w:rPr>
          <w:rFonts w:ascii="Liberation Serif" w:hAnsi="Liberation Serif"/>
          <w:i/>
          <w:sz w:val="20"/>
          <w:szCs w:val="20"/>
        </w:rPr>
        <w:t>»</w:t>
      </w:r>
      <w:r w:rsidRPr="00BA59E5">
        <w:rPr>
          <w:rFonts w:ascii="Liberation Serif" w:hAnsi="Liberation Serif"/>
          <w:i/>
          <w:sz w:val="20"/>
          <w:szCs w:val="20"/>
        </w:rPr>
        <w:t xml:space="preserve"> влечет за собой прекращение исполнительного производства.</w:t>
      </w:r>
    </w:p>
    <w:p w:rsidR="007F7DAD" w:rsidRPr="00BA59E5" w:rsidRDefault="007F7DAD" w:rsidP="008F5A17">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По результатам дополнительной проверки по факту невыплаты заработной платы работникам ООО </w:t>
      </w:r>
      <w:r w:rsidR="008F5A17" w:rsidRPr="00BA59E5">
        <w:rPr>
          <w:rFonts w:ascii="Liberation Serif" w:hAnsi="Liberation Serif"/>
          <w:i/>
          <w:sz w:val="20"/>
          <w:szCs w:val="20"/>
        </w:rPr>
        <w:t>«</w:t>
      </w:r>
      <w:r w:rsidRPr="00BA59E5">
        <w:rPr>
          <w:rFonts w:ascii="Liberation Serif" w:hAnsi="Liberation Serif"/>
          <w:i/>
          <w:sz w:val="20"/>
          <w:szCs w:val="20"/>
        </w:rPr>
        <w:t>Север Бетон Сервис</w:t>
      </w:r>
      <w:r w:rsidR="008F5A17" w:rsidRPr="00BA59E5">
        <w:rPr>
          <w:rFonts w:ascii="Liberation Serif" w:hAnsi="Liberation Serif"/>
          <w:i/>
          <w:sz w:val="20"/>
          <w:szCs w:val="20"/>
        </w:rPr>
        <w:t>»</w:t>
      </w:r>
      <w:r w:rsidRPr="00BA59E5">
        <w:rPr>
          <w:rFonts w:ascii="Liberation Serif" w:hAnsi="Liberation Serif"/>
          <w:i/>
          <w:sz w:val="20"/>
          <w:szCs w:val="20"/>
        </w:rPr>
        <w:t xml:space="preserve"> </w:t>
      </w:r>
      <w:proofErr w:type="spellStart"/>
      <w:r w:rsidRPr="00BA59E5">
        <w:rPr>
          <w:rFonts w:ascii="Liberation Serif" w:hAnsi="Liberation Serif"/>
          <w:i/>
          <w:sz w:val="20"/>
          <w:szCs w:val="20"/>
        </w:rPr>
        <w:t>Салехардским</w:t>
      </w:r>
      <w:proofErr w:type="spellEnd"/>
      <w:r w:rsidRPr="00BA59E5">
        <w:rPr>
          <w:rFonts w:ascii="Liberation Serif" w:hAnsi="Liberation Serif"/>
          <w:i/>
          <w:sz w:val="20"/>
          <w:szCs w:val="20"/>
        </w:rPr>
        <w:t xml:space="preserve"> межрайонным следственным отделом  СУ СК России по Ямало-Ненецкому автономному округу было возбуждено уголовное дело по признакам состава преступления</w:t>
      </w:r>
      <w:proofErr w:type="gramStart"/>
      <w:r w:rsidRPr="00BA59E5">
        <w:rPr>
          <w:rFonts w:ascii="Liberation Serif" w:hAnsi="Liberation Serif"/>
          <w:i/>
          <w:sz w:val="20"/>
          <w:szCs w:val="20"/>
        </w:rPr>
        <w:t xml:space="preserve"> ,</w:t>
      </w:r>
      <w:proofErr w:type="gramEnd"/>
      <w:r w:rsidRPr="00BA59E5">
        <w:rPr>
          <w:rFonts w:ascii="Liberation Serif" w:hAnsi="Liberation Serif"/>
          <w:i/>
          <w:sz w:val="20"/>
          <w:szCs w:val="20"/>
        </w:rPr>
        <w:t xml:space="preserve"> предусмотренного ч. 2 ст. 145.1 Уголовного кодекса Российской Федерации.</w:t>
      </w:r>
    </w:p>
    <w:p w:rsidR="007F7DAD" w:rsidRPr="00BA59E5" w:rsidRDefault="007F7DAD" w:rsidP="008F5A17">
      <w:pPr>
        <w:spacing w:after="0" w:line="240" w:lineRule="auto"/>
        <w:ind w:left="1134" w:firstLine="284"/>
        <w:jc w:val="both"/>
        <w:rPr>
          <w:rFonts w:ascii="Liberation Serif" w:hAnsi="Liberation Serif"/>
          <w:sz w:val="24"/>
          <w:szCs w:val="24"/>
        </w:rPr>
      </w:pPr>
    </w:p>
    <w:p w:rsidR="007F7DAD" w:rsidRPr="00BA59E5" w:rsidRDefault="007F7DAD" w:rsidP="007F7DAD">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В случаях возбуждения уголовного дела по статье 145.1 Уголовного кодекса Российской Федерации приоритетной целью должна быть выплата задолженности по заработной плате до рассмотрения дела в суде, а не вынесение обвинительного приговора.</w:t>
      </w:r>
    </w:p>
    <w:p w:rsidR="007F7DAD" w:rsidRPr="00BA59E5" w:rsidRDefault="007F7DAD" w:rsidP="007F7DAD">
      <w:pPr>
        <w:autoSpaceDE w:val="0"/>
        <w:autoSpaceDN w:val="0"/>
        <w:adjustRightInd w:val="0"/>
        <w:spacing w:after="0" w:line="240" w:lineRule="auto"/>
        <w:ind w:firstLine="709"/>
        <w:jc w:val="both"/>
        <w:rPr>
          <w:rFonts w:ascii="Liberation Serif" w:eastAsia="TimesNewRomanPSMT" w:hAnsi="Liberation Serif"/>
          <w:sz w:val="28"/>
          <w:szCs w:val="28"/>
        </w:rPr>
      </w:pPr>
      <w:r w:rsidRPr="00BA59E5">
        <w:rPr>
          <w:rFonts w:ascii="Liberation Serif" w:eastAsia="TimesNewRomanPSMT" w:hAnsi="Liberation Serif"/>
          <w:sz w:val="28"/>
          <w:szCs w:val="28"/>
        </w:rPr>
        <w:t xml:space="preserve">К сожалению, как показывает вышеуказанный пример, не всегда удается добиться положительного результата в связи с тем, что предприятие-должник уже ликвидировано или находится в процедуре банкротства. </w:t>
      </w:r>
    </w:p>
    <w:p w:rsidR="007F7DAD" w:rsidRPr="00BA59E5" w:rsidRDefault="007F7DAD" w:rsidP="007F7DAD">
      <w:pPr>
        <w:spacing w:after="0" w:line="240" w:lineRule="auto"/>
        <w:ind w:right="40" w:firstLine="709"/>
        <w:jc w:val="both"/>
        <w:rPr>
          <w:rFonts w:ascii="Liberation Serif" w:hAnsi="Liberation Serif"/>
          <w:sz w:val="28"/>
          <w:szCs w:val="28"/>
        </w:rPr>
      </w:pPr>
      <w:r w:rsidRPr="00BA59E5">
        <w:rPr>
          <w:rFonts w:ascii="Liberation Serif" w:hAnsi="Liberation Serif"/>
          <w:sz w:val="28"/>
          <w:szCs w:val="28"/>
        </w:rPr>
        <w:t>Восстановление прав работников на оплату труда, в случае введения процедуры банкротства, приобретает ещё большую остроту.</w:t>
      </w:r>
    </w:p>
    <w:p w:rsidR="007F7DAD" w:rsidRPr="00BA59E5" w:rsidRDefault="007F7DAD" w:rsidP="007F7DAD">
      <w:pPr>
        <w:spacing w:after="0" w:line="240" w:lineRule="auto"/>
        <w:ind w:right="40" w:firstLine="709"/>
        <w:jc w:val="both"/>
        <w:rPr>
          <w:rFonts w:ascii="Liberation Serif" w:hAnsi="Liberation Serif"/>
          <w:sz w:val="28"/>
          <w:szCs w:val="28"/>
        </w:rPr>
      </w:pPr>
      <w:r w:rsidRPr="00BA59E5">
        <w:rPr>
          <w:rFonts w:ascii="Liberation Serif" w:hAnsi="Liberation Serif"/>
          <w:sz w:val="28"/>
          <w:szCs w:val="28"/>
        </w:rPr>
        <w:t>Пробелы в действующем законодательстве о несостоятельности (банкротстве) почти легально позволяют применять собственникам различные схемы преднамеренного банкротства с целью создания условий для неплатёжеспособности предприятий и невыплаты заработной платы.</w:t>
      </w:r>
    </w:p>
    <w:p w:rsidR="007F7DAD" w:rsidRPr="00BA59E5" w:rsidRDefault="007F7DAD" w:rsidP="007F7DAD">
      <w:pPr>
        <w:autoSpaceDE w:val="0"/>
        <w:autoSpaceDN w:val="0"/>
        <w:adjustRightInd w:val="0"/>
        <w:spacing w:after="0" w:line="240" w:lineRule="auto"/>
        <w:ind w:firstLine="709"/>
        <w:jc w:val="both"/>
        <w:rPr>
          <w:rFonts w:ascii="Liberation Serif" w:eastAsia="TimesNewRomanPSMT" w:hAnsi="Liberation Serif"/>
          <w:sz w:val="28"/>
          <w:szCs w:val="28"/>
        </w:rPr>
      </w:pPr>
      <w:r w:rsidRPr="00BA59E5">
        <w:rPr>
          <w:rFonts w:ascii="Liberation Serif" w:eastAsia="TimesNewRomanPSMT" w:hAnsi="Liberation Serif"/>
          <w:sz w:val="28"/>
          <w:szCs w:val="28"/>
        </w:rPr>
        <w:t xml:space="preserve">Все расчеты с работниками производятся согласно Федеральному закону </w:t>
      </w:r>
      <w:r w:rsidRPr="00BA59E5">
        <w:rPr>
          <w:rFonts w:ascii="Liberation Serif" w:hAnsi="Liberation Serif"/>
          <w:color w:val="333333"/>
          <w:sz w:val="28"/>
          <w:szCs w:val="28"/>
          <w:shd w:val="clear" w:color="auto" w:fill="FFFFFF"/>
        </w:rPr>
        <w:t>от 26.10.2002 № 127-ФЗ </w:t>
      </w:r>
      <w:r w:rsidRPr="00BA59E5">
        <w:rPr>
          <w:rFonts w:ascii="Liberation Serif" w:eastAsia="TimesNewRomanPSMT" w:hAnsi="Liberation Serif"/>
          <w:sz w:val="28"/>
          <w:szCs w:val="28"/>
        </w:rPr>
        <w:t xml:space="preserve"> «О несостоятельности (банкротстве)», в соответствии с реестром требований кредиторов в порядке очередности (оплата труда лиц, работавших по трудовому договору, производится во вторую очередь).</w:t>
      </w:r>
    </w:p>
    <w:p w:rsidR="007F7DAD" w:rsidRPr="00BA59E5" w:rsidRDefault="007F7DAD" w:rsidP="007F7DAD">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eastAsia="TimesNewRomanPSMT" w:hAnsi="Liberation Serif"/>
          <w:sz w:val="28"/>
          <w:szCs w:val="28"/>
        </w:rPr>
        <w:t xml:space="preserve">Неоднократные инициативы регионов </w:t>
      </w:r>
      <w:proofErr w:type="gramStart"/>
      <w:r w:rsidRPr="00BA59E5">
        <w:rPr>
          <w:rFonts w:ascii="Liberation Serif" w:eastAsia="TimesNewRomanPSMT" w:hAnsi="Liberation Serif"/>
          <w:sz w:val="28"/>
          <w:szCs w:val="28"/>
        </w:rPr>
        <w:t>о приведении нормы по выплате зарплаты работникам при процедуре банкротства в соответствие с международными стандартами</w:t>
      </w:r>
      <w:proofErr w:type="gramEnd"/>
      <w:r w:rsidRPr="00BA59E5">
        <w:rPr>
          <w:rFonts w:ascii="Liberation Serif" w:eastAsia="TimesNewRomanPSMT" w:hAnsi="Liberation Serif"/>
          <w:sz w:val="28"/>
          <w:szCs w:val="28"/>
        </w:rPr>
        <w:t>, то есть выплате в первую очередь, пока не привели к изменению федерального законодательства.</w:t>
      </w:r>
    </w:p>
    <w:p w:rsidR="007F7DAD" w:rsidRPr="00BA59E5" w:rsidRDefault="007F7DAD" w:rsidP="007F7DAD">
      <w:pPr>
        <w:spacing w:after="0" w:line="240" w:lineRule="auto"/>
        <w:ind w:right="40" w:firstLine="709"/>
        <w:jc w:val="both"/>
        <w:rPr>
          <w:rFonts w:ascii="Liberation Serif" w:hAnsi="Liberation Serif"/>
          <w:sz w:val="28"/>
          <w:szCs w:val="28"/>
        </w:rPr>
      </w:pPr>
      <w:r w:rsidRPr="00BA59E5">
        <w:rPr>
          <w:rFonts w:ascii="Liberation Serif" w:hAnsi="Liberation Serif"/>
          <w:sz w:val="28"/>
          <w:szCs w:val="28"/>
        </w:rPr>
        <w:t xml:space="preserve">В соответствии с действующим законодательством в период конкурсного производства судебный пристав не вправе совершать исполнительные действия, за исключением обращения взыскания на денежные средства, находящиеся на счете должника в банке с соблюдением очередности, предусмотренной п. 2 ст. 134 Федерального закона </w:t>
      </w:r>
      <w:r w:rsidRPr="00BA59E5">
        <w:rPr>
          <w:rFonts w:ascii="Liberation Serif" w:hAnsi="Liberation Serif"/>
          <w:color w:val="333333"/>
          <w:sz w:val="28"/>
          <w:szCs w:val="28"/>
          <w:shd w:val="clear" w:color="auto" w:fill="FFFFFF"/>
        </w:rPr>
        <w:t>от 26.10.2002 № 127-ФЗ </w:t>
      </w:r>
      <w:r w:rsidRPr="00BA59E5">
        <w:rPr>
          <w:rFonts w:ascii="Liberation Serif" w:eastAsia="TimesNewRomanPSMT" w:hAnsi="Liberation Serif"/>
          <w:sz w:val="28"/>
          <w:szCs w:val="28"/>
        </w:rPr>
        <w:t xml:space="preserve"> </w:t>
      </w:r>
      <w:r w:rsidRPr="00BA59E5">
        <w:rPr>
          <w:rFonts w:ascii="Liberation Serif" w:hAnsi="Liberation Serif"/>
          <w:sz w:val="28"/>
          <w:szCs w:val="28"/>
        </w:rPr>
        <w:t>«О несостоятельности (банкротстве)». Между тем, судебными приставами в рамках исполнительного производства проводится огромная работа, включающая в себя розыск имущества должника, его оценку, наложение арестов и запретов и многое другое. В случае передачи исполнительных документов конкурсному управляющему, практически вся работа приставов, направленная на восстановление нарушенных прав работников, сводится к нулю и</w:t>
      </w:r>
      <w:r w:rsidR="00AC433C" w:rsidRPr="00BA59E5">
        <w:rPr>
          <w:rFonts w:ascii="Liberation Serif" w:hAnsi="Liberation Serif"/>
          <w:sz w:val="28"/>
          <w:szCs w:val="28"/>
        </w:rPr>
        <w:t>,</w:t>
      </w:r>
      <w:r w:rsidRPr="00BA59E5">
        <w:rPr>
          <w:rFonts w:ascii="Liberation Serif" w:hAnsi="Liberation Serif"/>
          <w:sz w:val="28"/>
          <w:szCs w:val="28"/>
        </w:rPr>
        <w:t xml:space="preserve"> как следствие, выплаты заработной платы работникам, как правило, не производятся.</w:t>
      </w:r>
    </w:p>
    <w:p w:rsidR="007F7DAD" w:rsidRPr="00BA59E5" w:rsidRDefault="007F7DAD" w:rsidP="007F7DAD">
      <w:pPr>
        <w:spacing w:after="0" w:line="240" w:lineRule="auto"/>
        <w:ind w:right="40" w:firstLine="709"/>
        <w:jc w:val="both"/>
        <w:rPr>
          <w:rFonts w:ascii="Liberation Serif" w:hAnsi="Liberation Serif"/>
          <w:sz w:val="28"/>
          <w:szCs w:val="28"/>
        </w:rPr>
      </w:pPr>
      <w:r w:rsidRPr="00BA59E5">
        <w:rPr>
          <w:rFonts w:ascii="Liberation Serif" w:hAnsi="Liberation Serif"/>
          <w:sz w:val="28"/>
          <w:szCs w:val="28"/>
        </w:rPr>
        <w:t xml:space="preserve">В некоторых случаях в ходе процедуры банкротства конкурсные управляющие ненадлежащим образом исполняют обязанности по поиску, выявлению и возврату имущества должника, его инвентаризации, обеспечению сохранности, оценке и реализации. Не всегда соблюдается порядок погашения </w:t>
      </w:r>
      <w:r w:rsidRPr="00BA59E5">
        <w:rPr>
          <w:rFonts w:ascii="Liberation Serif" w:hAnsi="Liberation Serif"/>
          <w:sz w:val="28"/>
          <w:szCs w:val="28"/>
        </w:rPr>
        <w:lastRenderedPageBreak/>
        <w:t>реестровой и текущей задолженности, предоставления собранию кредиторов отчетов о проделанной работе. Длительность процедуры банкротства указывает порой на преднамеренные действия конкурсных управляющих, которым финансово выгодно затягивание процесса банкротства.</w:t>
      </w:r>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Основная доля из общей стоимости конкурсной массы приходится на выплату вознаграждения конкурсным управляющим и независимым оценщикам, а также на текущие налоговые платежи. Таким образом, полученные от реализации имущества должника денежные средства идут на оплату исключительно внеочередных платежей, при этом выплаты заработной платы бывшим работникам не производятся, предприятия ликвидируются. Люди не только теряют рабочие места, но и лишаются конституционного права на вознаграждение за труд.</w:t>
      </w:r>
    </w:p>
    <w:p w:rsidR="007F7DAD" w:rsidRPr="00BA59E5" w:rsidRDefault="007F7DAD" w:rsidP="007F7DAD">
      <w:pPr>
        <w:spacing w:after="0" w:line="240" w:lineRule="auto"/>
        <w:ind w:right="40" w:firstLine="709"/>
        <w:jc w:val="both"/>
        <w:rPr>
          <w:rFonts w:ascii="Liberation Serif" w:hAnsi="Liberation Serif"/>
          <w:sz w:val="28"/>
          <w:szCs w:val="28"/>
        </w:rPr>
      </w:pPr>
      <w:r w:rsidRPr="00BA59E5">
        <w:rPr>
          <w:rFonts w:ascii="Liberation Serif" w:hAnsi="Liberation Serif"/>
          <w:sz w:val="28"/>
          <w:szCs w:val="28"/>
        </w:rPr>
        <w:t xml:space="preserve">Законодатель теоретически защищает права работников, </w:t>
      </w:r>
      <w:proofErr w:type="gramStart"/>
      <w:r w:rsidRPr="00BA59E5">
        <w:rPr>
          <w:rFonts w:ascii="Liberation Serif" w:hAnsi="Liberation Serif"/>
          <w:sz w:val="28"/>
          <w:szCs w:val="28"/>
        </w:rPr>
        <w:t>учитывая</w:t>
      </w:r>
      <w:proofErr w:type="gramEnd"/>
      <w:r w:rsidRPr="00BA59E5">
        <w:rPr>
          <w:rFonts w:ascii="Liberation Serif" w:hAnsi="Liberation Serif"/>
          <w:sz w:val="28"/>
          <w:szCs w:val="28"/>
        </w:rPr>
        <w:t xml:space="preserve"> что расчеты по выплате выходных пособий и оплате труда лиц, работающих или работавших по трудовому договору после даты принятия заявления о признании должника банкротом, производятся во вторую очередь</w:t>
      </w:r>
      <w:r w:rsidR="00AC433C" w:rsidRPr="00BA59E5">
        <w:rPr>
          <w:rFonts w:ascii="Liberation Serif" w:hAnsi="Liberation Serif"/>
          <w:sz w:val="28"/>
          <w:szCs w:val="28"/>
        </w:rPr>
        <w:t>,</w:t>
      </w:r>
      <w:r w:rsidRPr="00BA59E5">
        <w:rPr>
          <w:rFonts w:ascii="Liberation Serif" w:hAnsi="Liberation Serif"/>
          <w:sz w:val="28"/>
          <w:szCs w:val="28"/>
        </w:rPr>
        <w:t xml:space="preserve"> после оплаты расходов на проведение процедуры банкротства. Но</w:t>
      </w:r>
      <w:r w:rsidR="00AC433C" w:rsidRPr="00BA59E5">
        <w:rPr>
          <w:rFonts w:ascii="Liberation Serif" w:hAnsi="Liberation Serif"/>
          <w:sz w:val="28"/>
          <w:szCs w:val="28"/>
        </w:rPr>
        <w:t>,</w:t>
      </w:r>
      <w:r w:rsidRPr="00BA59E5">
        <w:rPr>
          <w:rFonts w:ascii="Liberation Serif" w:hAnsi="Liberation Serif"/>
          <w:sz w:val="28"/>
          <w:szCs w:val="28"/>
        </w:rPr>
        <w:t xml:space="preserve"> как показывает практика</w:t>
      </w:r>
      <w:r w:rsidR="00AC433C" w:rsidRPr="00BA59E5">
        <w:rPr>
          <w:rFonts w:ascii="Liberation Serif" w:hAnsi="Liberation Serif"/>
          <w:sz w:val="28"/>
          <w:szCs w:val="28"/>
        </w:rPr>
        <w:t>,</w:t>
      </w:r>
      <w:r w:rsidRPr="00BA59E5">
        <w:rPr>
          <w:rFonts w:ascii="Liberation Serif" w:hAnsi="Liberation Serif"/>
          <w:sz w:val="28"/>
          <w:szCs w:val="28"/>
        </w:rPr>
        <w:t xml:space="preserve"> погашение требований кредиторов второй очереди в процедуре банкротства сопряжено со многими вышеназванными нарушениями.</w:t>
      </w:r>
    </w:p>
    <w:p w:rsidR="007F7DAD" w:rsidRPr="00BA59E5" w:rsidRDefault="007F7DAD" w:rsidP="008F5A17">
      <w:pPr>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Ситуация с невыплатой заработной платы в случае процедуры банкротства остается напряженной, так как в случаях недостаточности имущества осуществляется ликвидация юридического лица, при этом работники предприятия теряют право требования задолженности, поскольку в соответствии со ст. 142 Федерального закона о</w:t>
      </w:r>
      <w:r w:rsidRPr="00BA59E5">
        <w:rPr>
          <w:rFonts w:ascii="Liberation Serif" w:hAnsi="Liberation Serif"/>
          <w:color w:val="333333"/>
          <w:sz w:val="28"/>
          <w:szCs w:val="28"/>
          <w:shd w:val="clear" w:color="auto" w:fill="FFFFFF"/>
        </w:rPr>
        <w:t>т 26.10.2002 № 127-ФЗ </w:t>
      </w:r>
      <w:r w:rsidRPr="00BA59E5">
        <w:rPr>
          <w:rFonts w:ascii="Liberation Serif" w:eastAsia="TimesNewRomanPSMT" w:hAnsi="Liberation Serif"/>
          <w:sz w:val="28"/>
          <w:szCs w:val="28"/>
        </w:rPr>
        <w:t xml:space="preserve"> </w:t>
      </w:r>
      <w:r w:rsidRPr="00BA59E5">
        <w:rPr>
          <w:rFonts w:ascii="Liberation Serif" w:hAnsi="Liberation Serif"/>
          <w:sz w:val="28"/>
          <w:szCs w:val="28"/>
        </w:rPr>
        <w:t>«О несостоятельности (банкротстве)» требования кредиторов, не удовлетворенные по причине недостаточности имущества должника, считаются погашенными.</w:t>
      </w:r>
      <w:proofErr w:type="gramEnd"/>
      <w:r w:rsidR="008F5A17" w:rsidRPr="00BA59E5">
        <w:rPr>
          <w:rFonts w:ascii="Liberation Serif" w:hAnsi="Liberation Serif"/>
          <w:sz w:val="28"/>
          <w:szCs w:val="28"/>
        </w:rPr>
        <w:t xml:space="preserve"> </w:t>
      </w:r>
      <w:r w:rsidRPr="00BA59E5">
        <w:rPr>
          <w:rFonts w:ascii="Liberation Serif" w:hAnsi="Liberation Serif"/>
          <w:sz w:val="28"/>
          <w:szCs w:val="28"/>
        </w:rPr>
        <w:t>Данная ситуация приводит к несоблюдению гарантированного конституционного права каждого на вознаграждение за труд без каких-либо ограничений.</w:t>
      </w:r>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hAnsi="Liberation Serif"/>
          <w:color w:val="000000"/>
          <w:sz w:val="28"/>
          <w:szCs w:val="28"/>
        </w:rPr>
        <w:t xml:space="preserve">Необходимо отметить, что </w:t>
      </w:r>
      <w:r w:rsidRPr="00BA59E5">
        <w:rPr>
          <w:rFonts w:ascii="Liberation Serif" w:hAnsi="Liberation Serif"/>
          <w:bCs/>
          <w:sz w:val="28"/>
          <w:szCs w:val="28"/>
        </w:rPr>
        <w:t>ситуация с задолженностью по выплате заработной платы перед работниками в организациях, осуществляющих свою деятельность на территории автономного округа,</w:t>
      </w:r>
      <w:r w:rsidRPr="00BA59E5">
        <w:rPr>
          <w:rFonts w:ascii="Liberation Serif" w:hAnsi="Liberation Serif"/>
          <w:sz w:val="28"/>
          <w:szCs w:val="28"/>
        </w:rPr>
        <w:t xml:space="preserve"> </w:t>
      </w:r>
      <w:r w:rsidRPr="00BA59E5">
        <w:rPr>
          <w:rFonts w:ascii="Liberation Serif" w:hAnsi="Liberation Serif"/>
          <w:color w:val="000000"/>
          <w:sz w:val="28"/>
          <w:szCs w:val="28"/>
        </w:rPr>
        <w:t>находится</w:t>
      </w:r>
      <w:r w:rsidRPr="00BA59E5">
        <w:rPr>
          <w:rFonts w:ascii="Liberation Serif" w:hAnsi="Liberation Serif"/>
          <w:bCs/>
          <w:sz w:val="28"/>
          <w:szCs w:val="28"/>
        </w:rPr>
        <w:t xml:space="preserve"> на особом контроле в органах государственной власти</w:t>
      </w:r>
      <w:r w:rsidRPr="00BA59E5">
        <w:rPr>
          <w:rFonts w:ascii="Liberation Serif" w:hAnsi="Liberation Serif"/>
          <w:color w:val="000000"/>
          <w:sz w:val="28"/>
          <w:szCs w:val="28"/>
        </w:rPr>
        <w:t xml:space="preserve"> региона</w:t>
      </w:r>
      <w:r w:rsidRPr="00BA59E5">
        <w:rPr>
          <w:rFonts w:ascii="Liberation Serif" w:hAnsi="Liberation Serif"/>
          <w:bCs/>
          <w:sz w:val="28"/>
          <w:szCs w:val="28"/>
        </w:rPr>
        <w:t>.</w:t>
      </w:r>
    </w:p>
    <w:p w:rsidR="007F7DAD" w:rsidRPr="00BA59E5" w:rsidRDefault="007F7DAD" w:rsidP="007F7DAD">
      <w:pPr>
        <w:spacing w:after="0" w:line="240" w:lineRule="auto"/>
        <w:ind w:right="40" w:firstLine="709"/>
        <w:jc w:val="both"/>
        <w:rPr>
          <w:rFonts w:ascii="Liberation Serif" w:hAnsi="Liberation Serif"/>
          <w:sz w:val="28"/>
          <w:szCs w:val="28"/>
        </w:rPr>
      </w:pPr>
      <w:proofErr w:type="gramStart"/>
      <w:r w:rsidRPr="00BA59E5">
        <w:rPr>
          <w:rFonts w:ascii="Liberation Serif" w:hAnsi="Liberation Serif"/>
          <w:bCs/>
          <w:sz w:val="28"/>
          <w:szCs w:val="28"/>
        </w:rPr>
        <w:t>В соответствии с поручением региональной коллегии территориальных органов федеральных органов исполнительной власти в автономном округе при полномочном представителе Президента Российской Федерации в Уральском федеральном округе в случаях получения информации о наличии задолженности по выплате заработной платы информация направляется в территориальные органы Управления МВД России по автономному округу и государственную инспекцию труда в автономном округе.</w:t>
      </w:r>
      <w:proofErr w:type="gramEnd"/>
    </w:p>
    <w:p w:rsidR="007F7DAD" w:rsidRPr="00BA59E5" w:rsidRDefault="007F7DAD" w:rsidP="00AA278E">
      <w:pPr>
        <w:spacing w:after="0" w:line="240" w:lineRule="auto"/>
        <w:ind w:right="40" w:firstLine="709"/>
        <w:jc w:val="both"/>
        <w:rPr>
          <w:rFonts w:ascii="Liberation Serif" w:hAnsi="Liberation Serif"/>
          <w:sz w:val="28"/>
          <w:szCs w:val="28"/>
        </w:rPr>
      </w:pPr>
      <w:r w:rsidRPr="00BA59E5">
        <w:rPr>
          <w:rFonts w:ascii="Liberation Serif" w:hAnsi="Liberation Serif"/>
          <w:bCs/>
          <w:sz w:val="28"/>
          <w:szCs w:val="28"/>
        </w:rPr>
        <w:t>В еженедельном режиме проводится мониторинг предприятий и организаций, имеющих латентную задолженность по заработной плате, на постоянной основе ведется реестр предприятий и организаций, имеющих задолженность по заработной плате.</w:t>
      </w:r>
      <w:r w:rsidR="00AA278E" w:rsidRPr="00BA59E5">
        <w:rPr>
          <w:rFonts w:ascii="Liberation Serif" w:hAnsi="Liberation Serif"/>
          <w:bCs/>
          <w:sz w:val="28"/>
          <w:szCs w:val="28"/>
        </w:rPr>
        <w:t xml:space="preserve"> </w:t>
      </w:r>
      <w:r w:rsidRPr="00BA59E5">
        <w:rPr>
          <w:rFonts w:ascii="Liberation Serif" w:hAnsi="Liberation Serif"/>
          <w:bCs/>
          <w:sz w:val="28"/>
          <w:szCs w:val="28"/>
        </w:rPr>
        <w:t>Совместно с руководителями предприятий-должников разрабатываются планы погашения задолженности по заработной плате с указанием исчерпывающего перечня мероприятий, конкретных сроков и сумм погашения задолженности.</w:t>
      </w:r>
    </w:p>
    <w:p w:rsidR="007F7DAD" w:rsidRPr="00BA59E5" w:rsidRDefault="007F7DAD" w:rsidP="007F7DAD">
      <w:pPr>
        <w:spacing w:after="0" w:line="240" w:lineRule="auto"/>
        <w:ind w:right="40" w:firstLine="709"/>
        <w:jc w:val="both"/>
        <w:rPr>
          <w:rFonts w:ascii="Liberation Serif" w:eastAsia="TimesNewRomanPSMT" w:hAnsi="Liberation Serif"/>
          <w:sz w:val="28"/>
          <w:szCs w:val="28"/>
        </w:rPr>
      </w:pPr>
      <w:r w:rsidRPr="00BA59E5">
        <w:rPr>
          <w:rFonts w:ascii="Liberation Serif" w:hAnsi="Liberation Serif"/>
          <w:sz w:val="28"/>
          <w:szCs w:val="28"/>
        </w:rPr>
        <w:lastRenderedPageBreak/>
        <w:t>Одним из видо</w:t>
      </w:r>
      <w:r w:rsidR="00AC433C" w:rsidRPr="00BA59E5">
        <w:rPr>
          <w:rFonts w:ascii="Liberation Serif" w:hAnsi="Liberation Serif"/>
          <w:sz w:val="28"/>
          <w:szCs w:val="28"/>
        </w:rPr>
        <w:t>в нарушений, с которым приходит</w:t>
      </w:r>
      <w:r w:rsidRPr="00BA59E5">
        <w:rPr>
          <w:rFonts w:ascii="Liberation Serif" w:hAnsi="Liberation Serif"/>
          <w:sz w:val="28"/>
          <w:szCs w:val="28"/>
        </w:rPr>
        <w:t xml:space="preserve">ся сталкиваться при проведении проверок по жалобам, является ненадлежащее оформление трудовых договоров. </w:t>
      </w:r>
    </w:p>
    <w:p w:rsidR="007F7DAD" w:rsidRPr="00BA59E5" w:rsidRDefault="007F7DAD" w:rsidP="007F7DAD">
      <w:pPr>
        <w:spacing w:after="0" w:line="240" w:lineRule="auto"/>
        <w:ind w:right="40" w:firstLine="709"/>
        <w:jc w:val="both"/>
        <w:rPr>
          <w:rFonts w:ascii="Liberation Serif" w:hAnsi="Liberation Serif"/>
          <w:sz w:val="28"/>
          <w:szCs w:val="28"/>
        </w:rPr>
      </w:pPr>
      <w:r w:rsidRPr="00BA59E5">
        <w:rPr>
          <w:rFonts w:ascii="Liberation Serif" w:eastAsia="TimesNewRomanPSMT" w:hAnsi="Liberation Serif"/>
          <w:sz w:val="28"/>
          <w:szCs w:val="28"/>
        </w:rPr>
        <w:t>К сожалению, работники соглашаются на такие условия трудоустройства, считая трудовой договор простой формальностью или принимая за него договор гражданско-правового характера. В случае, когда предприятие прекращает свою деятельность или работника увольняют, у последнего появляются вопросы по поводу незаполненной трудовой книжки, отсутствия выходного пособия, отсутствия обязательных платежей в различные фонды (ПФР, ФСС, ФОМС) и т. д.</w:t>
      </w:r>
    </w:p>
    <w:p w:rsidR="007F7DAD" w:rsidRPr="00BA59E5" w:rsidRDefault="007F7DAD" w:rsidP="007F7DAD">
      <w:pPr>
        <w:shd w:val="clear" w:color="auto" w:fill="FFFFFF"/>
        <w:spacing w:after="0" w:line="240" w:lineRule="auto"/>
        <w:ind w:firstLine="709"/>
        <w:jc w:val="both"/>
        <w:rPr>
          <w:rFonts w:ascii="Liberation Serif" w:hAnsi="Liberation Serif"/>
          <w:color w:val="000000"/>
          <w:sz w:val="28"/>
          <w:szCs w:val="28"/>
        </w:rPr>
      </w:pPr>
      <w:r w:rsidRPr="00BA59E5">
        <w:rPr>
          <w:rFonts w:ascii="Liberation Serif" w:hAnsi="Liberation Serif"/>
          <w:color w:val="000000"/>
          <w:sz w:val="28"/>
          <w:szCs w:val="28"/>
        </w:rPr>
        <w:t xml:space="preserve">Анализ обращений показал, что проблема с надлежащим оформлением трудовых отношений и отсутствием возможности доказать данный факт </w:t>
      </w:r>
      <w:r w:rsidRPr="00BA59E5">
        <w:rPr>
          <w:rFonts w:ascii="Liberation Serif" w:eastAsia="TimesNewRomanPSMT" w:hAnsi="Liberation Serif"/>
          <w:sz w:val="28"/>
          <w:szCs w:val="28"/>
        </w:rPr>
        <w:t>продолжает оставаться актуальной</w:t>
      </w:r>
      <w:r w:rsidRPr="00BA59E5">
        <w:rPr>
          <w:rFonts w:ascii="Liberation Serif" w:hAnsi="Liberation Serif"/>
          <w:color w:val="000000"/>
          <w:sz w:val="28"/>
          <w:szCs w:val="28"/>
        </w:rPr>
        <w:t xml:space="preserve">. Работодателю такое положение дел выгодно, а работник соглашается на предлагаемые условия. </w:t>
      </w:r>
    </w:p>
    <w:p w:rsidR="006F6F2E" w:rsidRPr="00BA59E5" w:rsidRDefault="006F6F2E" w:rsidP="008F5A17">
      <w:pPr>
        <w:spacing w:after="0" w:line="240" w:lineRule="auto"/>
        <w:ind w:right="40" w:firstLine="567"/>
        <w:jc w:val="both"/>
        <w:rPr>
          <w:rFonts w:ascii="Liberation Serif" w:hAnsi="Liberation Serif"/>
          <w:b/>
          <w:i/>
          <w:sz w:val="24"/>
          <w:szCs w:val="24"/>
          <w:u w:val="single"/>
        </w:rPr>
      </w:pPr>
    </w:p>
    <w:p w:rsidR="007F7DAD" w:rsidRPr="00BA59E5" w:rsidRDefault="008F5A17" w:rsidP="008F5A17">
      <w:pPr>
        <w:spacing w:after="0" w:line="240" w:lineRule="auto"/>
        <w:ind w:right="40" w:firstLine="567"/>
        <w:jc w:val="both"/>
        <w:rPr>
          <w:rFonts w:ascii="Liberation Serif" w:hAnsi="Liberation Serif"/>
          <w:b/>
          <w:i/>
          <w:sz w:val="24"/>
          <w:szCs w:val="24"/>
          <w:u w:val="single"/>
        </w:rPr>
      </w:pPr>
      <w:r w:rsidRPr="00BA59E5">
        <w:rPr>
          <w:rFonts w:ascii="Liberation Serif" w:hAnsi="Liberation Serif"/>
          <w:b/>
          <w:i/>
          <w:sz w:val="24"/>
          <w:szCs w:val="24"/>
          <w:u w:val="single"/>
        </w:rPr>
        <w:t>Пример:</w:t>
      </w:r>
    </w:p>
    <w:p w:rsidR="007F7DAD" w:rsidRPr="00BA59E5" w:rsidRDefault="008F5A17" w:rsidP="008F5A17">
      <w:pPr>
        <w:spacing w:after="0" w:line="240" w:lineRule="auto"/>
        <w:ind w:left="1134" w:right="40" w:firstLine="284"/>
        <w:jc w:val="both"/>
        <w:rPr>
          <w:rFonts w:ascii="Liberation Serif" w:hAnsi="Liberation Serif"/>
          <w:i/>
          <w:sz w:val="20"/>
          <w:szCs w:val="20"/>
        </w:rPr>
      </w:pPr>
      <w:r w:rsidRPr="00BA59E5">
        <w:rPr>
          <w:rFonts w:ascii="Liberation Serif" w:hAnsi="Liberation Serif"/>
          <w:i/>
          <w:sz w:val="20"/>
          <w:szCs w:val="20"/>
        </w:rPr>
        <w:t>В</w:t>
      </w:r>
      <w:r w:rsidR="007F7DAD" w:rsidRPr="00BA59E5">
        <w:rPr>
          <w:rFonts w:ascii="Liberation Serif" w:hAnsi="Liberation Serif"/>
          <w:i/>
          <w:sz w:val="20"/>
          <w:szCs w:val="20"/>
        </w:rPr>
        <w:t xml:space="preserve"> адрес Уполномоченного обратился гражданин Г. по вопросу по невыплаты задолженности по заработной плате ООО </w:t>
      </w:r>
      <w:r w:rsidRPr="00BA59E5">
        <w:rPr>
          <w:rFonts w:ascii="Liberation Serif" w:hAnsi="Liberation Serif"/>
          <w:i/>
          <w:sz w:val="20"/>
          <w:szCs w:val="20"/>
        </w:rPr>
        <w:t>«</w:t>
      </w:r>
      <w:r w:rsidR="007F7DAD" w:rsidRPr="00BA59E5">
        <w:rPr>
          <w:rFonts w:ascii="Liberation Serif" w:hAnsi="Liberation Serif"/>
          <w:i/>
          <w:sz w:val="20"/>
          <w:szCs w:val="20"/>
        </w:rPr>
        <w:t>Скит</w:t>
      </w:r>
      <w:r w:rsidRPr="00BA59E5">
        <w:rPr>
          <w:rFonts w:ascii="Liberation Serif" w:hAnsi="Liberation Serif"/>
          <w:i/>
          <w:sz w:val="20"/>
          <w:szCs w:val="20"/>
        </w:rPr>
        <w:t>»</w:t>
      </w:r>
      <w:r w:rsidR="007F7DAD" w:rsidRPr="00BA59E5">
        <w:rPr>
          <w:rFonts w:ascii="Liberation Serif" w:hAnsi="Liberation Serif"/>
          <w:i/>
          <w:sz w:val="20"/>
          <w:szCs w:val="20"/>
        </w:rPr>
        <w:t>.</w:t>
      </w:r>
    </w:p>
    <w:p w:rsidR="007F7DAD" w:rsidRPr="00BA59E5" w:rsidRDefault="007F7DAD" w:rsidP="008F5A17">
      <w:pPr>
        <w:spacing w:after="0" w:line="240" w:lineRule="auto"/>
        <w:ind w:left="1134" w:right="40" w:firstLine="284"/>
        <w:jc w:val="both"/>
        <w:rPr>
          <w:rFonts w:ascii="Liberation Serif" w:hAnsi="Liberation Serif"/>
          <w:i/>
          <w:sz w:val="20"/>
          <w:szCs w:val="20"/>
        </w:rPr>
      </w:pPr>
      <w:r w:rsidRPr="00BA59E5">
        <w:rPr>
          <w:rFonts w:ascii="Liberation Serif" w:hAnsi="Liberation Serif"/>
          <w:i/>
          <w:sz w:val="20"/>
          <w:szCs w:val="20"/>
        </w:rPr>
        <w:t>Согласно информации, указанной в обращении, долг работодателя по заработной плате перед гражданином Г. составил 145 000 рублей.</w:t>
      </w:r>
      <w:r w:rsidR="008F5A17" w:rsidRPr="00BA59E5">
        <w:rPr>
          <w:rFonts w:ascii="Liberation Serif" w:hAnsi="Liberation Serif"/>
          <w:i/>
          <w:sz w:val="20"/>
          <w:szCs w:val="20"/>
        </w:rPr>
        <w:t xml:space="preserve"> </w:t>
      </w:r>
      <w:r w:rsidRPr="00BA59E5">
        <w:rPr>
          <w:rFonts w:ascii="Liberation Serif" w:hAnsi="Liberation Serif"/>
          <w:i/>
          <w:sz w:val="20"/>
          <w:szCs w:val="20"/>
        </w:rPr>
        <w:t>В целях проведения проверки изложенных обстоятельств данное обращение было направлено в адрес Государственной инспекции труда автономного округа.</w:t>
      </w:r>
      <w:r w:rsidR="008F5A17" w:rsidRPr="00BA59E5">
        <w:rPr>
          <w:rFonts w:ascii="Liberation Serif" w:hAnsi="Liberation Serif"/>
          <w:i/>
          <w:sz w:val="20"/>
          <w:szCs w:val="20"/>
        </w:rPr>
        <w:t xml:space="preserve"> </w:t>
      </w:r>
      <w:r w:rsidRPr="00BA59E5">
        <w:rPr>
          <w:rFonts w:ascii="Liberation Serif" w:hAnsi="Liberation Serif"/>
          <w:i/>
          <w:sz w:val="20"/>
          <w:szCs w:val="20"/>
        </w:rPr>
        <w:t>Государственной инспекцией труда была проведена внеплановая документарная проверка предприятия, запрошены имеющиеся документы в Администрации района и у работодателя.</w:t>
      </w:r>
      <w:r w:rsidR="008F5A17" w:rsidRPr="00BA59E5">
        <w:rPr>
          <w:rFonts w:ascii="Liberation Serif" w:hAnsi="Liberation Serif"/>
          <w:i/>
          <w:sz w:val="20"/>
          <w:szCs w:val="20"/>
        </w:rPr>
        <w:t xml:space="preserve"> </w:t>
      </w:r>
      <w:r w:rsidRPr="00BA59E5">
        <w:rPr>
          <w:rFonts w:ascii="Liberation Serif" w:hAnsi="Liberation Serif"/>
          <w:i/>
          <w:sz w:val="20"/>
          <w:szCs w:val="20"/>
        </w:rPr>
        <w:t>В результате проверки доводы жалобы не нашли своего подтверждения, поскольку из ответ</w:t>
      </w:r>
      <w:proofErr w:type="gramStart"/>
      <w:r w:rsidRPr="00BA59E5">
        <w:rPr>
          <w:rFonts w:ascii="Liberation Serif" w:hAnsi="Liberation Serif"/>
          <w:i/>
          <w:sz w:val="20"/>
          <w:szCs w:val="20"/>
        </w:rPr>
        <w:t>а ООО</w:t>
      </w:r>
      <w:proofErr w:type="gramEnd"/>
      <w:r w:rsidRPr="00BA59E5">
        <w:rPr>
          <w:rFonts w:ascii="Liberation Serif" w:hAnsi="Liberation Serif"/>
          <w:i/>
          <w:sz w:val="20"/>
          <w:szCs w:val="20"/>
        </w:rPr>
        <w:t xml:space="preserve"> "Скит" следовало, что гражданин Г. не осуществлял трудовую деятельность в указанной организации. Данные о работе заявителя в ООО </w:t>
      </w:r>
      <w:r w:rsidR="008F5A17" w:rsidRPr="00BA59E5">
        <w:rPr>
          <w:rFonts w:ascii="Liberation Serif" w:hAnsi="Liberation Serif"/>
          <w:i/>
          <w:sz w:val="20"/>
          <w:szCs w:val="20"/>
        </w:rPr>
        <w:t>«</w:t>
      </w:r>
      <w:r w:rsidRPr="00BA59E5">
        <w:rPr>
          <w:rFonts w:ascii="Liberation Serif" w:hAnsi="Liberation Serif"/>
          <w:i/>
          <w:sz w:val="20"/>
          <w:szCs w:val="20"/>
        </w:rPr>
        <w:t>Скит</w:t>
      </w:r>
      <w:r w:rsidR="008F5A17" w:rsidRPr="00BA59E5">
        <w:rPr>
          <w:rFonts w:ascii="Liberation Serif" w:hAnsi="Liberation Serif"/>
          <w:i/>
          <w:sz w:val="20"/>
          <w:szCs w:val="20"/>
        </w:rPr>
        <w:t>»</w:t>
      </w:r>
      <w:r w:rsidRPr="00BA59E5">
        <w:rPr>
          <w:rFonts w:ascii="Liberation Serif" w:hAnsi="Liberation Serif"/>
          <w:i/>
          <w:sz w:val="20"/>
          <w:szCs w:val="20"/>
        </w:rPr>
        <w:t xml:space="preserve"> установлены не были. Документы, подтверждающие факт трудовых отношений гражданина с ООО </w:t>
      </w:r>
      <w:r w:rsidR="008F5A17" w:rsidRPr="00BA59E5">
        <w:rPr>
          <w:rFonts w:ascii="Liberation Serif" w:hAnsi="Liberation Serif"/>
          <w:i/>
          <w:sz w:val="20"/>
          <w:szCs w:val="20"/>
        </w:rPr>
        <w:t>«</w:t>
      </w:r>
      <w:r w:rsidRPr="00BA59E5">
        <w:rPr>
          <w:rFonts w:ascii="Liberation Serif" w:hAnsi="Liberation Serif"/>
          <w:i/>
          <w:sz w:val="20"/>
          <w:szCs w:val="20"/>
        </w:rPr>
        <w:t>Скит</w:t>
      </w:r>
      <w:r w:rsidR="008F5A17" w:rsidRPr="00BA59E5">
        <w:rPr>
          <w:rFonts w:ascii="Liberation Serif" w:hAnsi="Liberation Serif"/>
          <w:i/>
          <w:sz w:val="20"/>
          <w:szCs w:val="20"/>
        </w:rPr>
        <w:t>»</w:t>
      </w:r>
      <w:r w:rsidRPr="00BA59E5">
        <w:rPr>
          <w:rFonts w:ascii="Liberation Serif" w:hAnsi="Liberation Serif"/>
          <w:i/>
          <w:sz w:val="20"/>
          <w:szCs w:val="20"/>
        </w:rPr>
        <w:t>, отсутствовали.</w:t>
      </w:r>
      <w:r w:rsidR="008F5A17" w:rsidRPr="00BA59E5">
        <w:rPr>
          <w:rFonts w:ascii="Liberation Serif" w:hAnsi="Liberation Serif"/>
          <w:i/>
          <w:sz w:val="20"/>
          <w:szCs w:val="20"/>
        </w:rPr>
        <w:t xml:space="preserve"> </w:t>
      </w:r>
      <w:r w:rsidRPr="00BA59E5">
        <w:rPr>
          <w:rFonts w:ascii="Liberation Serif" w:hAnsi="Liberation Serif"/>
          <w:i/>
          <w:sz w:val="20"/>
          <w:szCs w:val="20"/>
        </w:rPr>
        <w:t xml:space="preserve">В силу противоположности заявленных сторонами позиций спор о праве на предмет работы заявителя в ООО </w:t>
      </w:r>
      <w:r w:rsidR="008F5A17" w:rsidRPr="00BA59E5">
        <w:rPr>
          <w:rFonts w:ascii="Liberation Serif" w:hAnsi="Liberation Serif"/>
          <w:i/>
          <w:sz w:val="20"/>
          <w:szCs w:val="20"/>
        </w:rPr>
        <w:t>«</w:t>
      </w:r>
      <w:r w:rsidRPr="00BA59E5">
        <w:rPr>
          <w:rFonts w:ascii="Liberation Serif" w:hAnsi="Liberation Serif"/>
          <w:i/>
          <w:sz w:val="20"/>
          <w:szCs w:val="20"/>
        </w:rPr>
        <w:t>Скит</w:t>
      </w:r>
      <w:r w:rsidR="008F5A17" w:rsidRPr="00BA59E5">
        <w:rPr>
          <w:rFonts w:ascii="Liberation Serif" w:hAnsi="Liberation Serif"/>
          <w:i/>
          <w:sz w:val="20"/>
          <w:szCs w:val="20"/>
        </w:rPr>
        <w:t>»</w:t>
      </w:r>
      <w:r w:rsidRPr="00BA59E5">
        <w:rPr>
          <w:rFonts w:ascii="Liberation Serif" w:hAnsi="Liberation Serif"/>
          <w:i/>
          <w:sz w:val="20"/>
          <w:szCs w:val="20"/>
        </w:rPr>
        <w:t xml:space="preserve"> неподведомственен государственной инспекции труда, в связи с чем, для разрешения данного вопроса гражданину Г. было рекомендовано обратиться в районный суд.</w:t>
      </w:r>
      <w:r w:rsidR="008F5A17" w:rsidRPr="00BA59E5">
        <w:rPr>
          <w:rFonts w:ascii="Liberation Serif" w:hAnsi="Liberation Serif"/>
          <w:i/>
          <w:sz w:val="20"/>
          <w:szCs w:val="20"/>
        </w:rPr>
        <w:t xml:space="preserve"> </w:t>
      </w:r>
      <w:r w:rsidRPr="00BA59E5">
        <w:rPr>
          <w:rFonts w:ascii="Liberation Serif" w:hAnsi="Liberation Serif"/>
          <w:i/>
          <w:sz w:val="20"/>
          <w:szCs w:val="20"/>
        </w:rPr>
        <w:t>По информации заявителя установить факт трудовых отношений так и не удалось.</w:t>
      </w:r>
    </w:p>
    <w:p w:rsidR="007F7DAD" w:rsidRPr="00BA59E5" w:rsidRDefault="007F7DAD" w:rsidP="007F7DAD">
      <w:pPr>
        <w:tabs>
          <w:tab w:val="left" w:pos="709"/>
        </w:tabs>
        <w:spacing w:after="0" w:line="240" w:lineRule="auto"/>
        <w:ind w:right="40" w:firstLine="709"/>
        <w:jc w:val="both"/>
        <w:rPr>
          <w:rFonts w:ascii="Liberation Serif" w:hAnsi="Liberation Serif"/>
          <w:i/>
          <w:sz w:val="28"/>
          <w:szCs w:val="28"/>
        </w:rPr>
      </w:pPr>
    </w:p>
    <w:p w:rsidR="007F7DAD" w:rsidRPr="00BA59E5" w:rsidRDefault="007F7DAD" w:rsidP="007F7DAD">
      <w:pPr>
        <w:shd w:val="clear" w:color="auto" w:fill="FFFFFF"/>
        <w:tabs>
          <w:tab w:val="left" w:pos="709"/>
        </w:tabs>
        <w:spacing w:after="0" w:line="240" w:lineRule="auto"/>
        <w:ind w:firstLine="709"/>
        <w:jc w:val="both"/>
        <w:rPr>
          <w:rFonts w:ascii="Liberation Serif" w:hAnsi="Liberation Serif"/>
          <w:color w:val="000000"/>
          <w:sz w:val="28"/>
          <w:szCs w:val="28"/>
        </w:rPr>
      </w:pPr>
      <w:r w:rsidRPr="00BA59E5">
        <w:rPr>
          <w:rFonts w:ascii="Liberation Serif" w:hAnsi="Liberation Serif"/>
          <w:color w:val="000000"/>
          <w:sz w:val="28"/>
          <w:szCs w:val="28"/>
          <w:shd w:val="clear" w:color="auto" w:fill="FFFFFF"/>
        </w:rPr>
        <w:t xml:space="preserve">Такие жалобы, при их разборе, остаются наиболее </w:t>
      </w:r>
      <w:r w:rsidRPr="00BA59E5">
        <w:rPr>
          <w:rFonts w:ascii="Liberation Serif" w:hAnsi="Liberation Serif"/>
          <w:color w:val="000000"/>
          <w:sz w:val="28"/>
          <w:szCs w:val="28"/>
        </w:rPr>
        <w:t>сложными, так как факт наличия трудовых отношений при возникновении спорных ситуаций в большинстве случаев не подтверждается даже в суде. Доказательством того или иного размера заработной платы может быть только трудовой договор либо приказ о приёме на работу с указанием размера зарплаты. А если их нет, остается надежда только на свидетельские показания или результаты проверок надзорных органов, если ими установлен факт нарушения. Однако и надзорные органы не всегда могут помочь гражданам.</w:t>
      </w:r>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Достаточно частым явлением становится заключение организациями вместо трудовых договоров, договоров подряда, оказания услуг, что особенно распространено в строительной отрасли. В результате трудовые отношения подменяются </w:t>
      </w:r>
      <w:proofErr w:type="gramStart"/>
      <w:r w:rsidRPr="00BA59E5">
        <w:rPr>
          <w:rFonts w:ascii="Liberation Serif" w:hAnsi="Liberation Serif"/>
          <w:sz w:val="28"/>
          <w:szCs w:val="28"/>
        </w:rPr>
        <w:t>гражданско-правовыми</w:t>
      </w:r>
      <w:proofErr w:type="gramEnd"/>
      <w:r w:rsidRPr="00BA59E5">
        <w:rPr>
          <w:rFonts w:ascii="Liberation Serif" w:hAnsi="Liberation Serif"/>
          <w:sz w:val="28"/>
          <w:szCs w:val="28"/>
        </w:rPr>
        <w:t>, и уровень защищенности граждан, заключивших такие договоры, значительно снижается.</w:t>
      </w:r>
    </w:p>
    <w:p w:rsidR="007F7DAD" w:rsidRPr="00BA59E5" w:rsidRDefault="007F7DAD" w:rsidP="007F7DAD">
      <w:pPr>
        <w:shd w:val="clear" w:color="auto" w:fill="FFFFFF"/>
        <w:spacing w:after="0" w:line="240" w:lineRule="auto"/>
        <w:ind w:firstLine="709"/>
        <w:jc w:val="both"/>
        <w:rPr>
          <w:rFonts w:ascii="Liberation Serif" w:hAnsi="Liberation Serif"/>
          <w:color w:val="000000"/>
          <w:sz w:val="28"/>
          <w:szCs w:val="28"/>
        </w:rPr>
      </w:pPr>
      <w:r w:rsidRPr="00BA59E5">
        <w:rPr>
          <w:rFonts w:ascii="Liberation Serif" w:hAnsi="Liberation Serif"/>
          <w:color w:val="000000"/>
          <w:sz w:val="28"/>
          <w:szCs w:val="28"/>
        </w:rPr>
        <w:t xml:space="preserve">Из-за незнания закона или нехватки знаний в области своих прав при вступлении в трудовые отношения страдают сами люди. </w:t>
      </w:r>
      <w:proofErr w:type="gramStart"/>
      <w:r w:rsidRPr="00BA59E5">
        <w:rPr>
          <w:rFonts w:ascii="Liberation Serif" w:hAnsi="Liberation Serif"/>
          <w:color w:val="000000"/>
          <w:sz w:val="28"/>
          <w:szCs w:val="28"/>
        </w:rPr>
        <w:t xml:space="preserve">Неправильное оформление договоров, чрезвычайные ситуации на производстве, задержка заработной платы, вопросы увольнения – все это нередко становится неразрешимыми проблемами, </w:t>
      </w:r>
      <w:r w:rsidRPr="00BA59E5">
        <w:rPr>
          <w:rFonts w:ascii="Liberation Serif" w:hAnsi="Liberation Serif"/>
          <w:color w:val="000000"/>
          <w:sz w:val="28"/>
          <w:szCs w:val="28"/>
        </w:rPr>
        <w:lastRenderedPageBreak/>
        <w:t>если у какой-либо из сторон нет необходимых знаний или закон попросту игнорируется.</w:t>
      </w:r>
      <w:proofErr w:type="gramEnd"/>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Еще одной проблеме со стороны Уполномоченного </w:t>
      </w:r>
      <w:r w:rsidR="0083471D" w:rsidRPr="00BA59E5">
        <w:rPr>
          <w:rFonts w:ascii="Liberation Serif" w:hAnsi="Liberation Serif"/>
          <w:sz w:val="28"/>
          <w:szCs w:val="28"/>
        </w:rPr>
        <w:t xml:space="preserve">уделяется </w:t>
      </w:r>
      <w:r w:rsidRPr="00BA59E5">
        <w:rPr>
          <w:rFonts w:ascii="Liberation Serif" w:hAnsi="Liberation Serif"/>
          <w:sz w:val="28"/>
          <w:szCs w:val="28"/>
        </w:rPr>
        <w:t>особое внимание. Это вопросы профилактики производственного травматизма и профессиональных заболеваний. Основная цель охраны труда – сохранение жизни и здоровья работников в процессе их трудовой деятельности. В рамках реализации государственной политики в области охраны труда особое внимание уделяется развитию системы предупредительных мероприятий, направленных на профилактику производственного травматизма и снижение профессиональных рисков.</w:t>
      </w:r>
    </w:p>
    <w:p w:rsidR="007F7DAD" w:rsidRPr="00BA59E5" w:rsidRDefault="007F7DAD" w:rsidP="007F7DAD">
      <w:pPr>
        <w:pStyle w:val="ConsPlusNormal"/>
        <w:ind w:firstLine="709"/>
        <w:jc w:val="both"/>
        <w:rPr>
          <w:rFonts w:ascii="Liberation Serif" w:hAnsi="Liberation Serif" w:cs="Times New Roman"/>
          <w:sz w:val="28"/>
          <w:szCs w:val="28"/>
        </w:rPr>
      </w:pPr>
      <w:r w:rsidRPr="00BA59E5">
        <w:rPr>
          <w:rFonts w:ascii="Liberation Serif" w:hAnsi="Liberation Serif" w:cs="Times New Roman"/>
          <w:iCs/>
          <w:sz w:val="28"/>
          <w:szCs w:val="28"/>
        </w:rPr>
        <w:t>В целях соблюдения требований охраны труда, проведения профилактической работы, направленной на снижение производственного травматизма</w:t>
      </w:r>
      <w:r w:rsidRPr="00BA59E5">
        <w:rPr>
          <w:rFonts w:ascii="Liberation Serif" w:hAnsi="Liberation Serif" w:cs="Times New Roman"/>
          <w:bCs/>
          <w:sz w:val="28"/>
          <w:szCs w:val="28"/>
        </w:rPr>
        <w:t xml:space="preserve"> Государственной инспекцией труда</w:t>
      </w:r>
      <w:r w:rsidR="0083471D" w:rsidRPr="00BA59E5">
        <w:rPr>
          <w:rFonts w:ascii="Liberation Serif" w:hAnsi="Liberation Serif" w:cs="Times New Roman"/>
          <w:bCs/>
          <w:sz w:val="28"/>
          <w:szCs w:val="28"/>
        </w:rPr>
        <w:t>,</w:t>
      </w:r>
      <w:r w:rsidRPr="00BA59E5">
        <w:rPr>
          <w:rFonts w:ascii="Liberation Serif" w:hAnsi="Liberation Serif" w:cs="Times New Roman"/>
          <w:bCs/>
          <w:sz w:val="28"/>
          <w:szCs w:val="28"/>
        </w:rPr>
        <w:t xml:space="preserve"> в автономном округе в течение 2018 года на постоянной основе осуществлялось проведение контрольно-надзорных мероприятий. Всего инспекторами по охране труда проведено 224 проверки</w:t>
      </w:r>
      <w:r w:rsidRPr="00BA59E5">
        <w:rPr>
          <w:rFonts w:ascii="Liberation Serif" w:hAnsi="Liberation Serif" w:cs="Times New Roman"/>
          <w:sz w:val="28"/>
          <w:szCs w:val="28"/>
        </w:rPr>
        <w:t>,</w:t>
      </w:r>
      <w:r w:rsidRPr="00BA59E5">
        <w:rPr>
          <w:rFonts w:ascii="Liberation Serif" w:hAnsi="Liberation Serif" w:cs="Times New Roman"/>
          <w:bCs/>
          <w:sz w:val="28"/>
          <w:szCs w:val="28"/>
        </w:rPr>
        <w:t xml:space="preserve"> в </w:t>
      </w:r>
      <w:r w:rsidRPr="00BA59E5">
        <w:rPr>
          <w:rFonts w:ascii="Liberation Serif" w:hAnsi="Liberation Serif" w:cs="Times New Roman"/>
          <w:sz w:val="28"/>
          <w:szCs w:val="28"/>
        </w:rPr>
        <w:t xml:space="preserve">ходе которых выявлено 585 нарушений требований законодательства и других нормативных правовых актов, содержащих государственные нормативные требования охраны труда, при этом отмечен рост количества выявленных нарушений, что связано с активизацией профилактической деятельности </w:t>
      </w:r>
      <w:r w:rsidR="0083471D" w:rsidRPr="00BA59E5">
        <w:rPr>
          <w:rFonts w:ascii="Liberation Serif" w:hAnsi="Liberation Serif" w:cs="Times New Roman"/>
          <w:bCs/>
          <w:sz w:val="28"/>
          <w:szCs w:val="28"/>
        </w:rPr>
        <w:t>Государственной инспекции</w:t>
      </w:r>
      <w:r w:rsidRPr="00BA59E5">
        <w:rPr>
          <w:rFonts w:ascii="Liberation Serif" w:hAnsi="Liberation Serif" w:cs="Times New Roman"/>
          <w:bCs/>
          <w:sz w:val="28"/>
          <w:szCs w:val="28"/>
        </w:rPr>
        <w:t xml:space="preserve"> труда</w:t>
      </w:r>
      <w:r w:rsidRPr="00BA59E5">
        <w:rPr>
          <w:rFonts w:ascii="Liberation Serif" w:hAnsi="Liberation Serif" w:cs="Times New Roman"/>
          <w:sz w:val="28"/>
          <w:szCs w:val="28"/>
        </w:rPr>
        <w:t xml:space="preserve">. </w:t>
      </w:r>
    </w:p>
    <w:p w:rsidR="007F7DAD" w:rsidRPr="00BA59E5" w:rsidRDefault="007F7DAD" w:rsidP="007F7DAD">
      <w:pPr>
        <w:pStyle w:val="ConsPlusNormal"/>
        <w:ind w:firstLine="709"/>
        <w:jc w:val="both"/>
        <w:rPr>
          <w:rFonts w:ascii="Liberation Serif" w:hAnsi="Liberation Serif" w:cs="Times New Roman"/>
          <w:bCs/>
          <w:sz w:val="28"/>
          <w:szCs w:val="28"/>
        </w:rPr>
      </w:pPr>
      <w:r w:rsidRPr="00BA59E5">
        <w:rPr>
          <w:rFonts w:ascii="Liberation Serif" w:hAnsi="Liberation Serif" w:cs="Times New Roman"/>
          <w:sz w:val="28"/>
          <w:szCs w:val="28"/>
        </w:rPr>
        <w:t xml:space="preserve">Несмотря на показатели </w:t>
      </w:r>
      <w:r w:rsidRPr="00BA59E5">
        <w:rPr>
          <w:rFonts w:ascii="Liberation Serif" w:hAnsi="Liberation Serif" w:cs="Times New Roman"/>
          <w:bCs/>
          <w:sz w:val="28"/>
          <w:szCs w:val="28"/>
        </w:rPr>
        <w:t>Государственной инспекции труда автономного округа о выявленных нарушениях в сфере охраны труда</w:t>
      </w:r>
      <w:r w:rsidR="0083471D" w:rsidRPr="00BA59E5">
        <w:rPr>
          <w:rFonts w:ascii="Liberation Serif" w:hAnsi="Liberation Serif" w:cs="Times New Roman"/>
          <w:bCs/>
          <w:sz w:val="28"/>
          <w:szCs w:val="28"/>
        </w:rPr>
        <w:t>,</w:t>
      </w:r>
      <w:r w:rsidRPr="00BA59E5">
        <w:rPr>
          <w:rFonts w:ascii="Liberation Serif" w:hAnsi="Liberation Serif" w:cs="Times New Roman"/>
          <w:bCs/>
          <w:sz w:val="28"/>
          <w:szCs w:val="28"/>
        </w:rPr>
        <w:t xml:space="preserve"> в адрес Уполномоченного за период 2018 года пос</w:t>
      </w:r>
      <w:r w:rsidR="0083471D" w:rsidRPr="00BA59E5">
        <w:rPr>
          <w:rFonts w:ascii="Liberation Serif" w:hAnsi="Liberation Serif" w:cs="Times New Roman"/>
          <w:bCs/>
          <w:sz w:val="28"/>
          <w:szCs w:val="28"/>
        </w:rPr>
        <w:t>тупило лишь несколько обращений</w:t>
      </w:r>
      <w:r w:rsidRPr="00BA59E5">
        <w:rPr>
          <w:rFonts w:ascii="Liberation Serif" w:hAnsi="Liberation Serif" w:cs="Times New Roman"/>
          <w:bCs/>
          <w:sz w:val="28"/>
          <w:szCs w:val="28"/>
        </w:rPr>
        <w:t xml:space="preserve"> по вопросам ненадлежащего оформления несчастного случая на производстве, а также отсутствия компенсационных выплат в связи с полученной травмой.</w:t>
      </w:r>
    </w:p>
    <w:p w:rsidR="007F7DAD" w:rsidRPr="00BA59E5" w:rsidRDefault="007F7DAD" w:rsidP="007F7DAD">
      <w:pPr>
        <w:pStyle w:val="ConsPlusNormal"/>
        <w:ind w:firstLine="709"/>
        <w:jc w:val="both"/>
        <w:rPr>
          <w:rFonts w:ascii="Liberation Serif" w:hAnsi="Liberation Serif" w:cs="Times New Roman"/>
          <w:sz w:val="28"/>
          <w:szCs w:val="28"/>
        </w:rPr>
      </w:pPr>
      <w:r w:rsidRPr="00BA59E5">
        <w:rPr>
          <w:rFonts w:ascii="Liberation Serif" w:hAnsi="Liberation Serif" w:cs="Times New Roman"/>
          <w:bCs/>
          <w:sz w:val="28"/>
          <w:szCs w:val="28"/>
        </w:rPr>
        <w:t xml:space="preserve">В ходе проведенных проверок указанные сведения не нашли своего подтверждения, поскольку несчастные случаи, о которых не было своевременно сообщено работодателю (его представителю) или в результате которых нетрудоспособность наступила не сразу, расследуются в установленном порядке по заявлению пострадавшего </w:t>
      </w:r>
      <w:r w:rsidR="0083471D" w:rsidRPr="00BA59E5">
        <w:rPr>
          <w:rFonts w:ascii="Liberation Serif" w:hAnsi="Liberation Serif" w:cs="Times New Roman"/>
          <w:bCs/>
          <w:sz w:val="28"/>
          <w:szCs w:val="28"/>
        </w:rPr>
        <w:t>или его доверенных лиц в течение</w:t>
      </w:r>
      <w:r w:rsidRPr="00BA59E5">
        <w:rPr>
          <w:rFonts w:ascii="Liberation Serif" w:hAnsi="Liberation Serif" w:cs="Times New Roman"/>
          <w:bCs/>
          <w:sz w:val="28"/>
          <w:szCs w:val="28"/>
        </w:rPr>
        <w:t xml:space="preserve"> одного месяца со дня поступления указанного заявления. Никаких заявлений от граждан о расследовании несчастного случая в организации не поступало.</w:t>
      </w:r>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По сведениям </w:t>
      </w:r>
      <w:r w:rsidRPr="00BA59E5">
        <w:rPr>
          <w:rFonts w:ascii="Liberation Serif" w:hAnsi="Liberation Serif"/>
          <w:bCs/>
          <w:sz w:val="28"/>
          <w:szCs w:val="28"/>
        </w:rPr>
        <w:t xml:space="preserve">Государственной инспекции труда автономного </w:t>
      </w:r>
      <w:proofErr w:type="gramStart"/>
      <w:r w:rsidRPr="00BA59E5">
        <w:rPr>
          <w:rFonts w:ascii="Liberation Serif" w:hAnsi="Liberation Serif"/>
          <w:bCs/>
          <w:sz w:val="28"/>
          <w:szCs w:val="28"/>
        </w:rPr>
        <w:t>округа</w:t>
      </w:r>
      <w:proofErr w:type="gramEnd"/>
      <w:r w:rsidRPr="00BA59E5">
        <w:rPr>
          <w:rFonts w:ascii="Liberation Serif" w:hAnsi="Liberation Serif"/>
          <w:sz w:val="28"/>
          <w:szCs w:val="28"/>
        </w:rPr>
        <w:t xml:space="preserve"> наиболее часто встречающимися нарушениями в области охраны труда за период 2018 года являлись:</w:t>
      </w:r>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несоответствие помещений, оборудования, приспособлений и инструмента требованиям охраны труда и нарушение правил их эксплуатации;</w:t>
      </w:r>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необученность руководителей, специалистов и других работников по вопросам охраны труда;</w:t>
      </w:r>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необеспеченность работников средствами индивидуальной защиты в соответствии с требованиями охраны труда и типовых отраслевых норм;</w:t>
      </w:r>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неудовлетворительный контроль со стороны работодателя  и других должностных лиц за безопасным производством работ;</w:t>
      </w:r>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не проведение специальной оценки условий труда;</w:t>
      </w:r>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lastRenderedPageBreak/>
        <w:t>- допуск работников к исполнению ими трудовых обязанностей без обязательных медицинских и психиатрических освидетельствований;</w:t>
      </w:r>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неверное ведение </w:t>
      </w:r>
      <w:proofErr w:type="gramStart"/>
      <w:r w:rsidRPr="00BA59E5">
        <w:rPr>
          <w:rFonts w:ascii="Liberation Serif" w:hAnsi="Liberation Serif"/>
          <w:sz w:val="28"/>
          <w:szCs w:val="28"/>
        </w:rPr>
        <w:t>карточек учета выдачи средств индивидуальной защиты</w:t>
      </w:r>
      <w:proofErr w:type="gramEnd"/>
      <w:r w:rsidRPr="00BA59E5">
        <w:rPr>
          <w:rFonts w:ascii="Liberation Serif" w:hAnsi="Liberation Serif"/>
          <w:sz w:val="28"/>
          <w:szCs w:val="28"/>
        </w:rPr>
        <w:t>.</w:t>
      </w:r>
    </w:p>
    <w:p w:rsidR="007F7DAD" w:rsidRPr="00BA59E5" w:rsidRDefault="007F7DAD" w:rsidP="007F7DAD">
      <w:pPr>
        <w:pStyle w:val="22"/>
        <w:spacing w:after="0" w:line="240" w:lineRule="auto"/>
        <w:ind w:left="0" w:firstLine="708"/>
        <w:jc w:val="both"/>
        <w:rPr>
          <w:rFonts w:ascii="Liberation Serif" w:hAnsi="Liberation Serif"/>
          <w:b/>
          <w:sz w:val="28"/>
          <w:szCs w:val="28"/>
        </w:rPr>
      </w:pPr>
      <w:r w:rsidRPr="00BA59E5">
        <w:rPr>
          <w:rFonts w:ascii="Liberation Serif" w:hAnsi="Liberation Serif"/>
          <w:bCs/>
          <w:sz w:val="28"/>
          <w:szCs w:val="28"/>
        </w:rPr>
        <w:t>В целях устранения выявленных нарушений трудового законодательства, предупреждения несчастных случаев на производстве и создания надлежащих условий труда государственными инспекторами труда в 2018 году выдано 371 предписание.</w:t>
      </w:r>
    </w:p>
    <w:p w:rsidR="007F7DAD" w:rsidRPr="00BA59E5" w:rsidRDefault="007F7DAD" w:rsidP="007F7DAD">
      <w:pPr>
        <w:spacing w:after="0" w:line="240" w:lineRule="auto"/>
        <w:ind w:firstLine="708"/>
        <w:jc w:val="both"/>
        <w:rPr>
          <w:rFonts w:ascii="Liberation Serif" w:hAnsi="Liberation Serif"/>
          <w:sz w:val="28"/>
          <w:szCs w:val="28"/>
        </w:rPr>
      </w:pPr>
      <w:r w:rsidRPr="00BA59E5">
        <w:rPr>
          <w:rFonts w:ascii="Liberation Serif" w:hAnsi="Liberation Serif"/>
          <w:sz w:val="28"/>
          <w:szCs w:val="28"/>
        </w:rPr>
        <w:t xml:space="preserve">В течение 2018 года в целях предупреждения и профилактики предотвращения несчастных случаев на производстве в автономном округе продолжена практика отстранения от работы работников, не прошедших </w:t>
      </w:r>
      <w:proofErr w:type="gramStart"/>
      <w:r w:rsidRPr="00BA59E5">
        <w:rPr>
          <w:rFonts w:ascii="Liberation Serif" w:hAnsi="Liberation Serif"/>
          <w:sz w:val="28"/>
          <w:szCs w:val="28"/>
        </w:rPr>
        <w:t>обучение по охране</w:t>
      </w:r>
      <w:proofErr w:type="gramEnd"/>
      <w:r w:rsidRPr="00BA59E5">
        <w:rPr>
          <w:rFonts w:ascii="Liberation Serif" w:hAnsi="Liberation Serif"/>
          <w:sz w:val="28"/>
          <w:szCs w:val="28"/>
        </w:rPr>
        <w:t xml:space="preserve"> труда, проверку знаний требований охраны труда, не прошедших медицинские осмотры и инструктажи.</w:t>
      </w:r>
    </w:p>
    <w:p w:rsidR="007F7DAD" w:rsidRPr="00BA59E5" w:rsidRDefault="007F7DAD" w:rsidP="007F7DAD">
      <w:pPr>
        <w:spacing w:after="0" w:line="240" w:lineRule="auto"/>
        <w:ind w:firstLine="708"/>
        <w:jc w:val="both"/>
        <w:rPr>
          <w:rFonts w:ascii="Liberation Serif" w:hAnsi="Liberation Serif"/>
          <w:sz w:val="28"/>
          <w:szCs w:val="28"/>
        </w:rPr>
      </w:pPr>
      <w:r w:rsidRPr="00BA59E5">
        <w:rPr>
          <w:rFonts w:ascii="Liberation Serif" w:hAnsi="Liberation Serif"/>
          <w:bCs/>
          <w:sz w:val="28"/>
          <w:szCs w:val="28"/>
        </w:rPr>
        <w:t>В целом за нарушения требований трудового законодательства в 2018 году наложено административных штрафов на общую сумму более 29 млн. рублей.</w:t>
      </w:r>
    </w:p>
    <w:p w:rsidR="007F7DAD" w:rsidRPr="00BA59E5" w:rsidRDefault="007F7DAD" w:rsidP="007F7DAD">
      <w:pPr>
        <w:spacing w:after="0" w:line="240" w:lineRule="auto"/>
        <w:ind w:firstLine="708"/>
        <w:jc w:val="both"/>
        <w:rPr>
          <w:rFonts w:ascii="Liberation Serif" w:hAnsi="Liberation Serif"/>
          <w:sz w:val="28"/>
          <w:szCs w:val="28"/>
        </w:rPr>
      </w:pPr>
      <w:r w:rsidRPr="00BA59E5">
        <w:rPr>
          <w:rFonts w:ascii="Liberation Serif" w:hAnsi="Liberation Serif"/>
          <w:sz w:val="28"/>
          <w:szCs w:val="28"/>
        </w:rPr>
        <w:t>Одним из основных методов снижения уровня производственного травматизма является осуществление планомерных мероприятий по государственному надзору за состоянием условий и охраны труда, обеспечение максимального охвата проверяемых предприятий.</w:t>
      </w:r>
    </w:p>
    <w:p w:rsidR="007F7DAD" w:rsidRPr="00BA59E5" w:rsidRDefault="007F7DAD" w:rsidP="007F7DAD">
      <w:pPr>
        <w:spacing w:after="0" w:line="240" w:lineRule="auto"/>
        <w:ind w:firstLine="708"/>
        <w:jc w:val="both"/>
        <w:rPr>
          <w:rFonts w:ascii="Liberation Serif" w:hAnsi="Liberation Serif"/>
          <w:sz w:val="28"/>
          <w:szCs w:val="28"/>
        </w:rPr>
      </w:pPr>
      <w:r w:rsidRPr="00BA59E5">
        <w:rPr>
          <w:rFonts w:ascii="Liberation Serif" w:hAnsi="Liberation Serif"/>
          <w:sz w:val="28"/>
          <w:szCs w:val="28"/>
        </w:rPr>
        <w:t>Приоритетными направлениями развития системы охраны труда должны стать формирование культуры безопасного труда, сохранение жизни и здоровья каждого работника в процессе трудовой деятельности.</w:t>
      </w:r>
    </w:p>
    <w:p w:rsidR="007F7DAD" w:rsidRPr="00BA59E5" w:rsidRDefault="007F7DAD" w:rsidP="007F7DAD">
      <w:pPr>
        <w:spacing w:after="0" w:line="240" w:lineRule="auto"/>
        <w:ind w:firstLine="709"/>
        <w:jc w:val="both"/>
        <w:rPr>
          <w:rFonts w:ascii="Liberation Serif" w:hAnsi="Liberation Serif"/>
          <w:b/>
          <w:sz w:val="28"/>
          <w:szCs w:val="28"/>
        </w:rPr>
      </w:pPr>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По итогам прошедшего периода к Уполномоченному продолжали поступать обращения граждан о невозможности трудоустройства, в том числе через центры занятости населения.</w:t>
      </w:r>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eastAsia="TimesNewRomanPSMT" w:hAnsi="Liberation Serif"/>
          <w:sz w:val="28"/>
          <w:szCs w:val="28"/>
        </w:rPr>
        <w:t xml:space="preserve">По данным службы занятости населения автономного округа </w:t>
      </w:r>
      <w:r w:rsidRPr="00BA59E5">
        <w:rPr>
          <w:rFonts w:ascii="Liberation Serif" w:hAnsi="Liberation Serif"/>
          <w:sz w:val="28"/>
          <w:szCs w:val="28"/>
        </w:rPr>
        <w:t>в 2018 году поступило 64 553 заявления граждан о предоставлении государственных услуг, в том числе:</w:t>
      </w:r>
    </w:p>
    <w:p w:rsidR="007F7DAD" w:rsidRPr="00BA59E5" w:rsidRDefault="007F7DAD" w:rsidP="007F7DAD">
      <w:pPr>
        <w:pStyle w:val="ae"/>
        <w:ind w:firstLine="709"/>
        <w:jc w:val="both"/>
        <w:rPr>
          <w:rFonts w:ascii="Liberation Serif" w:hAnsi="Liberation Serif"/>
          <w:sz w:val="28"/>
          <w:szCs w:val="28"/>
        </w:rPr>
      </w:pPr>
      <w:r w:rsidRPr="00BA59E5">
        <w:rPr>
          <w:rFonts w:ascii="Liberation Serif" w:hAnsi="Liberation Serif"/>
          <w:sz w:val="28"/>
          <w:szCs w:val="28"/>
        </w:rPr>
        <w:t>- по содействию в поиске подходящей работы – 16 179 заявлений;</w:t>
      </w:r>
    </w:p>
    <w:p w:rsidR="007F7DAD" w:rsidRPr="00BA59E5" w:rsidRDefault="007F7DAD" w:rsidP="007F7DAD">
      <w:pPr>
        <w:pStyle w:val="ae"/>
        <w:ind w:firstLine="709"/>
        <w:jc w:val="both"/>
        <w:rPr>
          <w:rFonts w:ascii="Liberation Serif" w:hAnsi="Liberation Serif"/>
          <w:sz w:val="28"/>
          <w:szCs w:val="28"/>
        </w:rPr>
      </w:pPr>
      <w:r w:rsidRPr="00BA59E5">
        <w:rPr>
          <w:rFonts w:ascii="Liberation Serif" w:hAnsi="Liberation Serif"/>
          <w:sz w:val="28"/>
          <w:szCs w:val="28"/>
        </w:rPr>
        <w:t>- по информированию о положении на рынке труда – 33 880 заявлений;</w:t>
      </w:r>
    </w:p>
    <w:p w:rsidR="007F7DAD" w:rsidRPr="00BA59E5" w:rsidRDefault="007F7DAD" w:rsidP="007F7DAD">
      <w:pPr>
        <w:pStyle w:val="ae"/>
        <w:ind w:firstLine="709"/>
        <w:jc w:val="both"/>
        <w:rPr>
          <w:rFonts w:ascii="Liberation Serif" w:hAnsi="Liberation Serif"/>
          <w:sz w:val="28"/>
          <w:szCs w:val="28"/>
        </w:rPr>
      </w:pPr>
      <w:r w:rsidRPr="00BA59E5">
        <w:rPr>
          <w:rFonts w:ascii="Liberation Serif" w:hAnsi="Liberation Serif"/>
          <w:sz w:val="28"/>
          <w:szCs w:val="28"/>
        </w:rPr>
        <w:t>- по профессиональной ориентации – 9 386 заявлений.</w:t>
      </w:r>
    </w:p>
    <w:p w:rsidR="007F7DAD" w:rsidRPr="00BA59E5" w:rsidRDefault="007F7DAD" w:rsidP="007F7DAD">
      <w:pPr>
        <w:pStyle w:val="ae"/>
        <w:ind w:firstLine="709"/>
        <w:jc w:val="both"/>
        <w:rPr>
          <w:rFonts w:ascii="Liberation Serif" w:hAnsi="Liberation Serif"/>
          <w:sz w:val="28"/>
          <w:szCs w:val="28"/>
        </w:rPr>
      </w:pPr>
      <w:r w:rsidRPr="00BA59E5">
        <w:rPr>
          <w:rFonts w:ascii="Liberation Serif" w:hAnsi="Liberation Serif"/>
          <w:sz w:val="28"/>
          <w:szCs w:val="28"/>
        </w:rPr>
        <w:t xml:space="preserve">Из числа </w:t>
      </w:r>
      <w:proofErr w:type="gramStart"/>
      <w:r w:rsidRPr="00BA59E5">
        <w:rPr>
          <w:rFonts w:ascii="Liberation Serif" w:hAnsi="Liberation Serif"/>
          <w:sz w:val="28"/>
          <w:szCs w:val="28"/>
        </w:rPr>
        <w:t>обратившихся</w:t>
      </w:r>
      <w:proofErr w:type="gramEnd"/>
      <w:r w:rsidRPr="00BA59E5">
        <w:rPr>
          <w:rFonts w:ascii="Liberation Serif" w:hAnsi="Liberation Serif"/>
          <w:sz w:val="28"/>
          <w:szCs w:val="28"/>
        </w:rPr>
        <w:t xml:space="preserve"> за содействием в трудоустройстве 54,2% составляют граждане, не</w:t>
      </w:r>
      <w:r w:rsidR="0083471D" w:rsidRPr="00BA59E5">
        <w:rPr>
          <w:rFonts w:ascii="Liberation Serif" w:hAnsi="Liberation Serif"/>
          <w:sz w:val="28"/>
          <w:szCs w:val="28"/>
        </w:rPr>
        <w:t xml:space="preserve"> </w:t>
      </w:r>
      <w:r w:rsidRPr="00BA59E5">
        <w:rPr>
          <w:rFonts w:ascii="Liberation Serif" w:hAnsi="Liberation Serif"/>
          <w:sz w:val="28"/>
          <w:szCs w:val="28"/>
        </w:rPr>
        <w:t>занятые трудовой деятельностью.</w:t>
      </w:r>
    </w:p>
    <w:p w:rsidR="007F7DAD" w:rsidRPr="00BA59E5" w:rsidRDefault="007F7DAD" w:rsidP="007F7DAD">
      <w:pPr>
        <w:pStyle w:val="ae"/>
        <w:ind w:firstLine="709"/>
        <w:jc w:val="both"/>
        <w:rPr>
          <w:rFonts w:ascii="Liberation Serif" w:hAnsi="Liberation Serif"/>
          <w:sz w:val="28"/>
          <w:szCs w:val="28"/>
        </w:rPr>
      </w:pPr>
      <w:r w:rsidRPr="00BA59E5">
        <w:rPr>
          <w:rFonts w:ascii="Liberation Serif" w:hAnsi="Liberation Serif"/>
          <w:sz w:val="28"/>
          <w:szCs w:val="28"/>
        </w:rPr>
        <w:t>В сравнении с прошлым годом структура граждан, ищущих работу, существенно не изменилась и в целом соответствует показателям 2017 года. Наибольшее изменение доли граждан отмечается по следующим категориям: высвобожденные работники, уволенные в связи с ликвидацией предприятия, либо сокращением численности или штата, – снижение на 1,9 процентных пункта (8,2%), выпускники образовательных организаций – снижение на 0,7 процентных пунктов (4,7%) и инвалиды – увеличение на 0,7 процентных пунктов (4,6%).</w:t>
      </w:r>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Признано безработными в отчетном периоде 5 501 человек, по сравнению с прошлым годом, их количество снизилось на 856 человек.</w:t>
      </w:r>
    </w:p>
    <w:p w:rsidR="007F7DAD" w:rsidRPr="00BA59E5" w:rsidRDefault="007F7DAD" w:rsidP="007F7DAD">
      <w:pPr>
        <w:autoSpaceDE w:val="0"/>
        <w:autoSpaceDN w:val="0"/>
        <w:adjustRightInd w:val="0"/>
        <w:spacing w:after="0" w:line="240" w:lineRule="auto"/>
        <w:ind w:firstLine="709"/>
        <w:jc w:val="both"/>
        <w:rPr>
          <w:rFonts w:ascii="Liberation Serif" w:eastAsia="TimesNewRomanPSMT" w:hAnsi="Liberation Serif"/>
          <w:sz w:val="28"/>
          <w:szCs w:val="28"/>
        </w:rPr>
      </w:pPr>
      <w:r w:rsidRPr="00BA59E5">
        <w:rPr>
          <w:rFonts w:ascii="Liberation Serif" w:eastAsia="TimesNewRomanPSMT" w:hAnsi="Liberation Serif"/>
          <w:sz w:val="28"/>
          <w:szCs w:val="28"/>
        </w:rPr>
        <w:t>С</w:t>
      </w:r>
      <w:r w:rsidR="0083471D" w:rsidRPr="00BA59E5">
        <w:rPr>
          <w:rFonts w:ascii="Liberation Serif" w:eastAsia="TimesNewRomanPSMT" w:hAnsi="Liberation Serif"/>
          <w:sz w:val="28"/>
          <w:szCs w:val="28"/>
        </w:rPr>
        <w:t>ос</w:t>
      </w:r>
      <w:r w:rsidRPr="00BA59E5">
        <w:rPr>
          <w:rFonts w:ascii="Liberation Serif" w:eastAsia="TimesNewRomanPSMT" w:hAnsi="Liberation Serif"/>
          <w:sz w:val="28"/>
          <w:szCs w:val="28"/>
        </w:rPr>
        <w:t xml:space="preserve">тоящие на учёте в центрах занятости нередко жалуются на то, что им предлагают неквалифицированный или узкоспециальный труд, что не всегда </w:t>
      </w:r>
      <w:r w:rsidRPr="00BA59E5">
        <w:rPr>
          <w:rFonts w:ascii="Liberation Serif" w:eastAsia="TimesNewRomanPSMT" w:hAnsi="Liberation Serif"/>
          <w:sz w:val="28"/>
          <w:szCs w:val="28"/>
        </w:rPr>
        <w:lastRenderedPageBreak/>
        <w:t xml:space="preserve">устраивает соискателей. Люди хотят работать, хотят использовать свой потенциал, но получить устраивающую их качественную государственную услугу в трудоустройстве могут далеко не всегда. </w:t>
      </w:r>
    </w:p>
    <w:p w:rsidR="007F7DAD" w:rsidRPr="00BA59E5" w:rsidRDefault="007F7DAD" w:rsidP="007F7DAD">
      <w:pPr>
        <w:spacing w:after="0" w:line="240" w:lineRule="auto"/>
        <w:ind w:firstLine="709"/>
        <w:jc w:val="both"/>
        <w:rPr>
          <w:rFonts w:ascii="Liberation Serif" w:hAnsi="Liberation Serif"/>
          <w:sz w:val="28"/>
          <w:szCs w:val="28"/>
          <w:shd w:val="clear" w:color="auto" w:fill="FFFFFF"/>
        </w:rPr>
      </w:pPr>
      <w:r w:rsidRPr="00BA59E5">
        <w:rPr>
          <w:rFonts w:ascii="Liberation Serif" w:hAnsi="Liberation Serif"/>
          <w:sz w:val="28"/>
          <w:szCs w:val="28"/>
          <w:shd w:val="clear" w:color="auto" w:fill="FFFFFF"/>
        </w:rPr>
        <w:t>Но есть и такая категория граждан, для которых проблема трудоустройства стоит особенно остро. </w:t>
      </w:r>
    </w:p>
    <w:p w:rsidR="007F7DAD" w:rsidRPr="00BA59E5" w:rsidRDefault="007F7DAD" w:rsidP="007F7DAD">
      <w:pPr>
        <w:spacing w:after="0" w:line="240" w:lineRule="auto"/>
        <w:ind w:firstLine="709"/>
        <w:jc w:val="both"/>
        <w:rPr>
          <w:rFonts w:ascii="Liberation Serif" w:hAnsi="Liberation Serif"/>
          <w:sz w:val="28"/>
          <w:szCs w:val="28"/>
          <w:shd w:val="clear" w:color="auto" w:fill="FFFFFF"/>
        </w:rPr>
      </w:pPr>
      <w:r w:rsidRPr="00BA59E5">
        <w:rPr>
          <w:rFonts w:ascii="Liberation Serif" w:hAnsi="Liberation Serif"/>
          <w:sz w:val="28"/>
          <w:szCs w:val="28"/>
          <w:shd w:val="clear" w:color="auto" w:fill="FFFFFF"/>
        </w:rPr>
        <w:t>Как в России, так и за границей люди, имевшие судимость, сталкиваются с неприятием в обществе. Доказать свою порядочность, профпригодность и продемонстрировать трудовые навыки им труднее, нежели обычным гражданам. По понятным причинам работодатели относятся к бывшим заключенным настороженно, а потому, перестраховываясь, отдают предпочтение сотруднику с незапятнанной репутацией.</w:t>
      </w:r>
    </w:p>
    <w:p w:rsidR="007F7DAD" w:rsidRPr="00BA59E5" w:rsidRDefault="007F7DAD" w:rsidP="007F7DAD">
      <w:pPr>
        <w:spacing w:after="0" w:line="240" w:lineRule="auto"/>
        <w:ind w:firstLine="709"/>
        <w:jc w:val="both"/>
        <w:rPr>
          <w:rFonts w:ascii="Liberation Serif" w:hAnsi="Liberation Serif"/>
          <w:sz w:val="28"/>
          <w:szCs w:val="28"/>
          <w:shd w:val="clear" w:color="auto" w:fill="FFFFFF"/>
        </w:rPr>
      </w:pPr>
      <w:r w:rsidRPr="00BA59E5">
        <w:rPr>
          <w:rFonts w:ascii="Liberation Serif" w:hAnsi="Liberation Serif"/>
          <w:sz w:val="28"/>
          <w:szCs w:val="28"/>
          <w:shd w:val="clear" w:color="auto" w:fill="FFFFFF"/>
        </w:rPr>
        <w:t xml:space="preserve">Несмотря на то, что заключённый, отбывший наказание, имеет такие же права при устройстве на работу, как и все остальные, большинство работодателей не желают пересекаться в трудовых отношениях с данной категорией лиц и отказывают в приёме на работу. Безусловно, напрямую работодатель не сообщит об истинной причине отказа, поскольку отказ по такой причине запрещен законодательством. Исключение составляют лишь сферы деятельности, где такое требование, как отсутствие судимости, является обязательным при приёме на работу. </w:t>
      </w:r>
    </w:p>
    <w:p w:rsidR="007F7DAD" w:rsidRPr="00BA59E5" w:rsidRDefault="007F7DAD" w:rsidP="007F7DAD">
      <w:pPr>
        <w:spacing w:after="0" w:line="240" w:lineRule="auto"/>
        <w:ind w:firstLine="709"/>
        <w:jc w:val="both"/>
        <w:rPr>
          <w:rFonts w:ascii="Liberation Serif" w:hAnsi="Liberation Serif"/>
          <w:sz w:val="28"/>
          <w:szCs w:val="28"/>
        </w:rPr>
      </w:pPr>
      <w:r w:rsidRPr="00BA59E5">
        <w:rPr>
          <w:rFonts w:ascii="Liberation Serif" w:hAnsi="Liberation Serif"/>
          <w:sz w:val="28"/>
          <w:szCs w:val="28"/>
          <w:shd w:val="clear" w:color="auto" w:fill="FFFFFF"/>
        </w:rPr>
        <w:t>Проблема трудоустройства - одна из основных проблем, с которыми сталкиваются бывшие осуждённые после выхода на свободу.</w:t>
      </w:r>
    </w:p>
    <w:p w:rsidR="007F7DAD" w:rsidRPr="00BA59E5" w:rsidRDefault="007F7DAD" w:rsidP="007F7DAD">
      <w:pPr>
        <w:spacing w:after="0" w:line="240" w:lineRule="auto"/>
        <w:ind w:firstLine="709"/>
        <w:jc w:val="both"/>
        <w:rPr>
          <w:rFonts w:ascii="Liberation Serif" w:hAnsi="Liberation Serif"/>
          <w:sz w:val="28"/>
          <w:szCs w:val="28"/>
          <w:shd w:val="clear" w:color="auto" w:fill="FFFFFF"/>
        </w:rPr>
      </w:pPr>
      <w:r w:rsidRPr="00BA59E5">
        <w:rPr>
          <w:rFonts w:ascii="Liberation Serif" w:hAnsi="Liberation Serif"/>
          <w:sz w:val="28"/>
          <w:szCs w:val="28"/>
          <w:shd w:val="clear" w:color="auto" w:fill="FFFFFF"/>
        </w:rPr>
        <w:t>В Трудовом кодексе Российской Федерации указано, что людям, имеющим судимость или подвергавшимся уголовному преследованию, запрещено заниматься педагогической деятельностью и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культуры и искусства с участием несовершеннолетних.</w:t>
      </w:r>
    </w:p>
    <w:p w:rsidR="00AA278E" w:rsidRPr="00BA59E5" w:rsidRDefault="00AA278E" w:rsidP="008F5A17">
      <w:pPr>
        <w:spacing w:after="0" w:line="240" w:lineRule="auto"/>
        <w:ind w:firstLine="567"/>
        <w:jc w:val="both"/>
        <w:rPr>
          <w:rFonts w:ascii="Liberation Serif" w:hAnsi="Liberation Serif"/>
          <w:sz w:val="24"/>
          <w:szCs w:val="24"/>
          <w:shd w:val="clear" w:color="auto" w:fill="FFFFFF"/>
        </w:rPr>
      </w:pPr>
    </w:p>
    <w:p w:rsidR="007F7DAD" w:rsidRPr="00BA59E5" w:rsidRDefault="008F5A17" w:rsidP="008F5A17">
      <w:pPr>
        <w:spacing w:after="0" w:line="240" w:lineRule="auto"/>
        <w:ind w:firstLine="567"/>
        <w:jc w:val="both"/>
        <w:rPr>
          <w:rFonts w:ascii="Liberation Serif" w:hAnsi="Liberation Serif"/>
          <w:b/>
          <w:i/>
          <w:sz w:val="24"/>
          <w:szCs w:val="24"/>
          <w:u w:val="single"/>
          <w:shd w:val="clear" w:color="auto" w:fill="FFFFFF"/>
        </w:rPr>
      </w:pPr>
      <w:r w:rsidRPr="00BA59E5">
        <w:rPr>
          <w:rFonts w:ascii="Liberation Serif" w:hAnsi="Liberation Serif"/>
          <w:b/>
          <w:i/>
          <w:sz w:val="24"/>
          <w:szCs w:val="24"/>
          <w:u w:val="single"/>
          <w:shd w:val="clear" w:color="auto" w:fill="FFFFFF"/>
        </w:rPr>
        <w:t>Пример:</w:t>
      </w:r>
    </w:p>
    <w:p w:rsidR="007F7DAD" w:rsidRPr="00BA59E5" w:rsidRDefault="007F7DAD" w:rsidP="008F5A17">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shd w:val="clear" w:color="auto" w:fill="FFFFFF"/>
        </w:rPr>
        <w:t xml:space="preserve">Так, в адрес Уполномоченного обратился гражданин Д., имевший судимость, с просьбой оказать содействие в трудоустройстве </w:t>
      </w:r>
      <w:r w:rsidRPr="00BA59E5">
        <w:rPr>
          <w:rFonts w:ascii="Liberation Serif" w:hAnsi="Liberation Serif"/>
          <w:i/>
          <w:sz w:val="20"/>
          <w:szCs w:val="20"/>
        </w:rPr>
        <w:t>качестве звукорежиссера в сфере образования, воспитания, развития несовершеннолетних.</w:t>
      </w:r>
    </w:p>
    <w:p w:rsidR="007F7DAD" w:rsidRPr="00BA59E5" w:rsidRDefault="007F7DAD" w:rsidP="008F5A17">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Ранее гражданин Д. обращался в Комиссию по делам несовершеннолетних и защите их прав Ямало-Ненецкого автономного округа (далее - Комиссия) с заявлением о допуске к трудовой деятельности в данной сфере.</w:t>
      </w:r>
    </w:p>
    <w:p w:rsidR="007F7DAD" w:rsidRPr="00BA59E5" w:rsidRDefault="007F7DAD" w:rsidP="008F5A17">
      <w:pPr>
        <w:spacing w:after="0" w:line="240" w:lineRule="auto"/>
        <w:ind w:left="1134" w:firstLine="284"/>
        <w:contextualSpacing/>
        <w:jc w:val="both"/>
        <w:rPr>
          <w:rFonts w:ascii="Liberation Serif" w:hAnsi="Liberation Serif"/>
          <w:i/>
          <w:sz w:val="20"/>
          <w:szCs w:val="20"/>
        </w:rPr>
      </w:pPr>
      <w:proofErr w:type="gramStart"/>
      <w:r w:rsidRPr="00BA59E5">
        <w:rPr>
          <w:rFonts w:ascii="Liberation Serif" w:hAnsi="Liberation Serif"/>
          <w:i/>
          <w:sz w:val="20"/>
          <w:szCs w:val="20"/>
        </w:rPr>
        <w:t>Решением Комиссии гражданину Д. в рассмотрении заявления было отказано, так как заявитель относится к категории граждан, на которых распространяются ограничения на занятие трудовой деятельностью с участием несовершеннолетних, установленные ст. 351.1 Трудового кодекса Российской Федерации, т.е. в связи с тем, что ранее заявитель привлекался к уголовной ответственности за совершение тяжкого преступления против жизни и здоровья личности, здоровья населения и общественной</w:t>
      </w:r>
      <w:proofErr w:type="gramEnd"/>
      <w:r w:rsidRPr="00BA59E5">
        <w:rPr>
          <w:rFonts w:ascii="Liberation Serif" w:hAnsi="Liberation Serif"/>
          <w:i/>
          <w:sz w:val="20"/>
          <w:szCs w:val="20"/>
        </w:rPr>
        <w:t xml:space="preserve"> нравственности. </w:t>
      </w:r>
    </w:p>
    <w:p w:rsidR="007F7DAD" w:rsidRPr="00BA59E5" w:rsidRDefault="007F7DAD" w:rsidP="008F5A17">
      <w:pPr>
        <w:spacing w:after="0" w:line="240" w:lineRule="auto"/>
        <w:ind w:left="1134" w:firstLine="284"/>
        <w:contextualSpacing/>
        <w:jc w:val="both"/>
        <w:rPr>
          <w:rFonts w:ascii="Liberation Serif" w:hAnsi="Liberation Serif"/>
          <w:i/>
          <w:sz w:val="20"/>
          <w:szCs w:val="20"/>
        </w:rPr>
      </w:pPr>
      <w:r w:rsidRPr="00BA59E5">
        <w:rPr>
          <w:rFonts w:ascii="Liberation Serif" w:hAnsi="Liberation Serif"/>
          <w:i/>
          <w:sz w:val="20"/>
          <w:szCs w:val="20"/>
        </w:rPr>
        <w:t>Трудоустройство в качестве звукорежиссера на территории муниципального образования выполнимо только в сферах образования, воспитания, развития несовершеннолетних, организации их отдыха и оздоровления, в сфере детско-юношеского спорта, культуры и искусства, с участием несовершеннолетних, где трудовая деятельность заявителя недопустима в силу норм статьи 351.1 Трудового кодекса Российской Федерации.</w:t>
      </w:r>
    </w:p>
    <w:p w:rsidR="007F7DAD" w:rsidRPr="00BA59E5" w:rsidRDefault="007F7DAD" w:rsidP="008F5A17">
      <w:pPr>
        <w:spacing w:after="0" w:line="240" w:lineRule="auto"/>
        <w:ind w:left="1134" w:firstLine="284"/>
        <w:contextualSpacing/>
        <w:jc w:val="both"/>
        <w:rPr>
          <w:rFonts w:ascii="Liberation Serif" w:hAnsi="Liberation Serif"/>
          <w:i/>
          <w:sz w:val="20"/>
          <w:szCs w:val="20"/>
        </w:rPr>
      </w:pPr>
      <w:r w:rsidRPr="00BA59E5">
        <w:rPr>
          <w:rFonts w:ascii="Liberation Serif" w:hAnsi="Liberation Serif"/>
          <w:i/>
          <w:sz w:val="20"/>
          <w:szCs w:val="20"/>
        </w:rPr>
        <w:t>Принимая во внимание изложенное, возможность оказания содействия в трудоустройстве заявителя звукорежиссером на территории муниципального образования без нарушений норм указанной статьи Трудового кодекса Российской Федерации отсутствует.</w:t>
      </w:r>
    </w:p>
    <w:p w:rsidR="007F7DAD" w:rsidRPr="00BA59E5" w:rsidRDefault="007F7DAD" w:rsidP="008F5A17">
      <w:pPr>
        <w:spacing w:after="0" w:line="240" w:lineRule="auto"/>
        <w:ind w:left="1134" w:firstLine="284"/>
        <w:jc w:val="both"/>
        <w:rPr>
          <w:rFonts w:ascii="Liberation Serif" w:hAnsi="Liberation Serif"/>
          <w:i/>
          <w:sz w:val="20"/>
          <w:szCs w:val="20"/>
          <w:shd w:val="clear" w:color="auto" w:fill="FFFFFF"/>
        </w:rPr>
      </w:pPr>
      <w:r w:rsidRPr="00BA59E5">
        <w:rPr>
          <w:rFonts w:ascii="Liberation Serif" w:hAnsi="Liberation Serif"/>
          <w:i/>
          <w:sz w:val="20"/>
          <w:szCs w:val="20"/>
        </w:rPr>
        <w:t xml:space="preserve">Вместе с тем, гражданин Д. был приглашен Центром занятости населения муниципального района для оказания ему помощи в трудоустройстве. Предложены альтернативные варианты занятости: </w:t>
      </w:r>
      <w:r w:rsidRPr="00BA59E5">
        <w:rPr>
          <w:rFonts w:ascii="Liberation Serif" w:hAnsi="Liberation Serif"/>
          <w:i/>
          <w:sz w:val="20"/>
          <w:szCs w:val="20"/>
        </w:rPr>
        <w:lastRenderedPageBreak/>
        <w:t>пройти курсовое обучение на любую востребованную профессию на рынке труда муниципального образования, открыть собственное дело, принять участие в общественных работах.</w:t>
      </w:r>
    </w:p>
    <w:p w:rsidR="007F7DAD" w:rsidRPr="00BA59E5" w:rsidRDefault="007F7DAD" w:rsidP="007F7DAD">
      <w:pPr>
        <w:spacing w:after="0" w:line="240" w:lineRule="auto"/>
        <w:ind w:firstLine="709"/>
        <w:jc w:val="both"/>
        <w:rPr>
          <w:rFonts w:ascii="Liberation Serif" w:hAnsi="Liberation Serif"/>
          <w:sz w:val="28"/>
          <w:szCs w:val="28"/>
          <w:shd w:val="clear" w:color="auto" w:fill="FFFFFF"/>
        </w:rPr>
      </w:pPr>
    </w:p>
    <w:p w:rsidR="007F7DAD" w:rsidRPr="00BA59E5" w:rsidRDefault="007F7DAD" w:rsidP="007F7DAD">
      <w:pPr>
        <w:pStyle w:val="a5"/>
        <w:shd w:val="clear" w:color="auto" w:fill="FFFFFF"/>
        <w:spacing w:before="0" w:beforeAutospacing="0" w:after="0" w:afterAutospacing="0"/>
        <w:ind w:firstLine="709"/>
        <w:jc w:val="both"/>
        <w:rPr>
          <w:rFonts w:ascii="Liberation Serif" w:hAnsi="Liberation Serif"/>
          <w:sz w:val="28"/>
          <w:szCs w:val="28"/>
        </w:rPr>
      </w:pPr>
      <w:r w:rsidRPr="00BA59E5">
        <w:rPr>
          <w:rFonts w:ascii="Liberation Serif" w:hAnsi="Liberation Serif"/>
          <w:sz w:val="28"/>
          <w:szCs w:val="28"/>
          <w:shd w:val="clear" w:color="auto" w:fill="FFFFFF"/>
        </w:rPr>
        <w:t xml:space="preserve">Тем, кто нарушил закон, но пытается реабилитироваться и зарабатывать на жизнь честным трудом, приходится прикладывать двойные усилия, чтобы доказать собственную порядочность и трудоспособность, потому что они сталкиваются с сильнейшим давлением со стороны  социума. Не каждый может его выдержать </w:t>
      </w:r>
      <w:r w:rsidR="009D52F3" w:rsidRPr="00BA59E5">
        <w:rPr>
          <w:rFonts w:ascii="Liberation Serif" w:hAnsi="Liberation Serif"/>
          <w:sz w:val="28"/>
          <w:szCs w:val="28"/>
          <w:shd w:val="clear" w:color="auto" w:fill="FFFFFF"/>
        </w:rPr>
        <w:t xml:space="preserve">это </w:t>
      </w:r>
      <w:r w:rsidRPr="00BA59E5">
        <w:rPr>
          <w:rFonts w:ascii="Liberation Serif" w:hAnsi="Liberation Serif"/>
          <w:sz w:val="28"/>
          <w:szCs w:val="28"/>
          <w:shd w:val="clear" w:color="auto" w:fill="FFFFFF"/>
        </w:rPr>
        <w:t>и продолжать идти правильным путём.</w:t>
      </w:r>
    </w:p>
    <w:p w:rsidR="007F7DAD" w:rsidRPr="00BA59E5" w:rsidRDefault="007F7DAD" w:rsidP="007F7DAD">
      <w:pPr>
        <w:pStyle w:val="a5"/>
        <w:shd w:val="clear" w:color="auto" w:fill="FFFFFF"/>
        <w:spacing w:before="0" w:beforeAutospacing="0" w:after="0" w:afterAutospacing="0"/>
        <w:ind w:firstLine="709"/>
        <w:jc w:val="both"/>
        <w:rPr>
          <w:rFonts w:ascii="Liberation Serif" w:hAnsi="Liberation Serif"/>
          <w:sz w:val="28"/>
          <w:szCs w:val="28"/>
          <w:shd w:val="clear" w:color="auto" w:fill="FFFFFF"/>
        </w:rPr>
      </w:pPr>
      <w:r w:rsidRPr="00BA59E5">
        <w:rPr>
          <w:rFonts w:ascii="Liberation Serif" w:hAnsi="Liberation Serif"/>
          <w:sz w:val="28"/>
          <w:szCs w:val="28"/>
          <w:shd w:val="clear" w:color="auto" w:fill="FFFFFF"/>
        </w:rPr>
        <w:t xml:space="preserve">Более трети </w:t>
      </w:r>
      <w:proofErr w:type="gramStart"/>
      <w:r w:rsidRPr="00BA59E5">
        <w:rPr>
          <w:rFonts w:ascii="Liberation Serif" w:hAnsi="Liberation Serif"/>
          <w:sz w:val="28"/>
          <w:szCs w:val="28"/>
          <w:shd w:val="clear" w:color="auto" w:fill="FFFFFF"/>
        </w:rPr>
        <w:t>освобождённых</w:t>
      </w:r>
      <w:proofErr w:type="gramEnd"/>
      <w:r w:rsidRPr="00BA59E5">
        <w:rPr>
          <w:rFonts w:ascii="Liberation Serif" w:hAnsi="Liberation Serif"/>
          <w:sz w:val="28"/>
          <w:szCs w:val="28"/>
          <w:shd w:val="clear" w:color="auto" w:fill="FFFFFF"/>
        </w:rPr>
        <w:t xml:space="preserve"> из-под ареста возвращаются в исправительные учреждения, совершив новое преступление. Чаще всего так происходит в связи с тем, что бывший заключённый не смог адаптироваться в обществе. Именно поэтому так важно вовремя протянуть руку помощи тем, кто хочет исправиться.</w:t>
      </w:r>
    </w:p>
    <w:p w:rsidR="007F7DAD" w:rsidRPr="00BA59E5" w:rsidRDefault="007F7DAD" w:rsidP="007F7DAD">
      <w:pPr>
        <w:pStyle w:val="a5"/>
        <w:shd w:val="clear" w:color="auto" w:fill="FFFFFF"/>
        <w:spacing w:before="0" w:beforeAutospacing="0" w:after="0" w:afterAutospacing="0"/>
        <w:ind w:firstLine="709"/>
        <w:jc w:val="both"/>
        <w:rPr>
          <w:rFonts w:ascii="Liberation Serif" w:hAnsi="Liberation Serif"/>
          <w:sz w:val="28"/>
          <w:szCs w:val="28"/>
        </w:rPr>
      </w:pPr>
      <w:r w:rsidRPr="00BA59E5">
        <w:rPr>
          <w:rFonts w:ascii="Liberation Serif" w:hAnsi="Liberation Serif"/>
          <w:sz w:val="28"/>
          <w:szCs w:val="28"/>
          <w:shd w:val="clear" w:color="auto" w:fill="FFFFFF"/>
        </w:rPr>
        <w:t>Важно знать, что н</w:t>
      </w:r>
      <w:r w:rsidRPr="00BA59E5">
        <w:rPr>
          <w:rFonts w:ascii="Liberation Serif" w:hAnsi="Liberation Serif"/>
          <w:sz w:val="28"/>
          <w:szCs w:val="28"/>
        </w:rPr>
        <w:t>езаконный отказ в приеме на работу может быть обжалован гражданином в судебном порядке. Но представляется очевидным, что не каждый соискатель будет претендовать на имеющуюся вакансию через судебную тяжбу. Поэтому видится более эффективным, если к чрезмерно избирательным работодателям будут применены меры реагирования государственных органов, направленные на устранение дискриминационных действий при приеме кандидата на работу.</w:t>
      </w:r>
    </w:p>
    <w:p w:rsidR="007F7DAD" w:rsidRPr="00BA59E5" w:rsidRDefault="007F7DAD" w:rsidP="007F7DAD">
      <w:pPr>
        <w:pStyle w:val="a5"/>
        <w:shd w:val="clear" w:color="auto" w:fill="FFFFFF"/>
        <w:spacing w:before="0" w:beforeAutospacing="0" w:after="0" w:afterAutospacing="0"/>
        <w:ind w:firstLine="709"/>
        <w:jc w:val="both"/>
        <w:rPr>
          <w:rFonts w:ascii="Liberation Serif" w:hAnsi="Liberation Serif"/>
          <w:bCs/>
          <w:color w:val="000000"/>
          <w:sz w:val="28"/>
          <w:szCs w:val="28"/>
        </w:rPr>
      </w:pPr>
      <w:r w:rsidRPr="00BA59E5">
        <w:rPr>
          <w:rFonts w:ascii="Liberation Serif" w:hAnsi="Liberation Serif"/>
          <w:sz w:val="28"/>
          <w:szCs w:val="28"/>
          <w:shd w:val="clear" w:color="auto" w:fill="FFFFFF"/>
        </w:rPr>
        <w:t>В настоящее время в</w:t>
      </w:r>
      <w:r w:rsidRPr="00BA59E5">
        <w:rPr>
          <w:rFonts w:ascii="Liberation Serif" w:hAnsi="Liberation Serif"/>
          <w:sz w:val="28"/>
          <w:szCs w:val="28"/>
        </w:rPr>
        <w:t xml:space="preserve"> целях обеспечения государственных гарантий по содействию реализации прав граждан на полную, продуктивную и свободно избранную занятость в автономном округе действует государственная программа </w:t>
      </w:r>
      <w:r w:rsidRPr="00BA59E5">
        <w:rPr>
          <w:rFonts w:ascii="Liberation Serif" w:hAnsi="Liberation Serif"/>
          <w:bCs/>
          <w:color w:val="000000"/>
          <w:sz w:val="28"/>
          <w:szCs w:val="28"/>
        </w:rPr>
        <w:t>автономного округа «Содействие занятости населения на 2014 – 2021 годы», утвержденная постановлением Правительства автономного округа от 25</w:t>
      </w:r>
      <w:r w:rsidR="00AA278E" w:rsidRPr="00BA59E5">
        <w:rPr>
          <w:rFonts w:ascii="Liberation Serif" w:hAnsi="Liberation Serif"/>
          <w:bCs/>
          <w:color w:val="000000"/>
          <w:sz w:val="28"/>
          <w:szCs w:val="28"/>
        </w:rPr>
        <w:t>.12.</w:t>
      </w:r>
      <w:r w:rsidRPr="00BA59E5">
        <w:rPr>
          <w:rFonts w:ascii="Liberation Serif" w:hAnsi="Liberation Serif"/>
          <w:bCs/>
          <w:color w:val="000000"/>
          <w:sz w:val="28"/>
          <w:szCs w:val="28"/>
        </w:rPr>
        <w:t>2013 № 1131-П (далее – Программа).</w:t>
      </w:r>
    </w:p>
    <w:p w:rsidR="007F7DAD" w:rsidRPr="00BA59E5" w:rsidRDefault="007F7DAD" w:rsidP="007F7DAD">
      <w:pPr>
        <w:pStyle w:val="ae"/>
        <w:ind w:firstLine="709"/>
        <w:jc w:val="both"/>
        <w:rPr>
          <w:rFonts w:ascii="Liberation Serif" w:hAnsi="Liberation Serif"/>
          <w:bCs/>
          <w:sz w:val="28"/>
          <w:szCs w:val="28"/>
        </w:rPr>
      </w:pPr>
      <w:r w:rsidRPr="00BA59E5">
        <w:rPr>
          <w:rFonts w:ascii="Liberation Serif" w:hAnsi="Liberation Serif"/>
          <w:bCs/>
          <w:sz w:val="28"/>
          <w:szCs w:val="28"/>
        </w:rPr>
        <w:t xml:space="preserve">Программой предусмотрена реализация мероприятий активной политики занятости населения и обеспечение мер социальной поддержки в сфере занятости населения (социальная поддержка граждан, признанных в установленном порядке безработными). </w:t>
      </w:r>
    </w:p>
    <w:p w:rsidR="007F7DAD" w:rsidRPr="00BA59E5" w:rsidRDefault="007F7DAD" w:rsidP="007F7DAD">
      <w:pPr>
        <w:spacing w:after="0" w:line="240" w:lineRule="auto"/>
        <w:ind w:firstLine="709"/>
        <w:jc w:val="both"/>
        <w:rPr>
          <w:rFonts w:ascii="Liberation Serif" w:hAnsi="Liberation Serif"/>
          <w:bCs/>
          <w:sz w:val="28"/>
          <w:szCs w:val="28"/>
        </w:rPr>
      </w:pPr>
      <w:r w:rsidRPr="00BA59E5">
        <w:rPr>
          <w:rFonts w:ascii="Liberation Serif" w:hAnsi="Liberation Serif"/>
          <w:sz w:val="28"/>
          <w:szCs w:val="28"/>
        </w:rPr>
        <w:t xml:space="preserve">В 2018 году государственная услуга по информированию о положении на рынке труда автономного округа </w:t>
      </w:r>
      <w:r w:rsidRPr="00BA59E5">
        <w:rPr>
          <w:rFonts w:ascii="Liberation Serif" w:hAnsi="Liberation Serif"/>
          <w:bCs/>
          <w:sz w:val="28"/>
          <w:szCs w:val="28"/>
        </w:rPr>
        <w:t>оказана 19 574 гражданам, 5 669 работодателями неопределенному кругу лиц через средства массовой информации (газеты, журналы, радио, телевидение).</w:t>
      </w:r>
    </w:p>
    <w:p w:rsidR="007F7DAD" w:rsidRPr="00BA59E5" w:rsidRDefault="007F7DAD" w:rsidP="007F7DAD">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Анализ ситуации с </w:t>
      </w:r>
      <w:r w:rsidRPr="00BA59E5">
        <w:rPr>
          <w:rFonts w:ascii="Liberation Serif" w:hAnsi="Liberation Serif"/>
          <w:color w:val="000000"/>
          <w:sz w:val="28"/>
          <w:szCs w:val="28"/>
        </w:rPr>
        <w:t xml:space="preserve">соблюдением трудовых прав граждан в автономном округе показал, что </w:t>
      </w:r>
      <w:r w:rsidRPr="00BA59E5">
        <w:rPr>
          <w:rFonts w:ascii="Liberation Serif" w:hAnsi="Liberation Serif"/>
          <w:sz w:val="28"/>
          <w:szCs w:val="28"/>
        </w:rPr>
        <w:t xml:space="preserve">для решения проблемных вопросов в сфере трудовых правоотношений, описанных в настоящем докладе, является важным как применение мер воздействия контрольно-надзорными и правоохранительными органами, так и проведение разъяснительной работы государственными органами в отношении работодателей, допустивших нарушения трудовых прав граждан. Проведение системной работы, по мнению Уполномоченного, позволит </w:t>
      </w:r>
      <w:proofErr w:type="gramStart"/>
      <w:r w:rsidRPr="00BA59E5">
        <w:rPr>
          <w:rFonts w:ascii="Liberation Serif" w:hAnsi="Liberation Serif"/>
          <w:sz w:val="28"/>
          <w:szCs w:val="28"/>
        </w:rPr>
        <w:t>снизить число ситуаций</w:t>
      </w:r>
      <w:proofErr w:type="gramEnd"/>
      <w:r w:rsidRPr="00BA59E5">
        <w:rPr>
          <w:rFonts w:ascii="Liberation Serif" w:hAnsi="Liberation Serif"/>
          <w:sz w:val="28"/>
          <w:szCs w:val="28"/>
        </w:rPr>
        <w:t>, когда человек будет считать себя незащищенным от действий недобросовестного работодателя.</w:t>
      </w:r>
    </w:p>
    <w:p w:rsidR="007F7DAD" w:rsidRPr="00BA59E5" w:rsidRDefault="007F7DAD" w:rsidP="007F7DAD">
      <w:pPr>
        <w:shd w:val="clear" w:color="auto" w:fill="FFFFFF"/>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Задача органов государственной власти состоит в том, чтобы путем совершенствования системы эффективного </w:t>
      </w:r>
      <w:proofErr w:type="gramStart"/>
      <w:r w:rsidRPr="00BA59E5">
        <w:rPr>
          <w:rFonts w:ascii="Liberation Serif" w:hAnsi="Liberation Serif"/>
          <w:sz w:val="28"/>
          <w:szCs w:val="28"/>
        </w:rPr>
        <w:t>контроля за</w:t>
      </w:r>
      <w:proofErr w:type="gramEnd"/>
      <w:r w:rsidRPr="00BA59E5">
        <w:rPr>
          <w:rFonts w:ascii="Liberation Serif" w:hAnsi="Liberation Serif"/>
          <w:sz w:val="28"/>
          <w:szCs w:val="28"/>
        </w:rPr>
        <w:t xml:space="preserve"> действиями работодателей, повышения уровня их ответственности за несоблюдение норм трудового законодательства, положений коллективных договоров и соглашений принять </w:t>
      </w:r>
      <w:r w:rsidRPr="00BA59E5">
        <w:rPr>
          <w:rFonts w:ascii="Liberation Serif" w:hAnsi="Liberation Serif"/>
          <w:sz w:val="28"/>
          <w:szCs w:val="28"/>
        </w:rPr>
        <w:lastRenderedPageBreak/>
        <w:t xml:space="preserve">максимальные меры по недопущению нарушения конституционных прав граждан на труд. Сами же работники должны принципиально и настойчиво защищать свои права, в том числе в судебных и административных органах. </w:t>
      </w:r>
    </w:p>
    <w:p w:rsidR="007F7DAD" w:rsidRPr="00BA59E5" w:rsidRDefault="007F7DAD" w:rsidP="007F7DAD">
      <w:pPr>
        <w:pStyle w:val="a5"/>
        <w:shd w:val="clear" w:color="auto" w:fill="FFFFFF"/>
        <w:spacing w:before="0" w:beforeAutospacing="0" w:after="0" w:afterAutospacing="0"/>
        <w:ind w:firstLine="709"/>
        <w:jc w:val="both"/>
        <w:rPr>
          <w:rFonts w:ascii="Liberation Serif" w:hAnsi="Liberation Serif"/>
          <w:sz w:val="28"/>
          <w:szCs w:val="28"/>
        </w:rPr>
      </w:pPr>
    </w:p>
    <w:p w:rsidR="007F7DAD" w:rsidRDefault="007F7DAD" w:rsidP="00E07195">
      <w:pPr>
        <w:pStyle w:val="a5"/>
        <w:shd w:val="clear" w:color="auto" w:fill="FFFFFF"/>
        <w:spacing w:before="0" w:beforeAutospacing="0" w:after="0" w:afterAutospacing="0"/>
        <w:ind w:firstLine="567"/>
        <w:rPr>
          <w:rFonts w:ascii="Liberation Serif" w:hAnsi="Liberation Serif"/>
          <w:b/>
          <w:sz w:val="26"/>
          <w:szCs w:val="26"/>
          <w:u w:val="single"/>
        </w:rPr>
      </w:pPr>
      <w:r w:rsidRPr="00BA59E5">
        <w:rPr>
          <w:rFonts w:ascii="Liberation Serif" w:hAnsi="Liberation Serif"/>
          <w:b/>
          <w:sz w:val="26"/>
          <w:szCs w:val="26"/>
          <w:u w:val="single"/>
        </w:rPr>
        <w:t>Уполномоченный рекомендует:</w:t>
      </w:r>
    </w:p>
    <w:p w:rsidR="007F7DAD" w:rsidRPr="00BA59E5" w:rsidRDefault="007F7DAD" w:rsidP="00E07195">
      <w:pPr>
        <w:pStyle w:val="a5"/>
        <w:shd w:val="clear" w:color="auto" w:fill="FFFFFF"/>
        <w:spacing w:before="0" w:beforeAutospacing="0" w:after="0" w:afterAutospacing="0"/>
        <w:ind w:firstLine="567"/>
        <w:jc w:val="both"/>
        <w:rPr>
          <w:rFonts w:ascii="Liberation Serif" w:hAnsi="Liberation Serif"/>
          <w:b/>
          <w:i/>
          <w:sz w:val="26"/>
          <w:szCs w:val="26"/>
        </w:rPr>
      </w:pPr>
      <w:r w:rsidRPr="00BA59E5">
        <w:rPr>
          <w:rFonts w:ascii="Liberation Serif" w:hAnsi="Liberation Serif"/>
          <w:b/>
          <w:i/>
          <w:sz w:val="26"/>
          <w:szCs w:val="26"/>
        </w:rPr>
        <w:t>Правительству автономного округа</w:t>
      </w:r>
      <w:r w:rsidR="00E07195" w:rsidRPr="00BA59E5">
        <w:rPr>
          <w:rFonts w:ascii="Liberation Serif" w:hAnsi="Liberation Serif"/>
          <w:b/>
          <w:i/>
          <w:sz w:val="26"/>
          <w:szCs w:val="26"/>
        </w:rPr>
        <w:t>:</w:t>
      </w:r>
    </w:p>
    <w:p w:rsidR="007F7DAD" w:rsidRPr="00BA59E5" w:rsidRDefault="007F7DAD" w:rsidP="00E07195">
      <w:pPr>
        <w:pStyle w:val="a5"/>
        <w:shd w:val="clear" w:color="auto" w:fill="FFFFFF"/>
        <w:spacing w:before="0" w:beforeAutospacing="0" w:after="0" w:afterAutospacing="0"/>
        <w:ind w:firstLine="567"/>
        <w:jc w:val="both"/>
        <w:rPr>
          <w:rFonts w:ascii="Liberation Serif" w:hAnsi="Liberation Serif"/>
          <w:sz w:val="26"/>
          <w:szCs w:val="26"/>
        </w:rPr>
      </w:pPr>
      <w:r w:rsidRPr="00BA59E5">
        <w:rPr>
          <w:rFonts w:ascii="Liberation Serif" w:hAnsi="Liberation Serif"/>
          <w:sz w:val="26"/>
          <w:szCs w:val="26"/>
        </w:rPr>
        <w:t xml:space="preserve">- продолжить работу, направленную на ликвидацию задолженности по оплате труда работников в организациях автономного округа и недопущению ее в дальнейшем; </w:t>
      </w:r>
    </w:p>
    <w:p w:rsidR="007F7DAD" w:rsidRPr="00BA59E5" w:rsidRDefault="007F7DAD" w:rsidP="00E07195">
      <w:pPr>
        <w:pStyle w:val="Default"/>
        <w:ind w:firstLine="567"/>
        <w:jc w:val="both"/>
        <w:rPr>
          <w:rFonts w:ascii="Liberation Serif" w:hAnsi="Liberation Serif"/>
          <w:sz w:val="26"/>
          <w:szCs w:val="26"/>
        </w:rPr>
      </w:pPr>
      <w:r w:rsidRPr="00BA59E5">
        <w:rPr>
          <w:rFonts w:ascii="Liberation Serif" w:hAnsi="Liberation Serif"/>
          <w:sz w:val="26"/>
          <w:szCs w:val="26"/>
        </w:rPr>
        <w:t>- активизировать работу межведомственной комиссии по снижению неформальной занято</w:t>
      </w:r>
      <w:r w:rsidR="009D52F3" w:rsidRPr="00BA59E5">
        <w:rPr>
          <w:rFonts w:ascii="Liberation Serif" w:hAnsi="Liberation Serif"/>
          <w:sz w:val="26"/>
          <w:szCs w:val="26"/>
        </w:rPr>
        <w:t xml:space="preserve">сти в автономном округе с целью </w:t>
      </w:r>
      <w:r w:rsidRPr="00BA59E5">
        <w:rPr>
          <w:rFonts w:ascii="Liberation Serif" w:hAnsi="Liberation Serif"/>
          <w:sz w:val="26"/>
          <w:szCs w:val="26"/>
        </w:rPr>
        <w:t>выявления категорий граждан, не зарегистрированных в системе социального страхования;  разработки мер по снижению доли населения, не занятого в легальном секторе экономики;  выведения из «тени» «серой» заработной платы.</w:t>
      </w:r>
    </w:p>
    <w:p w:rsidR="00BD318B" w:rsidRDefault="00BD318B" w:rsidP="00E07195">
      <w:pPr>
        <w:pStyle w:val="a5"/>
        <w:shd w:val="clear" w:color="auto" w:fill="FFFFFF"/>
        <w:spacing w:before="0" w:beforeAutospacing="0" w:after="0" w:afterAutospacing="0"/>
        <w:ind w:firstLine="567"/>
        <w:jc w:val="both"/>
        <w:rPr>
          <w:rFonts w:ascii="Liberation Serif" w:hAnsi="Liberation Serif"/>
          <w:b/>
          <w:i/>
          <w:sz w:val="26"/>
          <w:szCs w:val="26"/>
        </w:rPr>
      </w:pPr>
    </w:p>
    <w:p w:rsidR="007F7DAD" w:rsidRPr="00BA59E5" w:rsidRDefault="007F7DAD" w:rsidP="00E07195">
      <w:pPr>
        <w:pStyle w:val="a5"/>
        <w:shd w:val="clear" w:color="auto" w:fill="FFFFFF"/>
        <w:spacing w:before="0" w:beforeAutospacing="0" w:after="0" w:afterAutospacing="0"/>
        <w:ind w:firstLine="567"/>
        <w:jc w:val="both"/>
        <w:rPr>
          <w:rFonts w:ascii="Liberation Serif" w:hAnsi="Liberation Serif"/>
          <w:b/>
          <w:i/>
          <w:sz w:val="26"/>
          <w:szCs w:val="26"/>
        </w:rPr>
      </w:pPr>
      <w:r w:rsidRPr="00BA59E5">
        <w:rPr>
          <w:rFonts w:ascii="Liberation Serif" w:hAnsi="Liberation Serif"/>
          <w:b/>
          <w:i/>
          <w:sz w:val="26"/>
          <w:szCs w:val="26"/>
        </w:rPr>
        <w:t>Органам местного самоуправления:</w:t>
      </w:r>
    </w:p>
    <w:p w:rsidR="007F7DAD" w:rsidRPr="00BA59E5" w:rsidRDefault="007F7DAD" w:rsidP="00E07195">
      <w:pPr>
        <w:pStyle w:val="a5"/>
        <w:shd w:val="clear" w:color="auto" w:fill="FFFFFF"/>
        <w:spacing w:before="0" w:beforeAutospacing="0" w:after="0" w:afterAutospacing="0"/>
        <w:ind w:firstLine="567"/>
        <w:jc w:val="both"/>
        <w:rPr>
          <w:rFonts w:ascii="Liberation Serif" w:hAnsi="Liberation Serif"/>
          <w:sz w:val="26"/>
          <w:szCs w:val="26"/>
        </w:rPr>
      </w:pPr>
      <w:proofErr w:type="gramStart"/>
      <w:r w:rsidRPr="00BA59E5">
        <w:rPr>
          <w:rFonts w:ascii="Liberation Serif" w:hAnsi="Liberation Serif"/>
          <w:sz w:val="26"/>
          <w:szCs w:val="26"/>
        </w:rPr>
        <w:t>- в случае выявления на территории муниципального образования организаций-должников по заработной плате проводить с участием компетентных органов и служб мероприятия с работниками (бывшими р</w:t>
      </w:r>
      <w:r w:rsidR="00BD318B">
        <w:rPr>
          <w:rFonts w:ascii="Liberation Serif" w:hAnsi="Liberation Serif"/>
          <w:sz w:val="26"/>
          <w:szCs w:val="26"/>
        </w:rPr>
        <w:t>аботниками) таких организаций по оказанию</w:t>
      </w:r>
      <w:r w:rsidRPr="00BA59E5">
        <w:rPr>
          <w:rFonts w:ascii="Liberation Serif" w:hAnsi="Liberation Serif"/>
          <w:sz w:val="26"/>
          <w:szCs w:val="26"/>
        </w:rPr>
        <w:t xml:space="preserve"> последним бесплатной юридической помощи, содействия в поиске подходящей работы (трудоустройстве), выявления и оказания социальной помощи лицам, оказавшимся в трудной жизненной ситуации;</w:t>
      </w:r>
      <w:proofErr w:type="gramEnd"/>
    </w:p>
    <w:p w:rsidR="007F7DAD" w:rsidRDefault="007F7DAD" w:rsidP="00E07195">
      <w:pPr>
        <w:pStyle w:val="a5"/>
        <w:shd w:val="clear" w:color="auto" w:fill="FFFFFF"/>
        <w:spacing w:before="0" w:beforeAutospacing="0" w:after="0" w:afterAutospacing="0"/>
        <w:ind w:firstLine="567"/>
        <w:jc w:val="both"/>
        <w:rPr>
          <w:rFonts w:ascii="Liberation Serif" w:hAnsi="Liberation Serif"/>
          <w:color w:val="000000"/>
          <w:sz w:val="26"/>
          <w:szCs w:val="26"/>
        </w:rPr>
      </w:pPr>
      <w:r w:rsidRPr="00BA59E5">
        <w:rPr>
          <w:rFonts w:ascii="Liberation Serif" w:hAnsi="Liberation Serif"/>
          <w:sz w:val="26"/>
          <w:szCs w:val="26"/>
        </w:rPr>
        <w:t xml:space="preserve">- </w:t>
      </w:r>
      <w:r w:rsidRPr="00BA59E5">
        <w:rPr>
          <w:rFonts w:ascii="Liberation Serif" w:hAnsi="Liberation Serif"/>
          <w:color w:val="000000"/>
          <w:sz w:val="26"/>
          <w:szCs w:val="26"/>
        </w:rPr>
        <w:t xml:space="preserve">усилить </w:t>
      </w:r>
      <w:proofErr w:type="gramStart"/>
      <w:r w:rsidRPr="00BA59E5">
        <w:rPr>
          <w:rFonts w:ascii="Liberation Serif" w:hAnsi="Liberation Serif"/>
          <w:color w:val="000000"/>
          <w:sz w:val="26"/>
          <w:szCs w:val="26"/>
        </w:rPr>
        <w:t>контроль за</w:t>
      </w:r>
      <w:proofErr w:type="gramEnd"/>
      <w:r w:rsidRPr="00BA59E5">
        <w:rPr>
          <w:rFonts w:ascii="Liberation Serif" w:hAnsi="Liberation Serif"/>
          <w:color w:val="000000"/>
          <w:sz w:val="26"/>
          <w:szCs w:val="26"/>
        </w:rPr>
        <w:t xml:space="preserve"> соблюдением законодательства о труде; активизировать мероприятия по информированию, консультированию и оказанию правовой помощи работодателям и работникам по актуальным вопросам трудового законодательства с использованием средств массовой информации и широким применением современных информационных технологий.</w:t>
      </w:r>
    </w:p>
    <w:p w:rsidR="006D3D77" w:rsidRPr="00BA59E5" w:rsidRDefault="006D3D77" w:rsidP="00E07195">
      <w:pPr>
        <w:pStyle w:val="a5"/>
        <w:shd w:val="clear" w:color="auto" w:fill="FFFFFF"/>
        <w:spacing w:before="0" w:beforeAutospacing="0" w:after="0" w:afterAutospacing="0"/>
        <w:ind w:firstLine="567"/>
        <w:jc w:val="both"/>
        <w:rPr>
          <w:rFonts w:ascii="Liberation Serif" w:hAnsi="Liberation Serif"/>
          <w:color w:val="000000"/>
          <w:sz w:val="26"/>
          <w:szCs w:val="26"/>
        </w:rPr>
      </w:pPr>
    </w:p>
    <w:p w:rsidR="007F7DAD" w:rsidRPr="00BA59E5" w:rsidRDefault="007F7DAD" w:rsidP="00E07195">
      <w:pPr>
        <w:pStyle w:val="a5"/>
        <w:shd w:val="clear" w:color="auto" w:fill="FFFFFF"/>
        <w:spacing w:before="0" w:beforeAutospacing="0" w:after="0" w:afterAutospacing="0"/>
        <w:ind w:firstLine="567"/>
        <w:jc w:val="both"/>
        <w:rPr>
          <w:rFonts w:ascii="Liberation Serif" w:hAnsi="Liberation Serif"/>
          <w:b/>
          <w:i/>
          <w:sz w:val="26"/>
          <w:szCs w:val="26"/>
        </w:rPr>
      </w:pPr>
      <w:r w:rsidRPr="00BA59E5">
        <w:rPr>
          <w:rFonts w:ascii="Liberation Serif" w:hAnsi="Liberation Serif"/>
          <w:b/>
          <w:i/>
          <w:sz w:val="26"/>
          <w:szCs w:val="26"/>
        </w:rPr>
        <w:t>Государственной инспекции труда в автономном округе:</w:t>
      </w:r>
    </w:p>
    <w:p w:rsidR="007F7DAD" w:rsidRDefault="007F7DAD" w:rsidP="00E07195">
      <w:pPr>
        <w:pStyle w:val="a5"/>
        <w:shd w:val="clear" w:color="auto" w:fill="FFFFFF"/>
        <w:spacing w:before="0" w:beforeAutospacing="0" w:after="0" w:afterAutospacing="0"/>
        <w:ind w:firstLine="567"/>
        <w:jc w:val="both"/>
        <w:rPr>
          <w:rFonts w:ascii="Liberation Serif" w:hAnsi="Liberation Serif"/>
          <w:sz w:val="26"/>
          <w:szCs w:val="26"/>
        </w:rPr>
      </w:pPr>
      <w:r w:rsidRPr="00BA59E5">
        <w:rPr>
          <w:rFonts w:ascii="Liberation Serif" w:hAnsi="Liberation Serif"/>
          <w:sz w:val="26"/>
          <w:szCs w:val="26"/>
        </w:rPr>
        <w:t>- продолжить работу по развитию системы предупредительных мероприятий по сокращению профессиональных рисков и производственного травматизма</w:t>
      </w:r>
    </w:p>
    <w:p w:rsidR="006D3D77" w:rsidRPr="00BA59E5" w:rsidRDefault="006D3D77" w:rsidP="00E07195">
      <w:pPr>
        <w:pStyle w:val="a5"/>
        <w:shd w:val="clear" w:color="auto" w:fill="FFFFFF"/>
        <w:spacing w:before="0" w:beforeAutospacing="0" w:after="0" w:afterAutospacing="0"/>
        <w:ind w:firstLine="567"/>
        <w:jc w:val="both"/>
        <w:rPr>
          <w:rFonts w:ascii="Liberation Serif" w:hAnsi="Liberation Serif"/>
          <w:sz w:val="26"/>
          <w:szCs w:val="26"/>
        </w:rPr>
      </w:pPr>
    </w:p>
    <w:p w:rsidR="007F7DAD" w:rsidRPr="00BA59E5" w:rsidRDefault="007F7DAD" w:rsidP="00E07195">
      <w:pPr>
        <w:pStyle w:val="a5"/>
        <w:shd w:val="clear" w:color="auto" w:fill="FFFFFF"/>
        <w:spacing w:before="0" w:beforeAutospacing="0" w:after="0" w:afterAutospacing="0"/>
        <w:ind w:firstLine="567"/>
        <w:jc w:val="both"/>
        <w:rPr>
          <w:rFonts w:ascii="Liberation Serif" w:hAnsi="Liberation Serif"/>
          <w:b/>
          <w:i/>
          <w:sz w:val="26"/>
          <w:szCs w:val="26"/>
        </w:rPr>
      </w:pPr>
      <w:r w:rsidRPr="00BA59E5">
        <w:rPr>
          <w:rFonts w:ascii="Liberation Serif" w:hAnsi="Liberation Serif"/>
          <w:b/>
          <w:i/>
          <w:sz w:val="26"/>
          <w:szCs w:val="26"/>
        </w:rPr>
        <w:t>Службе занятости населения автономного округа:</w:t>
      </w:r>
    </w:p>
    <w:p w:rsidR="007F7DAD" w:rsidRPr="00BA59E5" w:rsidRDefault="007F7DAD" w:rsidP="00E07195">
      <w:pPr>
        <w:pStyle w:val="a5"/>
        <w:shd w:val="clear" w:color="auto" w:fill="FFFFFF"/>
        <w:spacing w:before="0" w:beforeAutospacing="0" w:after="0" w:afterAutospacing="0"/>
        <w:ind w:firstLine="567"/>
        <w:jc w:val="both"/>
        <w:rPr>
          <w:rFonts w:ascii="Liberation Serif" w:hAnsi="Liberation Serif"/>
          <w:sz w:val="26"/>
          <w:szCs w:val="26"/>
        </w:rPr>
      </w:pPr>
      <w:r w:rsidRPr="00BA59E5">
        <w:rPr>
          <w:rFonts w:ascii="Liberation Serif" w:hAnsi="Liberation Serif"/>
          <w:sz w:val="26"/>
          <w:szCs w:val="26"/>
        </w:rPr>
        <w:t xml:space="preserve">- </w:t>
      </w:r>
      <w:r w:rsidR="00BD318B">
        <w:rPr>
          <w:rFonts w:ascii="Liberation Serif" w:hAnsi="Liberation Serif"/>
          <w:sz w:val="26"/>
          <w:szCs w:val="26"/>
        </w:rPr>
        <w:t>продолжить работу по</w:t>
      </w:r>
      <w:r w:rsidRPr="00BA59E5">
        <w:rPr>
          <w:rFonts w:ascii="Liberation Serif" w:hAnsi="Liberation Serif"/>
          <w:sz w:val="26"/>
          <w:szCs w:val="26"/>
        </w:rPr>
        <w:t xml:space="preserve"> реализации прав граждан на выбор трудовой деятельности и места работы.</w:t>
      </w:r>
    </w:p>
    <w:p w:rsidR="00BC1FE2" w:rsidRPr="00BA59E5" w:rsidRDefault="00BC1FE2" w:rsidP="003301BE">
      <w:pPr>
        <w:spacing w:after="0" w:line="240" w:lineRule="auto"/>
        <w:ind w:firstLine="567"/>
        <w:rPr>
          <w:rFonts w:ascii="Liberation Serif" w:hAnsi="Liberation Serif"/>
          <w:sz w:val="28"/>
          <w:szCs w:val="28"/>
        </w:rPr>
      </w:pPr>
    </w:p>
    <w:p w:rsidR="00221BC4" w:rsidRPr="00BA59E5" w:rsidRDefault="00792F0F" w:rsidP="00221BC4">
      <w:pPr>
        <w:spacing w:after="0" w:line="240" w:lineRule="auto"/>
        <w:ind w:firstLine="709"/>
        <w:rPr>
          <w:rFonts w:ascii="Liberation Serif" w:hAnsi="Liberation Serif"/>
          <w:sz w:val="28"/>
          <w:szCs w:val="28"/>
        </w:rPr>
      </w:pPr>
      <w:hyperlink r:id="rId32" w:anchor="_Toc495561473" w:history="1">
        <w:r w:rsidR="00221BC4" w:rsidRPr="00BA59E5">
          <w:rPr>
            <w:rStyle w:val="a3"/>
            <w:rFonts w:ascii="Liberation Serif" w:hAnsi="Liberation Serif"/>
            <w:b/>
            <w:noProof/>
            <w:color w:val="auto"/>
            <w:sz w:val="28"/>
            <w:szCs w:val="28"/>
            <w:u w:color="FFFFFF"/>
          </w:rPr>
          <w:t>3.6. Реализация прав и свобод коренных малочисленных народов Севера в Ямало-Ненецком автономном округе</w:t>
        </w:r>
      </w:hyperlink>
    </w:p>
    <w:p w:rsidR="00221BC4" w:rsidRPr="00BA59E5" w:rsidRDefault="00221BC4" w:rsidP="00221BC4">
      <w:pPr>
        <w:spacing w:after="0" w:line="240" w:lineRule="auto"/>
        <w:ind w:firstLine="709"/>
        <w:rPr>
          <w:rFonts w:ascii="Liberation Serif" w:hAnsi="Liberation Serif"/>
          <w:sz w:val="28"/>
          <w:szCs w:val="28"/>
        </w:rPr>
      </w:pP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Российская Федерация гарантирует права коренных малочисленных народов Севера в соответствии с общепризнанными принципами и нормами международного права и международными договорами Российской Федерации.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Коренные малочисленные народы Севера, Сибири и Дальнего Востока Российской Федерации сохраняют традиционный образ жизни, связанный с кочевым хозяйствованием и традиционным природопользованием, и представляют собой сохранившиеся до сегодняшнего дня древние сообщества охотников, рыболовов, собирателей и оленеводов. Традиционные виды хозяйствования являются основой их образа жизни, важнейшим условием сохранения самобытной </w:t>
      </w:r>
      <w:r w:rsidRPr="00BA59E5">
        <w:rPr>
          <w:rFonts w:ascii="Liberation Serif" w:hAnsi="Liberation Serif"/>
          <w:sz w:val="28"/>
          <w:szCs w:val="28"/>
        </w:rPr>
        <w:lastRenderedPageBreak/>
        <w:t>культуры и языка. Вследствие особой уязвимости традиционного образа жизни и среды обитания коренным жителям в соответствии с российским законодательством гарантирован особый правовой статус и приоритетность пользования природными ресурсами. Кроме того, Российская Федерация в связи с этим выделяет коренные малочисленные народы в особую социальную группу населения, нуждающуюся в государственной поддержке и правовой защите. Вопросы законодательного обеспечения их жизнедеятельности находятся в поле зрения федеральных органов государственной власти. Полномочия по защите исконной среды обитания и традиционного образа жизни малочисленных этнических общностей находится в совместном ведении Российской Федерации и субъектов Российской Федерации.</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Ямал является исконной средой обитания коренных малочисленных народов, проживающих на его территории, таких как ханты, ненцы, селькупы. Они ведут кочевой или полукочевой образ жизни. Основные виды их деятельности – оленеводство и </w:t>
      </w:r>
      <w:proofErr w:type="spellStart"/>
      <w:r w:rsidRPr="00BA59E5">
        <w:rPr>
          <w:rFonts w:ascii="Liberation Serif" w:hAnsi="Liberation Serif"/>
          <w:sz w:val="28"/>
          <w:szCs w:val="28"/>
        </w:rPr>
        <w:t>рыбодобыча</w:t>
      </w:r>
      <w:proofErr w:type="spellEnd"/>
      <w:r w:rsidRPr="00BA59E5">
        <w:rPr>
          <w:rFonts w:ascii="Liberation Serif" w:hAnsi="Liberation Serif"/>
          <w:sz w:val="28"/>
          <w:szCs w:val="28"/>
        </w:rPr>
        <w:t>. Сохранение культуры, самобытности и традиционного образа жизни коренных жителей – одна из приоритетных задач Правительства автономного округа, и главный результат проводимой политики - рост их численности.</w:t>
      </w:r>
    </w:p>
    <w:p w:rsidR="00221BC4" w:rsidRPr="00BA59E5" w:rsidRDefault="00221BC4" w:rsidP="00221BC4">
      <w:pPr>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 xml:space="preserve">По данным Всероссийской переписи населения 2010 года численность коренных северян в автономном округе составляла 41 249 тысяч человек (ненцы – 29 772 человека (72%), ханты – 9 489 человек (23%), селькупы – 1 988 человек (5%) </w:t>
      </w:r>
      <w:r w:rsidRPr="00BA59E5">
        <w:rPr>
          <w:rFonts w:ascii="Liberation Serif" w:hAnsi="Liberation Serif"/>
          <w:bCs/>
          <w:sz w:val="28"/>
          <w:szCs w:val="28"/>
        </w:rPr>
        <w:t xml:space="preserve">или 8% населения автономного округа (16 % от общей численности коренных народов, проживающих в России) </w:t>
      </w:r>
      <w:r w:rsidRPr="00BA59E5">
        <w:rPr>
          <w:rFonts w:ascii="Liberation Serif" w:hAnsi="Liberation Serif"/>
          <w:sz w:val="28"/>
          <w:szCs w:val="28"/>
        </w:rPr>
        <w:t>и в период с 2002 года увеличилась более чем на 4 тысячи человек</w:t>
      </w:r>
      <w:proofErr w:type="gramEnd"/>
      <w:r w:rsidRPr="00BA59E5">
        <w:rPr>
          <w:rFonts w:ascii="Liberation Serif" w:hAnsi="Liberation Serif"/>
          <w:sz w:val="28"/>
          <w:szCs w:val="28"/>
        </w:rPr>
        <w:t xml:space="preserve"> (11,5%), причем увеличение произошло за счет естественного прироста, что является объективным критерием положительной тенденции в социально-экономическом положении коренных малочисленных народов Севера автономного округа.</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По данным муниципальных образований в автономном округе, внесенным в «Единую информационную систему по моделированию и прогнозированию социально-экономического развития коренных малочисленных народов Севера Ямало-Ненецкого автономного округа» зарегистрировано на 01 января 2017 года 44 869 коренных малочисленных народов Севера по районам проживания коренных малочисленных народов Севера (в сельской местности), традиционный (кочевой и </w:t>
      </w:r>
      <w:proofErr w:type="gramStart"/>
      <w:r w:rsidRPr="00BA59E5">
        <w:rPr>
          <w:rFonts w:ascii="Liberation Serif" w:hAnsi="Liberation Serif"/>
          <w:sz w:val="28"/>
          <w:szCs w:val="28"/>
        </w:rPr>
        <w:t xml:space="preserve">полукочевой) </w:t>
      </w:r>
      <w:proofErr w:type="gramEnd"/>
      <w:r w:rsidRPr="00BA59E5">
        <w:rPr>
          <w:rFonts w:ascii="Liberation Serif" w:hAnsi="Liberation Serif"/>
          <w:sz w:val="28"/>
          <w:szCs w:val="28"/>
        </w:rPr>
        <w:t>образ жизни ведут 18 265 человек (4 897 семей).</w:t>
      </w:r>
    </w:p>
    <w:p w:rsidR="00221BC4" w:rsidRPr="00BA59E5" w:rsidRDefault="00221BC4" w:rsidP="00221BC4">
      <w:pPr>
        <w:widowControl w:val="0"/>
        <w:autoSpaceDE w:val="0"/>
        <w:autoSpaceDN w:val="0"/>
        <w:adjustRightInd w:val="0"/>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Государственная политика в сфере обеспечения и защиты прав и государственных гарантий коренных малочисленных народов Севера в Ямало-Ненецком автономном округе реализуется согласно федеральному  законодательству и принимаемым в соответствии с ним законодательство автономного округа.</w:t>
      </w:r>
      <w:proofErr w:type="gramEnd"/>
    </w:p>
    <w:p w:rsidR="00221BC4" w:rsidRPr="00BA59E5" w:rsidRDefault="00221BC4" w:rsidP="00221BC4">
      <w:pPr>
        <w:pStyle w:val="af4"/>
        <w:spacing w:after="0" w:line="240" w:lineRule="auto"/>
        <w:ind w:firstLine="709"/>
        <w:jc w:val="both"/>
        <w:rPr>
          <w:rFonts w:ascii="Liberation Serif" w:hAnsi="Liberation Serif"/>
          <w:bCs/>
          <w:sz w:val="28"/>
          <w:szCs w:val="28"/>
        </w:rPr>
      </w:pPr>
      <w:r w:rsidRPr="00BA59E5">
        <w:rPr>
          <w:rFonts w:ascii="Liberation Serif" w:hAnsi="Liberation Serif"/>
          <w:bCs/>
          <w:sz w:val="28"/>
          <w:szCs w:val="28"/>
        </w:rPr>
        <w:t xml:space="preserve">Так, в Ямало-Ненецком автономном округе в отношении коренных </w:t>
      </w:r>
      <w:r w:rsidRPr="00BA59E5">
        <w:rPr>
          <w:rFonts w:ascii="Liberation Serif" w:hAnsi="Liberation Serif"/>
          <w:sz w:val="28"/>
          <w:szCs w:val="28"/>
        </w:rPr>
        <w:t>малочисленных народов Севера</w:t>
      </w:r>
      <w:r w:rsidRPr="00BA59E5">
        <w:rPr>
          <w:rFonts w:ascii="Liberation Serif" w:hAnsi="Liberation Serif"/>
          <w:bCs/>
          <w:sz w:val="28"/>
          <w:szCs w:val="28"/>
        </w:rPr>
        <w:t xml:space="preserve"> сформирована законодательная база - 12 госпрограмм, более 40 законов, 300 подзаконных актов.</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 соответствии с утвержденным планом работы органов государственной власти в 2018 году продолжено совершенствование правового регулирования  в сфере защиты прав коренных малочисленных народов Севера.</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lastRenderedPageBreak/>
        <w:t>Подготовлены и приняты следующие нормативные правовые акты:</w:t>
      </w:r>
    </w:p>
    <w:p w:rsidR="00221BC4" w:rsidRPr="00BA59E5" w:rsidRDefault="00221BC4" w:rsidP="00221BC4">
      <w:pPr>
        <w:autoSpaceDE w:val="0"/>
        <w:autoSpaceDN w:val="0"/>
        <w:adjustRightInd w:val="0"/>
        <w:spacing w:after="0" w:line="240" w:lineRule="auto"/>
        <w:ind w:firstLine="709"/>
        <w:jc w:val="both"/>
        <w:rPr>
          <w:rFonts w:ascii="Liberation Serif" w:hAnsi="Liberation Serif"/>
          <w:bCs/>
          <w:sz w:val="28"/>
          <w:szCs w:val="28"/>
        </w:rPr>
      </w:pPr>
      <w:r w:rsidRPr="00BA59E5">
        <w:rPr>
          <w:rFonts w:ascii="Liberation Serif" w:hAnsi="Liberation Serif"/>
          <w:bCs/>
          <w:sz w:val="28"/>
          <w:szCs w:val="28"/>
        </w:rPr>
        <w:t xml:space="preserve">- Закон </w:t>
      </w:r>
      <w:r w:rsidRPr="00BA59E5">
        <w:rPr>
          <w:rFonts w:ascii="Liberation Serif" w:eastAsia="Calibri" w:hAnsi="Liberation Serif"/>
          <w:sz w:val="28"/>
          <w:szCs w:val="28"/>
        </w:rPr>
        <w:t xml:space="preserve">автономного округа </w:t>
      </w:r>
      <w:r w:rsidRPr="00BA59E5">
        <w:rPr>
          <w:rFonts w:ascii="Liberation Serif" w:hAnsi="Liberation Serif"/>
          <w:bCs/>
          <w:sz w:val="28"/>
          <w:szCs w:val="28"/>
        </w:rPr>
        <w:t>от 02.10.2018</w:t>
      </w:r>
      <w:r w:rsidRPr="00BA59E5">
        <w:rPr>
          <w:rFonts w:ascii="Liberation Serif" w:eastAsia="Calibri" w:hAnsi="Liberation Serif"/>
          <w:sz w:val="28"/>
          <w:szCs w:val="28"/>
        </w:rPr>
        <w:t xml:space="preserve"> </w:t>
      </w:r>
      <w:r w:rsidRPr="00BA59E5">
        <w:rPr>
          <w:rFonts w:ascii="Liberation Serif" w:hAnsi="Liberation Serif"/>
          <w:bCs/>
          <w:sz w:val="28"/>
          <w:szCs w:val="28"/>
        </w:rPr>
        <w:t>№ 75-ЗАО «О внесении изменений в некоторые законы Ямало-Ненецкого автономного округа в части приведения к единообразию терминологии, касающейся коренных малочисленных народов Севера в Ямало-Ненецком автономном округе»;</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bCs/>
          <w:sz w:val="28"/>
          <w:szCs w:val="28"/>
        </w:rPr>
        <w:t xml:space="preserve">- Закон </w:t>
      </w:r>
      <w:r w:rsidRPr="00BA59E5">
        <w:rPr>
          <w:rFonts w:ascii="Liberation Serif" w:eastAsia="Calibri" w:hAnsi="Liberation Serif"/>
          <w:sz w:val="28"/>
          <w:szCs w:val="28"/>
        </w:rPr>
        <w:t xml:space="preserve">автономного округа от 24.12.2018 № 120-ЗАО </w:t>
      </w:r>
      <w:r w:rsidRPr="00BA59E5">
        <w:rPr>
          <w:rFonts w:ascii="Liberation Serif" w:hAnsi="Liberation Serif"/>
          <w:sz w:val="28"/>
          <w:szCs w:val="28"/>
        </w:rPr>
        <w:t>«О внесении изменений в Закон Ямало-Ненецкого автономного округа «</w:t>
      </w:r>
      <w:r w:rsidRPr="00BA59E5">
        <w:rPr>
          <w:rFonts w:ascii="Liberation Serif" w:hAnsi="Liberation Serif"/>
          <w:bCs/>
          <w:sz w:val="28"/>
          <w:szCs w:val="28"/>
        </w:rPr>
        <w:t>О фольклоре коренных малочисленных народов Севера в Ямало-Ненецком автономном округе</w:t>
      </w:r>
      <w:r w:rsidRPr="00BA59E5">
        <w:rPr>
          <w:rFonts w:ascii="Liberation Serif" w:hAnsi="Liberation Serif"/>
          <w:sz w:val="28"/>
          <w:szCs w:val="28"/>
        </w:rPr>
        <w:t>»;</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Courier New"/>
          <w:sz w:val="28"/>
          <w:szCs w:val="28"/>
        </w:rPr>
      </w:pPr>
      <w:r w:rsidRPr="00BA59E5">
        <w:rPr>
          <w:rFonts w:ascii="Liberation Serif" w:hAnsi="Liberation Serif"/>
          <w:sz w:val="28"/>
          <w:szCs w:val="28"/>
        </w:rPr>
        <w:t xml:space="preserve">- </w:t>
      </w:r>
      <w:r w:rsidRPr="00BA59E5">
        <w:rPr>
          <w:rFonts w:ascii="Liberation Serif" w:hAnsi="Liberation Serif"/>
          <w:bCs/>
          <w:sz w:val="28"/>
          <w:szCs w:val="28"/>
        </w:rPr>
        <w:t xml:space="preserve">Закон </w:t>
      </w:r>
      <w:r w:rsidRPr="00BA59E5">
        <w:rPr>
          <w:rFonts w:ascii="Liberation Serif" w:eastAsia="Calibri" w:hAnsi="Liberation Serif"/>
          <w:sz w:val="28"/>
          <w:szCs w:val="28"/>
        </w:rPr>
        <w:t xml:space="preserve">автономного округа </w:t>
      </w:r>
      <w:r w:rsidRPr="00BA59E5">
        <w:rPr>
          <w:rFonts w:ascii="Liberation Serif" w:hAnsi="Liberation Serif" w:cs="Courier New"/>
          <w:sz w:val="28"/>
          <w:szCs w:val="28"/>
        </w:rPr>
        <w:t>от 24.12.2018 N 121-ЗАО «О внесении изменений в Закон Ямало-Ненецкого автономного округа «О наделении органов местного самоуправления отдельными государственными полномочиями по поддержке факторий, доставке товаров на фактории, обеспечению дровами тундрового населения из числа коренных малочисленных народов Севера»;</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Courier New"/>
          <w:sz w:val="28"/>
          <w:szCs w:val="28"/>
        </w:rPr>
      </w:pPr>
      <w:r w:rsidRPr="00BA59E5">
        <w:rPr>
          <w:rFonts w:ascii="Liberation Serif" w:hAnsi="Liberation Serif" w:cs="Courier New"/>
          <w:sz w:val="28"/>
          <w:szCs w:val="28"/>
        </w:rPr>
        <w:t xml:space="preserve">- постановление Губернатора </w:t>
      </w:r>
      <w:r w:rsidRPr="00BA59E5">
        <w:rPr>
          <w:rFonts w:ascii="Liberation Serif" w:eastAsia="Calibri" w:hAnsi="Liberation Serif"/>
          <w:sz w:val="28"/>
          <w:szCs w:val="28"/>
        </w:rPr>
        <w:t>автономного округа</w:t>
      </w:r>
      <w:r w:rsidRPr="00BA59E5">
        <w:rPr>
          <w:rFonts w:ascii="Liberation Serif" w:hAnsi="Liberation Serif" w:cs="Courier New"/>
          <w:sz w:val="28"/>
          <w:szCs w:val="28"/>
        </w:rPr>
        <w:t xml:space="preserve"> от 11.10.2018 N 109-ПГ «О внесении изменений в Народную программу коренных малочисленных народов Севера в Ямало-Ненецком автономном округе»;</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Liberation Serif"/>
          <w:sz w:val="28"/>
          <w:szCs w:val="28"/>
        </w:rPr>
      </w:pPr>
      <w:r w:rsidRPr="00BA59E5">
        <w:rPr>
          <w:rFonts w:ascii="Liberation Serif" w:hAnsi="Liberation Serif"/>
          <w:bCs/>
          <w:sz w:val="28"/>
          <w:szCs w:val="28"/>
        </w:rPr>
        <w:t xml:space="preserve">- постановление Правительства </w:t>
      </w:r>
      <w:r w:rsidRPr="00BA59E5">
        <w:rPr>
          <w:rFonts w:ascii="Liberation Serif" w:eastAsia="Calibri" w:hAnsi="Liberation Serif"/>
          <w:sz w:val="28"/>
          <w:szCs w:val="28"/>
        </w:rPr>
        <w:t>автономного округа</w:t>
      </w:r>
      <w:r w:rsidRPr="00BA59E5">
        <w:rPr>
          <w:rFonts w:ascii="Liberation Serif" w:hAnsi="Liberation Serif" w:cs="Liberation Serif"/>
          <w:sz w:val="28"/>
          <w:szCs w:val="28"/>
        </w:rPr>
        <w:t xml:space="preserve"> от 18.06.2018 N 615-П</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Liberation Serif"/>
          <w:sz w:val="28"/>
          <w:szCs w:val="28"/>
        </w:rPr>
      </w:pPr>
      <w:r w:rsidRPr="00BA59E5">
        <w:rPr>
          <w:rFonts w:ascii="Liberation Serif" w:hAnsi="Liberation Serif" w:cs="Liberation Serif"/>
          <w:sz w:val="28"/>
          <w:szCs w:val="28"/>
        </w:rPr>
        <w:t>«Об утверждении Порядка и размеров возмещения расходов, связанных с участием в мероприятиях в сфере защиты прав и законных интересов коренных малочисленных народов Севера Ямало-Ненецкого автономного округа, обеспечения их социальных и духовных потребностей»;</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Courier New"/>
          <w:sz w:val="28"/>
          <w:szCs w:val="28"/>
        </w:rPr>
      </w:pPr>
      <w:r w:rsidRPr="00BA59E5">
        <w:rPr>
          <w:rFonts w:ascii="Liberation Serif" w:hAnsi="Liberation Serif" w:cs="Courier New"/>
          <w:sz w:val="28"/>
          <w:szCs w:val="28"/>
        </w:rPr>
        <w:t>- постановление Правительства автономного округа от 22.11.2018 N 1189-П «О внесении изменения в пункт 1.1 Положения о порядке и условиях обеспечения минимальной материальной обеспеченности лиц, ведущих традиционный образ жизни коренных малочисленных народов Севера в Ямало-Ненецком автономном округе»;</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Courier New"/>
          <w:sz w:val="28"/>
          <w:szCs w:val="28"/>
        </w:rPr>
      </w:pPr>
      <w:r w:rsidRPr="00BA59E5">
        <w:rPr>
          <w:rFonts w:ascii="Liberation Serif" w:hAnsi="Liberation Serif" w:cs="Courier New"/>
          <w:sz w:val="28"/>
          <w:szCs w:val="28"/>
        </w:rPr>
        <w:t>- постановление Правительства автономного округа от 27.11.2018 N 1198-П «О внесении изменений в Порядок использования водных объектов в местах традиционного проживания и традиционной хозяйственной деятельности коренных малочисленных народов Севера в целях обеспечения защиты исконной среды обитания и традиционного образа жизни этих народов на территории Ямало-Ненецкого автономного округа»;</w:t>
      </w:r>
    </w:p>
    <w:p w:rsidR="00221BC4" w:rsidRPr="00BA59E5" w:rsidRDefault="00221BC4" w:rsidP="00221BC4">
      <w:pPr>
        <w:autoSpaceDE w:val="0"/>
        <w:autoSpaceDN w:val="0"/>
        <w:adjustRightInd w:val="0"/>
        <w:spacing w:after="0" w:line="240" w:lineRule="auto"/>
        <w:ind w:firstLine="709"/>
        <w:jc w:val="both"/>
        <w:rPr>
          <w:rFonts w:ascii="Liberation Serif" w:eastAsia="Calibri" w:hAnsi="Liberation Serif"/>
          <w:sz w:val="28"/>
          <w:szCs w:val="28"/>
        </w:rPr>
      </w:pPr>
      <w:r w:rsidRPr="00BA59E5">
        <w:rPr>
          <w:rFonts w:ascii="Liberation Serif" w:hAnsi="Liberation Serif"/>
          <w:sz w:val="28"/>
          <w:szCs w:val="28"/>
        </w:rPr>
        <w:t xml:space="preserve">- </w:t>
      </w:r>
      <w:r w:rsidRPr="00BA59E5">
        <w:rPr>
          <w:rFonts w:ascii="Liberation Serif" w:hAnsi="Liberation Serif"/>
          <w:bCs/>
          <w:sz w:val="28"/>
          <w:szCs w:val="28"/>
        </w:rPr>
        <w:t xml:space="preserve">постановление Правительства </w:t>
      </w:r>
      <w:r w:rsidRPr="00BA59E5">
        <w:rPr>
          <w:rFonts w:ascii="Liberation Serif" w:eastAsia="Calibri" w:hAnsi="Liberation Serif"/>
          <w:sz w:val="28"/>
          <w:szCs w:val="28"/>
        </w:rPr>
        <w:t>автономного округа</w:t>
      </w:r>
      <w:r w:rsidRPr="00BA59E5">
        <w:rPr>
          <w:rFonts w:ascii="Liberation Serif" w:hAnsi="Liberation Serif"/>
          <w:bCs/>
          <w:sz w:val="28"/>
          <w:szCs w:val="28"/>
        </w:rPr>
        <w:t xml:space="preserve"> от 12.12.2018 N 1271-П «Об утверждении комплексной программы «Устойчивое развитие коренных малочисленных народов Севера в Ямало-Ненецком автономном округе на 2018 - 2020 годы».</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В 2018 году органами государственной власти региона рассмотрены следующие наиболее актуальные для коренного населения автономного округа проекты федеральных нормативных правовых актов:</w:t>
      </w:r>
    </w:p>
    <w:p w:rsidR="00221BC4" w:rsidRPr="00BA59E5" w:rsidRDefault="00221BC4" w:rsidP="00221BC4">
      <w:pPr>
        <w:widowControl w:val="0"/>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проект федерального закона «О внесении изменений в статью 8 Федерального закона «О гарантиях прав коренных малочисленных народов Российской Федерации»;</w:t>
      </w:r>
    </w:p>
    <w:p w:rsidR="00221BC4" w:rsidRPr="00BA59E5" w:rsidRDefault="00221BC4" w:rsidP="00221BC4">
      <w:pPr>
        <w:widowControl w:val="0"/>
        <w:autoSpaceDE w:val="0"/>
        <w:autoSpaceDN w:val="0"/>
        <w:adjustRightInd w:val="0"/>
        <w:spacing w:after="0" w:line="240" w:lineRule="auto"/>
        <w:ind w:firstLine="709"/>
        <w:jc w:val="both"/>
        <w:rPr>
          <w:rFonts w:ascii="Liberation Serif" w:hAnsi="Liberation Serif"/>
          <w:iCs/>
          <w:sz w:val="28"/>
          <w:szCs w:val="28"/>
        </w:rPr>
      </w:pPr>
      <w:r w:rsidRPr="00BA59E5">
        <w:rPr>
          <w:rFonts w:ascii="Liberation Serif" w:hAnsi="Liberation Serif"/>
          <w:iCs/>
          <w:sz w:val="28"/>
          <w:szCs w:val="28"/>
        </w:rPr>
        <w:t xml:space="preserve">- проект федерального закона № 275182-7 «О внесении изменений в отдельные законодательные акты Российской Федерации» (законопроект направлен </w:t>
      </w:r>
      <w:r w:rsidRPr="00BA59E5">
        <w:rPr>
          <w:rFonts w:ascii="Liberation Serif" w:hAnsi="Liberation Serif"/>
          <w:iCs/>
          <w:sz w:val="28"/>
          <w:szCs w:val="28"/>
        </w:rPr>
        <w:lastRenderedPageBreak/>
        <w:t>на приведение к единообразию терминологии, касающейся коренных малочисленных народов Российской Федерации);</w:t>
      </w:r>
    </w:p>
    <w:p w:rsidR="00221BC4" w:rsidRPr="00BA59E5" w:rsidRDefault="00221BC4" w:rsidP="00221BC4">
      <w:pPr>
        <w:widowControl w:val="0"/>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iCs/>
          <w:sz w:val="28"/>
          <w:szCs w:val="28"/>
        </w:rPr>
        <w:t>- проект федерального закона</w:t>
      </w:r>
      <w:r w:rsidRPr="00BA59E5">
        <w:rPr>
          <w:rFonts w:ascii="Liberation Serif" w:hAnsi="Liberation Serif"/>
          <w:sz w:val="28"/>
          <w:szCs w:val="28"/>
        </w:rPr>
        <w:t xml:space="preserve"> «Об этнологической экспертизе в Российской Федерации»;</w:t>
      </w:r>
    </w:p>
    <w:p w:rsidR="00221BC4" w:rsidRPr="00BA59E5" w:rsidRDefault="00221BC4" w:rsidP="00221BC4">
      <w:pPr>
        <w:widowControl w:val="0"/>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проект федерального закона № 433488-7 «О внесении изменений в отдельные законодательные акты Российской Федерации по вопросам ответственности органов государственной власти субъектов Российской Федерации, органов местного самоуправления и их должностных лиц в сфере защиты прав коренных малочисленных народов Российской Федерации»;</w:t>
      </w:r>
    </w:p>
    <w:p w:rsidR="00221BC4" w:rsidRPr="00BA59E5" w:rsidRDefault="00221BC4" w:rsidP="00221BC4">
      <w:pPr>
        <w:widowControl w:val="0"/>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проект федерального закона «О внесении изменений в отдельные законодательные акты Российской Федерации по вопросам защиты прав детей» (в части совершенствования порядка и условий усыновления детей, в том числе коренными малочисленными народами Российской Федерации, ведущими кочевой и (или) полукочевой образ жизни);</w:t>
      </w:r>
    </w:p>
    <w:p w:rsidR="00221BC4" w:rsidRPr="00BA59E5" w:rsidRDefault="00221BC4" w:rsidP="00221BC4">
      <w:pPr>
        <w:widowControl w:val="0"/>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проект федерального закона № 489161-7 «О внесении изменений в отдельные законодательные акты Российской Федерации по вопросам назначения и выплаты пенсий»;</w:t>
      </w:r>
    </w:p>
    <w:p w:rsidR="00221BC4" w:rsidRPr="00BA59E5" w:rsidRDefault="00221BC4" w:rsidP="00221BC4">
      <w:pPr>
        <w:widowControl w:val="0"/>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проект федерального закона «О внесении изменений в отдельные законодательные акты Российской Федерации по вопросу приобретения прав на земельные участки лицами, относящимися к коренным малочисленным народам Севера, Сибири и Дальнего Востока Российской Федерации, и их общинами»;</w:t>
      </w:r>
    </w:p>
    <w:p w:rsidR="00221BC4" w:rsidRPr="00BA59E5" w:rsidRDefault="00221BC4" w:rsidP="00221BC4">
      <w:pPr>
        <w:widowControl w:val="0"/>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проект федерального закона № 573725-7 «Об общих принципах организации деятельности уполномоченных по правам человека в субъектах Российской Федерации»;</w:t>
      </w:r>
    </w:p>
    <w:p w:rsidR="00221BC4" w:rsidRPr="00BA59E5" w:rsidRDefault="00221BC4" w:rsidP="00221BC4">
      <w:pPr>
        <w:widowControl w:val="0"/>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проект федерального закона № 573736-7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21BC4" w:rsidRPr="00BA59E5" w:rsidRDefault="00221BC4" w:rsidP="00221BC4">
      <w:pPr>
        <w:widowControl w:val="0"/>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проект федерального закона «О внесении изменений в Федеральный закон «О рыболовстве и сохранении водных биологических ресурсов», подготовленный в качестве законодательной инициативы Законодательным Собранием Ямало-Ненецкого автономного округа;</w:t>
      </w:r>
    </w:p>
    <w:p w:rsidR="00221BC4" w:rsidRPr="00BA59E5" w:rsidRDefault="00221BC4" w:rsidP="00221BC4">
      <w:pPr>
        <w:widowControl w:val="0"/>
        <w:autoSpaceDE w:val="0"/>
        <w:autoSpaceDN w:val="0"/>
        <w:adjustRightInd w:val="0"/>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 проект постановления Правительства Российской Федерации «Правила, определяющие порядок возмещения убытков, причиненных коренным малочисленным народам Российской Федерации, их объединениям и лицам, относящимся к коренным малочисленным народам Российской Федерации, в результате нанесения ущерба исконной среде обитания коренных малочисленных народов Российской Федерации хозяйственной деятельностью организаций всех форм собственности, а также физическими лицами в местах традиционного проживания и традиционной хозяйственной деятельности коренных малочисленных народов</w:t>
      </w:r>
      <w:proofErr w:type="gramEnd"/>
      <w:r w:rsidRPr="00BA59E5">
        <w:rPr>
          <w:rFonts w:ascii="Liberation Serif" w:hAnsi="Liberation Serif"/>
          <w:sz w:val="28"/>
          <w:szCs w:val="28"/>
        </w:rPr>
        <w:t xml:space="preserve"> Российской Федерации и методические рекомендации расчета размера таких убытков.</w:t>
      </w:r>
    </w:p>
    <w:p w:rsidR="00221BC4" w:rsidRPr="00BA59E5" w:rsidRDefault="00221BC4" w:rsidP="00221BC4">
      <w:pPr>
        <w:widowControl w:val="0"/>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Органы государственной власти Ямало-Ненецкого автономного округа в итоговом периоде направляли предложения по внесению изменений в </w:t>
      </w:r>
      <w:r w:rsidRPr="00BA59E5">
        <w:rPr>
          <w:rFonts w:ascii="Liberation Serif" w:hAnsi="Liberation Serif"/>
          <w:sz w:val="28"/>
          <w:szCs w:val="28"/>
        </w:rPr>
        <w:lastRenderedPageBreak/>
        <w:t>законодательство Российской Федерации по вопросу совершенствования нормативно-правовой базы, регулирующей правоотношения в Арктической зоне Российской Федерации.</w:t>
      </w:r>
    </w:p>
    <w:p w:rsidR="00221BC4" w:rsidRPr="00BA59E5" w:rsidRDefault="00221BC4" w:rsidP="00221BC4">
      <w:pPr>
        <w:spacing w:after="0" w:line="240" w:lineRule="auto"/>
        <w:ind w:firstLine="709"/>
        <w:jc w:val="both"/>
        <w:rPr>
          <w:rFonts w:ascii="Liberation Serif" w:hAnsi="Liberation Serif"/>
          <w:bCs/>
          <w:sz w:val="28"/>
          <w:szCs w:val="28"/>
        </w:rPr>
      </w:pPr>
      <w:r w:rsidRPr="00BA59E5">
        <w:rPr>
          <w:rFonts w:ascii="Liberation Serif" w:hAnsi="Liberation Serif"/>
          <w:sz w:val="28"/>
          <w:szCs w:val="28"/>
        </w:rPr>
        <w:t>Так, в целях совершенствования законодательства в сфере защиты исконной среды обитания и традиционной хозяйственной деятельности коренных малочисленных народов Севера, Сибири и Дальнего Востока Российской Федерации</w:t>
      </w:r>
      <w:r w:rsidRPr="00BA59E5">
        <w:rPr>
          <w:rFonts w:ascii="Liberation Serif" w:hAnsi="Liberation Serif"/>
          <w:bCs/>
          <w:sz w:val="28"/>
          <w:szCs w:val="28"/>
        </w:rPr>
        <w:t>, необходимо решить следующие проблемные вопросы, затрудняющие реализацию законных прав и интересов, гарантированные коренным малочисленным народам Российской Федерации:</w:t>
      </w:r>
    </w:p>
    <w:p w:rsidR="00221BC4" w:rsidRPr="00BA59E5" w:rsidRDefault="00221BC4" w:rsidP="00221BC4">
      <w:pPr>
        <w:pStyle w:val="a7"/>
        <w:numPr>
          <w:ilvl w:val="0"/>
          <w:numId w:val="32"/>
        </w:numPr>
        <w:ind w:left="0" w:firstLine="709"/>
        <w:jc w:val="both"/>
        <w:rPr>
          <w:rFonts w:ascii="Liberation Serif" w:hAnsi="Liberation Serif"/>
          <w:sz w:val="28"/>
          <w:szCs w:val="28"/>
        </w:rPr>
      </w:pPr>
      <w:r w:rsidRPr="00BA59E5">
        <w:rPr>
          <w:rFonts w:ascii="Liberation Serif" w:eastAsiaTheme="minorEastAsia" w:hAnsi="Liberation Serif"/>
          <w:sz w:val="28"/>
          <w:szCs w:val="28"/>
        </w:rPr>
        <w:t>Отсутствие информации о национальности в свидетельстве рождения и паспорте гражданина Российской Федерации не позволяет подтвердить национальную принадлежность представителей указанных народов. Вместе с тем, чтобы воспользоваться большинством прав и преференций, гарантированных федеральным законодательством, законодательством субъектов Российской Федерации, гражданам необходимо документально подтвердить свою национальную принадлежность через суд. Кроме того, отсутствие в документах, удостоверяющих личность гражданина Российской Федерации, подтверждения его принадлежности к коренным малочисленным народам, сводится к злоупотреблению при реализации приоритетных прав коренных малочисленных народов со стороны одних лиц (фактически не являющихся представителями коренных малочисленных народов) и незащищенности других. Таким образом, с</w:t>
      </w:r>
      <w:r w:rsidRPr="00BA59E5">
        <w:rPr>
          <w:rFonts w:ascii="Liberation Serif" w:hAnsi="Liberation Serif"/>
          <w:sz w:val="28"/>
          <w:szCs w:val="28"/>
        </w:rPr>
        <w:t>уществует необходимость законодательного урегулирования данного вопроса, в части о</w:t>
      </w:r>
      <w:r w:rsidRPr="00BA59E5">
        <w:rPr>
          <w:rFonts w:ascii="Liberation Serif" w:eastAsiaTheme="minorEastAsia" w:hAnsi="Liberation Serif"/>
          <w:sz w:val="28"/>
          <w:szCs w:val="28"/>
        </w:rPr>
        <w:t xml:space="preserve">пределения </w:t>
      </w:r>
      <w:proofErr w:type="gramStart"/>
      <w:r w:rsidRPr="00BA59E5">
        <w:rPr>
          <w:rFonts w:ascii="Liberation Serif" w:eastAsiaTheme="minorEastAsia" w:hAnsi="Liberation Serif"/>
          <w:sz w:val="28"/>
          <w:szCs w:val="28"/>
        </w:rPr>
        <w:t>порядка д</w:t>
      </w:r>
      <w:r w:rsidRPr="00BA59E5">
        <w:rPr>
          <w:rFonts w:ascii="Liberation Serif" w:hAnsi="Liberation Serif"/>
          <w:sz w:val="28"/>
          <w:szCs w:val="28"/>
        </w:rPr>
        <w:t>окументального подтверждения принадлежности граждан Российской Федерации</w:t>
      </w:r>
      <w:proofErr w:type="gramEnd"/>
      <w:r w:rsidRPr="00BA59E5">
        <w:rPr>
          <w:rFonts w:ascii="Liberation Serif" w:hAnsi="Liberation Serif"/>
          <w:sz w:val="28"/>
          <w:szCs w:val="28"/>
        </w:rPr>
        <w:t xml:space="preserve"> к коренным малочисленным народам Севера, Сибири и Дальнего Востока;</w:t>
      </w:r>
    </w:p>
    <w:p w:rsidR="00221BC4" w:rsidRPr="00BA59E5" w:rsidRDefault="00221BC4" w:rsidP="00221BC4">
      <w:pPr>
        <w:spacing w:after="0" w:line="240" w:lineRule="auto"/>
        <w:ind w:right="-1" w:firstLine="709"/>
        <w:jc w:val="both"/>
        <w:rPr>
          <w:rFonts w:ascii="Liberation Serif" w:hAnsi="Liberation Serif"/>
          <w:sz w:val="28"/>
          <w:szCs w:val="28"/>
        </w:rPr>
      </w:pPr>
      <w:r w:rsidRPr="00BA59E5">
        <w:rPr>
          <w:rFonts w:ascii="Liberation Serif" w:hAnsi="Liberation Serif"/>
          <w:sz w:val="28"/>
          <w:szCs w:val="28"/>
        </w:rPr>
        <w:t xml:space="preserve">2. </w:t>
      </w:r>
      <w:proofErr w:type="gramStart"/>
      <w:r w:rsidRPr="00BA59E5">
        <w:rPr>
          <w:rFonts w:ascii="Liberation Serif" w:hAnsi="Liberation Serif"/>
          <w:sz w:val="28"/>
          <w:szCs w:val="28"/>
        </w:rPr>
        <w:t>Согласно статье 19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roofErr w:type="gramEnd"/>
      <w:r w:rsidRPr="00BA59E5">
        <w:rPr>
          <w:rFonts w:ascii="Liberation Serif" w:hAnsi="Liberation Serif"/>
          <w:sz w:val="28"/>
          <w:szCs w:val="28"/>
        </w:rPr>
        <w:t xml:space="preserve"> Аналогичные нормы закреплены в приказе Минприроды России от 16.11.2010 № 512 «Об утверждении Правил охоты».</w:t>
      </w:r>
    </w:p>
    <w:p w:rsidR="00221BC4" w:rsidRPr="00BA59E5" w:rsidRDefault="00221BC4" w:rsidP="00221BC4">
      <w:pPr>
        <w:widowControl w:val="0"/>
        <w:tabs>
          <w:tab w:val="left" w:pos="0"/>
        </w:tabs>
        <w:autoSpaceDE w:val="0"/>
        <w:autoSpaceDN w:val="0"/>
        <w:adjustRightInd w:val="0"/>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 xml:space="preserve">Согласно пункту 11 Порядка выдачи и аннулирования охотничьего билета единого федерального образца, формы охотничьего билета, утвержденного приказом Минприроды России от 20.01.2011 № 13 «Об утверждении Порядка выдачи и аннулирования охотничьего билета единого федерального образца, формы охотничьего билета», при выдаче охотничьего билета лицам, относящимся к коренным малочисленным </w:t>
      </w:r>
      <w:hyperlink r:id="rId33" w:history="1">
        <w:r w:rsidRPr="00BA59E5">
          <w:rPr>
            <w:rFonts w:ascii="Liberation Serif" w:hAnsi="Liberation Serif"/>
            <w:sz w:val="28"/>
            <w:szCs w:val="28"/>
          </w:rPr>
          <w:t>народам</w:t>
        </w:r>
      </w:hyperlink>
      <w:r w:rsidRPr="00BA59E5">
        <w:rPr>
          <w:rFonts w:ascii="Liberation Serif" w:hAnsi="Liberation Serif"/>
          <w:sz w:val="28"/>
          <w:szCs w:val="28"/>
        </w:rPr>
        <w:t xml:space="preserve"> Севера, Сибири и Дальнего Востока Российской Федерации, а также лицам, которые не относятся к</w:t>
      </w:r>
      <w:proofErr w:type="gramEnd"/>
      <w:r w:rsidRPr="00BA59E5">
        <w:rPr>
          <w:rFonts w:ascii="Liberation Serif" w:hAnsi="Liberation Serif"/>
          <w:sz w:val="28"/>
          <w:szCs w:val="28"/>
        </w:rPr>
        <w:t xml:space="preserve"> указанным народам, но постоянно </w:t>
      </w:r>
      <w:proofErr w:type="gramStart"/>
      <w:r w:rsidRPr="00BA59E5">
        <w:rPr>
          <w:rFonts w:ascii="Liberation Serif" w:hAnsi="Liberation Serif"/>
          <w:sz w:val="28"/>
          <w:szCs w:val="28"/>
        </w:rPr>
        <w:t xml:space="preserve">проживают в </w:t>
      </w:r>
      <w:hyperlink r:id="rId34" w:history="1">
        <w:r w:rsidRPr="00BA59E5">
          <w:rPr>
            <w:rFonts w:ascii="Liberation Serif" w:hAnsi="Liberation Serif"/>
            <w:sz w:val="28"/>
            <w:szCs w:val="28"/>
          </w:rPr>
          <w:t>местах</w:t>
        </w:r>
      </w:hyperlink>
      <w:r w:rsidRPr="00BA59E5">
        <w:rPr>
          <w:rFonts w:ascii="Liberation Serif" w:hAnsi="Liberation Serif"/>
          <w:sz w:val="28"/>
          <w:szCs w:val="28"/>
        </w:rPr>
        <w:t xml:space="preserve"> их традиционного проживания и традиционной хозяйственной деятельности и для которых охота является</w:t>
      </w:r>
      <w:proofErr w:type="gramEnd"/>
      <w:r w:rsidRPr="00BA59E5">
        <w:rPr>
          <w:rFonts w:ascii="Liberation Serif" w:hAnsi="Liberation Serif"/>
          <w:sz w:val="28"/>
          <w:szCs w:val="28"/>
        </w:rPr>
        <w:t xml:space="preserve"> основой существования, в нем проставляется отметка: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w:t>
      </w:r>
      <w:r w:rsidRPr="00BA59E5">
        <w:rPr>
          <w:rFonts w:ascii="Liberation Serif" w:hAnsi="Liberation Serif"/>
          <w:sz w:val="28"/>
          <w:szCs w:val="28"/>
        </w:rPr>
        <w:lastRenderedPageBreak/>
        <w:t xml:space="preserve">ресурсов, необходимом для удовлетворения личного потребления». </w:t>
      </w:r>
    </w:p>
    <w:p w:rsidR="00221BC4" w:rsidRPr="00BA59E5" w:rsidRDefault="00221BC4" w:rsidP="00221BC4">
      <w:pPr>
        <w:widowControl w:val="0"/>
        <w:tabs>
          <w:tab w:val="left" w:pos="0"/>
        </w:tabs>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Однако норматив личного потребления не установлен, круг лиц, имеющих право на льготу, не определен. </w:t>
      </w:r>
      <w:proofErr w:type="gramStart"/>
      <w:r w:rsidRPr="00BA59E5">
        <w:rPr>
          <w:rFonts w:ascii="Liberation Serif" w:hAnsi="Liberation Serif"/>
          <w:sz w:val="28"/>
          <w:szCs w:val="28"/>
        </w:rPr>
        <w:t xml:space="preserve">Этот факт, в свою очередь, затрудняет реализацию приоритетного права на осуществление охоты в целях обеспечения ведения традиционного образа жизни и осуществления традиционной хозяйственной деятельности коренных народов, и способствуют возникновению случаев привлечения к уголовной ответственности по статье 258 Уголовного кодекса Российской Федерации (незаконная охота) лиц, осуществляющих охоту в целях обеспечения ведения традиционного образа жизни и осуществления традиционной хозяйственной </w:t>
      </w:r>
      <w:hyperlink r:id="rId35" w:history="1">
        <w:r w:rsidRPr="00BA59E5">
          <w:rPr>
            <w:rFonts w:ascii="Liberation Serif" w:hAnsi="Liberation Serif"/>
            <w:sz w:val="28"/>
            <w:szCs w:val="28"/>
          </w:rPr>
          <w:t>деятельности</w:t>
        </w:r>
      </w:hyperlink>
      <w:r w:rsidRPr="00BA59E5">
        <w:rPr>
          <w:rFonts w:ascii="Liberation Serif" w:hAnsi="Liberation Serif"/>
          <w:sz w:val="28"/>
          <w:szCs w:val="28"/>
        </w:rPr>
        <w:t xml:space="preserve"> коренных малочисленных</w:t>
      </w:r>
      <w:proofErr w:type="gramEnd"/>
      <w:r w:rsidRPr="00BA59E5">
        <w:rPr>
          <w:rFonts w:ascii="Liberation Serif" w:hAnsi="Liberation Serif"/>
          <w:sz w:val="28"/>
          <w:szCs w:val="28"/>
        </w:rPr>
        <w:t xml:space="preserve"> </w:t>
      </w:r>
      <w:hyperlink r:id="rId36" w:history="1">
        <w:r w:rsidRPr="00BA59E5">
          <w:rPr>
            <w:rFonts w:ascii="Liberation Serif" w:hAnsi="Liberation Serif"/>
            <w:sz w:val="28"/>
            <w:szCs w:val="28"/>
          </w:rPr>
          <w:t>народов</w:t>
        </w:r>
      </w:hyperlink>
      <w:r w:rsidRPr="00BA59E5">
        <w:rPr>
          <w:rFonts w:ascii="Liberation Serif" w:hAnsi="Liberation Serif"/>
          <w:sz w:val="28"/>
          <w:szCs w:val="28"/>
        </w:rPr>
        <w:t xml:space="preserve"> Севера;</w:t>
      </w:r>
    </w:p>
    <w:p w:rsidR="00221BC4" w:rsidRPr="00BA59E5" w:rsidRDefault="00221BC4" w:rsidP="00221BC4">
      <w:pPr>
        <w:tabs>
          <w:tab w:val="left" w:pos="0"/>
        </w:tabs>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3. Одним из эффективных средств защиты прав коренных малочисленных народов является этнологическая экспертиза. Ввиду отсутствия федерального нормативного правового акта, специально посвященного этому виду экспертизы, в настоящее время в субъектах Российской Федерации, на территории которых проживают коренные малочисленные народы, реализация права этих народов на проведение этнологической экспертизы и использование ее результатов без законодательного регулирования является весьма затруднительной. Необходимо ускорить принятие проекта </w:t>
      </w:r>
      <w:r w:rsidRPr="00BA59E5">
        <w:rPr>
          <w:rFonts w:ascii="Liberation Serif" w:hAnsi="Liberation Serif"/>
          <w:sz w:val="28"/>
          <w:szCs w:val="28"/>
          <w:shd w:val="clear" w:color="auto" w:fill="FFFFFF"/>
        </w:rPr>
        <w:t>Федерального закона</w:t>
      </w:r>
      <w:r w:rsidRPr="00BA59E5">
        <w:rPr>
          <w:rFonts w:ascii="Liberation Serif" w:hAnsi="Liberation Serif"/>
          <w:sz w:val="28"/>
          <w:szCs w:val="28"/>
        </w:rPr>
        <w:t>, предусматривающего нормативное закрепление процедуры этнологической экспертизы.</w:t>
      </w:r>
    </w:p>
    <w:p w:rsidR="00221BC4" w:rsidRPr="00BA59E5" w:rsidRDefault="00221BC4" w:rsidP="00221BC4">
      <w:pPr>
        <w:autoSpaceDE w:val="0"/>
        <w:autoSpaceDN w:val="0"/>
        <w:adjustRightInd w:val="0"/>
        <w:spacing w:after="0" w:line="240" w:lineRule="auto"/>
        <w:ind w:right="-1" w:firstLine="709"/>
        <w:jc w:val="both"/>
        <w:rPr>
          <w:rFonts w:ascii="Liberation Serif" w:hAnsi="Liberation Serif"/>
          <w:sz w:val="28"/>
          <w:szCs w:val="28"/>
        </w:rPr>
      </w:pPr>
      <w:r w:rsidRPr="00BA59E5">
        <w:rPr>
          <w:rFonts w:ascii="Liberation Serif" w:hAnsi="Liberation Serif"/>
          <w:sz w:val="28"/>
          <w:szCs w:val="28"/>
        </w:rPr>
        <w:t xml:space="preserve">4. </w:t>
      </w:r>
      <w:proofErr w:type="gramStart"/>
      <w:r w:rsidRPr="00BA59E5">
        <w:rPr>
          <w:rFonts w:ascii="Liberation Serif" w:hAnsi="Liberation Serif"/>
          <w:sz w:val="28"/>
          <w:szCs w:val="28"/>
        </w:rPr>
        <w:t>На территории Ямало-Ненецкого автономного округа в целях реализации прав коренных малочисленных народов Севера на сохранение культурной самобытности в муниципальных образованиях в автономном округе</w:t>
      </w:r>
      <w:proofErr w:type="gramEnd"/>
      <w:r w:rsidRPr="00BA59E5">
        <w:rPr>
          <w:rFonts w:ascii="Liberation Serif" w:hAnsi="Liberation Serif"/>
          <w:sz w:val="28"/>
          <w:szCs w:val="28"/>
        </w:rPr>
        <w:t xml:space="preserve"> проводится работа по созданию условий для формирования образовательной среды, соответствующей традициям, укладу жизни, культуре коренных малочисленных народов Севера.</w:t>
      </w:r>
    </w:p>
    <w:p w:rsidR="00221BC4" w:rsidRPr="00BA59E5" w:rsidRDefault="00221BC4" w:rsidP="00221BC4">
      <w:pPr>
        <w:autoSpaceDE w:val="0"/>
        <w:autoSpaceDN w:val="0"/>
        <w:adjustRightInd w:val="0"/>
        <w:spacing w:after="0" w:line="240" w:lineRule="auto"/>
        <w:ind w:right="-1" w:firstLine="709"/>
        <w:jc w:val="both"/>
        <w:rPr>
          <w:rFonts w:ascii="Liberation Serif" w:hAnsi="Liberation Serif"/>
          <w:sz w:val="28"/>
          <w:szCs w:val="28"/>
        </w:rPr>
      </w:pPr>
      <w:r w:rsidRPr="00BA59E5">
        <w:rPr>
          <w:rFonts w:ascii="Liberation Serif" w:hAnsi="Liberation Serif"/>
          <w:sz w:val="28"/>
          <w:szCs w:val="28"/>
        </w:rPr>
        <w:t xml:space="preserve">В настоящее время практически во всех школах-интернатах в автономном округе имеются переносные жилища (чумы), оборудованные имуществом, необходимым для кочевой жизни в условиях тундры, открыты 5 пришкольных </w:t>
      </w:r>
      <w:proofErr w:type="spellStart"/>
      <w:r w:rsidRPr="00BA59E5">
        <w:rPr>
          <w:rFonts w:ascii="Liberation Serif" w:hAnsi="Liberation Serif"/>
          <w:sz w:val="28"/>
          <w:szCs w:val="28"/>
        </w:rPr>
        <w:t>этнопарков</w:t>
      </w:r>
      <w:proofErr w:type="spellEnd"/>
      <w:r w:rsidRPr="00BA59E5">
        <w:rPr>
          <w:rFonts w:ascii="Liberation Serif" w:hAnsi="Liberation Serif"/>
          <w:sz w:val="28"/>
          <w:szCs w:val="28"/>
        </w:rPr>
        <w:t xml:space="preserve"> с дополнительным оборудованием. </w:t>
      </w:r>
    </w:p>
    <w:p w:rsidR="00221BC4" w:rsidRPr="00BA59E5" w:rsidRDefault="00221BC4" w:rsidP="00221BC4">
      <w:pPr>
        <w:autoSpaceDE w:val="0"/>
        <w:autoSpaceDN w:val="0"/>
        <w:adjustRightInd w:val="0"/>
        <w:spacing w:after="0" w:line="240" w:lineRule="auto"/>
        <w:ind w:right="-1" w:firstLine="709"/>
        <w:jc w:val="both"/>
        <w:rPr>
          <w:rFonts w:ascii="Liberation Serif" w:hAnsi="Liberation Serif"/>
          <w:sz w:val="28"/>
          <w:szCs w:val="28"/>
        </w:rPr>
      </w:pPr>
      <w:r w:rsidRPr="00BA59E5">
        <w:rPr>
          <w:rFonts w:ascii="Liberation Serif" w:hAnsi="Liberation Serif"/>
          <w:sz w:val="28"/>
          <w:szCs w:val="28"/>
        </w:rPr>
        <w:t xml:space="preserve">В Ямало-Ненецком автономном округе успешно реализуется региональный проект «Кочевая школа», направленный на повышение доступности и качества образования детей из числа коренных малочисленных народов Севера. </w:t>
      </w:r>
    </w:p>
    <w:p w:rsidR="00221BC4" w:rsidRPr="00BA59E5" w:rsidRDefault="00221BC4" w:rsidP="00221BC4">
      <w:pPr>
        <w:shd w:val="clear" w:color="auto" w:fill="FFFFFF"/>
        <w:spacing w:after="0" w:line="240" w:lineRule="auto"/>
        <w:ind w:right="-1" w:firstLine="709"/>
        <w:jc w:val="both"/>
        <w:rPr>
          <w:rFonts w:ascii="Liberation Serif" w:hAnsi="Liberation Serif"/>
          <w:sz w:val="28"/>
          <w:szCs w:val="28"/>
        </w:rPr>
      </w:pPr>
      <w:r w:rsidRPr="00BA59E5">
        <w:rPr>
          <w:rFonts w:ascii="Liberation Serif" w:hAnsi="Liberation Serif"/>
          <w:sz w:val="28"/>
          <w:szCs w:val="28"/>
        </w:rPr>
        <w:t>Вместе с тем, до настоящего времени на федеральном уровне не урегулированы особенности организации образовательной деятельности в местах традиционного проживания и традиционной хозяйственной деятельности коренных малочисленных народов, законодательно не закреплено такое понятие как «кочевая форма обучения»;</w:t>
      </w:r>
    </w:p>
    <w:p w:rsidR="00221BC4" w:rsidRPr="00BA59E5" w:rsidRDefault="00221BC4" w:rsidP="00221BC4">
      <w:pPr>
        <w:shd w:val="clear" w:color="auto" w:fill="FFFFFF"/>
        <w:spacing w:after="0" w:line="240" w:lineRule="auto"/>
        <w:ind w:right="-1" w:firstLine="709"/>
        <w:jc w:val="both"/>
        <w:rPr>
          <w:rFonts w:ascii="Liberation Serif" w:hAnsi="Liberation Serif"/>
          <w:sz w:val="28"/>
          <w:szCs w:val="28"/>
        </w:rPr>
      </w:pPr>
      <w:r w:rsidRPr="00BA59E5">
        <w:rPr>
          <w:rFonts w:ascii="Liberation Serif" w:hAnsi="Liberation Serif"/>
          <w:sz w:val="28"/>
          <w:szCs w:val="28"/>
        </w:rPr>
        <w:t xml:space="preserve">5. </w:t>
      </w:r>
      <w:proofErr w:type="gramStart"/>
      <w:r w:rsidRPr="00BA59E5">
        <w:rPr>
          <w:rFonts w:ascii="Liberation Serif" w:hAnsi="Liberation Serif"/>
          <w:sz w:val="28"/>
          <w:szCs w:val="28"/>
        </w:rPr>
        <w:t>В соответствии с Законом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 (далее - закон Российской Федерации № 5242-1) местом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может быть</w:t>
      </w:r>
      <w:proofErr w:type="gramEnd"/>
      <w:r w:rsidRPr="00BA59E5">
        <w:rPr>
          <w:rFonts w:ascii="Liberation Serif" w:hAnsi="Liberation Serif"/>
          <w:sz w:val="28"/>
          <w:szCs w:val="28"/>
        </w:rPr>
        <w:t xml:space="preserve"> признано одно из поселений, </w:t>
      </w:r>
      <w:r w:rsidRPr="00BA59E5">
        <w:rPr>
          <w:rFonts w:ascii="Liberation Serif" w:hAnsi="Liberation Serif"/>
          <w:sz w:val="28"/>
          <w:szCs w:val="28"/>
        </w:rPr>
        <w:lastRenderedPageBreak/>
        <w:t>находящихся в муниципальном районе, в границах которого проходят маршруты кочевий данного гражданина.</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Законом Российской Федерации № 5242-1 предусмотрен документ, подтверждающий ведение данным гражданином кочевого и (или) полукочевого образа жизни, выданный органом местного самоуправления соответствующего муниципального района в порядке, установленном уполномоченным федеральным органом исполнительной власти. Вместе с тем, на федеральном уровне не разработан порядок выдачи органами местного самоуправления соответствующих муниципальных районов документа, подтверждающего ведение гражданином кочевого и (или) полукочевого образа жизни.</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Кроме того, право на особый порядок регистрации, согласно закону Российской Федерации № 5242-1, предоставляется исключительно в зависимости от принадлежности к коренным малочисленным народам Российской Федерации. В целях возможности реализации указанного права, необходимо определить также порядок отнесения гражданина к представителям коренных малочисленных народов Российской Федерации;</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6. </w:t>
      </w:r>
      <w:proofErr w:type="gramStart"/>
      <w:r w:rsidRPr="00BA59E5">
        <w:rPr>
          <w:rFonts w:ascii="Liberation Serif" w:hAnsi="Liberation Serif"/>
          <w:sz w:val="28"/>
          <w:szCs w:val="28"/>
        </w:rPr>
        <w:t>Отсутствие государственных статистических наблюдений за демографической ситуацией, состоянием здоровья, образовательным уровнем, занятостью, доходами и другими направлениями, характеризующими качество жизни коренных малочисленных народов Севера, не позволяет анализировать результаты мер, принимаемых различными ветвями государственной власти Российской Федерации по реализации мероприятий, направленных на обеспечение устойчивого развития коренных малочисленных народов Севера, Сибири и Дальнего Востока.</w:t>
      </w:r>
      <w:proofErr w:type="gramEnd"/>
      <w:r w:rsidRPr="00BA59E5">
        <w:rPr>
          <w:rFonts w:ascii="Liberation Serif" w:hAnsi="Liberation Serif"/>
          <w:sz w:val="28"/>
          <w:szCs w:val="28"/>
        </w:rPr>
        <w:t xml:space="preserve"> Необходимо внедрить на федеральном уровне статистическую систему наблюдений федеральной службой государственной статистики в отношении граждан Российской Федерации, относящихся к коренным малочисленным народам Севера, Сибири и Дальнего Востока.</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pacing w:val="2"/>
          <w:sz w:val="28"/>
          <w:szCs w:val="28"/>
        </w:rPr>
        <w:t>7. Необходимо р</w:t>
      </w:r>
      <w:r w:rsidRPr="00BA59E5">
        <w:rPr>
          <w:rFonts w:ascii="Liberation Serif" w:hAnsi="Liberation Serif"/>
          <w:sz w:val="28"/>
          <w:szCs w:val="28"/>
        </w:rPr>
        <w:t xml:space="preserve">азработать проект </w:t>
      </w:r>
      <w:r w:rsidRPr="00BA59E5">
        <w:rPr>
          <w:rFonts w:ascii="Liberation Serif" w:hAnsi="Liberation Serif"/>
          <w:sz w:val="28"/>
          <w:szCs w:val="28"/>
          <w:shd w:val="clear" w:color="auto" w:fill="FFFFFF"/>
        </w:rPr>
        <w:t>нормативного правового акта Российской Федерации</w:t>
      </w:r>
      <w:r w:rsidRPr="00BA59E5">
        <w:rPr>
          <w:rFonts w:ascii="Liberation Serif" w:hAnsi="Liberation Serif"/>
          <w:sz w:val="28"/>
          <w:szCs w:val="28"/>
        </w:rPr>
        <w:t xml:space="preserve">, предусматривающего согласование </w:t>
      </w:r>
      <w:proofErr w:type="gramStart"/>
      <w:r w:rsidRPr="00BA59E5">
        <w:rPr>
          <w:rFonts w:ascii="Liberation Serif" w:hAnsi="Liberation Serif"/>
          <w:sz w:val="28"/>
          <w:szCs w:val="28"/>
        </w:rPr>
        <w:t>перечня районов проживания малочисленных народов Севера</w:t>
      </w:r>
      <w:proofErr w:type="gramEnd"/>
      <w:r w:rsidRPr="00BA59E5">
        <w:rPr>
          <w:rFonts w:ascii="Liberation Serif" w:hAnsi="Liberation Serif"/>
          <w:sz w:val="28"/>
          <w:szCs w:val="28"/>
        </w:rPr>
        <w:t xml:space="preserve"> в целях установления социальной пенсии, утвержденного постановлением Правительства Российской Федерации от 01.10.2015 № 1049, с перечнем мест традиционного проживания и традиционной хозяйственной деятельности коренных малочисленных народов Российской Федерации, утвержденным распоряжением Правительства РФ от 08.05.2009 № 631-р.</w:t>
      </w:r>
    </w:p>
    <w:p w:rsidR="00221BC4" w:rsidRPr="00BA59E5" w:rsidRDefault="00221BC4" w:rsidP="00221BC4">
      <w:pPr>
        <w:autoSpaceDE w:val="0"/>
        <w:autoSpaceDN w:val="0"/>
        <w:adjustRightInd w:val="0"/>
        <w:spacing w:after="0" w:line="240" w:lineRule="auto"/>
        <w:ind w:right="-1" w:firstLine="709"/>
        <w:jc w:val="both"/>
        <w:rPr>
          <w:rFonts w:ascii="Liberation Serif" w:hAnsi="Liberation Serif"/>
          <w:sz w:val="28"/>
          <w:szCs w:val="28"/>
        </w:rPr>
      </w:pPr>
      <w:proofErr w:type="gramStart"/>
      <w:r w:rsidRPr="00BA59E5">
        <w:rPr>
          <w:rFonts w:ascii="Liberation Serif" w:hAnsi="Liberation Serif"/>
          <w:sz w:val="28"/>
          <w:szCs w:val="28"/>
        </w:rPr>
        <w:t>В связи со вступлением в силу Постановления  Правительства Российской Федерации от 01.10.2015 № 1049 «Об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 (далее – Постановление №1049) были созданы правовые условия, принципиально меняющие положения о назначении социальных пенсий коренным малочисленным народам Севера в целом, и в автономном округе в частности.</w:t>
      </w:r>
      <w:proofErr w:type="gramEnd"/>
    </w:p>
    <w:p w:rsidR="00221BC4" w:rsidRPr="00BA59E5" w:rsidRDefault="00221BC4" w:rsidP="00221BC4">
      <w:pPr>
        <w:spacing w:after="0" w:line="240" w:lineRule="auto"/>
        <w:ind w:right="-1" w:firstLine="709"/>
        <w:jc w:val="both"/>
        <w:rPr>
          <w:rFonts w:ascii="Liberation Serif" w:hAnsi="Liberation Serif"/>
          <w:sz w:val="28"/>
          <w:szCs w:val="28"/>
        </w:rPr>
      </w:pPr>
      <w:r w:rsidRPr="00BA59E5">
        <w:rPr>
          <w:rFonts w:ascii="Liberation Serif" w:hAnsi="Liberation Serif"/>
          <w:sz w:val="28"/>
          <w:szCs w:val="28"/>
        </w:rPr>
        <w:t xml:space="preserve">В данный перечень вошли упраздненные населенные пункты: Старый Надым и Полярный Урал. </w:t>
      </w:r>
      <w:proofErr w:type="gramStart"/>
      <w:r w:rsidRPr="00BA59E5">
        <w:rPr>
          <w:rFonts w:ascii="Liberation Serif" w:hAnsi="Liberation Serif"/>
          <w:sz w:val="28"/>
          <w:szCs w:val="28"/>
        </w:rPr>
        <w:t xml:space="preserve">Кроме того исключены Постановлением № 1049 город Надым, </w:t>
      </w:r>
      <w:r w:rsidRPr="00BA59E5">
        <w:rPr>
          <w:rFonts w:ascii="Liberation Serif" w:hAnsi="Liberation Serif"/>
          <w:sz w:val="28"/>
          <w:szCs w:val="28"/>
        </w:rPr>
        <w:lastRenderedPageBreak/>
        <w:t xml:space="preserve">поселки городского типа </w:t>
      </w:r>
      <w:proofErr w:type="spellStart"/>
      <w:r w:rsidRPr="00BA59E5">
        <w:rPr>
          <w:rFonts w:ascii="Liberation Serif" w:hAnsi="Liberation Serif"/>
          <w:sz w:val="28"/>
          <w:szCs w:val="28"/>
        </w:rPr>
        <w:t>Пангоды</w:t>
      </w:r>
      <w:proofErr w:type="spellEnd"/>
      <w:r w:rsidRPr="00BA59E5">
        <w:rPr>
          <w:rFonts w:ascii="Liberation Serif" w:hAnsi="Liberation Serif"/>
          <w:sz w:val="28"/>
          <w:szCs w:val="28"/>
        </w:rPr>
        <w:t xml:space="preserve">, Уренгой, </w:t>
      </w:r>
      <w:proofErr w:type="spellStart"/>
      <w:r w:rsidRPr="00BA59E5">
        <w:rPr>
          <w:rFonts w:ascii="Liberation Serif" w:hAnsi="Liberation Serif"/>
          <w:sz w:val="28"/>
          <w:szCs w:val="28"/>
        </w:rPr>
        <w:t>Харп</w:t>
      </w:r>
      <w:proofErr w:type="spellEnd"/>
      <w:r w:rsidRPr="00BA59E5">
        <w:rPr>
          <w:rFonts w:ascii="Liberation Serif" w:hAnsi="Liberation Serif"/>
          <w:sz w:val="28"/>
          <w:szCs w:val="28"/>
        </w:rPr>
        <w:t xml:space="preserve">, поселки </w:t>
      </w:r>
      <w:proofErr w:type="spellStart"/>
      <w:r w:rsidRPr="00BA59E5">
        <w:rPr>
          <w:rFonts w:ascii="Liberation Serif" w:hAnsi="Liberation Serif"/>
          <w:sz w:val="28"/>
          <w:szCs w:val="28"/>
        </w:rPr>
        <w:t>Лонгъюган</w:t>
      </w:r>
      <w:proofErr w:type="spellEnd"/>
      <w:r w:rsidRPr="00BA59E5">
        <w:rPr>
          <w:rFonts w:ascii="Liberation Serif" w:hAnsi="Liberation Serif"/>
          <w:sz w:val="28"/>
          <w:szCs w:val="28"/>
        </w:rPr>
        <w:t xml:space="preserve">, </w:t>
      </w:r>
      <w:proofErr w:type="spellStart"/>
      <w:r w:rsidRPr="00BA59E5">
        <w:rPr>
          <w:rFonts w:ascii="Liberation Serif" w:hAnsi="Liberation Serif"/>
          <w:sz w:val="28"/>
          <w:szCs w:val="28"/>
        </w:rPr>
        <w:t>Правохеттинский</w:t>
      </w:r>
      <w:proofErr w:type="spellEnd"/>
      <w:r w:rsidRPr="00BA59E5">
        <w:rPr>
          <w:rFonts w:ascii="Liberation Serif" w:hAnsi="Liberation Serif"/>
          <w:sz w:val="28"/>
          <w:szCs w:val="28"/>
        </w:rPr>
        <w:t xml:space="preserve">, Приозерный, </w:t>
      </w:r>
      <w:proofErr w:type="spellStart"/>
      <w:r w:rsidRPr="00BA59E5">
        <w:rPr>
          <w:rFonts w:ascii="Liberation Serif" w:hAnsi="Liberation Serif"/>
          <w:sz w:val="28"/>
          <w:szCs w:val="28"/>
        </w:rPr>
        <w:t>Пуровск</w:t>
      </w:r>
      <w:proofErr w:type="spellEnd"/>
      <w:r w:rsidRPr="00BA59E5">
        <w:rPr>
          <w:rFonts w:ascii="Liberation Serif" w:hAnsi="Liberation Serif"/>
          <w:sz w:val="28"/>
          <w:szCs w:val="28"/>
        </w:rPr>
        <w:t xml:space="preserve">, </w:t>
      </w:r>
      <w:proofErr w:type="spellStart"/>
      <w:r w:rsidRPr="00BA59E5">
        <w:rPr>
          <w:rFonts w:ascii="Liberation Serif" w:hAnsi="Liberation Serif"/>
          <w:sz w:val="28"/>
          <w:szCs w:val="28"/>
        </w:rPr>
        <w:t>Пурпе</w:t>
      </w:r>
      <w:proofErr w:type="spellEnd"/>
      <w:r w:rsidRPr="00BA59E5">
        <w:rPr>
          <w:rFonts w:ascii="Liberation Serif" w:hAnsi="Liberation Serif"/>
          <w:sz w:val="28"/>
          <w:szCs w:val="28"/>
        </w:rPr>
        <w:t xml:space="preserve">, </w:t>
      </w:r>
      <w:proofErr w:type="spellStart"/>
      <w:r w:rsidRPr="00BA59E5">
        <w:rPr>
          <w:rFonts w:ascii="Liberation Serif" w:hAnsi="Liberation Serif"/>
          <w:sz w:val="28"/>
          <w:szCs w:val="28"/>
        </w:rPr>
        <w:t>Ханымей</w:t>
      </w:r>
      <w:proofErr w:type="spellEnd"/>
      <w:r w:rsidRPr="00BA59E5">
        <w:rPr>
          <w:rFonts w:ascii="Liberation Serif" w:hAnsi="Liberation Serif"/>
          <w:sz w:val="28"/>
          <w:szCs w:val="28"/>
        </w:rPr>
        <w:t xml:space="preserve">, Ямбург, села Газ-Сале, Мыс Каменный, </w:t>
      </w:r>
      <w:proofErr w:type="spellStart"/>
      <w:r w:rsidRPr="00BA59E5">
        <w:rPr>
          <w:rFonts w:ascii="Liberation Serif" w:hAnsi="Liberation Serif"/>
          <w:sz w:val="28"/>
          <w:szCs w:val="28"/>
        </w:rPr>
        <w:t>Сывдарма</w:t>
      </w:r>
      <w:proofErr w:type="spellEnd"/>
      <w:r w:rsidRPr="00BA59E5">
        <w:rPr>
          <w:rFonts w:ascii="Liberation Serif" w:hAnsi="Liberation Serif"/>
          <w:sz w:val="28"/>
          <w:szCs w:val="28"/>
        </w:rPr>
        <w:t>, отнесенные распоряжением Правительства Российской Федерации от 08.05.2009 № 631-р (далее - распоряжение Правительства № 631-р) к перечню мест традиционного проживания и традиционной хозяйственной деятельности коренных малочисленных народов Российской Федерации.</w:t>
      </w:r>
      <w:proofErr w:type="gramEnd"/>
    </w:p>
    <w:p w:rsidR="00221BC4" w:rsidRPr="00BA59E5" w:rsidRDefault="00221BC4" w:rsidP="00221BC4">
      <w:pPr>
        <w:spacing w:after="0" w:line="240" w:lineRule="auto"/>
        <w:ind w:right="-1" w:firstLine="709"/>
        <w:jc w:val="both"/>
        <w:rPr>
          <w:rFonts w:ascii="Liberation Serif" w:hAnsi="Liberation Serif"/>
          <w:sz w:val="28"/>
          <w:szCs w:val="28"/>
        </w:rPr>
      </w:pPr>
      <w:r w:rsidRPr="00BA59E5">
        <w:rPr>
          <w:rFonts w:ascii="Liberation Serif" w:hAnsi="Liberation Serif"/>
          <w:sz w:val="28"/>
          <w:szCs w:val="28"/>
        </w:rPr>
        <w:t>В соответствии с Постановлением № 1049 коренные жители, имеющие регистрацию в указанных муниципальных образованиях, лишены права на установление социальной пенсии по старости, что подтверждается поступающими обращениями граждан в Управления (Отделы)</w:t>
      </w:r>
      <w:r w:rsidRPr="00BA59E5">
        <w:rPr>
          <w:rStyle w:val="ad"/>
          <w:rFonts w:ascii="Liberation Serif" w:hAnsi="Liberation Serif"/>
          <w:i w:val="0"/>
          <w:sz w:val="28"/>
          <w:szCs w:val="28"/>
          <w:bdr w:val="none" w:sz="0" w:space="0" w:color="auto" w:frame="1"/>
        </w:rPr>
        <w:t xml:space="preserve"> Пенсионного фонда Российской Федерации, расположенные на территории автономного округа, в </w:t>
      </w:r>
      <w:r w:rsidRPr="00BA59E5">
        <w:rPr>
          <w:rFonts w:ascii="Liberation Serif" w:hAnsi="Liberation Serif"/>
          <w:sz w:val="28"/>
          <w:szCs w:val="28"/>
        </w:rPr>
        <w:t>органы государственной власти, органы местного самоуправления</w:t>
      </w:r>
      <w:r w:rsidRPr="00BA59E5">
        <w:rPr>
          <w:rFonts w:ascii="Liberation Serif" w:hAnsi="Liberation Serif"/>
          <w:sz w:val="28"/>
          <w:szCs w:val="28"/>
          <w:bdr w:val="none" w:sz="0" w:space="0" w:color="auto" w:frame="1"/>
        </w:rPr>
        <w:t>.</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В настоящее время данная проблема встает наиболее остро в связи с тем, что Федеральным законом от 03.10.2018 № 350-ФЗ «О внесении изменений в отдельные законодательные акты Российской Федерации по вопросам назначения и выплаты пенсий» в Федеральный закон от 15.12.2001 № 166-ФЗ «О государственном пенсионном обеспечении в Российской Федерации» внесены изменения, предусматривающие у</w:t>
      </w:r>
      <w:r w:rsidRPr="00BA59E5">
        <w:rPr>
          <w:rFonts w:ascii="Liberation Serif" w:hAnsi="Liberation Serif"/>
          <w:bCs/>
          <w:sz w:val="28"/>
          <w:szCs w:val="28"/>
          <w:shd w:val="clear" w:color="auto" w:fill="FFFFFF"/>
        </w:rPr>
        <w:t>величение возраста выхода на пенсию</w:t>
      </w:r>
      <w:r w:rsidRPr="00BA59E5">
        <w:rPr>
          <w:rFonts w:ascii="Liberation Serif" w:hAnsi="Liberation Serif"/>
          <w:sz w:val="28"/>
          <w:szCs w:val="28"/>
        </w:rPr>
        <w:t xml:space="preserve"> с 01.01.2019 года.</w:t>
      </w:r>
      <w:proofErr w:type="gramEnd"/>
      <w:r w:rsidRPr="00BA59E5">
        <w:rPr>
          <w:rFonts w:ascii="Liberation Serif" w:hAnsi="Liberation Serif"/>
          <w:sz w:val="28"/>
          <w:szCs w:val="28"/>
        </w:rPr>
        <w:t xml:space="preserve"> При этом для граждан из числа коренных малочисленных народов Севера сохранены прежние условия выхода на пенсию, при достижении возраста 55 и 50 лет (соответственно мужчины и женщины).</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p>
    <w:p w:rsidR="00221BC4" w:rsidRPr="00BA59E5" w:rsidRDefault="00221BC4" w:rsidP="00221BC4">
      <w:pPr>
        <w:autoSpaceDE w:val="0"/>
        <w:autoSpaceDN w:val="0"/>
        <w:adjustRightInd w:val="0"/>
        <w:spacing w:after="0" w:line="240" w:lineRule="auto"/>
        <w:ind w:firstLine="709"/>
        <w:jc w:val="both"/>
        <w:rPr>
          <w:rFonts w:ascii="Liberation Serif" w:hAnsi="Liberation Serif" w:cs="Arial"/>
          <w:sz w:val="28"/>
          <w:szCs w:val="28"/>
        </w:rPr>
      </w:pPr>
      <w:r w:rsidRPr="00BA59E5">
        <w:rPr>
          <w:rFonts w:ascii="Liberation Serif" w:hAnsi="Liberation Serif" w:cs="Arial"/>
          <w:sz w:val="28"/>
          <w:szCs w:val="28"/>
        </w:rPr>
        <w:t xml:space="preserve">Учитывая вышеизложенное, Уполномоченный считает, что вопросы защиты прав коренных малочисленных народов Севера требует серьезной поддержки на государственном уровне. Органы государственной власти региона предпринимают серьезные меры для социально-экономического и культурного развития коренных народов, однако усилий на региональном уровне для комплексного решения проблем недостаточно – требуется усиление мер государственной поддержки на федеральном уровне. Очевидно, что в решении </w:t>
      </w:r>
      <w:proofErr w:type="gramStart"/>
      <w:r w:rsidRPr="00BA59E5">
        <w:rPr>
          <w:rFonts w:ascii="Liberation Serif" w:hAnsi="Liberation Serif" w:cs="Arial"/>
          <w:sz w:val="28"/>
          <w:szCs w:val="28"/>
        </w:rPr>
        <w:t>вопроса реализации прав коренных малочисленных народов Севера</w:t>
      </w:r>
      <w:proofErr w:type="gramEnd"/>
      <w:r w:rsidRPr="00BA59E5">
        <w:rPr>
          <w:rFonts w:ascii="Liberation Serif" w:hAnsi="Liberation Serif" w:cs="Arial"/>
          <w:sz w:val="28"/>
          <w:szCs w:val="28"/>
        </w:rPr>
        <w:t xml:space="preserve"> особая роль принадлежит федеральным органам власти.</w:t>
      </w:r>
    </w:p>
    <w:p w:rsidR="00221BC4" w:rsidRPr="00BA59E5" w:rsidRDefault="00221BC4" w:rsidP="00221BC4">
      <w:pPr>
        <w:tabs>
          <w:tab w:val="left" w:pos="0"/>
          <w:tab w:val="left" w:pos="1440"/>
        </w:tabs>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Уполномоченный отмечает, что на Ямале создана нормативно-правовая база, ориентированная на сохранение традиционного образа жизни </w:t>
      </w:r>
      <w:r w:rsidRPr="00BA59E5">
        <w:rPr>
          <w:rFonts w:ascii="Liberation Serif" w:hAnsi="Liberation Serif" w:cs="Arial"/>
          <w:sz w:val="28"/>
          <w:szCs w:val="28"/>
        </w:rPr>
        <w:t>коренных малочисленных народов Севера</w:t>
      </w:r>
      <w:r w:rsidRPr="00BA59E5">
        <w:rPr>
          <w:rFonts w:ascii="Liberation Serif" w:hAnsi="Liberation Serif"/>
          <w:sz w:val="28"/>
          <w:szCs w:val="28"/>
        </w:rPr>
        <w:t>, которая постоянно совершенствуется. Этот процесс происходит с учётом мнения жителей округа.</w:t>
      </w:r>
    </w:p>
    <w:p w:rsidR="00221BC4" w:rsidRPr="00BA59E5" w:rsidRDefault="00221BC4" w:rsidP="00221BC4">
      <w:pPr>
        <w:spacing w:after="0" w:line="240" w:lineRule="auto"/>
        <w:ind w:firstLine="709"/>
        <w:jc w:val="both"/>
        <w:rPr>
          <w:rFonts w:ascii="Liberation Serif" w:hAnsi="Liberation Serif"/>
          <w:iCs/>
          <w:sz w:val="28"/>
          <w:szCs w:val="28"/>
        </w:rPr>
      </w:pPr>
      <w:r w:rsidRPr="00BA59E5">
        <w:rPr>
          <w:rFonts w:ascii="Liberation Serif" w:hAnsi="Liberation Serif"/>
          <w:sz w:val="28"/>
          <w:szCs w:val="28"/>
        </w:rPr>
        <w:t xml:space="preserve">В целях устранения правового пробела в части отсутствия статистического наблюдения в отношении КМНС, а также в отсутствие механизма определения </w:t>
      </w:r>
      <w:r w:rsidRPr="00BA59E5">
        <w:rPr>
          <w:rFonts w:ascii="Liberation Serif" w:hAnsi="Liberation Serif"/>
          <w:iCs/>
          <w:sz w:val="28"/>
          <w:szCs w:val="28"/>
        </w:rPr>
        <w:t xml:space="preserve">принадлежности граждан к малочисленным народам Севера на региональном уровне внедрена «Единая информационная система по моделированию и прогнозированию социально-экономического развития коренных малочисленных народов Севера» (далее -  « ЕИС Ямал»).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iCs/>
          <w:sz w:val="28"/>
          <w:szCs w:val="28"/>
        </w:rPr>
        <w:t xml:space="preserve">Данная </w:t>
      </w:r>
      <w:r w:rsidRPr="00BA59E5">
        <w:rPr>
          <w:rFonts w:ascii="Liberation Serif" w:hAnsi="Liberation Serif"/>
          <w:sz w:val="28"/>
          <w:szCs w:val="28"/>
        </w:rPr>
        <w:t xml:space="preserve">система «ЕИС Ямал» используется в регионе с 2014 года. Оператором является департамент по делам коренных малочисленных народов Севера автономного округа. Система включает в себя взаимоувязанные базы данных о </w:t>
      </w:r>
      <w:r w:rsidRPr="00BA59E5">
        <w:rPr>
          <w:rFonts w:ascii="Liberation Serif" w:hAnsi="Liberation Serif"/>
          <w:sz w:val="28"/>
          <w:szCs w:val="28"/>
        </w:rPr>
        <w:lastRenderedPageBreak/>
        <w:t>наиболее значимых сферах жизни коренных народов Ямала, содержит реестры семей, общин коренных народов, факторий, священных мест и мест захоронений, модуль по учёту оленей, в том числе частных оленеводческих хозяйств. Это региональный механизм документального подтверждения принадлежности к коренным народам Севера, ведущим традиционный образ жизни. На основании сведений из «ЕИС Ямал»  гражданам выдаётся документ, подтверждающий их статус. Это обеспечивает их право пользоваться региональными мерами социальной поддержки. В 2018 году органом исполнительной власти  была продолжена работа по наполнению актуальной информацией «ЕИС Ямал»  и иных информационных систем.</w:t>
      </w:r>
    </w:p>
    <w:p w:rsidR="00221BC4" w:rsidRPr="00BA59E5" w:rsidRDefault="00221BC4" w:rsidP="00221BC4">
      <w:pPr>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 xml:space="preserve">В течение 2018 года, организована и проведена выездная сверка сведений о лицах, ведущих традиционный образ жизни коренных малочисленных народов Севера на территории муниципальных образований </w:t>
      </w:r>
      <w:proofErr w:type="spellStart"/>
      <w:r w:rsidRPr="00BA59E5">
        <w:rPr>
          <w:rFonts w:ascii="Liberation Serif" w:hAnsi="Liberation Serif"/>
          <w:sz w:val="28"/>
          <w:szCs w:val="28"/>
        </w:rPr>
        <w:t>Ямальский</w:t>
      </w:r>
      <w:proofErr w:type="spellEnd"/>
      <w:r w:rsidRPr="00BA59E5">
        <w:rPr>
          <w:rFonts w:ascii="Liberation Serif" w:hAnsi="Liberation Serif"/>
          <w:sz w:val="28"/>
          <w:szCs w:val="28"/>
        </w:rPr>
        <w:t xml:space="preserve"> район, Приуральский район Ямало-Ненецкого автономного округа по внесенным органами местного самоуправления в ЕИС ЯМАЛ данным </w:t>
      </w:r>
      <w:proofErr w:type="spellStart"/>
      <w:r w:rsidRPr="00BA59E5">
        <w:rPr>
          <w:rFonts w:ascii="Liberation Serif" w:hAnsi="Liberation Serif"/>
          <w:sz w:val="28"/>
          <w:szCs w:val="28"/>
        </w:rPr>
        <w:t>похозяйственным</w:t>
      </w:r>
      <w:proofErr w:type="spellEnd"/>
      <w:r w:rsidRPr="00BA59E5">
        <w:rPr>
          <w:rFonts w:ascii="Liberation Serif" w:hAnsi="Liberation Serif"/>
          <w:sz w:val="28"/>
          <w:szCs w:val="28"/>
        </w:rPr>
        <w:t xml:space="preserve"> книгам. </w:t>
      </w:r>
      <w:proofErr w:type="gramEnd"/>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 декабре в Салехарде проведен обучающий практикум для специалистов органов местного самоуправления, ответственных за работу в «ЕИС Ямал».</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Уполномоченный считает, что опыт работы Правительства автономного округа по защите прав коренных жителей может быть полезен другим регионам страны, в которых проживают представители коренных малочисленных народов Севера.</w:t>
      </w:r>
    </w:p>
    <w:p w:rsidR="00221BC4" w:rsidRPr="00BA59E5" w:rsidRDefault="00221BC4" w:rsidP="00221BC4">
      <w:pPr>
        <w:spacing w:after="0" w:line="240" w:lineRule="auto"/>
        <w:ind w:firstLine="709"/>
        <w:jc w:val="both"/>
        <w:rPr>
          <w:rFonts w:ascii="Liberation Serif" w:hAnsi="Liberation Serif"/>
          <w:sz w:val="28"/>
          <w:szCs w:val="28"/>
        </w:rPr>
      </w:pPr>
    </w:p>
    <w:p w:rsidR="00221BC4" w:rsidRPr="00BA59E5" w:rsidRDefault="00221BC4" w:rsidP="00221BC4">
      <w:pPr>
        <w:autoSpaceDE w:val="0"/>
        <w:autoSpaceDN w:val="0"/>
        <w:adjustRightInd w:val="0"/>
        <w:spacing w:after="0" w:line="240" w:lineRule="auto"/>
        <w:ind w:firstLine="709"/>
        <w:jc w:val="both"/>
        <w:rPr>
          <w:rFonts w:ascii="Liberation Serif" w:eastAsia="Calibri" w:hAnsi="Liberation Serif"/>
          <w:bCs/>
          <w:sz w:val="28"/>
          <w:szCs w:val="28"/>
        </w:rPr>
      </w:pPr>
      <w:r w:rsidRPr="00BA59E5">
        <w:rPr>
          <w:rFonts w:ascii="Liberation Serif" w:eastAsia="Calibri" w:hAnsi="Liberation Serif"/>
          <w:bCs/>
          <w:sz w:val="28"/>
          <w:szCs w:val="28"/>
        </w:rPr>
        <w:t xml:space="preserve">Кроме того, в целях </w:t>
      </w:r>
      <w:proofErr w:type="gramStart"/>
      <w:r w:rsidRPr="00BA59E5">
        <w:rPr>
          <w:rFonts w:ascii="Liberation Serif" w:eastAsia="Calibri" w:hAnsi="Liberation Serif"/>
          <w:bCs/>
          <w:sz w:val="28"/>
          <w:szCs w:val="28"/>
        </w:rPr>
        <w:t>совершенствования системы обеспечения гарантий прав коренных малочисленных народов Севера</w:t>
      </w:r>
      <w:proofErr w:type="gramEnd"/>
      <w:r w:rsidRPr="00BA59E5">
        <w:rPr>
          <w:rFonts w:ascii="Liberation Serif" w:eastAsia="Calibri" w:hAnsi="Liberation Serif"/>
          <w:bCs/>
          <w:sz w:val="28"/>
          <w:szCs w:val="28"/>
        </w:rPr>
        <w:t xml:space="preserve"> в Ямало-Ненецком автономном округе в декабре 2017 года</w:t>
      </w:r>
      <w:r w:rsidRPr="00BA59E5">
        <w:rPr>
          <w:rFonts w:ascii="Liberation Serif" w:eastAsia="Calibri" w:hAnsi="Liberation Serif"/>
          <w:sz w:val="28"/>
          <w:szCs w:val="28"/>
        </w:rPr>
        <w:t xml:space="preserve"> </w:t>
      </w:r>
      <w:r w:rsidRPr="00BA59E5">
        <w:rPr>
          <w:rFonts w:ascii="Liberation Serif" w:eastAsia="Calibri" w:hAnsi="Liberation Serif"/>
          <w:bCs/>
          <w:sz w:val="28"/>
          <w:szCs w:val="28"/>
        </w:rPr>
        <w:t>Постановлением Губернатора Ямало-Ненецкого автономного округа № 132-ПГ утверждена Народная программа коренных малочисленных народов Севера в Ямало-Ненецком автономном округе (далее - Народная программа).</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PT Astra Sans"/>
          <w:sz w:val="28"/>
          <w:szCs w:val="28"/>
        </w:rPr>
      </w:pPr>
      <w:r w:rsidRPr="00BA59E5">
        <w:rPr>
          <w:rFonts w:ascii="Liberation Serif" w:hAnsi="Liberation Serif" w:cs="PT Astra Sans"/>
          <w:sz w:val="28"/>
          <w:szCs w:val="28"/>
        </w:rPr>
        <w:t>Актуальность решения проблем в сфере защиты исконной среды обитания и традиционного образа жизни коренных малочисленных народов Севера в автономном округе, их прав и законных интересов, сохранения самобытной культуры, языка и традиций обоснована общим направлением государственной политики и является одним из важнейших условий социально-экономического развития региона.</w:t>
      </w:r>
    </w:p>
    <w:p w:rsidR="00221BC4" w:rsidRPr="00BA59E5" w:rsidRDefault="00221BC4" w:rsidP="00221BC4">
      <w:pPr>
        <w:autoSpaceDE w:val="0"/>
        <w:autoSpaceDN w:val="0"/>
        <w:adjustRightInd w:val="0"/>
        <w:spacing w:after="0" w:line="240" w:lineRule="auto"/>
        <w:ind w:firstLine="709"/>
        <w:jc w:val="both"/>
        <w:rPr>
          <w:rFonts w:ascii="Liberation Serif" w:eastAsia="Calibri" w:hAnsi="Liberation Serif"/>
          <w:sz w:val="28"/>
          <w:szCs w:val="28"/>
        </w:rPr>
      </w:pPr>
      <w:r w:rsidRPr="00BA59E5">
        <w:rPr>
          <w:rFonts w:ascii="Liberation Serif" w:eastAsia="Calibri" w:hAnsi="Liberation Serif"/>
          <w:sz w:val="28"/>
          <w:szCs w:val="28"/>
        </w:rPr>
        <w:t xml:space="preserve">Общий объем финансирования мероприятий, предусмотренных Комплексной Программой на 2018 - 2020 годы за счет средств окружного бюджета, с учетом уточнения объемов финансирования (Закон автономного округа от 20.12.2018 № 106-ЗАО, Закон автономного округа от 22.11.2018 № 90-ЗАО), составил 10 061 миллион рублей, в том числе: </w:t>
      </w:r>
    </w:p>
    <w:p w:rsidR="00221BC4" w:rsidRPr="00BA59E5" w:rsidRDefault="00221BC4" w:rsidP="00221BC4">
      <w:pPr>
        <w:autoSpaceDE w:val="0"/>
        <w:autoSpaceDN w:val="0"/>
        <w:adjustRightInd w:val="0"/>
        <w:spacing w:after="0" w:line="240" w:lineRule="auto"/>
        <w:ind w:firstLine="709"/>
        <w:jc w:val="both"/>
        <w:rPr>
          <w:rFonts w:ascii="Liberation Serif" w:eastAsia="Calibri" w:hAnsi="Liberation Serif"/>
          <w:sz w:val="28"/>
          <w:szCs w:val="28"/>
        </w:rPr>
      </w:pPr>
      <w:r w:rsidRPr="00BA59E5">
        <w:rPr>
          <w:rFonts w:ascii="Liberation Serif" w:eastAsia="Calibri" w:hAnsi="Liberation Serif"/>
          <w:sz w:val="28"/>
          <w:szCs w:val="28"/>
        </w:rPr>
        <w:t>- 2018 год – 3 486 миллионов рублей;</w:t>
      </w:r>
    </w:p>
    <w:p w:rsidR="00221BC4" w:rsidRPr="00BA59E5" w:rsidRDefault="00221BC4" w:rsidP="00221BC4">
      <w:pPr>
        <w:autoSpaceDE w:val="0"/>
        <w:autoSpaceDN w:val="0"/>
        <w:adjustRightInd w:val="0"/>
        <w:spacing w:after="0" w:line="240" w:lineRule="auto"/>
        <w:ind w:firstLine="709"/>
        <w:jc w:val="both"/>
        <w:rPr>
          <w:rFonts w:ascii="Liberation Serif" w:eastAsia="Calibri" w:hAnsi="Liberation Serif"/>
          <w:sz w:val="28"/>
          <w:szCs w:val="28"/>
        </w:rPr>
      </w:pPr>
      <w:r w:rsidRPr="00BA59E5">
        <w:rPr>
          <w:rFonts w:ascii="Liberation Serif" w:eastAsia="Calibri" w:hAnsi="Liberation Serif"/>
          <w:sz w:val="28"/>
          <w:szCs w:val="28"/>
        </w:rPr>
        <w:t>- 2019 год – 3 498 миллионов рублей;</w:t>
      </w:r>
    </w:p>
    <w:p w:rsidR="00221BC4" w:rsidRPr="00BA59E5" w:rsidRDefault="00221BC4" w:rsidP="00221BC4">
      <w:pPr>
        <w:autoSpaceDE w:val="0"/>
        <w:autoSpaceDN w:val="0"/>
        <w:adjustRightInd w:val="0"/>
        <w:spacing w:after="0" w:line="240" w:lineRule="auto"/>
        <w:ind w:firstLine="709"/>
        <w:jc w:val="both"/>
        <w:rPr>
          <w:rFonts w:ascii="Liberation Serif" w:eastAsia="Calibri" w:hAnsi="Liberation Serif"/>
          <w:sz w:val="28"/>
          <w:szCs w:val="28"/>
        </w:rPr>
      </w:pPr>
      <w:r w:rsidRPr="00BA59E5">
        <w:rPr>
          <w:rFonts w:ascii="Liberation Serif" w:eastAsia="Calibri" w:hAnsi="Liberation Serif"/>
          <w:sz w:val="28"/>
          <w:szCs w:val="28"/>
        </w:rPr>
        <w:t>- 2020 год – 3 077 миллионов рублей.</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PT Astra Sans"/>
          <w:sz w:val="28"/>
          <w:szCs w:val="28"/>
        </w:rPr>
      </w:pPr>
      <w:r w:rsidRPr="00BA59E5">
        <w:rPr>
          <w:rFonts w:ascii="Liberation Serif" w:hAnsi="Liberation Serif" w:cs="PT Astra Sans"/>
          <w:sz w:val="28"/>
          <w:szCs w:val="28"/>
        </w:rPr>
        <w:t xml:space="preserve">Комплексная программа включает </w:t>
      </w:r>
      <w:r w:rsidRPr="00BA59E5">
        <w:rPr>
          <w:rFonts w:ascii="Liberation Serif" w:hAnsi="Liberation Serif" w:cs="PT Astra Sans"/>
          <w:bCs/>
          <w:sz w:val="28"/>
          <w:szCs w:val="28"/>
        </w:rPr>
        <w:t>более 70 мероприятий</w:t>
      </w:r>
      <w:r w:rsidRPr="00BA59E5">
        <w:rPr>
          <w:rFonts w:ascii="Liberation Serif" w:hAnsi="Liberation Serif" w:cs="PT Astra Sans"/>
          <w:sz w:val="28"/>
          <w:szCs w:val="28"/>
        </w:rPr>
        <w:t xml:space="preserve"> в отношении коренных малочисленных народов Севера в автономном округе, направленных на </w:t>
      </w:r>
      <w:r w:rsidRPr="00BA59E5">
        <w:rPr>
          <w:rFonts w:ascii="Liberation Serif" w:hAnsi="Liberation Serif" w:cs="PT Astra Sans"/>
          <w:sz w:val="28"/>
          <w:szCs w:val="28"/>
        </w:rPr>
        <w:lastRenderedPageBreak/>
        <w:t>повышение качества и стандартов жизни коренных малочисленных народов Севера в автономном округе, создание благоприятных условий для долгой, безопасной, здоровой и благополучной жизни. В ходе реализации Комплексной программы будут созданы необходимые условия для сбалансированного и устойчивого развития коренных малочисленных народов Севера в автономном округе, созданы правовые и экономические условия для развития традиционного природопользования и улучшения качества жизни коренных малочисленных народов Севера в автономном округе.</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Необходимо отметить, что реализация</w:t>
      </w:r>
      <w:r w:rsidRPr="00BA59E5">
        <w:rPr>
          <w:rFonts w:ascii="Liberation Serif" w:hAnsi="Liberation Serif"/>
          <w:bCs/>
          <w:sz w:val="28"/>
          <w:szCs w:val="28"/>
        </w:rPr>
        <w:t xml:space="preserve"> комплекса мер по обеспечению</w:t>
      </w:r>
      <w:r w:rsidRPr="00BA59E5">
        <w:rPr>
          <w:rFonts w:ascii="Liberation Serif" w:hAnsi="Liberation Serif"/>
          <w:sz w:val="28"/>
          <w:szCs w:val="28"/>
        </w:rPr>
        <w:t xml:space="preserve"> </w:t>
      </w:r>
      <w:r w:rsidRPr="00BA59E5">
        <w:rPr>
          <w:rFonts w:ascii="Liberation Serif" w:hAnsi="Liberation Serif"/>
          <w:bCs/>
          <w:sz w:val="28"/>
          <w:szCs w:val="28"/>
        </w:rPr>
        <w:t xml:space="preserve">традиционного образа жизни, сохранению исконной среды обитания и традиционного природопользования коренных малочисленных народов Севера в автономном округе в 2018 году осуществлялась, в основном </w:t>
      </w:r>
      <w:r w:rsidRPr="00BA59E5">
        <w:rPr>
          <w:rFonts w:ascii="Liberation Serif" w:hAnsi="Liberation Serif"/>
          <w:sz w:val="28"/>
          <w:szCs w:val="28"/>
        </w:rPr>
        <w:t xml:space="preserve">программно-целевым методом путем реализации государственных программ автономного округа, в том числе: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«Развитие агропромышленного комплекса, рыбного хозяйства и регулирования рынков сельскохозяйственной продукции, сырья и продовольствия на 2014 - 2021 годы»;</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«Содействие занятости населения на 2014 – 2021 годы»;</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«Развитие здравоохранения на 2014 - 2021 годы»;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«Развитие физической культуры и спорта на 2014 - 2021 годы»;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«Обеспечение доступным и комфортным жильем населения на 2014 - 2025 годы»;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«Социальная поддержка граждан и охрана труда на 2014 – 2020 годы».</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 xml:space="preserve">Одними из основных целей политики в сфере </w:t>
      </w:r>
      <w:r w:rsidRPr="00BA59E5">
        <w:rPr>
          <w:rFonts w:ascii="Liberation Serif" w:hAnsi="Liberation Serif"/>
          <w:i/>
          <w:sz w:val="28"/>
          <w:szCs w:val="28"/>
        </w:rPr>
        <w:t>развития агропромышленного комплекса автономного округа являютс</w:t>
      </w:r>
      <w:r w:rsidRPr="00BA59E5">
        <w:rPr>
          <w:rFonts w:ascii="Liberation Serif" w:hAnsi="Liberation Serif"/>
          <w:sz w:val="28"/>
          <w:szCs w:val="28"/>
        </w:rPr>
        <w:t xml:space="preserve">я: обеспечение гармоничного сочетания индустриального и традиционного уклада жизни коренных малочисленных народов Севера, сохранение и дальнейшее развитие приоритетных </w:t>
      </w:r>
      <w:proofErr w:type="spellStart"/>
      <w:r w:rsidRPr="00BA59E5">
        <w:rPr>
          <w:rFonts w:ascii="Liberation Serif" w:hAnsi="Liberation Serif"/>
          <w:sz w:val="28"/>
          <w:szCs w:val="28"/>
        </w:rPr>
        <w:t>подотраслей</w:t>
      </w:r>
      <w:proofErr w:type="spellEnd"/>
      <w:r w:rsidRPr="00BA59E5">
        <w:rPr>
          <w:rFonts w:ascii="Liberation Serif" w:hAnsi="Liberation Serif"/>
          <w:sz w:val="28"/>
          <w:szCs w:val="28"/>
        </w:rPr>
        <w:t xml:space="preserve"> сельского хозяйства и рыбной отрасли автономного округа; повышение конкурентоспособности продукции агропромышленного комплекса автономного округа, расширение ассортимента товарной продукции и повышение уровня продовольственной безопасности населения автономного округа.</w:t>
      </w:r>
      <w:proofErr w:type="gramEnd"/>
    </w:p>
    <w:p w:rsidR="00221BC4" w:rsidRPr="00BA59E5" w:rsidRDefault="00221BC4" w:rsidP="00221BC4">
      <w:pPr>
        <w:pStyle w:val="ConsPlusNormal"/>
        <w:ind w:firstLine="709"/>
        <w:contextualSpacing/>
        <w:jc w:val="both"/>
        <w:rPr>
          <w:rFonts w:ascii="Liberation Serif" w:hAnsi="Liberation Serif"/>
          <w:sz w:val="28"/>
          <w:szCs w:val="28"/>
        </w:rPr>
      </w:pPr>
      <w:proofErr w:type="spellStart"/>
      <w:r w:rsidRPr="00BA59E5">
        <w:rPr>
          <w:rFonts w:ascii="Liberation Serif" w:hAnsi="Liberation Serif"/>
          <w:sz w:val="28"/>
          <w:szCs w:val="28"/>
        </w:rPr>
        <w:t>Этнообразующими</w:t>
      </w:r>
      <w:proofErr w:type="spellEnd"/>
      <w:r w:rsidRPr="00BA59E5">
        <w:rPr>
          <w:rFonts w:ascii="Liberation Serif" w:hAnsi="Liberation Serif"/>
          <w:sz w:val="28"/>
          <w:szCs w:val="28"/>
        </w:rPr>
        <w:t xml:space="preserve">, </w:t>
      </w:r>
      <w:proofErr w:type="spellStart"/>
      <w:r w:rsidRPr="00BA59E5">
        <w:rPr>
          <w:rFonts w:ascii="Liberation Serif" w:hAnsi="Liberation Serif"/>
          <w:sz w:val="28"/>
          <w:szCs w:val="28"/>
        </w:rPr>
        <w:t>этносохраняющими</w:t>
      </w:r>
      <w:proofErr w:type="spellEnd"/>
      <w:r w:rsidRPr="00BA59E5">
        <w:rPr>
          <w:rFonts w:ascii="Liberation Serif" w:hAnsi="Liberation Serif"/>
          <w:sz w:val="28"/>
          <w:szCs w:val="28"/>
        </w:rPr>
        <w:t xml:space="preserve"> видами традиционной хозяйственной деятельности коренных малочисленных народов Севера автономного округа являются: оленеводство, рыболовство, промысловая охота, сбор дикоросов, художественные промыслы и народные ремесла, в которых занято около 60% трудоспособного населения коренных малочисленных народов Севера. </w:t>
      </w:r>
    </w:p>
    <w:p w:rsidR="00221BC4" w:rsidRPr="00BA59E5" w:rsidRDefault="00221BC4" w:rsidP="00221BC4">
      <w:pPr>
        <w:pStyle w:val="ConsPlusNormal"/>
        <w:ind w:firstLine="709"/>
        <w:contextualSpacing/>
        <w:jc w:val="both"/>
        <w:rPr>
          <w:rFonts w:ascii="Liberation Serif" w:hAnsi="Liberation Serif"/>
          <w:sz w:val="28"/>
          <w:szCs w:val="28"/>
        </w:rPr>
      </w:pPr>
      <w:r w:rsidRPr="00BA59E5">
        <w:rPr>
          <w:rFonts w:ascii="Liberation Serif" w:hAnsi="Liberation Serif"/>
          <w:sz w:val="28"/>
          <w:szCs w:val="28"/>
        </w:rPr>
        <w:t xml:space="preserve">Основные виды традиционной хозяйственной деятельности коренных малочисленных народов Севера ежегодно относятся к приоритетным видам экономической деятельности, имеющим важное социально-экономическое значение для развития автономного округа. </w:t>
      </w:r>
    </w:p>
    <w:p w:rsidR="00221BC4" w:rsidRPr="00BA59E5" w:rsidRDefault="00221BC4" w:rsidP="00221BC4">
      <w:pPr>
        <w:autoSpaceDE w:val="0"/>
        <w:autoSpaceDN w:val="0"/>
        <w:adjustRightInd w:val="0"/>
        <w:spacing w:after="0" w:line="240" w:lineRule="auto"/>
        <w:ind w:firstLine="709"/>
        <w:jc w:val="both"/>
        <w:outlineLvl w:val="1"/>
        <w:rPr>
          <w:rFonts w:ascii="Liberation Serif" w:hAnsi="Liberation Serif"/>
          <w:sz w:val="28"/>
          <w:szCs w:val="28"/>
        </w:rPr>
      </w:pPr>
      <w:r w:rsidRPr="00BA59E5">
        <w:rPr>
          <w:rFonts w:ascii="Liberation Serif" w:hAnsi="Liberation Serif"/>
          <w:sz w:val="28"/>
          <w:szCs w:val="28"/>
        </w:rPr>
        <w:t xml:space="preserve">В автономном округе созданы и осуществляют свою деятельность такие формы самоорганизации коренных малочисленных народов Севера, как общины, объединяющие лиц, относящихся к коренным малочисленным народам Севера, по </w:t>
      </w:r>
      <w:proofErr w:type="gramStart"/>
      <w:r w:rsidRPr="00BA59E5">
        <w:rPr>
          <w:rFonts w:ascii="Liberation Serif" w:hAnsi="Liberation Serif"/>
          <w:sz w:val="28"/>
          <w:szCs w:val="28"/>
        </w:rPr>
        <w:t>кровнородственному</w:t>
      </w:r>
      <w:proofErr w:type="gramEnd"/>
      <w:r w:rsidRPr="00BA59E5">
        <w:rPr>
          <w:rFonts w:ascii="Liberation Serif" w:hAnsi="Liberation Serif"/>
          <w:sz w:val="28"/>
          <w:szCs w:val="28"/>
        </w:rPr>
        <w:t xml:space="preserve"> (семья, род) и (или) территориально-соседскому принципам, в </w:t>
      </w:r>
      <w:r w:rsidRPr="00BA59E5">
        <w:rPr>
          <w:rFonts w:ascii="Liberation Serif" w:hAnsi="Liberation Serif"/>
          <w:sz w:val="28"/>
          <w:szCs w:val="28"/>
        </w:rPr>
        <w:lastRenderedPageBreak/>
        <w:t>целях защиты их исконной среды обитания, сохранения и развития традиционных образа жизни, хозяйствования, промыслов и культуры.</w:t>
      </w:r>
    </w:p>
    <w:p w:rsidR="00221BC4" w:rsidRPr="00BA59E5" w:rsidRDefault="00221BC4" w:rsidP="00221BC4">
      <w:pPr>
        <w:shd w:val="clear" w:color="auto" w:fill="FFFFFF"/>
        <w:spacing w:after="0" w:line="240" w:lineRule="auto"/>
        <w:ind w:firstLine="709"/>
        <w:jc w:val="both"/>
        <w:rPr>
          <w:rFonts w:ascii="Liberation Serif" w:hAnsi="Liberation Serif"/>
          <w:iCs/>
          <w:sz w:val="28"/>
          <w:szCs w:val="28"/>
        </w:rPr>
      </w:pPr>
      <w:r w:rsidRPr="00BA59E5">
        <w:rPr>
          <w:rFonts w:ascii="Liberation Serif" w:hAnsi="Liberation Serif"/>
          <w:iCs/>
          <w:sz w:val="28"/>
          <w:szCs w:val="28"/>
        </w:rPr>
        <w:t xml:space="preserve">На 01 января 2019 года </w:t>
      </w:r>
      <w:r w:rsidRPr="00BA59E5">
        <w:rPr>
          <w:rFonts w:ascii="Liberation Serif" w:hAnsi="Liberation Serif"/>
          <w:sz w:val="28"/>
          <w:szCs w:val="28"/>
        </w:rPr>
        <w:t xml:space="preserve">в «Реестр общин и малых форм хозяйствования Ямало-Ненецкого автономного округа» (далее - Реестр) внесено 195 малых форм хозяйствования коренных малочисленных народов Севера, в том числе: 63 общины и 132 </w:t>
      </w:r>
      <w:r w:rsidRPr="00BA59E5">
        <w:rPr>
          <w:rFonts w:ascii="Liberation Serif" w:hAnsi="Liberation Serif"/>
          <w:iCs/>
          <w:sz w:val="28"/>
          <w:szCs w:val="28"/>
        </w:rPr>
        <w:t xml:space="preserve">других малых форм хозяйствования, в том числе </w:t>
      </w:r>
      <w:r w:rsidRPr="00BA59E5">
        <w:rPr>
          <w:rFonts w:ascii="Liberation Serif" w:hAnsi="Liberation Serif"/>
          <w:sz w:val="28"/>
          <w:szCs w:val="28"/>
        </w:rPr>
        <w:t>ИП</w:t>
      </w:r>
      <w:r w:rsidRPr="00BA59E5">
        <w:rPr>
          <w:rFonts w:ascii="Liberation Serif" w:hAnsi="Liberation Serif"/>
          <w:iCs/>
          <w:sz w:val="28"/>
          <w:szCs w:val="28"/>
        </w:rPr>
        <w:t xml:space="preserve">-104. </w:t>
      </w:r>
    </w:p>
    <w:p w:rsidR="00221BC4" w:rsidRPr="00BA59E5" w:rsidRDefault="00221BC4" w:rsidP="00221BC4">
      <w:pPr>
        <w:autoSpaceDE w:val="0"/>
        <w:autoSpaceDN w:val="0"/>
        <w:adjustRightInd w:val="0"/>
        <w:spacing w:after="0" w:line="240" w:lineRule="auto"/>
        <w:ind w:firstLine="709"/>
        <w:jc w:val="both"/>
        <w:outlineLvl w:val="0"/>
        <w:rPr>
          <w:rFonts w:ascii="Liberation Serif" w:hAnsi="Liberation Serif"/>
          <w:sz w:val="28"/>
          <w:szCs w:val="28"/>
        </w:rPr>
      </w:pPr>
      <w:r w:rsidRPr="00BA59E5">
        <w:rPr>
          <w:rFonts w:ascii="Liberation Serif" w:hAnsi="Liberation Serif"/>
          <w:sz w:val="28"/>
          <w:szCs w:val="28"/>
        </w:rPr>
        <w:t>Законом автономного округа от 28.12.2005 № 114-ЗАО «</w:t>
      </w:r>
      <w:r w:rsidRPr="00BA59E5">
        <w:rPr>
          <w:rFonts w:ascii="Liberation Serif" w:hAnsi="Liberation Serif"/>
          <w:bCs/>
          <w:sz w:val="28"/>
          <w:szCs w:val="28"/>
        </w:rPr>
        <w:t>О государственной поддержке общин коренных малочисленных народов Севера и организаций, осуществляющих традиционные виды хозяйственной деятельности на территории Ямало-Ненецкого автономного округа</w:t>
      </w:r>
      <w:r w:rsidRPr="00BA59E5">
        <w:rPr>
          <w:rFonts w:ascii="Liberation Serif" w:hAnsi="Liberation Serif"/>
          <w:sz w:val="28"/>
          <w:szCs w:val="28"/>
        </w:rPr>
        <w:t>», установлены правовые основы и виды государственной поддержки общин коренных малочисленных народов Севера и организаций, осуществляющих виды традиционной хозяйственной деятельности на территории автономного округа.</w:t>
      </w:r>
    </w:p>
    <w:p w:rsidR="00221BC4" w:rsidRPr="00BA59E5" w:rsidRDefault="00221BC4" w:rsidP="00221BC4">
      <w:pPr>
        <w:autoSpaceDE w:val="0"/>
        <w:autoSpaceDN w:val="0"/>
        <w:adjustRightInd w:val="0"/>
        <w:spacing w:after="0" w:line="240" w:lineRule="auto"/>
        <w:ind w:firstLine="709"/>
        <w:jc w:val="both"/>
        <w:outlineLvl w:val="0"/>
        <w:rPr>
          <w:rStyle w:val="FontStyle26"/>
          <w:rFonts w:ascii="Liberation Serif" w:hAnsi="Liberation Serif"/>
          <w:color w:val="FF0000"/>
          <w:sz w:val="28"/>
          <w:szCs w:val="28"/>
        </w:rPr>
      </w:pPr>
      <w:r w:rsidRPr="00BA59E5">
        <w:rPr>
          <w:rFonts w:ascii="Liberation Serif" w:hAnsi="Liberation Serif"/>
          <w:iCs/>
          <w:sz w:val="28"/>
          <w:szCs w:val="28"/>
        </w:rPr>
        <w:t>Общины коренных малочисленных народов Севера отнесены к субъектам государственной поддержки агропромышленного комплекса автономного округа.</w:t>
      </w:r>
      <w:r w:rsidRPr="00BA59E5">
        <w:rPr>
          <w:rFonts w:ascii="Liberation Serif" w:hAnsi="Liberation Serif"/>
          <w:iCs/>
          <w:color w:val="FF0000"/>
          <w:sz w:val="28"/>
          <w:szCs w:val="28"/>
        </w:rPr>
        <w:t xml:space="preserve"> </w:t>
      </w:r>
    </w:p>
    <w:p w:rsidR="00221BC4" w:rsidRPr="00BA59E5" w:rsidRDefault="00221BC4" w:rsidP="00221BC4">
      <w:pPr>
        <w:spacing w:after="0" w:line="240" w:lineRule="auto"/>
        <w:ind w:firstLine="709"/>
        <w:contextualSpacing/>
        <w:jc w:val="both"/>
        <w:rPr>
          <w:rFonts w:ascii="Liberation Serif" w:hAnsi="Liberation Serif"/>
          <w:sz w:val="28"/>
          <w:szCs w:val="28"/>
        </w:rPr>
      </w:pPr>
      <w:r w:rsidRPr="00BA59E5">
        <w:rPr>
          <w:rFonts w:ascii="Liberation Serif" w:hAnsi="Liberation Serif"/>
          <w:sz w:val="28"/>
          <w:szCs w:val="28"/>
        </w:rPr>
        <w:t>Учитывая сокращение оленьих пастбищ в последние годы, на смену стратегии количественного роста поголовья необходим переход на реализацию стратегии, ориентированной на более глубокую безотходную переработку продукции оленеводства, создание новых товарных цепочек, совершенствование продуктивных качеств оленей, развитие пищевой промышленности, освоение новых рынков сбыта и повышение спроса на продукцию оленеводства.</w:t>
      </w:r>
    </w:p>
    <w:p w:rsidR="00221BC4" w:rsidRPr="00BA59E5" w:rsidRDefault="00221BC4" w:rsidP="00221BC4">
      <w:pPr>
        <w:spacing w:after="0" w:line="240" w:lineRule="auto"/>
        <w:ind w:firstLine="709"/>
        <w:contextualSpacing/>
        <w:jc w:val="both"/>
        <w:rPr>
          <w:rFonts w:ascii="Liberation Serif" w:hAnsi="Liberation Serif"/>
          <w:sz w:val="28"/>
          <w:szCs w:val="28"/>
        </w:rPr>
      </w:pPr>
      <w:r w:rsidRPr="00BA59E5">
        <w:rPr>
          <w:rFonts w:ascii="Liberation Serif" w:hAnsi="Liberation Serif"/>
          <w:sz w:val="28"/>
          <w:szCs w:val="28"/>
        </w:rPr>
        <w:t xml:space="preserve">В целях совершенствования механизма оказания государственной поддержки агропромышленному комплексу разработан новый Порядок, утвержденный постановлением Правительства Ямало-Ненецкого автономного округа от 31.03.2017 № 263–П. Основные изменения связаны с уменьшением ставки субсидий на содержание одной головы животных и направлением освободившихся средств на производство мяса, а также распределением бюджетных </w:t>
      </w:r>
      <w:proofErr w:type="gramStart"/>
      <w:r w:rsidRPr="00BA59E5">
        <w:rPr>
          <w:rFonts w:ascii="Liberation Serif" w:hAnsi="Liberation Serif"/>
          <w:sz w:val="28"/>
          <w:szCs w:val="28"/>
        </w:rPr>
        <w:t>средств</w:t>
      </w:r>
      <w:proofErr w:type="gramEnd"/>
      <w:r w:rsidRPr="00BA59E5">
        <w:rPr>
          <w:rFonts w:ascii="Liberation Serif" w:hAnsi="Liberation Serif"/>
          <w:sz w:val="28"/>
          <w:szCs w:val="28"/>
        </w:rPr>
        <w:t xml:space="preserve"> перерабатывающим предприятиям на закупку поголовья оленей, благодаря чему, максимально сокращается время расчета с оленеводами. </w:t>
      </w:r>
    </w:p>
    <w:p w:rsidR="00221BC4" w:rsidRPr="00BA59E5" w:rsidRDefault="00221BC4" w:rsidP="00221BC4">
      <w:pPr>
        <w:spacing w:after="0" w:line="240" w:lineRule="auto"/>
        <w:ind w:firstLine="709"/>
        <w:contextualSpacing/>
        <w:jc w:val="both"/>
        <w:rPr>
          <w:rFonts w:ascii="Liberation Serif" w:hAnsi="Liberation Serif"/>
          <w:sz w:val="28"/>
          <w:szCs w:val="28"/>
        </w:rPr>
      </w:pPr>
      <w:r w:rsidRPr="00BA59E5">
        <w:rPr>
          <w:rFonts w:ascii="Liberation Serif" w:hAnsi="Liberation Serif"/>
          <w:sz w:val="28"/>
          <w:szCs w:val="28"/>
        </w:rPr>
        <w:t>Выстраивается взаимосвязанная система заготовок и высокотехнологичной переработки продукции оленеводства. Внедрение глубокой переработки и появления новых видов продукции позволяет решать задачи в сфере продовольственной безопасности округа.</w:t>
      </w:r>
    </w:p>
    <w:p w:rsidR="00221BC4" w:rsidRPr="00BA59E5" w:rsidRDefault="00221BC4" w:rsidP="00221BC4">
      <w:pPr>
        <w:spacing w:after="0" w:line="240" w:lineRule="auto"/>
        <w:ind w:firstLine="709"/>
        <w:contextualSpacing/>
        <w:jc w:val="both"/>
        <w:rPr>
          <w:rFonts w:ascii="Liberation Serif" w:hAnsi="Liberation Serif"/>
          <w:sz w:val="28"/>
          <w:szCs w:val="28"/>
        </w:rPr>
      </w:pPr>
      <w:r w:rsidRPr="00BA59E5">
        <w:rPr>
          <w:rFonts w:ascii="Liberation Serif" w:hAnsi="Liberation Serif"/>
          <w:sz w:val="28"/>
          <w:szCs w:val="28"/>
        </w:rPr>
        <w:t>На Ямале уже имеется весьма успешный опыт создания технологичного арктического кластера. Перерабатывающие комплексы «</w:t>
      </w:r>
      <w:proofErr w:type="spellStart"/>
      <w:r w:rsidRPr="00BA59E5">
        <w:rPr>
          <w:rFonts w:ascii="Liberation Serif" w:hAnsi="Liberation Serif"/>
          <w:sz w:val="28"/>
          <w:szCs w:val="28"/>
        </w:rPr>
        <w:t>Ямальские</w:t>
      </w:r>
      <w:proofErr w:type="spellEnd"/>
      <w:r w:rsidRPr="00BA59E5">
        <w:rPr>
          <w:rFonts w:ascii="Liberation Serif" w:hAnsi="Liberation Serif"/>
          <w:sz w:val="28"/>
          <w:szCs w:val="28"/>
        </w:rPr>
        <w:t xml:space="preserve"> олени» и «</w:t>
      </w:r>
      <w:proofErr w:type="spellStart"/>
      <w:r w:rsidRPr="00BA59E5">
        <w:rPr>
          <w:rFonts w:ascii="Liberation Serif" w:hAnsi="Liberation Serif"/>
          <w:sz w:val="28"/>
          <w:szCs w:val="28"/>
        </w:rPr>
        <w:t>Паюта</w:t>
      </w:r>
      <w:proofErr w:type="spellEnd"/>
      <w:r w:rsidRPr="00BA59E5">
        <w:rPr>
          <w:rFonts w:ascii="Liberation Serif" w:hAnsi="Liberation Serif"/>
          <w:sz w:val="28"/>
          <w:szCs w:val="28"/>
        </w:rPr>
        <w:t xml:space="preserve">» прошли путь от предприятий местного уровня до международного поставщика в страны ЕС. </w:t>
      </w:r>
    </w:p>
    <w:p w:rsidR="00221BC4" w:rsidRPr="00BA59E5" w:rsidRDefault="00221BC4" w:rsidP="00221BC4">
      <w:pPr>
        <w:spacing w:after="0" w:line="240" w:lineRule="auto"/>
        <w:ind w:firstLine="709"/>
        <w:contextualSpacing/>
        <w:jc w:val="both"/>
        <w:rPr>
          <w:rFonts w:ascii="Liberation Serif" w:hAnsi="Liberation Serif"/>
          <w:sz w:val="28"/>
          <w:szCs w:val="28"/>
        </w:rPr>
      </w:pPr>
      <w:r w:rsidRPr="00BA59E5">
        <w:rPr>
          <w:rFonts w:ascii="Liberation Serif" w:hAnsi="Liberation Serif"/>
          <w:sz w:val="28"/>
          <w:szCs w:val="28"/>
        </w:rPr>
        <w:t xml:space="preserve">В настоящее время действуют семь убойно–холодильных комплексов в селах </w:t>
      </w:r>
      <w:proofErr w:type="gramStart"/>
      <w:r w:rsidRPr="00BA59E5">
        <w:rPr>
          <w:rFonts w:ascii="Liberation Serif" w:hAnsi="Liberation Serif"/>
          <w:sz w:val="28"/>
          <w:szCs w:val="28"/>
        </w:rPr>
        <w:t>Яр-Сале</w:t>
      </w:r>
      <w:proofErr w:type="gramEnd"/>
      <w:r w:rsidRPr="00BA59E5">
        <w:rPr>
          <w:rFonts w:ascii="Liberation Serif" w:hAnsi="Liberation Serif"/>
          <w:sz w:val="28"/>
          <w:szCs w:val="28"/>
        </w:rPr>
        <w:t xml:space="preserve">, </w:t>
      </w:r>
      <w:proofErr w:type="spellStart"/>
      <w:r w:rsidRPr="00BA59E5">
        <w:rPr>
          <w:rFonts w:ascii="Liberation Serif" w:hAnsi="Liberation Serif"/>
          <w:sz w:val="28"/>
          <w:szCs w:val="28"/>
        </w:rPr>
        <w:t>Сеяха</w:t>
      </w:r>
      <w:proofErr w:type="spellEnd"/>
      <w:r w:rsidRPr="00BA59E5">
        <w:rPr>
          <w:rFonts w:ascii="Liberation Serif" w:hAnsi="Liberation Serif"/>
          <w:sz w:val="28"/>
          <w:szCs w:val="28"/>
        </w:rPr>
        <w:t xml:space="preserve">, </w:t>
      </w:r>
      <w:proofErr w:type="spellStart"/>
      <w:r w:rsidRPr="00BA59E5">
        <w:rPr>
          <w:rFonts w:ascii="Liberation Serif" w:hAnsi="Liberation Serif"/>
          <w:sz w:val="28"/>
          <w:szCs w:val="28"/>
        </w:rPr>
        <w:t>Гыда</w:t>
      </w:r>
      <w:proofErr w:type="spellEnd"/>
      <w:r w:rsidRPr="00BA59E5">
        <w:rPr>
          <w:rFonts w:ascii="Liberation Serif" w:hAnsi="Liberation Serif"/>
          <w:sz w:val="28"/>
          <w:szCs w:val="28"/>
        </w:rPr>
        <w:t xml:space="preserve">, </w:t>
      </w:r>
      <w:proofErr w:type="spellStart"/>
      <w:r w:rsidRPr="00BA59E5">
        <w:rPr>
          <w:rFonts w:ascii="Liberation Serif" w:hAnsi="Liberation Serif"/>
          <w:sz w:val="28"/>
          <w:szCs w:val="28"/>
        </w:rPr>
        <w:t>Ныда</w:t>
      </w:r>
      <w:proofErr w:type="spellEnd"/>
      <w:r w:rsidRPr="00BA59E5">
        <w:rPr>
          <w:rFonts w:ascii="Liberation Serif" w:hAnsi="Liberation Serif"/>
          <w:sz w:val="28"/>
          <w:szCs w:val="28"/>
        </w:rPr>
        <w:t xml:space="preserve"> и </w:t>
      </w:r>
      <w:proofErr w:type="spellStart"/>
      <w:r w:rsidRPr="00BA59E5">
        <w:rPr>
          <w:rFonts w:ascii="Liberation Serif" w:hAnsi="Liberation Serif"/>
          <w:sz w:val="28"/>
          <w:szCs w:val="28"/>
        </w:rPr>
        <w:t>Антипаюта</w:t>
      </w:r>
      <w:proofErr w:type="spellEnd"/>
      <w:r w:rsidRPr="00BA59E5">
        <w:rPr>
          <w:rFonts w:ascii="Liberation Serif" w:hAnsi="Liberation Serif"/>
          <w:sz w:val="28"/>
          <w:szCs w:val="28"/>
        </w:rPr>
        <w:t xml:space="preserve">, а также на факториях </w:t>
      </w:r>
      <w:proofErr w:type="spellStart"/>
      <w:r w:rsidRPr="00BA59E5">
        <w:rPr>
          <w:rFonts w:ascii="Liberation Serif" w:hAnsi="Liberation Serif"/>
          <w:sz w:val="28"/>
          <w:szCs w:val="28"/>
        </w:rPr>
        <w:t>Юрибей</w:t>
      </w:r>
      <w:proofErr w:type="spellEnd"/>
      <w:r w:rsidRPr="00BA59E5">
        <w:rPr>
          <w:rFonts w:ascii="Liberation Serif" w:hAnsi="Liberation Serif"/>
          <w:sz w:val="28"/>
          <w:szCs w:val="28"/>
        </w:rPr>
        <w:t xml:space="preserve"> и </w:t>
      </w:r>
      <w:proofErr w:type="spellStart"/>
      <w:r w:rsidRPr="00BA59E5">
        <w:rPr>
          <w:rFonts w:ascii="Liberation Serif" w:hAnsi="Liberation Serif"/>
          <w:sz w:val="28"/>
          <w:szCs w:val="28"/>
        </w:rPr>
        <w:t>Паюта</w:t>
      </w:r>
      <w:proofErr w:type="spellEnd"/>
      <w:r w:rsidRPr="00BA59E5">
        <w:rPr>
          <w:rFonts w:ascii="Liberation Serif" w:hAnsi="Liberation Serif"/>
          <w:sz w:val="28"/>
          <w:szCs w:val="28"/>
        </w:rPr>
        <w:t xml:space="preserve">. Развитие перерабатывающей базы оленеводства продолжается и за счет приобретения модульных убойных комплексов. В рамках программы «Сотрудничество» в итоговом периоде приобретено три комплекса для </w:t>
      </w:r>
      <w:proofErr w:type="spellStart"/>
      <w:r w:rsidRPr="00BA59E5">
        <w:rPr>
          <w:rFonts w:ascii="Liberation Serif" w:hAnsi="Liberation Serif"/>
          <w:sz w:val="28"/>
          <w:szCs w:val="28"/>
        </w:rPr>
        <w:t>Пуровского</w:t>
      </w:r>
      <w:proofErr w:type="spellEnd"/>
      <w:r w:rsidRPr="00BA59E5">
        <w:rPr>
          <w:rFonts w:ascii="Liberation Serif" w:hAnsi="Liberation Serif"/>
          <w:sz w:val="28"/>
          <w:szCs w:val="28"/>
        </w:rPr>
        <w:t xml:space="preserve">, Приуральского и </w:t>
      </w:r>
      <w:proofErr w:type="spellStart"/>
      <w:r w:rsidRPr="00BA59E5">
        <w:rPr>
          <w:rFonts w:ascii="Liberation Serif" w:hAnsi="Liberation Serif"/>
          <w:sz w:val="28"/>
          <w:szCs w:val="28"/>
        </w:rPr>
        <w:t>Шурышкарского</w:t>
      </w:r>
      <w:proofErr w:type="spellEnd"/>
      <w:r w:rsidRPr="00BA59E5">
        <w:rPr>
          <w:rFonts w:ascii="Liberation Serif" w:hAnsi="Liberation Serif"/>
          <w:sz w:val="28"/>
          <w:szCs w:val="28"/>
        </w:rPr>
        <w:t xml:space="preserve"> районов.</w:t>
      </w:r>
    </w:p>
    <w:p w:rsidR="00221BC4" w:rsidRPr="00BA59E5" w:rsidRDefault="00221BC4" w:rsidP="00221BC4">
      <w:pPr>
        <w:spacing w:after="0" w:line="240" w:lineRule="auto"/>
        <w:ind w:firstLine="709"/>
        <w:contextualSpacing/>
        <w:jc w:val="both"/>
        <w:rPr>
          <w:rFonts w:ascii="Liberation Serif" w:hAnsi="Liberation Serif"/>
          <w:sz w:val="28"/>
          <w:szCs w:val="28"/>
        </w:rPr>
      </w:pPr>
      <w:r w:rsidRPr="00BA59E5">
        <w:rPr>
          <w:rFonts w:ascii="Liberation Serif" w:hAnsi="Liberation Serif"/>
          <w:sz w:val="28"/>
          <w:szCs w:val="28"/>
        </w:rPr>
        <w:lastRenderedPageBreak/>
        <w:t xml:space="preserve">Основная задача реализации новых проектов – это получение качественной продукции с высокой добавленной стоимостью, совершенствование системы заготовки и переработки </w:t>
      </w:r>
      <w:proofErr w:type="spellStart"/>
      <w:r w:rsidRPr="00BA59E5">
        <w:rPr>
          <w:rFonts w:ascii="Liberation Serif" w:hAnsi="Liberation Serif"/>
          <w:sz w:val="28"/>
          <w:szCs w:val="28"/>
        </w:rPr>
        <w:t>сельхозсырья</w:t>
      </w:r>
      <w:proofErr w:type="spellEnd"/>
      <w:r w:rsidRPr="00BA59E5">
        <w:rPr>
          <w:rFonts w:ascii="Liberation Serif" w:hAnsi="Liberation Serif"/>
          <w:sz w:val="28"/>
          <w:szCs w:val="28"/>
        </w:rPr>
        <w:t>, что способствует улучшению, как экономических показателей, так и повышению благосостояния коренного населения и жителей сельских поселений (дополнительные рабочие места для коренного населения, повышение средней заработной платы, доходов).</w:t>
      </w:r>
    </w:p>
    <w:p w:rsidR="00221BC4" w:rsidRDefault="00221BC4" w:rsidP="00221BC4">
      <w:pPr>
        <w:spacing w:after="0" w:line="240" w:lineRule="auto"/>
        <w:ind w:firstLine="709"/>
        <w:contextualSpacing/>
        <w:jc w:val="both"/>
        <w:rPr>
          <w:rFonts w:ascii="Liberation Serif" w:hAnsi="Liberation Serif"/>
          <w:sz w:val="28"/>
          <w:szCs w:val="28"/>
        </w:rPr>
      </w:pPr>
      <w:r w:rsidRPr="00BA59E5">
        <w:rPr>
          <w:rFonts w:ascii="Liberation Serif" w:hAnsi="Liberation Serif"/>
          <w:sz w:val="28"/>
          <w:szCs w:val="28"/>
        </w:rPr>
        <w:t xml:space="preserve">Органами исполнительно власти региона ежегодно проводится работа по привлечению из федерального бюджета субсидий на поддержку агропромышленного комплекса автономного округа в рамках соответствующих соглашений, заключенных между Правительством автономного округа и Минсельхозом России. </w:t>
      </w:r>
    </w:p>
    <w:p w:rsidR="00107A27" w:rsidRPr="00BA59E5" w:rsidRDefault="00107A27" w:rsidP="00221BC4">
      <w:pPr>
        <w:spacing w:after="0" w:line="240" w:lineRule="auto"/>
        <w:ind w:firstLine="709"/>
        <w:contextualSpacing/>
        <w:jc w:val="both"/>
        <w:rPr>
          <w:rFonts w:ascii="Liberation Serif" w:hAnsi="Liberation Serif"/>
          <w:sz w:val="28"/>
          <w:szCs w:val="28"/>
        </w:rPr>
      </w:pPr>
    </w:p>
    <w:tbl>
      <w:tblPr>
        <w:tblW w:w="994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3181"/>
      </w:tblGrid>
      <w:tr w:rsidR="00221BC4" w:rsidRPr="00BA59E5" w:rsidTr="00BA59E5">
        <w:trPr>
          <w:trHeight w:val="750"/>
        </w:trPr>
        <w:tc>
          <w:tcPr>
            <w:tcW w:w="9941" w:type="dxa"/>
            <w:gridSpan w:val="2"/>
            <w:shd w:val="clear" w:color="auto" w:fill="auto"/>
            <w:vAlign w:val="center"/>
            <w:hideMark/>
          </w:tcPr>
          <w:p w:rsidR="00221BC4" w:rsidRPr="00BA59E5" w:rsidRDefault="00221BC4" w:rsidP="00BA59E5">
            <w:pPr>
              <w:spacing w:after="0" w:line="240" w:lineRule="auto"/>
              <w:jc w:val="center"/>
              <w:rPr>
                <w:rFonts w:ascii="Liberation Serif" w:hAnsi="Liberation Serif"/>
                <w:b/>
                <w:bCs/>
                <w:sz w:val="24"/>
                <w:szCs w:val="24"/>
              </w:rPr>
            </w:pPr>
            <w:r w:rsidRPr="00BA59E5">
              <w:rPr>
                <w:rFonts w:ascii="Liberation Serif" w:hAnsi="Liberation Serif"/>
                <w:b/>
                <w:bCs/>
                <w:sz w:val="24"/>
                <w:szCs w:val="24"/>
              </w:rPr>
              <w:t>Фактическое исполнение государственной поддержки традиционных видов хозяйствования</w:t>
            </w:r>
          </w:p>
        </w:tc>
      </w:tr>
      <w:tr w:rsidR="00221BC4" w:rsidRPr="00BA59E5" w:rsidTr="00BA59E5">
        <w:trPr>
          <w:trHeight w:val="315"/>
        </w:trPr>
        <w:tc>
          <w:tcPr>
            <w:tcW w:w="6760" w:type="dxa"/>
            <w:shd w:val="clear" w:color="auto" w:fill="auto"/>
            <w:vAlign w:val="center"/>
            <w:hideMark/>
          </w:tcPr>
          <w:p w:rsidR="00221BC4" w:rsidRPr="00BA59E5" w:rsidRDefault="00221BC4" w:rsidP="00BA59E5">
            <w:pPr>
              <w:spacing w:after="0" w:line="240" w:lineRule="auto"/>
              <w:jc w:val="center"/>
              <w:rPr>
                <w:rFonts w:ascii="Liberation Serif" w:hAnsi="Liberation Serif"/>
                <w:b/>
                <w:bCs/>
                <w:sz w:val="24"/>
                <w:szCs w:val="24"/>
              </w:rPr>
            </w:pPr>
          </w:p>
        </w:tc>
        <w:tc>
          <w:tcPr>
            <w:tcW w:w="3181" w:type="dxa"/>
            <w:shd w:val="clear" w:color="auto" w:fill="auto"/>
            <w:noWrap/>
            <w:vAlign w:val="center"/>
            <w:hideMark/>
          </w:tcPr>
          <w:p w:rsidR="00221BC4" w:rsidRPr="00BA59E5" w:rsidRDefault="00221BC4" w:rsidP="00BA59E5">
            <w:pPr>
              <w:spacing w:after="0" w:line="240" w:lineRule="auto"/>
              <w:jc w:val="center"/>
              <w:rPr>
                <w:rFonts w:ascii="Liberation Serif" w:hAnsi="Liberation Serif"/>
                <w:sz w:val="24"/>
                <w:szCs w:val="24"/>
              </w:rPr>
            </w:pPr>
            <w:r w:rsidRPr="00BA59E5">
              <w:rPr>
                <w:rFonts w:ascii="Liberation Serif" w:hAnsi="Liberation Serif"/>
                <w:sz w:val="24"/>
                <w:szCs w:val="24"/>
              </w:rPr>
              <w:t>(Тыс. рублей)</w:t>
            </w:r>
          </w:p>
        </w:tc>
      </w:tr>
      <w:tr w:rsidR="00221BC4" w:rsidRPr="00BA59E5" w:rsidTr="00BA59E5">
        <w:trPr>
          <w:trHeight w:val="322"/>
        </w:trPr>
        <w:tc>
          <w:tcPr>
            <w:tcW w:w="6760" w:type="dxa"/>
            <w:vMerge w:val="restart"/>
            <w:shd w:val="clear" w:color="auto" w:fill="auto"/>
            <w:vAlign w:val="center"/>
            <w:hideMark/>
          </w:tcPr>
          <w:p w:rsidR="00221BC4" w:rsidRPr="00BA59E5" w:rsidRDefault="00221BC4" w:rsidP="00BA59E5">
            <w:pPr>
              <w:spacing w:after="0" w:line="240" w:lineRule="auto"/>
              <w:jc w:val="center"/>
              <w:rPr>
                <w:rFonts w:ascii="Liberation Serif" w:hAnsi="Liberation Serif"/>
                <w:b/>
                <w:bCs/>
                <w:sz w:val="24"/>
                <w:szCs w:val="24"/>
              </w:rPr>
            </w:pPr>
            <w:r w:rsidRPr="00BA59E5">
              <w:rPr>
                <w:rFonts w:ascii="Liberation Serif" w:hAnsi="Liberation Serif"/>
                <w:b/>
                <w:bCs/>
                <w:sz w:val="24"/>
                <w:szCs w:val="24"/>
              </w:rPr>
              <w:t>Наименование</w:t>
            </w:r>
          </w:p>
        </w:tc>
        <w:tc>
          <w:tcPr>
            <w:tcW w:w="3181" w:type="dxa"/>
            <w:vMerge w:val="restart"/>
            <w:shd w:val="clear" w:color="auto" w:fill="auto"/>
            <w:vAlign w:val="center"/>
            <w:hideMark/>
          </w:tcPr>
          <w:p w:rsidR="00221BC4" w:rsidRPr="00BA59E5" w:rsidRDefault="00221BC4" w:rsidP="00BA59E5">
            <w:pPr>
              <w:spacing w:after="0" w:line="240" w:lineRule="auto"/>
              <w:jc w:val="center"/>
              <w:rPr>
                <w:rFonts w:ascii="Liberation Serif" w:hAnsi="Liberation Serif"/>
                <w:b/>
                <w:bCs/>
                <w:sz w:val="24"/>
                <w:szCs w:val="24"/>
              </w:rPr>
            </w:pPr>
            <w:r w:rsidRPr="00BA59E5">
              <w:rPr>
                <w:rFonts w:ascii="Liberation Serif" w:hAnsi="Liberation Serif"/>
                <w:b/>
                <w:bCs/>
                <w:sz w:val="24"/>
                <w:szCs w:val="24"/>
              </w:rPr>
              <w:t>Факт 2018</w:t>
            </w:r>
          </w:p>
        </w:tc>
      </w:tr>
      <w:tr w:rsidR="00221BC4" w:rsidRPr="00BA59E5" w:rsidTr="00BA59E5">
        <w:trPr>
          <w:trHeight w:val="276"/>
        </w:trPr>
        <w:tc>
          <w:tcPr>
            <w:tcW w:w="6760" w:type="dxa"/>
            <w:vMerge/>
            <w:vAlign w:val="center"/>
            <w:hideMark/>
          </w:tcPr>
          <w:p w:rsidR="00221BC4" w:rsidRPr="00BA59E5" w:rsidRDefault="00221BC4" w:rsidP="00BA59E5">
            <w:pPr>
              <w:spacing w:after="0" w:line="240" w:lineRule="auto"/>
              <w:jc w:val="both"/>
              <w:rPr>
                <w:rFonts w:ascii="Liberation Serif" w:hAnsi="Liberation Serif"/>
                <w:b/>
                <w:bCs/>
                <w:sz w:val="24"/>
                <w:szCs w:val="24"/>
              </w:rPr>
            </w:pPr>
          </w:p>
        </w:tc>
        <w:tc>
          <w:tcPr>
            <w:tcW w:w="3181" w:type="dxa"/>
            <w:vMerge/>
            <w:vAlign w:val="center"/>
            <w:hideMark/>
          </w:tcPr>
          <w:p w:rsidR="00221BC4" w:rsidRPr="00BA59E5" w:rsidRDefault="00221BC4" w:rsidP="00BA59E5">
            <w:pPr>
              <w:spacing w:after="0" w:line="240" w:lineRule="auto"/>
              <w:jc w:val="both"/>
              <w:rPr>
                <w:rFonts w:ascii="Liberation Serif" w:hAnsi="Liberation Serif"/>
                <w:b/>
                <w:bCs/>
                <w:sz w:val="24"/>
                <w:szCs w:val="24"/>
              </w:rPr>
            </w:pPr>
          </w:p>
        </w:tc>
      </w:tr>
      <w:tr w:rsidR="00221BC4" w:rsidRPr="00BA59E5" w:rsidTr="00BA59E5">
        <w:trPr>
          <w:trHeight w:val="608"/>
        </w:trPr>
        <w:tc>
          <w:tcPr>
            <w:tcW w:w="6760" w:type="dxa"/>
            <w:shd w:val="clear" w:color="auto" w:fill="auto"/>
            <w:vAlign w:val="center"/>
            <w:hideMark/>
          </w:tcPr>
          <w:p w:rsidR="00221BC4" w:rsidRPr="00BA59E5" w:rsidRDefault="00221BC4" w:rsidP="00BA59E5">
            <w:pPr>
              <w:spacing w:after="0" w:line="240" w:lineRule="auto"/>
              <w:jc w:val="both"/>
              <w:rPr>
                <w:rFonts w:ascii="Liberation Serif" w:hAnsi="Liberation Serif"/>
                <w:b/>
                <w:bCs/>
                <w:sz w:val="24"/>
                <w:szCs w:val="24"/>
              </w:rPr>
            </w:pPr>
            <w:r w:rsidRPr="00BA59E5">
              <w:rPr>
                <w:rFonts w:ascii="Liberation Serif" w:hAnsi="Liberation Serif"/>
                <w:b/>
                <w:bCs/>
                <w:sz w:val="24"/>
                <w:szCs w:val="24"/>
              </w:rPr>
              <w:t>Государственная поддержка традиционных видов хозяйствования</w:t>
            </w:r>
          </w:p>
        </w:tc>
        <w:tc>
          <w:tcPr>
            <w:tcW w:w="3181" w:type="dxa"/>
            <w:shd w:val="clear" w:color="auto" w:fill="auto"/>
            <w:vAlign w:val="center"/>
            <w:hideMark/>
          </w:tcPr>
          <w:p w:rsidR="00221BC4" w:rsidRPr="00BA59E5" w:rsidRDefault="00221BC4" w:rsidP="00BA59E5">
            <w:pPr>
              <w:spacing w:after="0" w:line="240" w:lineRule="auto"/>
              <w:jc w:val="center"/>
              <w:rPr>
                <w:rFonts w:ascii="Liberation Serif" w:hAnsi="Liberation Serif"/>
                <w:b/>
                <w:bCs/>
                <w:sz w:val="24"/>
                <w:szCs w:val="24"/>
              </w:rPr>
            </w:pPr>
            <w:r w:rsidRPr="00BA59E5">
              <w:rPr>
                <w:rFonts w:ascii="Liberation Serif" w:hAnsi="Liberation Serif"/>
                <w:b/>
                <w:bCs/>
                <w:sz w:val="24"/>
                <w:szCs w:val="24"/>
              </w:rPr>
              <w:t>1 677 517,65</w:t>
            </w:r>
          </w:p>
        </w:tc>
      </w:tr>
      <w:tr w:rsidR="00221BC4" w:rsidRPr="00BA59E5" w:rsidTr="00BA59E5">
        <w:trPr>
          <w:trHeight w:val="561"/>
        </w:trPr>
        <w:tc>
          <w:tcPr>
            <w:tcW w:w="6760" w:type="dxa"/>
            <w:shd w:val="clear" w:color="auto" w:fill="auto"/>
            <w:vAlign w:val="center"/>
            <w:hideMark/>
          </w:tcPr>
          <w:p w:rsidR="00221BC4" w:rsidRPr="00BA59E5" w:rsidRDefault="00221BC4" w:rsidP="00BA59E5">
            <w:pPr>
              <w:spacing w:after="0" w:line="240" w:lineRule="auto"/>
              <w:jc w:val="both"/>
              <w:rPr>
                <w:rFonts w:ascii="Liberation Serif" w:hAnsi="Liberation Serif"/>
                <w:sz w:val="24"/>
                <w:szCs w:val="24"/>
              </w:rPr>
            </w:pPr>
            <w:r w:rsidRPr="00BA59E5">
              <w:rPr>
                <w:rFonts w:ascii="Liberation Serif" w:hAnsi="Liberation Serif"/>
                <w:sz w:val="24"/>
                <w:szCs w:val="24"/>
              </w:rPr>
              <w:t>Субсидии на поддержку северного оленеводства</w:t>
            </w:r>
          </w:p>
        </w:tc>
        <w:tc>
          <w:tcPr>
            <w:tcW w:w="3181" w:type="dxa"/>
            <w:shd w:val="clear" w:color="auto" w:fill="auto"/>
            <w:noWrap/>
            <w:vAlign w:val="center"/>
            <w:hideMark/>
          </w:tcPr>
          <w:p w:rsidR="00221BC4" w:rsidRPr="00BA59E5" w:rsidRDefault="00221BC4" w:rsidP="00BA59E5">
            <w:pPr>
              <w:spacing w:after="0" w:line="240" w:lineRule="auto"/>
              <w:jc w:val="center"/>
              <w:rPr>
                <w:rFonts w:ascii="Liberation Serif" w:hAnsi="Liberation Serif"/>
                <w:sz w:val="24"/>
                <w:szCs w:val="24"/>
              </w:rPr>
            </w:pPr>
            <w:r w:rsidRPr="00BA59E5">
              <w:rPr>
                <w:rFonts w:ascii="Liberation Serif" w:hAnsi="Liberation Serif"/>
                <w:sz w:val="24"/>
                <w:szCs w:val="24"/>
              </w:rPr>
              <w:t>769 382,97</w:t>
            </w:r>
          </w:p>
        </w:tc>
      </w:tr>
      <w:tr w:rsidR="00221BC4" w:rsidRPr="00BA59E5" w:rsidTr="00BA59E5">
        <w:trPr>
          <w:trHeight w:val="495"/>
        </w:trPr>
        <w:tc>
          <w:tcPr>
            <w:tcW w:w="6760" w:type="dxa"/>
            <w:shd w:val="clear" w:color="auto" w:fill="auto"/>
            <w:vAlign w:val="center"/>
            <w:hideMark/>
          </w:tcPr>
          <w:p w:rsidR="00221BC4" w:rsidRPr="00BA59E5" w:rsidRDefault="00221BC4" w:rsidP="00BA59E5">
            <w:pPr>
              <w:spacing w:after="0" w:line="240" w:lineRule="auto"/>
              <w:jc w:val="both"/>
              <w:rPr>
                <w:rFonts w:ascii="Liberation Serif" w:hAnsi="Liberation Serif"/>
                <w:i/>
                <w:iCs/>
                <w:sz w:val="24"/>
                <w:szCs w:val="24"/>
              </w:rPr>
            </w:pPr>
            <w:r w:rsidRPr="00BA59E5">
              <w:rPr>
                <w:rFonts w:ascii="Liberation Serif" w:hAnsi="Liberation Serif"/>
                <w:i/>
                <w:iCs/>
                <w:sz w:val="24"/>
                <w:szCs w:val="24"/>
              </w:rPr>
              <w:t>в том числе федеральный бюджет</w:t>
            </w:r>
          </w:p>
        </w:tc>
        <w:tc>
          <w:tcPr>
            <w:tcW w:w="3181" w:type="dxa"/>
            <w:shd w:val="clear" w:color="auto" w:fill="auto"/>
            <w:noWrap/>
            <w:vAlign w:val="center"/>
            <w:hideMark/>
          </w:tcPr>
          <w:p w:rsidR="00221BC4" w:rsidRPr="00BA59E5" w:rsidRDefault="00221BC4" w:rsidP="00BA59E5">
            <w:pPr>
              <w:spacing w:after="0" w:line="240" w:lineRule="auto"/>
              <w:jc w:val="center"/>
              <w:rPr>
                <w:rFonts w:ascii="Liberation Serif" w:hAnsi="Liberation Serif"/>
                <w:sz w:val="24"/>
                <w:szCs w:val="24"/>
              </w:rPr>
            </w:pPr>
            <w:r w:rsidRPr="00BA59E5">
              <w:rPr>
                <w:rFonts w:ascii="Liberation Serif" w:hAnsi="Liberation Serif"/>
                <w:sz w:val="24"/>
                <w:szCs w:val="24"/>
              </w:rPr>
              <w:t>21 933,00</w:t>
            </w:r>
          </w:p>
        </w:tc>
      </w:tr>
      <w:tr w:rsidR="00221BC4" w:rsidRPr="00BA59E5" w:rsidTr="00BA59E5">
        <w:trPr>
          <w:trHeight w:val="477"/>
        </w:trPr>
        <w:tc>
          <w:tcPr>
            <w:tcW w:w="6760" w:type="dxa"/>
            <w:shd w:val="clear" w:color="auto" w:fill="auto"/>
            <w:vAlign w:val="center"/>
            <w:hideMark/>
          </w:tcPr>
          <w:p w:rsidR="00221BC4" w:rsidRPr="00BA59E5" w:rsidRDefault="00221BC4" w:rsidP="00BA59E5">
            <w:pPr>
              <w:spacing w:after="0" w:line="240" w:lineRule="auto"/>
              <w:jc w:val="both"/>
              <w:rPr>
                <w:rFonts w:ascii="Liberation Serif" w:hAnsi="Liberation Serif"/>
                <w:sz w:val="24"/>
                <w:szCs w:val="24"/>
              </w:rPr>
            </w:pPr>
            <w:r w:rsidRPr="00BA59E5">
              <w:rPr>
                <w:rFonts w:ascii="Liberation Serif" w:hAnsi="Liberation Serif"/>
                <w:sz w:val="24"/>
                <w:szCs w:val="24"/>
              </w:rPr>
              <w:t>Субсидии на поддержку звероводства</w:t>
            </w:r>
          </w:p>
        </w:tc>
        <w:tc>
          <w:tcPr>
            <w:tcW w:w="3181" w:type="dxa"/>
            <w:shd w:val="clear" w:color="auto" w:fill="auto"/>
            <w:noWrap/>
            <w:vAlign w:val="center"/>
            <w:hideMark/>
          </w:tcPr>
          <w:p w:rsidR="00221BC4" w:rsidRPr="00BA59E5" w:rsidRDefault="00221BC4" w:rsidP="00BA59E5">
            <w:pPr>
              <w:spacing w:after="0" w:line="240" w:lineRule="auto"/>
              <w:jc w:val="center"/>
              <w:rPr>
                <w:rFonts w:ascii="Liberation Serif" w:hAnsi="Liberation Serif"/>
                <w:sz w:val="24"/>
                <w:szCs w:val="24"/>
              </w:rPr>
            </w:pPr>
            <w:r w:rsidRPr="00BA59E5">
              <w:rPr>
                <w:rFonts w:ascii="Liberation Serif" w:hAnsi="Liberation Serif"/>
                <w:sz w:val="24"/>
                <w:szCs w:val="24"/>
              </w:rPr>
              <w:t>24 577,56</w:t>
            </w:r>
          </w:p>
        </w:tc>
      </w:tr>
      <w:tr w:rsidR="00221BC4" w:rsidRPr="00BA59E5" w:rsidTr="00BA59E5">
        <w:trPr>
          <w:trHeight w:val="731"/>
        </w:trPr>
        <w:tc>
          <w:tcPr>
            <w:tcW w:w="6760" w:type="dxa"/>
            <w:shd w:val="clear" w:color="auto" w:fill="auto"/>
            <w:vAlign w:val="center"/>
            <w:hideMark/>
          </w:tcPr>
          <w:p w:rsidR="00221BC4" w:rsidRPr="00BA59E5" w:rsidRDefault="00221BC4" w:rsidP="00BA59E5">
            <w:pPr>
              <w:spacing w:after="0" w:line="240" w:lineRule="auto"/>
              <w:jc w:val="both"/>
              <w:rPr>
                <w:rFonts w:ascii="Liberation Serif" w:hAnsi="Liberation Serif"/>
                <w:sz w:val="24"/>
                <w:szCs w:val="24"/>
              </w:rPr>
            </w:pPr>
            <w:r w:rsidRPr="00BA59E5">
              <w:rPr>
                <w:rFonts w:ascii="Liberation Serif" w:hAnsi="Liberation Serif"/>
                <w:sz w:val="24"/>
                <w:szCs w:val="24"/>
              </w:rPr>
              <w:t>Субсидии на заготовку дикоросов и (или) закуп дикоросов (ягод)</w:t>
            </w:r>
          </w:p>
        </w:tc>
        <w:tc>
          <w:tcPr>
            <w:tcW w:w="3181" w:type="dxa"/>
            <w:shd w:val="clear" w:color="auto" w:fill="auto"/>
            <w:noWrap/>
            <w:vAlign w:val="center"/>
            <w:hideMark/>
          </w:tcPr>
          <w:p w:rsidR="00221BC4" w:rsidRPr="00BA59E5" w:rsidRDefault="00221BC4" w:rsidP="00BA59E5">
            <w:pPr>
              <w:spacing w:after="0" w:line="240" w:lineRule="auto"/>
              <w:jc w:val="center"/>
              <w:rPr>
                <w:rFonts w:ascii="Liberation Serif" w:hAnsi="Liberation Serif"/>
                <w:sz w:val="24"/>
                <w:szCs w:val="24"/>
              </w:rPr>
            </w:pPr>
            <w:r w:rsidRPr="00BA59E5">
              <w:rPr>
                <w:rFonts w:ascii="Liberation Serif" w:hAnsi="Liberation Serif"/>
                <w:sz w:val="24"/>
                <w:szCs w:val="24"/>
              </w:rPr>
              <w:t>2 155,69</w:t>
            </w:r>
          </w:p>
        </w:tc>
      </w:tr>
      <w:tr w:rsidR="00221BC4" w:rsidRPr="00BA59E5" w:rsidTr="00BA59E5">
        <w:trPr>
          <w:trHeight w:val="543"/>
        </w:trPr>
        <w:tc>
          <w:tcPr>
            <w:tcW w:w="6760" w:type="dxa"/>
            <w:shd w:val="clear" w:color="auto" w:fill="auto"/>
            <w:vAlign w:val="center"/>
            <w:hideMark/>
          </w:tcPr>
          <w:p w:rsidR="00221BC4" w:rsidRPr="00BA59E5" w:rsidRDefault="00221BC4" w:rsidP="00BA59E5">
            <w:pPr>
              <w:spacing w:after="0" w:line="240" w:lineRule="auto"/>
              <w:rPr>
                <w:rFonts w:ascii="Liberation Serif" w:hAnsi="Liberation Serif"/>
                <w:sz w:val="24"/>
                <w:szCs w:val="24"/>
              </w:rPr>
            </w:pPr>
            <w:r w:rsidRPr="00BA59E5">
              <w:rPr>
                <w:rFonts w:ascii="Liberation Serif" w:hAnsi="Liberation Serif"/>
                <w:sz w:val="24"/>
                <w:szCs w:val="24"/>
              </w:rPr>
              <w:t>Субсидии на добычу шкурок промысловой пушнины</w:t>
            </w:r>
          </w:p>
        </w:tc>
        <w:tc>
          <w:tcPr>
            <w:tcW w:w="3181" w:type="dxa"/>
            <w:shd w:val="clear" w:color="auto" w:fill="auto"/>
            <w:noWrap/>
            <w:vAlign w:val="center"/>
            <w:hideMark/>
          </w:tcPr>
          <w:p w:rsidR="00221BC4" w:rsidRPr="00BA59E5" w:rsidRDefault="00221BC4" w:rsidP="00BA59E5">
            <w:pPr>
              <w:spacing w:after="0" w:line="240" w:lineRule="auto"/>
              <w:jc w:val="center"/>
              <w:rPr>
                <w:rFonts w:ascii="Liberation Serif" w:hAnsi="Liberation Serif"/>
                <w:sz w:val="24"/>
                <w:szCs w:val="24"/>
              </w:rPr>
            </w:pPr>
            <w:r w:rsidRPr="00BA59E5">
              <w:rPr>
                <w:rFonts w:ascii="Liberation Serif" w:hAnsi="Liberation Serif"/>
                <w:sz w:val="24"/>
                <w:szCs w:val="24"/>
              </w:rPr>
              <w:t>284,95</w:t>
            </w:r>
          </w:p>
        </w:tc>
      </w:tr>
      <w:tr w:rsidR="00221BC4" w:rsidRPr="00BA59E5" w:rsidTr="00BA59E5">
        <w:trPr>
          <w:trHeight w:val="436"/>
        </w:trPr>
        <w:tc>
          <w:tcPr>
            <w:tcW w:w="6760" w:type="dxa"/>
            <w:shd w:val="clear" w:color="auto" w:fill="auto"/>
            <w:vAlign w:val="center"/>
            <w:hideMark/>
          </w:tcPr>
          <w:p w:rsidR="00221BC4" w:rsidRPr="00BA59E5" w:rsidRDefault="00221BC4" w:rsidP="00BA59E5">
            <w:pPr>
              <w:spacing w:after="0" w:line="240" w:lineRule="auto"/>
              <w:rPr>
                <w:rFonts w:ascii="Liberation Serif" w:hAnsi="Liberation Serif"/>
                <w:sz w:val="24"/>
                <w:szCs w:val="24"/>
              </w:rPr>
            </w:pPr>
            <w:r w:rsidRPr="00BA59E5">
              <w:rPr>
                <w:rFonts w:ascii="Liberation Serif" w:hAnsi="Liberation Serif"/>
                <w:sz w:val="24"/>
                <w:szCs w:val="24"/>
              </w:rPr>
              <w:t>Субсидии на поддержку рыболовства</w:t>
            </w:r>
          </w:p>
        </w:tc>
        <w:tc>
          <w:tcPr>
            <w:tcW w:w="3181" w:type="dxa"/>
            <w:shd w:val="clear" w:color="auto" w:fill="auto"/>
            <w:noWrap/>
            <w:vAlign w:val="center"/>
            <w:hideMark/>
          </w:tcPr>
          <w:p w:rsidR="00221BC4" w:rsidRPr="00BA59E5" w:rsidRDefault="00221BC4" w:rsidP="00BA59E5">
            <w:pPr>
              <w:spacing w:after="0" w:line="240" w:lineRule="auto"/>
              <w:jc w:val="center"/>
              <w:rPr>
                <w:rFonts w:ascii="Liberation Serif" w:hAnsi="Liberation Serif"/>
                <w:sz w:val="24"/>
                <w:szCs w:val="24"/>
              </w:rPr>
            </w:pPr>
            <w:r w:rsidRPr="00BA59E5">
              <w:rPr>
                <w:rFonts w:ascii="Liberation Serif" w:hAnsi="Liberation Serif"/>
                <w:sz w:val="24"/>
                <w:szCs w:val="24"/>
              </w:rPr>
              <w:t>881 116,47</w:t>
            </w:r>
          </w:p>
        </w:tc>
      </w:tr>
    </w:tbl>
    <w:p w:rsidR="00BA59E5" w:rsidRDefault="00BA59E5" w:rsidP="00221BC4">
      <w:pPr>
        <w:spacing w:after="0" w:line="240" w:lineRule="auto"/>
        <w:ind w:firstLine="709"/>
        <w:contextualSpacing/>
        <w:jc w:val="both"/>
        <w:rPr>
          <w:rFonts w:ascii="Liberation Serif" w:hAnsi="Liberation Serif"/>
          <w:sz w:val="28"/>
          <w:szCs w:val="28"/>
        </w:rPr>
      </w:pPr>
    </w:p>
    <w:p w:rsidR="00221BC4" w:rsidRPr="00BA59E5" w:rsidRDefault="00221BC4" w:rsidP="00221BC4">
      <w:pPr>
        <w:spacing w:after="0" w:line="240" w:lineRule="auto"/>
        <w:ind w:firstLine="709"/>
        <w:contextualSpacing/>
        <w:jc w:val="both"/>
        <w:rPr>
          <w:rFonts w:ascii="Liberation Serif" w:hAnsi="Liberation Serif"/>
          <w:sz w:val="28"/>
          <w:szCs w:val="28"/>
        </w:rPr>
      </w:pPr>
      <w:r w:rsidRPr="00BA59E5">
        <w:rPr>
          <w:rFonts w:ascii="Liberation Serif" w:hAnsi="Liberation Serif"/>
          <w:sz w:val="28"/>
          <w:szCs w:val="28"/>
        </w:rPr>
        <w:t>Во всех крупных добывающих организациях создана производственная база по первичной обработке рыбы. Ежегодно добывается свыше 9 тысяч тонн и подвергается глубокой переработке около 3 тысяч тонн рыбы.</w:t>
      </w:r>
    </w:p>
    <w:p w:rsidR="00221BC4" w:rsidRPr="00BA59E5" w:rsidRDefault="00221BC4" w:rsidP="00221BC4">
      <w:pPr>
        <w:widowControl w:val="0"/>
        <w:shd w:val="clear" w:color="auto" w:fill="FFFFFF"/>
        <w:tabs>
          <w:tab w:val="left" w:pos="288"/>
        </w:tabs>
        <w:autoSpaceDE w:val="0"/>
        <w:autoSpaceDN w:val="0"/>
        <w:adjustRightInd w:val="0"/>
        <w:spacing w:after="0" w:line="240" w:lineRule="auto"/>
        <w:ind w:firstLine="709"/>
        <w:jc w:val="both"/>
        <w:rPr>
          <w:rFonts w:ascii="Liberation Serif" w:hAnsi="Liberation Serif"/>
          <w:bCs/>
          <w:sz w:val="28"/>
          <w:szCs w:val="28"/>
        </w:rPr>
      </w:pPr>
      <w:r w:rsidRPr="00BA59E5">
        <w:rPr>
          <w:rFonts w:ascii="Liberation Serif" w:hAnsi="Liberation Serif"/>
          <w:sz w:val="28"/>
          <w:szCs w:val="28"/>
        </w:rPr>
        <w:t>Распределение квот на добычу (вылов) рыбы для обеспечения ведения традиционного образа жизни и осуществления традиционной хозяйственной деятельности коренных малочисленных народов Севера носит заявочный характер и осуществляется пропорционально количеству поступивших заявок от лиц, относящиеся к коренным малочисленным народам Севера, Сибири и Дальнего Востока Российской Федерации.</w:t>
      </w:r>
      <w:r w:rsidRPr="00BA59E5">
        <w:rPr>
          <w:rFonts w:ascii="Liberation Serif" w:hAnsi="Liberation Serif"/>
          <w:bCs/>
          <w:sz w:val="28"/>
          <w:szCs w:val="28"/>
        </w:rPr>
        <w:t xml:space="preserve"> </w:t>
      </w:r>
    </w:p>
    <w:p w:rsidR="00221BC4" w:rsidRPr="00BA59E5" w:rsidRDefault="00221BC4" w:rsidP="00221BC4">
      <w:pPr>
        <w:widowControl w:val="0"/>
        <w:shd w:val="clear" w:color="auto" w:fill="FFFFFF"/>
        <w:tabs>
          <w:tab w:val="left" w:pos="288"/>
        </w:tabs>
        <w:autoSpaceDE w:val="0"/>
        <w:autoSpaceDN w:val="0"/>
        <w:adjustRightInd w:val="0"/>
        <w:spacing w:after="0" w:line="240" w:lineRule="auto"/>
        <w:ind w:firstLine="709"/>
        <w:jc w:val="both"/>
        <w:rPr>
          <w:rFonts w:ascii="Liberation Serif" w:hAnsi="Liberation Serif"/>
          <w:bCs/>
          <w:sz w:val="28"/>
          <w:szCs w:val="28"/>
        </w:rPr>
      </w:pPr>
      <w:r w:rsidRPr="00BA59E5">
        <w:rPr>
          <w:rFonts w:ascii="Liberation Serif" w:hAnsi="Liberation Serif"/>
          <w:bCs/>
          <w:sz w:val="28"/>
          <w:szCs w:val="28"/>
        </w:rPr>
        <w:t xml:space="preserve">В автономном округе традиционное рыболовство осуществляется в местах традиционного проживания коренных малочисленных народов Севера без предоставления рыбопромыслового участка и без разрешения на добычу водных биоресурсов. Коренные жители автономного округа имеют право осуществлять рыболовство на всех водоемах автономного округа в соответствии с требованиями </w:t>
      </w:r>
      <w:r w:rsidRPr="00BA59E5">
        <w:rPr>
          <w:rFonts w:ascii="Liberation Serif" w:hAnsi="Liberation Serif"/>
          <w:bCs/>
          <w:sz w:val="28"/>
          <w:szCs w:val="28"/>
        </w:rPr>
        <w:lastRenderedPageBreak/>
        <w:t xml:space="preserve">Правил рыболовства для Западно-Сибирского </w:t>
      </w:r>
      <w:proofErr w:type="spellStart"/>
      <w:r w:rsidRPr="00BA59E5">
        <w:rPr>
          <w:rFonts w:ascii="Liberation Serif" w:hAnsi="Liberation Serif"/>
          <w:bCs/>
          <w:sz w:val="28"/>
          <w:szCs w:val="28"/>
        </w:rPr>
        <w:t>рыбохозяйственного</w:t>
      </w:r>
      <w:proofErr w:type="spellEnd"/>
      <w:r w:rsidRPr="00BA59E5">
        <w:rPr>
          <w:rFonts w:ascii="Liberation Serif" w:hAnsi="Liberation Serif"/>
          <w:bCs/>
          <w:sz w:val="28"/>
          <w:szCs w:val="28"/>
        </w:rPr>
        <w:t xml:space="preserve"> бассейна, утвержденных приказом Министерства сельского хозяйства Российской Федерации от 22.10.2014 №402.</w:t>
      </w:r>
    </w:p>
    <w:p w:rsidR="00221BC4" w:rsidRPr="00BA59E5" w:rsidRDefault="00221BC4" w:rsidP="00221BC4">
      <w:pPr>
        <w:widowControl w:val="0"/>
        <w:shd w:val="clear" w:color="auto" w:fill="FFFFFF"/>
        <w:tabs>
          <w:tab w:val="left" w:pos="288"/>
        </w:tabs>
        <w:autoSpaceDE w:val="0"/>
        <w:autoSpaceDN w:val="0"/>
        <w:adjustRightInd w:val="0"/>
        <w:spacing w:after="0" w:line="240" w:lineRule="auto"/>
        <w:ind w:firstLine="709"/>
        <w:jc w:val="both"/>
        <w:rPr>
          <w:rFonts w:ascii="Liberation Serif" w:hAnsi="Liberation Serif"/>
          <w:bCs/>
          <w:sz w:val="28"/>
          <w:szCs w:val="28"/>
        </w:rPr>
      </w:pPr>
      <w:r w:rsidRPr="00BA59E5">
        <w:rPr>
          <w:rFonts w:ascii="Liberation Serif" w:hAnsi="Liberation Serif"/>
          <w:bCs/>
          <w:sz w:val="28"/>
          <w:szCs w:val="28"/>
        </w:rPr>
        <w:t>Сохранение исконной среды обитания и традиционного природопользования коренных малочисленных народов Севера осуществляется, в том числе, такими мерами, как создание особо охраняемых природных территорий (далее – ООПТ) регионального значения. На данных территориях ограничивается хозяйственная деятельность с целью сохранения животного и растительного мира, уникальных и типичных природных комплексов, и объектов.</w:t>
      </w:r>
    </w:p>
    <w:p w:rsidR="00221BC4" w:rsidRPr="00BA59E5" w:rsidRDefault="00221BC4" w:rsidP="00221BC4">
      <w:pPr>
        <w:widowControl w:val="0"/>
        <w:shd w:val="clear" w:color="auto" w:fill="FFFFFF"/>
        <w:tabs>
          <w:tab w:val="left" w:pos="288"/>
        </w:tabs>
        <w:autoSpaceDE w:val="0"/>
        <w:autoSpaceDN w:val="0"/>
        <w:adjustRightInd w:val="0"/>
        <w:spacing w:after="0" w:line="240" w:lineRule="auto"/>
        <w:ind w:firstLine="709"/>
        <w:jc w:val="both"/>
        <w:rPr>
          <w:rFonts w:ascii="Liberation Serif" w:hAnsi="Liberation Serif"/>
          <w:bCs/>
          <w:sz w:val="28"/>
          <w:szCs w:val="28"/>
        </w:rPr>
      </w:pPr>
      <w:r w:rsidRPr="00BA59E5">
        <w:rPr>
          <w:rFonts w:ascii="Liberation Serif" w:hAnsi="Liberation Serif"/>
          <w:bCs/>
          <w:sz w:val="28"/>
          <w:szCs w:val="28"/>
        </w:rPr>
        <w:t>Режимом ООПТ регионального значения лицам из числа коренных малочисленных народов Севера на территории заказников разрешается:</w:t>
      </w:r>
    </w:p>
    <w:p w:rsidR="00221BC4" w:rsidRPr="00BA59E5" w:rsidRDefault="00221BC4" w:rsidP="00221BC4">
      <w:pPr>
        <w:widowControl w:val="0"/>
        <w:shd w:val="clear" w:color="auto" w:fill="FFFFFF"/>
        <w:tabs>
          <w:tab w:val="left" w:pos="288"/>
        </w:tabs>
        <w:autoSpaceDE w:val="0"/>
        <w:autoSpaceDN w:val="0"/>
        <w:adjustRightInd w:val="0"/>
        <w:spacing w:after="0" w:line="240" w:lineRule="auto"/>
        <w:ind w:firstLine="709"/>
        <w:jc w:val="both"/>
        <w:rPr>
          <w:rFonts w:ascii="Liberation Serif" w:hAnsi="Liberation Serif"/>
          <w:bCs/>
          <w:sz w:val="28"/>
          <w:szCs w:val="28"/>
        </w:rPr>
      </w:pPr>
      <w:r w:rsidRPr="00BA59E5">
        <w:rPr>
          <w:rFonts w:ascii="Liberation Serif" w:hAnsi="Liberation Serif"/>
          <w:bCs/>
          <w:sz w:val="28"/>
          <w:szCs w:val="28"/>
        </w:rPr>
        <w:t>-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w:t>
      </w:r>
    </w:p>
    <w:p w:rsidR="00221BC4" w:rsidRPr="00BA59E5" w:rsidRDefault="00221BC4" w:rsidP="00221BC4">
      <w:pPr>
        <w:widowControl w:val="0"/>
        <w:shd w:val="clear" w:color="auto" w:fill="FFFFFF"/>
        <w:tabs>
          <w:tab w:val="left" w:pos="288"/>
        </w:tabs>
        <w:autoSpaceDE w:val="0"/>
        <w:autoSpaceDN w:val="0"/>
        <w:adjustRightInd w:val="0"/>
        <w:spacing w:after="0" w:line="240" w:lineRule="auto"/>
        <w:ind w:firstLine="709"/>
        <w:jc w:val="both"/>
        <w:rPr>
          <w:rFonts w:ascii="Liberation Serif" w:hAnsi="Liberation Serif"/>
          <w:bCs/>
          <w:sz w:val="28"/>
          <w:szCs w:val="28"/>
        </w:rPr>
      </w:pPr>
      <w:r w:rsidRPr="00BA59E5">
        <w:rPr>
          <w:rFonts w:ascii="Liberation Serif" w:hAnsi="Liberation Serif"/>
          <w:bCs/>
          <w:sz w:val="28"/>
          <w:szCs w:val="28"/>
        </w:rPr>
        <w:t>- оленеводство;</w:t>
      </w:r>
    </w:p>
    <w:p w:rsidR="00221BC4" w:rsidRPr="00BA59E5" w:rsidRDefault="00221BC4" w:rsidP="00221BC4">
      <w:pPr>
        <w:widowControl w:val="0"/>
        <w:shd w:val="clear" w:color="auto" w:fill="FFFFFF"/>
        <w:tabs>
          <w:tab w:val="left" w:pos="288"/>
        </w:tabs>
        <w:autoSpaceDE w:val="0"/>
        <w:autoSpaceDN w:val="0"/>
        <w:adjustRightInd w:val="0"/>
        <w:spacing w:after="0" w:line="240" w:lineRule="auto"/>
        <w:ind w:firstLine="709"/>
        <w:jc w:val="both"/>
        <w:rPr>
          <w:rFonts w:ascii="Liberation Serif" w:hAnsi="Liberation Serif"/>
          <w:bCs/>
          <w:sz w:val="28"/>
          <w:szCs w:val="28"/>
        </w:rPr>
      </w:pPr>
      <w:r w:rsidRPr="00BA59E5">
        <w:rPr>
          <w:rFonts w:ascii="Liberation Serif" w:hAnsi="Liberation Serif"/>
          <w:bCs/>
          <w:sz w:val="28"/>
          <w:szCs w:val="28"/>
        </w:rPr>
        <w:t>-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w:t>
      </w:r>
    </w:p>
    <w:p w:rsidR="00221BC4" w:rsidRPr="00BA59E5" w:rsidRDefault="00221BC4" w:rsidP="00221BC4">
      <w:pPr>
        <w:widowControl w:val="0"/>
        <w:shd w:val="clear" w:color="auto" w:fill="FFFFFF"/>
        <w:tabs>
          <w:tab w:val="left" w:pos="288"/>
        </w:tabs>
        <w:autoSpaceDE w:val="0"/>
        <w:autoSpaceDN w:val="0"/>
        <w:adjustRightInd w:val="0"/>
        <w:spacing w:after="0" w:line="240" w:lineRule="auto"/>
        <w:ind w:firstLine="709"/>
        <w:jc w:val="both"/>
        <w:rPr>
          <w:rFonts w:ascii="Liberation Serif" w:hAnsi="Liberation Serif"/>
          <w:bCs/>
          <w:sz w:val="28"/>
          <w:szCs w:val="28"/>
        </w:rPr>
      </w:pPr>
      <w:r w:rsidRPr="00BA59E5">
        <w:rPr>
          <w:rFonts w:ascii="Liberation Serif" w:hAnsi="Liberation Serif"/>
          <w:bCs/>
          <w:sz w:val="28"/>
          <w:szCs w:val="28"/>
        </w:rPr>
        <w:t>- заготовка пищевых лесных ресурсов;</w:t>
      </w:r>
    </w:p>
    <w:p w:rsidR="00221BC4" w:rsidRPr="00BA59E5" w:rsidRDefault="00221BC4" w:rsidP="00221BC4">
      <w:pPr>
        <w:widowControl w:val="0"/>
        <w:shd w:val="clear" w:color="auto" w:fill="FFFFFF"/>
        <w:tabs>
          <w:tab w:val="left" w:pos="288"/>
        </w:tabs>
        <w:autoSpaceDE w:val="0"/>
        <w:autoSpaceDN w:val="0"/>
        <w:adjustRightInd w:val="0"/>
        <w:spacing w:after="0" w:line="240" w:lineRule="auto"/>
        <w:ind w:firstLine="709"/>
        <w:jc w:val="both"/>
        <w:rPr>
          <w:rFonts w:ascii="Liberation Serif" w:hAnsi="Liberation Serif"/>
          <w:bCs/>
          <w:sz w:val="28"/>
          <w:szCs w:val="28"/>
        </w:rPr>
      </w:pPr>
      <w:r w:rsidRPr="00BA59E5">
        <w:rPr>
          <w:rFonts w:ascii="Liberation Serif" w:hAnsi="Liberation Serif"/>
          <w:bCs/>
          <w:sz w:val="28"/>
          <w:szCs w:val="28"/>
        </w:rPr>
        <w:t>- въезд (проезд) и стоянка автомототранспорта, судов и иных механических транспортных средств, установка национальных традиционных жилищ (чумов), связанных с осуществлением разрешенных видов традиционной хозяйственной деятельности коренных малочисленных народов Севера на территории ООПТ.</w:t>
      </w:r>
    </w:p>
    <w:p w:rsidR="00221BC4" w:rsidRPr="00BA59E5" w:rsidRDefault="00221BC4" w:rsidP="00221BC4">
      <w:pPr>
        <w:widowControl w:val="0"/>
        <w:shd w:val="clear" w:color="auto" w:fill="FFFFFF"/>
        <w:tabs>
          <w:tab w:val="left" w:pos="288"/>
        </w:tabs>
        <w:autoSpaceDE w:val="0"/>
        <w:autoSpaceDN w:val="0"/>
        <w:adjustRightInd w:val="0"/>
        <w:spacing w:after="0" w:line="240" w:lineRule="auto"/>
        <w:ind w:firstLine="709"/>
        <w:jc w:val="both"/>
        <w:rPr>
          <w:rFonts w:ascii="Liberation Serif" w:hAnsi="Liberation Serif"/>
          <w:bCs/>
          <w:sz w:val="28"/>
          <w:szCs w:val="28"/>
        </w:rPr>
      </w:pPr>
      <w:r w:rsidRPr="00BA59E5">
        <w:rPr>
          <w:rFonts w:ascii="Liberation Serif" w:hAnsi="Liberation Serif"/>
          <w:bCs/>
          <w:sz w:val="28"/>
          <w:szCs w:val="28"/>
        </w:rPr>
        <w:t>На территории автономного округа регулярно проводятся надзорные мероприятия по пресечению и выявлению нарушений природоохранного законодательства.</w:t>
      </w:r>
    </w:p>
    <w:p w:rsidR="00221BC4" w:rsidRPr="00BA59E5" w:rsidRDefault="00221BC4" w:rsidP="00221BC4">
      <w:pPr>
        <w:widowControl w:val="0"/>
        <w:shd w:val="clear" w:color="auto" w:fill="FFFFFF"/>
        <w:tabs>
          <w:tab w:val="left" w:pos="288"/>
        </w:tabs>
        <w:autoSpaceDE w:val="0"/>
        <w:autoSpaceDN w:val="0"/>
        <w:adjustRightInd w:val="0"/>
        <w:spacing w:after="0" w:line="240" w:lineRule="auto"/>
        <w:ind w:firstLine="709"/>
        <w:jc w:val="both"/>
        <w:rPr>
          <w:rFonts w:ascii="Liberation Serif" w:hAnsi="Liberation Serif"/>
          <w:bCs/>
          <w:sz w:val="28"/>
          <w:szCs w:val="28"/>
        </w:rPr>
      </w:pPr>
      <w:proofErr w:type="gramStart"/>
      <w:r w:rsidRPr="00BA59E5">
        <w:rPr>
          <w:rFonts w:ascii="Liberation Serif" w:hAnsi="Liberation Serif"/>
          <w:bCs/>
          <w:sz w:val="28"/>
          <w:szCs w:val="28"/>
        </w:rPr>
        <w:t>С целью участия граждан, в том числе из числа коренных малочисленных народов Севера, в принятии решений, касающихся их прав на благоприятную окружающую среду, органами местного самоуправления организуется проведение в отношении объектов, подлежащих государственной экологической экспертизе, общественных обсуждений по материалам оценки воздействия на окружающую среду в отношении планируемой хозяйственной и иной деятельности, которая может оказать прямое или косвенное воздействие на окружающую</w:t>
      </w:r>
      <w:proofErr w:type="gramEnd"/>
      <w:r w:rsidRPr="00BA59E5">
        <w:rPr>
          <w:rFonts w:ascii="Liberation Serif" w:hAnsi="Liberation Serif"/>
          <w:bCs/>
          <w:sz w:val="28"/>
          <w:szCs w:val="28"/>
        </w:rPr>
        <w:t xml:space="preserve"> среду, независимо от организационно-правовых форм собственности юридических лиц и индивидуальных предпринимателей.</w:t>
      </w:r>
    </w:p>
    <w:p w:rsidR="00221BC4" w:rsidRPr="00BA59E5" w:rsidRDefault="00221BC4" w:rsidP="00221BC4">
      <w:pPr>
        <w:widowControl w:val="0"/>
        <w:shd w:val="clear" w:color="auto" w:fill="FFFFFF"/>
        <w:tabs>
          <w:tab w:val="left" w:pos="288"/>
        </w:tabs>
        <w:autoSpaceDE w:val="0"/>
        <w:autoSpaceDN w:val="0"/>
        <w:adjustRightInd w:val="0"/>
        <w:spacing w:after="0" w:line="240" w:lineRule="auto"/>
        <w:ind w:firstLine="709"/>
        <w:jc w:val="both"/>
        <w:rPr>
          <w:rFonts w:ascii="Liberation Serif" w:hAnsi="Liberation Serif"/>
          <w:bCs/>
          <w:sz w:val="28"/>
          <w:szCs w:val="28"/>
        </w:rPr>
      </w:pPr>
      <w:r w:rsidRPr="00BA59E5">
        <w:rPr>
          <w:rFonts w:ascii="Liberation Serif" w:hAnsi="Liberation Serif"/>
          <w:bCs/>
          <w:sz w:val="28"/>
          <w:szCs w:val="28"/>
        </w:rPr>
        <w:t xml:space="preserve">В области лесных отношений действующим законодательством Российской Федерации и автономного округа установлена возможность заготовки лицами, относящимися к коренным малочисленным народам Севера и ведущими традиционный образ жизни, древесины для собственных нужд на бесплатной основе, исходя из установленных нормативов. </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Большое значение в проведении государственной политики, направленной на устойчивое развитие коренного населения Ямала, ведущего традиционный образ жизни, имеет наличие сети факторий, созданных в местах традиционного проживания и хозяйственной деятельности коренного населения, предназначенных </w:t>
      </w:r>
      <w:r w:rsidRPr="00BA59E5">
        <w:rPr>
          <w:rFonts w:ascii="Liberation Serif" w:hAnsi="Liberation Serif"/>
          <w:sz w:val="28"/>
          <w:szCs w:val="28"/>
        </w:rPr>
        <w:lastRenderedPageBreak/>
        <w:t xml:space="preserve">для приема, первичной обработки, хранения и подготовки к транспортировке продукции производства традиционных отраслей хозяйствования; обеспечения кочующего населения товарами и услугами, в том числе по оказанию медицинской помощи, необходимыми для их жизнедеятельности.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napToGrid w:val="0"/>
          <w:sz w:val="28"/>
          <w:szCs w:val="28"/>
        </w:rPr>
        <w:t>По состоянию на</w:t>
      </w:r>
      <w:r w:rsidRPr="00BA59E5">
        <w:rPr>
          <w:rFonts w:ascii="Liberation Serif" w:hAnsi="Liberation Serif"/>
          <w:sz w:val="28"/>
          <w:szCs w:val="28"/>
        </w:rPr>
        <w:t xml:space="preserve"> 01.01.2019 численность факторий, внесенных в Реестр, составила 57 единиц (на 01.01.2018 - 58 единиц). Деятельность 35 факторий </w:t>
      </w:r>
      <w:r w:rsidRPr="00BA59E5">
        <w:rPr>
          <w:rFonts w:ascii="Liberation Serif" w:hAnsi="Liberation Serif"/>
          <w:snapToGrid w:val="0"/>
          <w:sz w:val="28"/>
          <w:szCs w:val="28"/>
        </w:rPr>
        <w:t>проверена в</w:t>
      </w:r>
      <w:r w:rsidRPr="00BA59E5">
        <w:rPr>
          <w:rFonts w:ascii="Liberation Serif" w:hAnsi="Liberation Serif"/>
          <w:sz w:val="28"/>
          <w:szCs w:val="28"/>
        </w:rPr>
        <w:t xml:space="preserve"> 2018 году.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настоящее время фактории - это не только центры решения производственных задач, они все чаще становятся центрами предоставления </w:t>
      </w:r>
      <w:proofErr w:type="spellStart"/>
      <w:r w:rsidRPr="00BA59E5">
        <w:rPr>
          <w:rFonts w:ascii="Liberation Serif" w:hAnsi="Liberation Serif"/>
          <w:sz w:val="28"/>
          <w:szCs w:val="28"/>
        </w:rPr>
        <w:t>тундровикам</w:t>
      </w:r>
      <w:proofErr w:type="spellEnd"/>
      <w:r w:rsidRPr="00BA59E5">
        <w:rPr>
          <w:rFonts w:ascii="Liberation Serif" w:hAnsi="Liberation Serif"/>
          <w:sz w:val="28"/>
          <w:szCs w:val="28"/>
        </w:rPr>
        <w:t xml:space="preserve"> различного рода услуг - образовательных, медицинских, культурных, социальных.</w:t>
      </w:r>
    </w:p>
    <w:p w:rsidR="00221BC4" w:rsidRPr="00BA59E5" w:rsidRDefault="00221BC4" w:rsidP="00221BC4">
      <w:pPr>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В целях осуществления контроля за деятельностью факторий в автономном округе, исполнения функций, установленных Законом Ямало-Ненецкого автономного округа от 28.12.2005 № 113-ЗАО «О факториях в Ямало-Ненецком автономном округе», постановлением Правительства Ямало-Ненецкого автономного округа от 16.09.2016 № 872-П «О реестре факторий в Ямало-Ненецком автономном округе», с участием представителей исполнительных органов государственной власти автономного округа, органов местного самоуправления муниципальных образований, регионального окружного движения «Ассоциация коренных</w:t>
      </w:r>
      <w:proofErr w:type="gramEnd"/>
      <w:r w:rsidRPr="00BA59E5">
        <w:rPr>
          <w:rFonts w:ascii="Liberation Serif" w:hAnsi="Liberation Serif"/>
          <w:sz w:val="28"/>
          <w:szCs w:val="28"/>
        </w:rPr>
        <w:t xml:space="preserve"> малочисленных народов Севера Ямало-Ненецкого автономного округа «</w:t>
      </w:r>
      <w:proofErr w:type="gramStart"/>
      <w:r w:rsidRPr="00BA59E5">
        <w:rPr>
          <w:rFonts w:ascii="Liberation Serif" w:hAnsi="Liberation Serif"/>
          <w:sz w:val="28"/>
          <w:szCs w:val="28"/>
        </w:rPr>
        <w:t>Ямал-потомкам</w:t>
      </w:r>
      <w:proofErr w:type="gramEnd"/>
      <w:r w:rsidRPr="00BA59E5">
        <w:rPr>
          <w:rFonts w:ascii="Liberation Serif" w:hAnsi="Liberation Serif"/>
          <w:sz w:val="28"/>
          <w:szCs w:val="28"/>
        </w:rPr>
        <w:t xml:space="preserve">!» и средств массовой информации, в течение 2018 года осуществлены выезды на фактории и межселенные территории автономного округа: </w:t>
      </w:r>
      <w:proofErr w:type="spellStart"/>
      <w:r w:rsidRPr="00BA59E5">
        <w:rPr>
          <w:rFonts w:ascii="Liberation Serif" w:hAnsi="Liberation Serif"/>
          <w:sz w:val="28"/>
          <w:szCs w:val="28"/>
        </w:rPr>
        <w:t>Надымский</w:t>
      </w:r>
      <w:proofErr w:type="spellEnd"/>
      <w:r w:rsidRPr="00BA59E5">
        <w:rPr>
          <w:rFonts w:ascii="Liberation Serif" w:hAnsi="Liberation Serif"/>
          <w:sz w:val="28"/>
          <w:szCs w:val="28"/>
        </w:rPr>
        <w:t xml:space="preserve"> район, Приуральский, </w:t>
      </w:r>
      <w:proofErr w:type="spellStart"/>
      <w:r w:rsidRPr="00BA59E5">
        <w:rPr>
          <w:rFonts w:ascii="Liberation Serif" w:hAnsi="Liberation Serif"/>
          <w:sz w:val="28"/>
          <w:szCs w:val="28"/>
        </w:rPr>
        <w:t>Красноселькупский</w:t>
      </w:r>
      <w:proofErr w:type="spellEnd"/>
      <w:r w:rsidRPr="00BA59E5">
        <w:rPr>
          <w:rFonts w:ascii="Liberation Serif" w:hAnsi="Liberation Serif"/>
          <w:sz w:val="28"/>
          <w:szCs w:val="28"/>
        </w:rPr>
        <w:t xml:space="preserve"> и </w:t>
      </w:r>
      <w:proofErr w:type="spellStart"/>
      <w:r w:rsidRPr="00BA59E5">
        <w:rPr>
          <w:rFonts w:ascii="Liberation Serif" w:hAnsi="Liberation Serif"/>
          <w:sz w:val="28"/>
          <w:szCs w:val="28"/>
        </w:rPr>
        <w:t>Ямальский</w:t>
      </w:r>
      <w:proofErr w:type="spellEnd"/>
      <w:r w:rsidRPr="00BA59E5">
        <w:rPr>
          <w:rFonts w:ascii="Liberation Serif" w:hAnsi="Liberation Serif"/>
          <w:sz w:val="28"/>
          <w:szCs w:val="28"/>
        </w:rPr>
        <w:t xml:space="preserve"> районы. Всего посещено 35 факторий, из них: в Приуральском районе - 10, в </w:t>
      </w:r>
      <w:proofErr w:type="spellStart"/>
      <w:r w:rsidRPr="00BA59E5">
        <w:rPr>
          <w:rFonts w:ascii="Liberation Serif" w:hAnsi="Liberation Serif"/>
          <w:sz w:val="28"/>
          <w:szCs w:val="28"/>
        </w:rPr>
        <w:t>Красноселькупском</w:t>
      </w:r>
      <w:proofErr w:type="spellEnd"/>
      <w:r w:rsidRPr="00BA59E5">
        <w:rPr>
          <w:rFonts w:ascii="Liberation Serif" w:hAnsi="Liberation Serif"/>
          <w:sz w:val="28"/>
          <w:szCs w:val="28"/>
        </w:rPr>
        <w:t xml:space="preserve"> районе - 5, в </w:t>
      </w:r>
      <w:proofErr w:type="spellStart"/>
      <w:r w:rsidRPr="00BA59E5">
        <w:rPr>
          <w:rFonts w:ascii="Liberation Serif" w:hAnsi="Liberation Serif"/>
          <w:sz w:val="28"/>
          <w:szCs w:val="28"/>
        </w:rPr>
        <w:t>Ямальском</w:t>
      </w:r>
      <w:proofErr w:type="spellEnd"/>
      <w:r w:rsidRPr="00BA59E5">
        <w:rPr>
          <w:rFonts w:ascii="Liberation Serif" w:hAnsi="Liberation Serif"/>
          <w:sz w:val="28"/>
          <w:szCs w:val="28"/>
        </w:rPr>
        <w:t xml:space="preserve"> районе – 20.</w:t>
      </w:r>
    </w:p>
    <w:p w:rsidR="00221BC4" w:rsidRPr="00BA59E5" w:rsidRDefault="00221BC4" w:rsidP="00221BC4">
      <w:pPr>
        <w:pStyle w:val="a7"/>
        <w:ind w:left="0" w:firstLine="709"/>
        <w:jc w:val="both"/>
        <w:rPr>
          <w:rFonts w:ascii="Liberation Serif" w:hAnsi="Liberation Serif"/>
          <w:sz w:val="28"/>
          <w:szCs w:val="28"/>
        </w:rPr>
      </w:pPr>
      <w:proofErr w:type="gramStart"/>
      <w:r w:rsidRPr="00BA59E5">
        <w:rPr>
          <w:rFonts w:ascii="Liberation Serif" w:hAnsi="Liberation Serif"/>
          <w:sz w:val="28"/>
          <w:szCs w:val="28"/>
        </w:rPr>
        <w:t xml:space="preserve">Служба занятости населения автономного округа обеспечивает государственные гарантии по содействию занятости граждан из числа коренных малочисленных народов Севера на полную, продуктивную и свободно избранную занятость через оказание государственных услуги в сфере содействия занятости населения в рамках государственной программы автономного округа </w:t>
      </w:r>
      <w:r w:rsidRPr="00BA59E5">
        <w:rPr>
          <w:rFonts w:ascii="Liberation Serif" w:hAnsi="Liberation Serif"/>
          <w:i/>
          <w:sz w:val="28"/>
          <w:szCs w:val="28"/>
        </w:rPr>
        <w:t>«Содействие занятости населения на 2014 – 2021 годы»</w:t>
      </w:r>
      <w:r w:rsidRPr="00BA59E5">
        <w:rPr>
          <w:rFonts w:ascii="Liberation Serif" w:hAnsi="Liberation Serif"/>
          <w:sz w:val="28"/>
          <w:szCs w:val="28"/>
        </w:rPr>
        <w:t xml:space="preserve">, утвержденной постановлением Правительства автономного округа от 25.12.2013 №1131-П. </w:t>
      </w:r>
      <w:proofErr w:type="gramEnd"/>
    </w:p>
    <w:p w:rsidR="00221BC4" w:rsidRPr="00BA59E5" w:rsidRDefault="00221BC4" w:rsidP="00221BC4">
      <w:pPr>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 xml:space="preserve">В 2018 года в органы службы занятости населения автономного округа за содействием в поиске подходящей работы обратилось 1946 человек из числа коренных малочисленных народов Севера, из них: мужчины – 934 человека;    женщины – 1012 человек; в возрасте от 16 до 29 лет – 968 человек; граждане, освободившиеся из мест лишения свободы – 33; инвалиды – 54. </w:t>
      </w:r>
      <w:proofErr w:type="gramEnd"/>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Из числа обратившихся граждан: имеют основное общее образование (9 классов) – 698 человек, среднее общее образование (11 классов) – 190 человек, среднее профессиональное образование – 304 человек, высшее образование – 40 человек. В соответствии с законодательством Российской Федерации в сфере занятости населения 658 человек признано безработными.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lastRenderedPageBreak/>
        <w:t xml:space="preserve">За январь-декабрь при содействии службы занятости населения автономного округа трудоустроено 1162 человека из числа коренного населения Севера обратившегося за содействием в поиске подходящей работы.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Особое внимание уделяется содействию занятости граждан в сельской местности. В итоговом периоде сотрудничество осуществлялось посредством трудоустройства граждан из числа коренного населения Севера в МП «</w:t>
      </w:r>
      <w:proofErr w:type="spellStart"/>
      <w:r w:rsidRPr="00BA59E5">
        <w:rPr>
          <w:rFonts w:ascii="Liberation Serif" w:hAnsi="Liberation Serif"/>
          <w:sz w:val="28"/>
          <w:szCs w:val="28"/>
        </w:rPr>
        <w:t>Аксарковское</w:t>
      </w:r>
      <w:proofErr w:type="spellEnd"/>
      <w:r w:rsidRPr="00BA59E5">
        <w:rPr>
          <w:rFonts w:ascii="Liberation Serif" w:hAnsi="Liberation Serif"/>
          <w:sz w:val="28"/>
          <w:szCs w:val="28"/>
        </w:rPr>
        <w:t xml:space="preserve"> РПП», МСП «</w:t>
      </w:r>
      <w:proofErr w:type="spellStart"/>
      <w:r w:rsidRPr="00BA59E5">
        <w:rPr>
          <w:rFonts w:ascii="Liberation Serif" w:hAnsi="Liberation Serif"/>
          <w:sz w:val="28"/>
          <w:szCs w:val="28"/>
        </w:rPr>
        <w:t>Мужевское</w:t>
      </w:r>
      <w:proofErr w:type="spellEnd"/>
      <w:r w:rsidRPr="00BA59E5">
        <w:rPr>
          <w:rFonts w:ascii="Liberation Serif" w:hAnsi="Liberation Serif"/>
          <w:sz w:val="28"/>
          <w:szCs w:val="28"/>
        </w:rPr>
        <w:t>», АО «</w:t>
      </w:r>
      <w:proofErr w:type="spellStart"/>
      <w:r w:rsidRPr="00BA59E5">
        <w:rPr>
          <w:rFonts w:ascii="Liberation Serif" w:hAnsi="Liberation Serif"/>
          <w:sz w:val="28"/>
          <w:szCs w:val="28"/>
        </w:rPr>
        <w:t>Горковский</w:t>
      </w:r>
      <w:proofErr w:type="spellEnd"/>
      <w:r w:rsidRPr="00BA59E5">
        <w:rPr>
          <w:rFonts w:ascii="Liberation Serif" w:hAnsi="Liberation Serif"/>
          <w:sz w:val="28"/>
          <w:szCs w:val="28"/>
        </w:rPr>
        <w:t xml:space="preserve"> рыбзавод», ООО «</w:t>
      </w:r>
      <w:proofErr w:type="spellStart"/>
      <w:r w:rsidRPr="00BA59E5">
        <w:rPr>
          <w:rFonts w:ascii="Liberation Serif" w:hAnsi="Liberation Serif"/>
          <w:sz w:val="28"/>
          <w:szCs w:val="28"/>
        </w:rPr>
        <w:t>Тазагрорыбпром</w:t>
      </w:r>
      <w:proofErr w:type="spellEnd"/>
      <w:r w:rsidRPr="00BA59E5">
        <w:rPr>
          <w:rFonts w:ascii="Liberation Serif" w:hAnsi="Liberation Serif"/>
          <w:sz w:val="28"/>
          <w:szCs w:val="28"/>
        </w:rPr>
        <w:t xml:space="preserve">», СПК «Тазовский» и другие.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Гражданам из числа коренного малочисленного населения Севера оказаны следующие государственные услуги в сфере содействия занятости: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информирование о положении на рынке труда (представлена информация о вакансиях, спросе и предложении на рынке труда автономного округа и в муниципальных образованиях, востребованные профессии на рынке труда и другое);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 социальная адаптация безработных граждан на рынке труда, которая направлена на удовлетворение потребности граждан, в получении навыков активного, самостоятельного поиска работы, составления резюме, проведения деловой беседы с работодателем, </w:t>
      </w:r>
      <w:proofErr w:type="spellStart"/>
      <w:r w:rsidRPr="00BA59E5">
        <w:rPr>
          <w:rFonts w:ascii="Liberation Serif" w:hAnsi="Liberation Serif"/>
          <w:sz w:val="28"/>
          <w:szCs w:val="28"/>
        </w:rPr>
        <w:t>самопрезентации</w:t>
      </w:r>
      <w:proofErr w:type="spellEnd"/>
      <w:r w:rsidRPr="00BA59E5">
        <w:rPr>
          <w:rFonts w:ascii="Liberation Serif" w:hAnsi="Liberation Serif"/>
          <w:sz w:val="28"/>
          <w:szCs w:val="28"/>
        </w:rPr>
        <w:t xml:space="preserve">, преодоления последствий длительной безработицы, </w:t>
      </w:r>
      <w:proofErr w:type="spellStart"/>
      <w:r w:rsidRPr="00BA59E5">
        <w:rPr>
          <w:rFonts w:ascii="Liberation Serif" w:hAnsi="Liberation Serif"/>
          <w:sz w:val="28"/>
          <w:szCs w:val="28"/>
        </w:rPr>
        <w:t>самокорреляции</w:t>
      </w:r>
      <w:proofErr w:type="spellEnd"/>
      <w:r w:rsidRPr="00BA59E5">
        <w:rPr>
          <w:rFonts w:ascii="Liberation Serif" w:hAnsi="Liberation Serif"/>
          <w:sz w:val="28"/>
          <w:szCs w:val="28"/>
        </w:rPr>
        <w:t xml:space="preserve"> и способствует сокращению периода поиска подходящей работы за счет формирования у безработного гражданина активной жизненной позиции.</w:t>
      </w:r>
    </w:p>
    <w:p w:rsidR="00221BC4" w:rsidRPr="00BA59E5" w:rsidRDefault="00221BC4" w:rsidP="00221BC4">
      <w:pPr>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 xml:space="preserve">К профессиональному обучению и дополнительному профессиональному образованию приступили 110 человек из числа коренного малочисленного населения Севера, по следующим профессиям (специальностям): архивариус, водитель автомобиля, делопроизводитель, </w:t>
      </w:r>
      <w:proofErr w:type="spellStart"/>
      <w:r w:rsidRPr="00BA59E5">
        <w:rPr>
          <w:rFonts w:ascii="Liberation Serif" w:hAnsi="Liberation Serif"/>
          <w:sz w:val="28"/>
          <w:szCs w:val="28"/>
        </w:rPr>
        <w:t>культорганизатор</w:t>
      </w:r>
      <w:proofErr w:type="spellEnd"/>
      <w:r w:rsidRPr="00BA59E5">
        <w:rPr>
          <w:rFonts w:ascii="Liberation Serif" w:hAnsi="Liberation Serif"/>
          <w:sz w:val="28"/>
          <w:szCs w:val="28"/>
        </w:rPr>
        <w:t xml:space="preserve">, маникюрша, младший воспитатель, оператор электронно-вычислительных и вычислительных машин, парикмахер, плотник, повар, помощник воспитателя, продавец продовольственных товаров, секретарь-машинистка, слесарь-ремонтник, слесарь-сантехник, специалист, специалист по кадрам, </w:t>
      </w:r>
      <w:proofErr w:type="spellStart"/>
      <w:r w:rsidRPr="00BA59E5">
        <w:rPr>
          <w:rFonts w:ascii="Liberation Serif" w:hAnsi="Liberation Serif"/>
          <w:sz w:val="28"/>
          <w:szCs w:val="28"/>
        </w:rPr>
        <w:t>электрогазосварщик</w:t>
      </w:r>
      <w:proofErr w:type="spellEnd"/>
      <w:r w:rsidRPr="00BA59E5">
        <w:rPr>
          <w:rFonts w:ascii="Liberation Serif" w:hAnsi="Liberation Serif"/>
          <w:sz w:val="28"/>
          <w:szCs w:val="28"/>
        </w:rPr>
        <w:t>, электросварщик ручной сварки и другие. </w:t>
      </w:r>
      <w:proofErr w:type="gramEnd"/>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Единовременная финансовая помощь при государственной регистрации в качестве юридического лица, индивидуального предпринимателя либо крестьянского (фермерского) хозяйства была оказана 13 гражданам.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Единовременную безвозмездную субсидию на создание дополнительных рабочих мест получили  4 человека.</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Реализация данных мероприятий влияет на снижение безработицы и улучшение ситуации на рынке труда, позволяет расширить сферу услуг, особенно в сельской местности, что положительно отражается на качестве жизни населения автономного округа</w:t>
      </w:r>
    </w:p>
    <w:p w:rsidR="00221BC4" w:rsidRPr="00BA59E5" w:rsidRDefault="00221BC4" w:rsidP="00221BC4">
      <w:pPr>
        <w:autoSpaceDE w:val="0"/>
        <w:autoSpaceDN w:val="0"/>
        <w:adjustRightInd w:val="0"/>
        <w:spacing w:after="0" w:line="240" w:lineRule="auto"/>
        <w:ind w:firstLine="709"/>
        <w:jc w:val="both"/>
        <w:rPr>
          <w:rFonts w:ascii="Liberation Serif" w:hAnsi="Liberation Serif"/>
          <w:i/>
          <w:sz w:val="28"/>
          <w:szCs w:val="28"/>
        </w:rPr>
      </w:pPr>
      <w:r w:rsidRPr="00BA59E5">
        <w:rPr>
          <w:rFonts w:ascii="Liberation Serif" w:hAnsi="Liberation Serif"/>
          <w:sz w:val="28"/>
          <w:szCs w:val="28"/>
        </w:rPr>
        <w:lastRenderedPageBreak/>
        <w:t xml:space="preserve">Мероприятия по сохранению здоровья коренных малочисленных народов Севера реализуются в рамках государственной программы автономного округа </w:t>
      </w:r>
      <w:r w:rsidRPr="00BA59E5">
        <w:rPr>
          <w:rFonts w:ascii="Liberation Serif" w:hAnsi="Liberation Serif"/>
          <w:i/>
          <w:sz w:val="28"/>
          <w:szCs w:val="28"/>
        </w:rPr>
        <w:t>«Развитие здравоохранения на 2014 - 2021 годы».</w:t>
      </w:r>
    </w:p>
    <w:p w:rsidR="00221BC4" w:rsidRPr="00BA59E5" w:rsidRDefault="00221BC4" w:rsidP="00221BC4">
      <w:pPr>
        <w:autoSpaceDE w:val="0"/>
        <w:autoSpaceDN w:val="0"/>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Законом автономного округа от 10.01.2007 № 12-ЗАО «О здравоохранении в Ямало-Ненецком автономном округе» установлены меры социальной поддержки в сфере охраны здоровья лиц из числа коренных малочисленных народов Севера, реализуемые на территории автономного округа, в числе которых обеспечение бесплатными лекарственными средствами, изделиями медицинского назначения при амбулаторном лечении по рецептам врачей, льготной зубопротезной помощью, обеспечение новорожденных из числа коренных малочисленных народов Севера детским</w:t>
      </w:r>
      <w:proofErr w:type="gramEnd"/>
      <w:r w:rsidRPr="00BA59E5">
        <w:rPr>
          <w:rFonts w:ascii="Liberation Serif" w:hAnsi="Liberation Serif"/>
          <w:sz w:val="28"/>
          <w:szCs w:val="28"/>
        </w:rPr>
        <w:t xml:space="preserve"> приданым при выписке из родильного дома, обеспечение полноценным питанием беременных женщин, кормящих матерей и детей в возрасте до трех лет, а также внеочередное оказание медицинской помощи, в том числе специализированной.</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За текущий период 2018 года обратились за медицинской помощью 2 744 человек из числа лиц коренных малочисленных народов Севера. Льготных рецептов на лекарственные препараты выписано в количестве 11 349 штук, на сумму  3 819, 4 тыс. рублей.</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За 2018 год:</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зубопротезная помощь лицам из числа коренных малочисленных народов Севера оказана 18 гражданам на сумму</w:t>
      </w:r>
      <w:proofErr w:type="gramStart"/>
      <w:r w:rsidRPr="00BA59E5">
        <w:rPr>
          <w:rFonts w:ascii="Liberation Serif" w:hAnsi="Liberation Serif"/>
          <w:sz w:val="28"/>
          <w:szCs w:val="28"/>
        </w:rPr>
        <w:t>2</w:t>
      </w:r>
      <w:proofErr w:type="gramEnd"/>
      <w:r w:rsidRPr="00BA59E5">
        <w:rPr>
          <w:rFonts w:ascii="Liberation Serif" w:hAnsi="Liberation Serif"/>
          <w:sz w:val="28"/>
          <w:szCs w:val="28"/>
        </w:rPr>
        <w:t xml:space="preserve"> 183 тыс. руб.;</w:t>
      </w:r>
    </w:p>
    <w:p w:rsidR="00221BC4" w:rsidRPr="00BA59E5" w:rsidRDefault="00221BC4" w:rsidP="00221BC4">
      <w:pPr>
        <w:spacing w:after="0" w:line="240" w:lineRule="auto"/>
        <w:ind w:firstLine="709"/>
        <w:jc w:val="both"/>
        <w:rPr>
          <w:rFonts w:ascii="Liberation Serif" w:hAnsi="Liberation Serif"/>
          <w:color w:val="000000"/>
          <w:sz w:val="28"/>
          <w:szCs w:val="28"/>
        </w:rPr>
      </w:pPr>
      <w:r w:rsidRPr="00BA59E5">
        <w:rPr>
          <w:rFonts w:ascii="Liberation Serif" w:hAnsi="Liberation Serif"/>
          <w:color w:val="000000"/>
          <w:sz w:val="28"/>
          <w:szCs w:val="28"/>
        </w:rPr>
        <w:t xml:space="preserve">- приобретено 1219 комплектов детского приданого для новорожденных из числа </w:t>
      </w:r>
      <w:r w:rsidRPr="00BA59E5">
        <w:rPr>
          <w:rFonts w:ascii="Liberation Serif" w:hAnsi="Liberation Serif"/>
          <w:sz w:val="28"/>
          <w:szCs w:val="28"/>
        </w:rPr>
        <w:t>коренных малочисленных народов Севера</w:t>
      </w:r>
      <w:r w:rsidRPr="00BA59E5">
        <w:rPr>
          <w:rFonts w:ascii="Liberation Serif" w:hAnsi="Liberation Serif"/>
          <w:color w:val="000000"/>
          <w:sz w:val="28"/>
          <w:szCs w:val="28"/>
        </w:rPr>
        <w:t xml:space="preserve"> на сумму  2 090,4  тыс. руб.</w:t>
      </w:r>
    </w:p>
    <w:p w:rsidR="00221BC4" w:rsidRPr="00BA59E5" w:rsidRDefault="00221BC4" w:rsidP="00221BC4">
      <w:pPr>
        <w:autoSpaceDE w:val="0"/>
        <w:autoSpaceDN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Населению автономного округа медицинскую помощь оказывают работники 16 фельдшерско-акушерских и 9 фельдшерских пунктов, 18 врачебных амбулаторий, 10 участковых больниц, 1 районной больницы, 7 центральных районных больниц, 5 городских больниц, 2 центральных городских больниц, 1 окружной клинической больницы, 4 станций скорой медицинской помощи, 4 диспансеров, 3 городских стоматологических поликлиник.</w:t>
      </w:r>
    </w:p>
    <w:p w:rsidR="00221BC4" w:rsidRPr="00BA59E5" w:rsidRDefault="00221BC4" w:rsidP="00221BC4">
      <w:pPr>
        <w:autoSpaceDE w:val="0"/>
        <w:autoSpaceDN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Для оказания первичной, в том числе первичной специализированной, медико-санитарной помощи сельским жителям труднодоступных территорий на базе 9 медицинских организаций, создано 12 мобильных медицинских бригад, оснащенных необходимым медицинским оборудованием, лекарственными препаратами, перевязочным материалом и медицинскими изделиями.</w:t>
      </w:r>
    </w:p>
    <w:p w:rsidR="00221BC4" w:rsidRPr="00BA59E5" w:rsidRDefault="00221BC4" w:rsidP="00221BC4">
      <w:pPr>
        <w:autoSpaceDE w:val="0"/>
        <w:autoSpaceDN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В целях улучшения медицинского обслуживания кочующего населения ведется работа по составлению медицинских маршрутных карт кочевых семей, содержащих сведения о составе семьи, маршруте передвижения в летнее и зимнее время, телефоны и адреса родственников, проживающих в поселках. Семьям сообщают номера телефонов больниц и фельдшерско-акушерских пунктов. Особое внимание оказывается семьям оленеводов, в которых есть дети в возрасте до одного года или беременные женщины.</w:t>
      </w:r>
    </w:p>
    <w:p w:rsidR="00221BC4" w:rsidRPr="00BA59E5" w:rsidRDefault="00221BC4" w:rsidP="00221BC4">
      <w:pPr>
        <w:autoSpaceDE w:val="0"/>
        <w:autoSpaceDN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Приказом департамента здравоохранения автономного округа от 10.02.2017 № 114-0 утверждён детализированный перечень и количество лекарственных препаратов и изделий медицинского назначения, рекомендуемых для </w:t>
      </w:r>
      <w:r w:rsidRPr="00BA59E5">
        <w:rPr>
          <w:rFonts w:ascii="Liberation Serif" w:hAnsi="Liberation Serif"/>
          <w:sz w:val="28"/>
          <w:szCs w:val="28"/>
        </w:rPr>
        <w:lastRenderedPageBreak/>
        <w:t>комплектования медицинской аптечки, предназначенной для неотложной (экстренной) медицинской помощи населению, ведущему традиционный образ жизни из числа коренного малочисленного населения Севера в автономном округе. Медицинская аптечка входит в региональный стандарт минимальной материальной обеспеченности лиц, ведущих традиционный образ жизни в автономном округе.</w:t>
      </w:r>
    </w:p>
    <w:p w:rsidR="00221BC4" w:rsidRPr="00BA59E5" w:rsidRDefault="00221BC4" w:rsidP="00221BC4">
      <w:pPr>
        <w:autoSpaceDE w:val="0"/>
        <w:autoSpaceDN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Ведется работа по формированию здорового образа жизни. Во время проведения традиционных праздников коренных малочисленных народов Севера для жителей сельской местности и кочующего населения автономного округа проводятся групповые профилактические консультации (лекции, семинары, тренинги по вопросам профилактики заболеваний и пропаганды здорового образа жизни).</w:t>
      </w:r>
    </w:p>
    <w:p w:rsidR="00221BC4" w:rsidRPr="00BA59E5" w:rsidRDefault="00221BC4" w:rsidP="00221BC4">
      <w:pPr>
        <w:autoSpaceDE w:val="0"/>
        <w:autoSpaceDN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Разработан комплекс профилактических мероприятий по предупреждению алкогольной зависимости среди поселковых жителей, представителей коренных малочисленных народов Севера.</w:t>
      </w:r>
    </w:p>
    <w:p w:rsidR="00221BC4" w:rsidRPr="00BA59E5" w:rsidRDefault="00221BC4" w:rsidP="00221BC4">
      <w:pPr>
        <w:autoSpaceDE w:val="0"/>
        <w:autoSpaceDN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В рамках профилактических мероприятий выработан комплекс мероприятий с целью предотвращения распространения ВИЧ-инфекции, парентеральных вирусных гепатитов «B» и «C», инфекций, передающихся половым путем, по повышению грамотности по профилактике ВИЧ-инфекции среди коренных жителей Ямала.</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последние годы, с целью укрепления и совершенствования здоровья представителей из числа коренных малочисленных народов Севера, происходит активное развитие профилактической медицины, важнейшим инструментом которой </w:t>
      </w:r>
      <w:r w:rsidRPr="00BA59E5">
        <w:rPr>
          <w:rFonts w:ascii="Liberation Serif" w:hAnsi="Liberation Serif"/>
          <w:color w:val="000000"/>
          <w:sz w:val="28"/>
          <w:szCs w:val="28"/>
        </w:rPr>
        <w:t>является диспансеризация.</w:t>
      </w:r>
    </w:p>
    <w:p w:rsidR="00221BC4" w:rsidRPr="00BA59E5" w:rsidRDefault="00221BC4" w:rsidP="00221BC4">
      <w:pPr>
        <w:spacing w:after="0" w:line="240" w:lineRule="auto"/>
        <w:ind w:firstLine="709"/>
        <w:jc w:val="both"/>
        <w:rPr>
          <w:rFonts w:ascii="Liberation Serif" w:hAnsi="Liberation Serif"/>
          <w:bCs/>
          <w:sz w:val="28"/>
          <w:szCs w:val="28"/>
        </w:rPr>
      </w:pPr>
      <w:r w:rsidRPr="00BA59E5">
        <w:rPr>
          <w:rFonts w:ascii="Liberation Serif" w:hAnsi="Liberation Serif"/>
          <w:bCs/>
          <w:sz w:val="28"/>
          <w:szCs w:val="28"/>
        </w:rPr>
        <w:t>Всего за 2018 год в автономном округе первый этап диспансеризации определенных гру</w:t>
      </w:r>
      <w:proofErr w:type="gramStart"/>
      <w:r w:rsidRPr="00BA59E5">
        <w:rPr>
          <w:rFonts w:ascii="Liberation Serif" w:hAnsi="Liberation Serif"/>
          <w:bCs/>
          <w:sz w:val="28"/>
          <w:szCs w:val="28"/>
        </w:rPr>
        <w:t>пп взр</w:t>
      </w:r>
      <w:proofErr w:type="gramEnd"/>
      <w:r w:rsidRPr="00BA59E5">
        <w:rPr>
          <w:rFonts w:ascii="Liberation Serif" w:hAnsi="Liberation Serif"/>
          <w:bCs/>
          <w:sz w:val="28"/>
          <w:szCs w:val="28"/>
        </w:rPr>
        <w:t xml:space="preserve">ослого населения завершили 2844 человека из числа коренных малочисленны народов Севера. </w:t>
      </w:r>
    </w:p>
    <w:p w:rsidR="00221BC4" w:rsidRPr="00BA59E5" w:rsidRDefault="00221BC4" w:rsidP="00221BC4">
      <w:pPr>
        <w:spacing w:after="0" w:line="240" w:lineRule="auto"/>
        <w:ind w:firstLine="709"/>
        <w:contextualSpacing/>
        <w:jc w:val="both"/>
        <w:rPr>
          <w:rFonts w:ascii="Liberation Serif" w:hAnsi="Liberation Serif"/>
          <w:bCs/>
          <w:sz w:val="28"/>
          <w:szCs w:val="28"/>
        </w:rPr>
      </w:pPr>
      <w:r w:rsidRPr="00BA59E5">
        <w:rPr>
          <w:rFonts w:ascii="Liberation Serif" w:hAnsi="Liberation Serif"/>
          <w:bCs/>
          <w:sz w:val="28"/>
          <w:szCs w:val="28"/>
        </w:rPr>
        <w:t>По результатам диспансеризации взрослого коренного малочисленного населения автономного округа за отчетный период на первом месте среди всех выявленных заболеваний находятся болезни системы кровообращения, в том числе артериальной гипертонии, ишемической болезни сердца. На втором месте – болезни эндокринной системы, в том числе ожирение, сахарный диабет. На третьем месте – находятся болезни органов пищеварения.</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Во время проведения традиционных праздников «День оленевода» и «День рыбака» сотрудниками медицинских организаций региона на постоянной основе проводятся групповые профилактические консультации (лекции, семинары, тренинги по вопросам профилактики заболеваний и пропаганды здорового образа жизни) для жителей сельской местности и кочующего населения автономного округа «Школа здоровья для </w:t>
      </w:r>
      <w:proofErr w:type="spellStart"/>
      <w:r w:rsidRPr="00BA59E5">
        <w:rPr>
          <w:rFonts w:ascii="Liberation Serif" w:hAnsi="Liberation Serif"/>
          <w:sz w:val="28"/>
          <w:szCs w:val="28"/>
        </w:rPr>
        <w:t>тундровиков</w:t>
      </w:r>
      <w:proofErr w:type="spellEnd"/>
      <w:r w:rsidRPr="00BA59E5">
        <w:rPr>
          <w:rFonts w:ascii="Liberation Serif" w:hAnsi="Liberation Serif"/>
          <w:sz w:val="28"/>
          <w:szCs w:val="28"/>
        </w:rPr>
        <w:t xml:space="preserve">».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С целью обеспечения оптимальной доступности для населения (в том числе для жителей населенных пунктов, расположенных в отдаленных местностях и кочующему населению) сформирована сеть медицинских организаций, оказывающих первичную медико-санитарную помощь.</w:t>
      </w:r>
    </w:p>
    <w:p w:rsidR="00221BC4" w:rsidRPr="00BA59E5" w:rsidRDefault="00221BC4" w:rsidP="00221BC4">
      <w:pPr>
        <w:spacing w:after="0" w:line="240" w:lineRule="auto"/>
        <w:ind w:firstLine="709"/>
        <w:jc w:val="both"/>
        <w:rPr>
          <w:rFonts w:ascii="Liberation Serif" w:hAnsi="Liberation Serif"/>
          <w:color w:val="000000"/>
          <w:sz w:val="28"/>
          <w:szCs w:val="28"/>
        </w:rPr>
      </w:pPr>
      <w:proofErr w:type="gramStart"/>
      <w:r w:rsidRPr="00BA59E5">
        <w:rPr>
          <w:rFonts w:ascii="Liberation Serif" w:hAnsi="Liberation Serif"/>
          <w:sz w:val="28"/>
          <w:szCs w:val="28"/>
        </w:rPr>
        <w:t xml:space="preserve">В округе созданы и работают 12 передвижных медицинских отрядов, из которых 8 </w:t>
      </w:r>
      <w:proofErr w:type="spellStart"/>
      <w:r w:rsidRPr="00BA59E5">
        <w:rPr>
          <w:rFonts w:ascii="Liberation Serif" w:hAnsi="Liberation Serif"/>
          <w:sz w:val="28"/>
          <w:szCs w:val="28"/>
        </w:rPr>
        <w:t>общепрофильных</w:t>
      </w:r>
      <w:proofErr w:type="spellEnd"/>
      <w:r w:rsidRPr="00BA59E5">
        <w:rPr>
          <w:rFonts w:ascii="Liberation Serif" w:hAnsi="Liberation Serif"/>
          <w:sz w:val="28"/>
          <w:szCs w:val="28"/>
        </w:rPr>
        <w:t xml:space="preserve"> и 4 для проведения профилактических медицинских осмотров.</w:t>
      </w:r>
      <w:proofErr w:type="gramEnd"/>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lastRenderedPageBreak/>
        <w:t xml:space="preserve">Разработан и утвержден План мероприятий («дорожная карта») по обеспечению доступности медицинской помощи в населенных пунктах, находящихся вне зоны медицинского обслуживания, в соответствии с которым, составлены графики выездов врачей-специалистов в составе мобильных медицинских бригад в населенные пункты, где отсутствуют медицинские организации.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За 2018 год мобильными медицинскими бригадами проведено 550 выездов, обслужено 40883 пациента, из которых – 24362 из числа коренных малочисленных народов Севера.</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Также в 26 населенных пунктах с проживанием менее 100 человек организованы домовые хозяйства. В 2018 году было организовано 19 домовых хозяйств, из них 13 в </w:t>
      </w:r>
      <w:proofErr w:type="spellStart"/>
      <w:r w:rsidRPr="00BA59E5">
        <w:rPr>
          <w:rFonts w:ascii="Liberation Serif" w:hAnsi="Liberation Serif"/>
          <w:sz w:val="28"/>
          <w:szCs w:val="28"/>
        </w:rPr>
        <w:t>Шурышкарском</w:t>
      </w:r>
      <w:proofErr w:type="spellEnd"/>
      <w:r w:rsidRPr="00BA59E5">
        <w:rPr>
          <w:rFonts w:ascii="Liberation Serif" w:hAnsi="Liberation Serif"/>
          <w:sz w:val="28"/>
          <w:szCs w:val="28"/>
        </w:rPr>
        <w:t xml:space="preserve"> районе (д. </w:t>
      </w:r>
      <w:proofErr w:type="spellStart"/>
      <w:r w:rsidRPr="00BA59E5">
        <w:rPr>
          <w:rFonts w:ascii="Liberation Serif" w:hAnsi="Liberation Serif"/>
          <w:sz w:val="28"/>
          <w:szCs w:val="28"/>
        </w:rPr>
        <w:t>Пословы</w:t>
      </w:r>
      <w:proofErr w:type="spellEnd"/>
      <w:r w:rsidRPr="00BA59E5">
        <w:rPr>
          <w:rFonts w:ascii="Liberation Serif" w:hAnsi="Liberation Serif"/>
          <w:sz w:val="28"/>
          <w:szCs w:val="28"/>
        </w:rPr>
        <w:t xml:space="preserve">, д. </w:t>
      </w:r>
      <w:proofErr w:type="spellStart"/>
      <w:r w:rsidRPr="00BA59E5">
        <w:rPr>
          <w:rFonts w:ascii="Liberation Serif" w:hAnsi="Liberation Serif"/>
          <w:sz w:val="28"/>
          <w:szCs w:val="28"/>
        </w:rPr>
        <w:t>Усть-Войкары</w:t>
      </w:r>
      <w:proofErr w:type="spellEnd"/>
      <w:r w:rsidRPr="00BA59E5">
        <w:rPr>
          <w:rFonts w:ascii="Liberation Serif" w:hAnsi="Liberation Serif"/>
          <w:sz w:val="28"/>
          <w:szCs w:val="28"/>
        </w:rPr>
        <w:t xml:space="preserve">, с. </w:t>
      </w:r>
      <w:proofErr w:type="spellStart"/>
      <w:r w:rsidRPr="00BA59E5">
        <w:rPr>
          <w:rFonts w:ascii="Liberation Serif" w:hAnsi="Liberation Serif"/>
          <w:sz w:val="28"/>
          <w:szCs w:val="28"/>
        </w:rPr>
        <w:t>Тильтим</w:t>
      </w:r>
      <w:proofErr w:type="spellEnd"/>
      <w:r w:rsidRPr="00BA59E5">
        <w:rPr>
          <w:rFonts w:ascii="Liberation Serif" w:hAnsi="Liberation Serif"/>
          <w:sz w:val="28"/>
          <w:szCs w:val="28"/>
        </w:rPr>
        <w:t xml:space="preserve">, с. </w:t>
      </w:r>
      <w:proofErr w:type="spellStart"/>
      <w:r w:rsidRPr="00BA59E5">
        <w:rPr>
          <w:rFonts w:ascii="Liberation Serif" w:hAnsi="Liberation Serif"/>
          <w:sz w:val="28"/>
          <w:szCs w:val="28"/>
        </w:rPr>
        <w:t>Оволынгорт</w:t>
      </w:r>
      <w:proofErr w:type="spellEnd"/>
      <w:r w:rsidRPr="00BA59E5">
        <w:rPr>
          <w:rFonts w:ascii="Liberation Serif" w:hAnsi="Liberation Serif"/>
          <w:sz w:val="28"/>
          <w:szCs w:val="28"/>
        </w:rPr>
        <w:t>, д. Вершина-</w:t>
      </w:r>
      <w:proofErr w:type="spellStart"/>
      <w:r w:rsidRPr="00BA59E5">
        <w:rPr>
          <w:rFonts w:ascii="Liberation Serif" w:hAnsi="Liberation Serif"/>
          <w:sz w:val="28"/>
          <w:szCs w:val="28"/>
        </w:rPr>
        <w:t>Войкры</w:t>
      </w:r>
      <w:proofErr w:type="spellEnd"/>
      <w:r w:rsidRPr="00BA59E5">
        <w:rPr>
          <w:rFonts w:ascii="Liberation Serif" w:hAnsi="Liberation Serif"/>
          <w:sz w:val="28"/>
          <w:szCs w:val="28"/>
        </w:rPr>
        <w:t xml:space="preserve">, д. </w:t>
      </w:r>
      <w:proofErr w:type="spellStart"/>
      <w:r w:rsidRPr="00BA59E5">
        <w:rPr>
          <w:rFonts w:ascii="Liberation Serif" w:hAnsi="Liberation Serif"/>
          <w:sz w:val="28"/>
          <w:szCs w:val="28"/>
        </w:rPr>
        <w:t>Ильягорт</w:t>
      </w:r>
      <w:proofErr w:type="spellEnd"/>
      <w:r w:rsidRPr="00BA59E5">
        <w:rPr>
          <w:rFonts w:ascii="Liberation Serif" w:hAnsi="Liberation Serif"/>
          <w:sz w:val="28"/>
          <w:szCs w:val="28"/>
        </w:rPr>
        <w:t xml:space="preserve">, </w:t>
      </w:r>
      <w:r w:rsidRPr="00BA59E5">
        <w:rPr>
          <w:rFonts w:ascii="Liberation Serif" w:hAnsi="Liberation Serif"/>
          <w:color w:val="000000"/>
          <w:sz w:val="28"/>
          <w:szCs w:val="28"/>
        </w:rPr>
        <w:t xml:space="preserve">д. </w:t>
      </w:r>
      <w:proofErr w:type="spellStart"/>
      <w:r w:rsidRPr="00BA59E5">
        <w:rPr>
          <w:rFonts w:ascii="Liberation Serif" w:hAnsi="Liberation Serif"/>
          <w:color w:val="000000"/>
          <w:sz w:val="28"/>
          <w:szCs w:val="28"/>
        </w:rPr>
        <w:t>Карвожгор</w:t>
      </w:r>
      <w:proofErr w:type="gramStart"/>
      <w:r w:rsidRPr="00BA59E5">
        <w:rPr>
          <w:rFonts w:ascii="Liberation Serif" w:hAnsi="Liberation Serif"/>
          <w:color w:val="000000"/>
          <w:sz w:val="28"/>
          <w:szCs w:val="28"/>
        </w:rPr>
        <w:t>,д</w:t>
      </w:r>
      <w:proofErr w:type="spellEnd"/>
      <w:proofErr w:type="gramEnd"/>
      <w:r w:rsidRPr="00BA59E5">
        <w:rPr>
          <w:rFonts w:ascii="Liberation Serif" w:hAnsi="Liberation Serif"/>
          <w:color w:val="000000"/>
          <w:sz w:val="28"/>
          <w:szCs w:val="28"/>
        </w:rPr>
        <w:t xml:space="preserve">. </w:t>
      </w:r>
      <w:proofErr w:type="spellStart"/>
      <w:r w:rsidRPr="00BA59E5">
        <w:rPr>
          <w:rFonts w:ascii="Liberation Serif" w:hAnsi="Liberation Serif"/>
          <w:color w:val="000000"/>
          <w:sz w:val="28"/>
          <w:szCs w:val="28"/>
        </w:rPr>
        <w:t>Ишвары</w:t>
      </w:r>
      <w:proofErr w:type="spellEnd"/>
      <w:r w:rsidRPr="00BA59E5">
        <w:rPr>
          <w:rFonts w:ascii="Liberation Serif" w:hAnsi="Liberation Serif"/>
          <w:color w:val="000000"/>
          <w:sz w:val="28"/>
          <w:szCs w:val="28"/>
        </w:rPr>
        <w:t>,</w:t>
      </w:r>
      <w:r w:rsidRPr="00BA59E5">
        <w:rPr>
          <w:rFonts w:ascii="Liberation Serif" w:hAnsi="Liberation Serif"/>
          <w:sz w:val="28"/>
          <w:szCs w:val="28"/>
        </w:rPr>
        <w:t xml:space="preserve"> п. </w:t>
      </w:r>
      <w:proofErr w:type="spellStart"/>
      <w:r w:rsidRPr="00BA59E5">
        <w:rPr>
          <w:rFonts w:ascii="Liberation Serif" w:hAnsi="Liberation Serif"/>
          <w:sz w:val="28"/>
          <w:szCs w:val="28"/>
        </w:rPr>
        <w:t>Лохпотгорт</w:t>
      </w:r>
      <w:proofErr w:type="spellEnd"/>
      <w:r w:rsidRPr="00BA59E5">
        <w:rPr>
          <w:rFonts w:ascii="Liberation Serif" w:hAnsi="Liberation Serif"/>
          <w:sz w:val="28"/>
          <w:szCs w:val="28"/>
        </w:rPr>
        <w:t xml:space="preserve">, </w:t>
      </w:r>
      <w:r w:rsidRPr="00BA59E5">
        <w:rPr>
          <w:rFonts w:ascii="Liberation Serif" w:hAnsi="Liberation Serif"/>
          <w:color w:val="000000"/>
          <w:sz w:val="28"/>
          <w:szCs w:val="28"/>
        </w:rPr>
        <w:t xml:space="preserve">д. Новый </w:t>
      </w:r>
      <w:proofErr w:type="spellStart"/>
      <w:r w:rsidRPr="00BA59E5">
        <w:rPr>
          <w:rFonts w:ascii="Liberation Serif" w:hAnsi="Liberation Serif"/>
          <w:color w:val="000000"/>
          <w:sz w:val="28"/>
          <w:szCs w:val="28"/>
        </w:rPr>
        <w:t>Киеват,с</w:t>
      </w:r>
      <w:proofErr w:type="spellEnd"/>
      <w:r w:rsidRPr="00BA59E5">
        <w:rPr>
          <w:rFonts w:ascii="Liberation Serif" w:hAnsi="Liberation Serif"/>
          <w:color w:val="000000"/>
          <w:sz w:val="28"/>
          <w:szCs w:val="28"/>
        </w:rPr>
        <w:t xml:space="preserve">. </w:t>
      </w:r>
      <w:proofErr w:type="spellStart"/>
      <w:r w:rsidRPr="00BA59E5">
        <w:rPr>
          <w:rFonts w:ascii="Liberation Serif" w:hAnsi="Liberation Serif"/>
          <w:color w:val="000000"/>
          <w:sz w:val="28"/>
          <w:szCs w:val="28"/>
        </w:rPr>
        <w:t>Сангымгорт,д</w:t>
      </w:r>
      <w:proofErr w:type="spellEnd"/>
      <w:r w:rsidRPr="00BA59E5">
        <w:rPr>
          <w:rFonts w:ascii="Liberation Serif" w:hAnsi="Liberation Serif"/>
          <w:color w:val="000000"/>
          <w:sz w:val="28"/>
          <w:szCs w:val="28"/>
        </w:rPr>
        <w:t xml:space="preserve">. </w:t>
      </w:r>
      <w:proofErr w:type="spellStart"/>
      <w:r w:rsidRPr="00BA59E5">
        <w:rPr>
          <w:rFonts w:ascii="Liberation Serif" w:hAnsi="Liberation Serif"/>
          <w:color w:val="000000"/>
          <w:sz w:val="28"/>
          <w:szCs w:val="28"/>
        </w:rPr>
        <w:t>Анжигорт</w:t>
      </w:r>
      <w:proofErr w:type="spellEnd"/>
      <w:r w:rsidRPr="00BA59E5">
        <w:rPr>
          <w:rFonts w:ascii="Liberation Serif" w:hAnsi="Liberation Serif"/>
          <w:color w:val="000000"/>
          <w:sz w:val="28"/>
          <w:szCs w:val="28"/>
        </w:rPr>
        <w:t>,</w:t>
      </w:r>
      <w:r w:rsidRPr="00BA59E5">
        <w:rPr>
          <w:rFonts w:ascii="Liberation Serif" w:hAnsi="Liberation Serif"/>
          <w:sz w:val="28"/>
          <w:szCs w:val="28"/>
        </w:rPr>
        <w:t xml:space="preserve"> д</w:t>
      </w:r>
      <w:r w:rsidRPr="00BA59E5">
        <w:rPr>
          <w:rFonts w:ascii="Liberation Serif" w:hAnsi="Liberation Serif"/>
          <w:color w:val="000000"/>
          <w:sz w:val="28"/>
          <w:szCs w:val="28"/>
        </w:rPr>
        <w:t xml:space="preserve">. </w:t>
      </w:r>
      <w:proofErr w:type="spellStart"/>
      <w:r w:rsidRPr="00BA59E5">
        <w:rPr>
          <w:rFonts w:ascii="Liberation Serif" w:hAnsi="Liberation Serif"/>
          <w:color w:val="000000"/>
          <w:sz w:val="28"/>
          <w:szCs w:val="28"/>
        </w:rPr>
        <w:t>Евригорт</w:t>
      </w:r>
      <w:proofErr w:type="spellEnd"/>
      <w:r w:rsidRPr="00BA59E5">
        <w:rPr>
          <w:rFonts w:ascii="Liberation Serif" w:hAnsi="Liberation Serif"/>
          <w:sz w:val="28"/>
          <w:szCs w:val="28"/>
        </w:rPr>
        <w:t xml:space="preserve">), 3 в Тазовском районе (д. </w:t>
      </w:r>
      <w:proofErr w:type="spellStart"/>
      <w:r w:rsidRPr="00BA59E5">
        <w:rPr>
          <w:rFonts w:ascii="Liberation Serif" w:hAnsi="Liberation Serif"/>
          <w:sz w:val="28"/>
          <w:szCs w:val="28"/>
        </w:rPr>
        <w:t>Тадибе-Яха</w:t>
      </w:r>
      <w:proofErr w:type="spellEnd"/>
      <w:r w:rsidRPr="00BA59E5">
        <w:rPr>
          <w:rFonts w:ascii="Liberation Serif" w:hAnsi="Liberation Serif"/>
          <w:sz w:val="28"/>
          <w:szCs w:val="28"/>
        </w:rPr>
        <w:t xml:space="preserve">, с. </w:t>
      </w:r>
      <w:proofErr w:type="spellStart"/>
      <w:r w:rsidRPr="00BA59E5">
        <w:rPr>
          <w:rFonts w:ascii="Liberation Serif" w:hAnsi="Liberation Serif"/>
          <w:sz w:val="28"/>
          <w:szCs w:val="28"/>
        </w:rPr>
        <w:t>Матюй</w:t>
      </w:r>
      <w:proofErr w:type="spellEnd"/>
      <w:r w:rsidRPr="00BA59E5">
        <w:rPr>
          <w:rFonts w:ascii="Liberation Serif" w:hAnsi="Liberation Serif"/>
          <w:sz w:val="28"/>
          <w:szCs w:val="28"/>
        </w:rPr>
        <w:t xml:space="preserve">-Сале, с. </w:t>
      </w:r>
      <w:proofErr w:type="spellStart"/>
      <w:r w:rsidRPr="00BA59E5">
        <w:rPr>
          <w:rFonts w:ascii="Liberation Serif" w:hAnsi="Liberation Serif"/>
          <w:sz w:val="28"/>
          <w:szCs w:val="28"/>
        </w:rPr>
        <w:t>Тибей</w:t>
      </w:r>
      <w:proofErr w:type="spellEnd"/>
      <w:r w:rsidRPr="00BA59E5">
        <w:rPr>
          <w:rFonts w:ascii="Liberation Serif" w:hAnsi="Liberation Serif"/>
          <w:sz w:val="28"/>
          <w:szCs w:val="28"/>
        </w:rPr>
        <w:t xml:space="preserve">-Сале) и 3 в </w:t>
      </w:r>
      <w:proofErr w:type="spellStart"/>
      <w:r w:rsidRPr="00BA59E5">
        <w:rPr>
          <w:rFonts w:ascii="Liberation Serif" w:hAnsi="Liberation Serif"/>
          <w:sz w:val="28"/>
          <w:szCs w:val="28"/>
        </w:rPr>
        <w:t>Ямальском</w:t>
      </w:r>
      <w:proofErr w:type="spellEnd"/>
      <w:r w:rsidRPr="00BA59E5">
        <w:rPr>
          <w:rFonts w:ascii="Liberation Serif" w:hAnsi="Liberation Serif"/>
          <w:sz w:val="28"/>
          <w:szCs w:val="28"/>
        </w:rPr>
        <w:t xml:space="preserve"> районе (п. </w:t>
      </w:r>
      <w:proofErr w:type="spellStart"/>
      <w:r w:rsidRPr="00BA59E5">
        <w:rPr>
          <w:rFonts w:ascii="Liberation Serif" w:hAnsi="Liberation Serif"/>
          <w:sz w:val="28"/>
          <w:szCs w:val="28"/>
        </w:rPr>
        <w:t>Яптик</w:t>
      </w:r>
      <w:proofErr w:type="spellEnd"/>
      <w:r w:rsidRPr="00BA59E5">
        <w:rPr>
          <w:rFonts w:ascii="Liberation Serif" w:hAnsi="Liberation Serif"/>
          <w:sz w:val="28"/>
          <w:szCs w:val="28"/>
        </w:rPr>
        <w:t xml:space="preserve">-Сале, д. </w:t>
      </w:r>
      <w:proofErr w:type="spellStart"/>
      <w:r w:rsidRPr="00BA59E5">
        <w:rPr>
          <w:rFonts w:ascii="Liberation Serif" w:hAnsi="Liberation Serif"/>
          <w:sz w:val="28"/>
          <w:szCs w:val="28"/>
        </w:rPr>
        <w:t>Порц-Яха</w:t>
      </w:r>
      <w:proofErr w:type="spellEnd"/>
      <w:r w:rsidRPr="00BA59E5">
        <w:rPr>
          <w:rFonts w:ascii="Liberation Serif" w:hAnsi="Liberation Serif"/>
          <w:sz w:val="28"/>
          <w:szCs w:val="28"/>
        </w:rPr>
        <w:t xml:space="preserve">, д. </w:t>
      </w:r>
      <w:proofErr w:type="spellStart"/>
      <w:r w:rsidRPr="00BA59E5">
        <w:rPr>
          <w:rFonts w:ascii="Liberation Serif" w:hAnsi="Liberation Serif"/>
          <w:sz w:val="28"/>
          <w:szCs w:val="28"/>
        </w:rPr>
        <w:t>Тамбей</w:t>
      </w:r>
      <w:proofErr w:type="spellEnd"/>
      <w:r w:rsidRPr="00BA59E5">
        <w:rPr>
          <w:rFonts w:ascii="Liberation Serif" w:hAnsi="Liberation Serif"/>
          <w:sz w:val="28"/>
          <w:szCs w:val="28"/>
        </w:rPr>
        <w:t>). Лица, ответственные за функционирование домовых хозяйств, обучены принципам оказания первой помощи.</w:t>
      </w:r>
    </w:p>
    <w:p w:rsidR="00221BC4" w:rsidRPr="00BA59E5" w:rsidRDefault="00221BC4" w:rsidP="00221BC4">
      <w:pPr>
        <w:autoSpaceDE w:val="0"/>
        <w:autoSpaceDN w:val="0"/>
        <w:spacing w:after="0" w:line="240" w:lineRule="auto"/>
        <w:ind w:firstLine="709"/>
        <w:jc w:val="both"/>
        <w:rPr>
          <w:rFonts w:ascii="Liberation Serif" w:hAnsi="Liberation Serif"/>
          <w:sz w:val="28"/>
          <w:szCs w:val="28"/>
        </w:rPr>
      </w:pPr>
      <w:r w:rsidRPr="00BA59E5">
        <w:rPr>
          <w:rFonts w:ascii="Liberation Serif" w:hAnsi="Liberation Serif"/>
          <w:sz w:val="28"/>
          <w:szCs w:val="28"/>
          <w:lang w:eastAsia="ar-SA"/>
        </w:rPr>
        <w:t xml:space="preserve">В текущем году </w:t>
      </w:r>
      <w:r w:rsidRPr="00BA59E5">
        <w:rPr>
          <w:rFonts w:ascii="Liberation Serif" w:hAnsi="Liberation Serif"/>
          <w:sz w:val="28"/>
          <w:szCs w:val="28"/>
        </w:rPr>
        <w:t xml:space="preserve">в домовые хозяйства обратилось 528 человек, из них 68 пациентов направлено на амбулаторное лечение, 12 пациентов - на стационарное лечение.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Разработаны графики обучения жителей удаленных населенных пунктов, а также лиц из числа коренных малочисленных народов Севера, ведущих традиционный образ жизни принципам оказания первой помощи.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целях улучшения медицинского обслуживания кочующего населения, в </w:t>
      </w:r>
      <w:proofErr w:type="spellStart"/>
      <w:r w:rsidRPr="00BA59E5">
        <w:rPr>
          <w:rFonts w:ascii="Liberation Serif" w:hAnsi="Liberation Serif"/>
          <w:sz w:val="28"/>
          <w:szCs w:val="28"/>
        </w:rPr>
        <w:t>Ямальском</w:t>
      </w:r>
      <w:proofErr w:type="spellEnd"/>
      <w:r w:rsidRPr="00BA59E5">
        <w:rPr>
          <w:rFonts w:ascii="Liberation Serif" w:hAnsi="Liberation Serif"/>
          <w:sz w:val="28"/>
          <w:szCs w:val="28"/>
        </w:rPr>
        <w:t xml:space="preserve"> и Приуральском районах идет работа по составлению медицинских маршрутных карт кочевых семей. В карту вносят сведения о составе семьи, маршруте передвижения в летнее и зимнее время, телефоны и адреса родственников, проживающих в поселках. Семьям сообщают номера телефонов больниц и фельдшерско-акушерских пунктов. Особое внимание оказывается семьям оленеводов, в которых есть дети в возрасте до одного года или беременные женщины.</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Жителям отдаленных и труднодоступных поселков, тундровому населению основной объем экстренной и неотложной помощи осуществляться с помощью отделения скорой специализированной помощи с санитарно-авиационной эвакуации, состоящей из 4 территориальных отделений. В каждом отделении дежурят вертолёты МИ-8. Полёты осуществляются в круглосуточном режиме.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За 2018 год отделением санитарной авиации было выполнено 1485 вылетов, оказана экстренная медицинская помощь 3003 чел., в том числе 708 - детям.</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 целях применения методов дистанционного оказания медицинских услуг населению в округе организована сеть телемедицины на базе 17 подведомственных ему медицинских организациях. За 2018 год региональными телемедицинскими центрами было оказано 6457 консультаций, федеральными центрами – 855 консультаций.</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lastRenderedPageBreak/>
        <w:t>Высокими темпами возрождается работа, направленная на реализацию мероприятий по формированию здорового образа жизни.</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Разработан и реализуется План профилактических мероприятий по снижению алкоголизации среди сельского населения, в том числе представителей коренного малочисленного народа Севера. </w:t>
      </w:r>
    </w:p>
    <w:p w:rsidR="00221BC4" w:rsidRPr="00BA59E5" w:rsidRDefault="00221BC4" w:rsidP="00221BC4">
      <w:pPr>
        <w:spacing w:after="0" w:line="240" w:lineRule="auto"/>
        <w:ind w:firstLine="709"/>
        <w:jc w:val="both"/>
        <w:rPr>
          <w:rFonts w:ascii="Liberation Serif" w:hAnsi="Liberation Serif"/>
          <w:color w:val="000000"/>
          <w:sz w:val="28"/>
          <w:szCs w:val="28"/>
        </w:rPr>
      </w:pPr>
      <w:r w:rsidRPr="00BA59E5">
        <w:rPr>
          <w:rFonts w:ascii="Liberation Serif" w:hAnsi="Liberation Serif"/>
          <w:sz w:val="28"/>
          <w:szCs w:val="28"/>
        </w:rPr>
        <w:t xml:space="preserve">В рамках реализации окружной долгосрочной целевой программы «Комплексные меры противодействия злоупотреблению наркотиками и их незаконному обороту» </w:t>
      </w:r>
      <w:r w:rsidRPr="00BA59E5">
        <w:rPr>
          <w:rFonts w:ascii="Liberation Serif" w:hAnsi="Liberation Serif"/>
          <w:sz w:val="28"/>
          <w:szCs w:val="28"/>
          <w:shd w:val="clear" w:color="auto" w:fill="FFFFFF"/>
        </w:rPr>
        <w:t xml:space="preserve">приобретаются лекарственные средства для лечения алкогольной зависимости, в том числе </w:t>
      </w:r>
      <w:r w:rsidRPr="00BA59E5">
        <w:rPr>
          <w:rFonts w:ascii="Liberation Serif" w:hAnsi="Liberation Serif"/>
          <w:sz w:val="28"/>
          <w:szCs w:val="28"/>
        </w:rPr>
        <w:t>представителей коренного малочисленного народа Севера</w:t>
      </w:r>
      <w:r w:rsidRPr="00BA59E5">
        <w:rPr>
          <w:rFonts w:ascii="Liberation Serif" w:hAnsi="Liberation Serif"/>
          <w:sz w:val="28"/>
          <w:szCs w:val="28"/>
          <w:shd w:val="clear" w:color="auto" w:fill="FFFFFF"/>
        </w:rPr>
        <w:t>.</w:t>
      </w:r>
    </w:p>
    <w:p w:rsidR="00221BC4" w:rsidRPr="00BA59E5" w:rsidRDefault="00221BC4" w:rsidP="00221BC4">
      <w:pPr>
        <w:spacing w:after="0" w:line="240" w:lineRule="auto"/>
        <w:ind w:firstLine="709"/>
        <w:jc w:val="both"/>
        <w:rPr>
          <w:rFonts w:ascii="Liberation Serif" w:hAnsi="Liberation Serif"/>
          <w:color w:val="000000"/>
          <w:sz w:val="28"/>
          <w:szCs w:val="28"/>
        </w:rPr>
      </w:pPr>
      <w:r w:rsidRPr="00BA59E5">
        <w:rPr>
          <w:rFonts w:ascii="Liberation Serif" w:hAnsi="Liberation Serif"/>
          <w:color w:val="000000"/>
          <w:sz w:val="28"/>
          <w:szCs w:val="28"/>
        </w:rPr>
        <w:t>Организована работа 15 кабинетов по отказу от курения.</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Ведется работа по проведению добровольного обследования на ВИЧ-инфекцию представителей коренного малочисленного населения Севера.</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Организовано информирование по ВИЧ  - инфекции работников факторий: руководителям факторий региона направлены профилактические материалы, в том числе видеоматериалы, для организации профилактической работы с тундровым населением. На языки коренного населения (ненецкий и хантыйский) переведены и распространены среди КМНС буклеты по профилактике и борьбе со СПИДом, гепатитом и инфекционным заболеваниям передающим половым путем.</w:t>
      </w:r>
    </w:p>
    <w:p w:rsidR="00221BC4" w:rsidRPr="00BA59E5" w:rsidRDefault="00221BC4" w:rsidP="00221BC4">
      <w:pPr>
        <w:spacing w:after="0" w:line="240" w:lineRule="auto"/>
        <w:ind w:firstLine="709"/>
        <w:jc w:val="both"/>
        <w:rPr>
          <w:rFonts w:ascii="Liberation Serif" w:hAnsi="Liberation Serif"/>
          <w:sz w:val="28"/>
          <w:szCs w:val="28"/>
        </w:rPr>
      </w:pP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Реализация мероприятий в сфере физической культуры и спорта осуществляется в рамках государственной программы автономного округа </w:t>
      </w:r>
      <w:r w:rsidRPr="00BA59E5">
        <w:rPr>
          <w:rFonts w:ascii="Liberation Serif" w:hAnsi="Liberation Serif"/>
          <w:i/>
          <w:sz w:val="28"/>
          <w:szCs w:val="28"/>
        </w:rPr>
        <w:t>«Развитие физической культуры и спорта на 2014-2021 годы»</w:t>
      </w:r>
      <w:r w:rsidRPr="00BA59E5">
        <w:rPr>
          <w:rFonts w:ascii="Liberation Serif" w:hAnsi="Liberation Serif"/>
          <w:sz w:val="28"/>
          <w:szCs w:val="28"/>
        </w:rPr>
        <w:t>, утверждённой постановлением Правительства автономного округа от 27.12.2013 № 1152-П, в том числе направленных на развитие национальных видов спорта.</w:t>
      </w:r>
    </w:p>
    <w:p w:rsidR="00221BC4" w:rsidRPr="00BA59E5" w:rsidRDefault="00221BC4" w:rsidP="00221BC4">
      <w:pPr>
        <w:pStyle w:val="ae"/>
        <w:ind w:firstLine="709"/>
        <w:jc w:val="both"/>
        <w:rPr>
          <w:rFonts w:ascii="Liberation Serif" w:hAnsi="Liberation Serif"/>
          <w:sz w:val="28"/>
          <w:szCs w:val="28"/>
        </w:rPr>
      </w:pPr>
      <w:r w:rsidRPr="00BA59E5">
        <w:rPr>
          <w:rFonts w:ascii="Liberation Serif" w:hAnsi="Liberation Serif"/>
          <w:sz w:val="28"/>
          <w:szCs w:val="28"/>
        </w:rPr>
        <w:t xml:space="preserve">Законом автономного округа от 02.12.2008 № 104-ЗАО «О физической культуре и спорте в Ямало-Ненецком автономном округе» закреплен приоритет развития северного многоборья и других национальных видов спорта, которые получили широкое распространение в автономном округе; установлен перечень национальных видов спорта автономного округа: тройной национальный прыжок, прыжки через нарты, бег с палкой, метание топора на дальность, метание </w:t>
      </w:r>
      <w:proofErr w:type="spellStart"/>
      <w:r w:rsidRPr="00BA59E5">
        <w:rPr>
          <w:rFonts w:ascii="Liberation Serif" w:hAnsi="Liberation Serif"/>
          <w:sz w:val="28"/>
          <w:szCs w:val="28"/>
        </w:rPr>
        <w:t>тынзяна</w:t>
      </w:r>
      <w:proofErr w:type="spellEnd"/>
      <w:r w:rsidRPr="00BA59E5">
        <w:rPr>
          <w:rFonts w:ascii="Liberation Serif" w:hAnsi="Liberation Serif"/>
          <w:sz w:val="28"/>
          <w:szCs w:val="28"/>
        </w:rPr>
        <w:t xml:space="preserve"> на хорей, лыжная эстафета, национальная борьба, перетягивание палки, гонки на оленьих упряжках.</w:t>
      </w:r>
    </w:p>
    <w:p w:rsidR="00221BC4" w:rsidRPr="00BA59E5" w:rsidRDefault="00221BC4" w:rsidP="00221BC4">
      <w:pPr>
        <w:pStyle w:val="ae"/>
        <w:ind w:firstLine="709"/>
        <w:jc w:val="both"/>
        <w:rPr>
          <w:rFonts w:ascii="Liberation Serif" w:hAnsi="Liberation Serif"/>
          <w:sz w:val="28"/>
          <w:szCs w:val="28"/>
        </w:rPr>
      </w:pPr>
      <w:r w:rsidRPr="00BA59E5">
        <w:rPr>
          <w:rFonts w:ascii="Liberation Serif" w:hAnsi="Liberation Serif"/>
          <w:sz w:val="28"/>
          <w:szCs w:val="28"/>
        </w:rPr>
        <w:t>Основные направления деятельности спортивных школ: проведение тренировочных мероприятий в школах-интернатах и учебных заведениях автономного округа, подготовка спортивного резерва, сохранение национальной культуры.</w:t>
      </w:r>
    </w:p>
    <w:p w:rsidR="00221BC4" w:rsidRPr="00BA59E5" w:rsidRDefault="00221BC4" w:rsidP="00221BC4">
      <w:pPr>
        <w:pStyle w:val="ae"/>
        <w:ind w:firstLine="709"/>
        <w:jc w:val="both"/>
        <w:rPr>
          <w:rFonts w:ascii="Liberation Serif" w:hAnsi="Liberation Serif"/>
          <w:sz w:val="28"/>
          <w:szCs w:val="28"/>
        </w:rPr>
      </w:pPr>
      <w:r w:rsidRPr="00BA59E5">
        <w:rPr>
          <w:rFonts w:ascii="Liberation Serif" w:hAnsi="Liberation Serif"/>
          <w:sz w:val="28"/>
          <w:szCs w:val="28"/>
        </w:rPr>
        <w:t xml:space="preserve">В автономном округе ежегодно проводится 6 и более официальных соревнований по северному многоборью, с участием более 500 спортсменов, из них: чемпионат и первенство России по северному многоборью, чемпионат и первенство автономного округа по северному многоборью, соревнования по северному многоборью в зачёт Спартакиад, проводимых среди трудящихся и обучающихся автономного округа. </w:t>
      </w:r>
    </w:p>
    <w:p w:rsidR="00221BC4" w:rsidRPr="00BA59E5" w:rsidRDefault="00221BC4" w:rsidP="00221BC4">
      <w:pPr>
        <w:pStyle w:val="ae"/>
        <w:ind w:firstLine="709"/>
        <w:jc w:val="both"/>
        <w:rPr>
          <w:rFonts w:ascii="Liberation Serif" w:hAnsi="Liberation Serif"/>
          <w:sz w:val="28"/>
          <w:szCs w:val="28"/>
        </w:rPr>
      </w:pPr>
      <w:r w:rsidRPr="00BA59E5">
        <w:rPr>
          <w:rFonts w:ascii="Liberation Serif" w:hAnsi="Liberation Serif"/>
          <w:sz w:val="28"/>
          <w:szCs w:val="28"/>
        </w:rPr>
        <w:lastRenderedPageBreak/>
        <w:t xml:space="preserve">Престиж развития национальных видов спорта в автономном округе поддерживают успешные выступления </w:t>
      </w:r>
      <w:proofErr w:type="spellStart"/>
      <w:r w:rsidRPr="00BA59E5">
        <w:rPr>
          <w:rFonts w:ascii="Liberation Serif" w:hAnsi="Liberation Serif"/>
          <w:sz w:val="28"/>
          <w:szCs w:val="28"/>
        </w:rPr>
        <w:t>ямальских</w:t>
      </w:r>
      <w:proofErr w:type="spellEnd"/>
      <w:r w:rsidRPr="00BA59E5">
        <w:rPr>
          <w:rFonts w:ascii="Liberation Serif" w:hAnsi="Liberation Serif"/>
          <w:sz w:val="28"/>
          <w:szCs w:val="28"/>
        </w:rPr>
        <w:t xml:space="preserve"> спортсменов на Всероссийских и международных (Арктические Зимние Игры) соревнованиях по северному многоборью.</w:t>
      </w:r>
    </w:p>
    <w:p w:rsidR="00221BC4" w:rsidRPr="00BA59E5" w:rsidRDefault="00221BC4" w:rsidP="00221BC4">
      <w:pPr>
        <w:pStyle w:val="ae"/>
        <w:ind w:firstLine="709"/>
        <w:jc w:val="both"/>
        <w:rPr>
          <w:rFonts w:ascii="Liberation Serif" w:hAnsi="Liberation Serif"/>
          <w:sz w:val="28"/>
          <w:szCs w:val="28"/>
        </w:rPr>
      </w:pPr>
      <w:r w:rsidRPr="00BA59E5">
        <w:rPr>
          <w:rFonts w:ascii="Liberation Serif" w:hAnsi="Liberation Serif"/>
          <w:sz w:val="28"/>
          <w:szCs w:val="28"/>
        </w:rPr>
        <w:t>Популяризация здорового образа жизни, а также привлечение коренного населения автономного округа к регулярным занятиям физической культурой и спортом осуществляется путём проведения физкультурных и спортивно-массовых мероприятий в муниципальных районах автономного округа.</w:t>
      </w:r>
    </w:p>
    <w:p w:rsidR="00221BC4" w:rsidRPr="00BA59E5" w:rsidRDefault="00221BC4" w:rsidP="00221BC4">
      <w:pPr>
        <w:spacing w:after="0" w:line="240" w:lineRule="auto"/>
        <w:ind w:firstLine="709"/>
        <w:jc w:val="both"/>
        <w:rPr>
          <w:rFonts w:ascii="Liberation Serif" w:hAnsi="Liberation Serif"/>
          <w:spacing w:val="2"/>
          <w:sz w:val="28"/>
          <w:szCs w:val="28"/>
        </w:rPr>
      </w:pPr>
      <w:r w:rsidRPr="00BA59E5">
        <w:rPr>
          <w:rFonts w:ascii="Liberation Serif" w:hAnsi="Liberation Serif"/>
          <w:spacing w:val="2"/>
          <w:sz w:val="28"/>
          <w:szCs w:val="28"/>
        </w:rPr>
        <w:t xml:space="preserve">В рамках государственной программы автономного округа </w:t>
      </w:r>
      <w:r w:rsidRPr="00BA59E5">
        <w:rPr>
          <w:rFonts w:ascii="Liberation Serif" w:hAnsi="Liberation Serif"/>
          <w:i/>
          <w:spacing w:val="2"/>
          <w:sz w:val="28"/>
          <w:szCs w:val="28"/>
        </w:rPr>
        <w:t>«Обеспечение доступным и комфортным жильём населения на 2014 - 2020 годы»</w:t>
      </w:r>
      <w:r w:rsidRPr="00BA59E5">
        <w:rPr>
          <w:rFonts w:ascii="Liberation Serif" w:hAnsi="Liberation Serif"/>
          <w:spacing w:val="2"/>
          <w:sz w:val="28"/>
          <w:szCs w:val="28"/>
        </w:rPr>
        <w:t>, утвержденной постановлением Правительства автономного округа от 25.12.2013 № 1099-П, реализуются мероприятия по приобретению жилья для граждан из числа коренных малочисленных народов Севера и по предоставлению социальных выплат на приобретение жилья в собственность указанной категории граждан.</w:t>
      </w:r>
    </w:p>
    <w:p w:rsidR="00221BC4" w:rsidRPr="00BA59E5" w:rsidRDefault="00221BC4" w:rsidP="00221BC4">
      <w:pPr>
        <w:spacing w:after="0" w:line="240" w:lineRule="auto"/>
        <w:ind w:firstLine="709"/>
        <w:jc w:val="both"/>
        <w:rPr>
          <w:rFonts w:ascii="Liberation Serif" w:eastAsia="Courier New" w:hAnsi="Liberation Serif" w:cs="Calibri"/>
          <w:sz w:val="28"/>
          <w:szCs w:val="28"/>
        </w:rPr>
      </w:pPr>
      <w:proofErr w:type="gramStart"/>
      <w:r w:rsidRPr="00BA59E5">
        <w:rPr>
          <w:rFonts w:ascii="Liberation Serif" w:hAnsi="Liberation Serif" w:cs="Calibri"/>
          <w:color w:val="000000"/>
          <w:sz w:val="28"/>
          <w:szCs w:val="28"/>
        </w:rPr>
        <w:t>В 2018 году лимит бюджетных ассигнований на обеспечение жильём граждан из числа коренных малочисленных народов Севера составил 89 500 тыс. рублей, из них: 2 386 тыс. рублей на приобретение жилых помещений в собственность Ямало-Ненецкого автономного округа и 87 114 тыс. рублей на предоставление социальных выплат гражданам на приобретение жилья в собственность.</w:t>
      </w:r>
      <w:proofErr w:type="gramEnd"/>
      <w:r w:rsidRPr="00BA59E5">
        <w:rPr>
          <w:rFonts w:ascii="Liberation Serif" w:hAnsi="Liberation Serif" w:cs="Calibri"/>
          <w:color w:val="000000"/>
          <w:sz w:val="28"/>
          <w:szCs w:val="28"/>
        </w:rPr>
        <w:t xml:space="preserve"> Планировалось к обеспечению жильём 15 семей из числа </w:t>
      </w:r>
      <w:r w:rsidRPr="00BA59E5">
        <w:rPr>
          <w:rFonts w:ascii="Liberation Serif" w:hAnsi="Liberation Serif"/>
          <w:sz w:val="28"/>
          <w:szCs w:val="28"/>
        </w:rPr>
        <w:t>представителей коренного малочисленного народа Севера</w:t>
      </w:r>
      <w:r w:rsidRPr="00BA59E5">
        <w:rPr>
          <w:rFonts w:ascii="Liberation Serif" w:hAnsi="Liberation Serif" w:cs="Calibri"/>
          <w:color w:val="000000"/>
          <w:sz w:val="28"/>
          <w:szCs w:val="28"/>
        </w:rPr>
        <w:t xml:space="preserve">. </w:t>
      </w:r>
    </w:p>
    <w:p w:rsidR="00221BC4" w:rsidRPr="00BA59E5" w:rsidRDefault="00221BC4" w:rsidP="00221BC4">
      <w:pPr>
        <w:spacing w:after="0" w:line="240" w:lineRule="auto"/>
        <w:ind w:firstLine="709"/>
        <w:jc w:val="both"/>
        <w:rPr>
          <w:rFonts w:ascii="Liberation Serif" w:eastAsia="Courier New" w:hAnsi="Liberation Serif" w:cs="Calibri"/>
          <w:sz w:val="28"/>
          <w:szCs w:val="28"/>
        </w:rPr>
      </w:pPr>
      <w:r w:rsidRPr="00BA59E5">
        <w:rPr>
          <w:rFonts w:ascii="Liberation Serif" w:hAnsi="Liberation Serif" w:cs="Calibri"/>
          <w:color w:val="000000"/>
          <w:sz w:val="28"/>
          <w:szCs w:val="28"/>
        </w:rPr>
        <w:t>По итогам реализации мероприятий в 2018 году освоены бюджетные ассигнования в объёме 88 734 тыс. рублей (99,1%), в т.ч. на приобретение жилых помещений в собственность Ямало-Ненецкого автономного округа в объёме 2 386 тыс. рублей (100 %) и на предоставление социальных выплат в объёме 86 348 тыс. рублей (99,12%).</w:t>
      </w:r>
    </w:p>
    <w:p w:rsidR="00221BC4" w:rsidRPr="00BA59E5" w:rsidRDefault="00221BC4" w:rsidP="00221BC4">
      <w:pPr>
        <w:spacing w:after="0" w:line="240" w:lineRule="auto"/>
        <w:ind w:firstLine="709"/>
        <w:jc w:val="both"/>
        <w:rPr>
          <w:rFonts w:ascii="Liberation Serif" w:hAnsi="Liberation Serif" w:cs="Calibri"/>
          <w:color w:val="000000"/>
          <w:sz w:val="28"/>
          <w:szCs w:val="28"/>
        </w:rPr>
      </w:pPr>
      <w:r w:rsidRPr="00BA59E5">
        <w:rPr>
          <w:rFonts w:ascii="Liberation Serif" w:hAnsi="Liberation Serif" w:cs="Calibri"/>
          <w:color w:val="000000"/>
          <w:sz w:val="28"/>
          <w:szCs w:val="28"/>
        </w:rPr>
        <w:t>Государственную поддержку в обеспечении жильём получили 17 семей из числа коренных малочисленных народов Севера, в т.ч. предоставлено жилое помещение по договору социального найма 1 семье и 16 семьям предоставлены социальные выплаты.</w:t>
      </w:r>
    </w:p>
    <w:p w:rsidR="00221BC4" w:rsidRPr="00BA59E5" w:rsidRDefault="00221BC4" w:rsidP="00221BC4">
      <w:pPr>
        <w:spacing w:after="0" w:line="240" w:lineRule="auto"/>
        <w:ind w:firstLine="709"/>
        <w:jc w:val="both"/>
        <w:rPr>
          <w:rFonts w:ascii="Liberation Serif" w:hAnsi="Liberation Serif" w:cs="Calibri"/>
          <w:color w:val="000000"/>
          <w:sz w:val="28"/>
          <w:szCs w:val="28"/>
        </w:rPr>
      </w:pPr>
      <w:r w:rsidRPr="00BA59E5">
        <w:rPr>
          <w:rFonts w:ascii="Liberation Serif" w:hAnsi="Liberation Serif" w:cs="Calibri"/>
          <w:color w:val="000000"/>
          <w:sz w:val="28"/>
          <w:szCs w:val="28"/>
        </w:rPr>
        <w:t>Кроме того, в рамках действующих жилищных программ улучшили жилищные условия 148 семей:</w:t>
      </w:r>
    </w:p>
    <w:p w:rsidR="00221BC4" w:rsidRPr="00BA59E5" w:rsidRDefault="00221BC4" w:rsidP="00221BC4">
      <w:pPr>
        <w:spacing w:after="0" w:line="240" w:lineRule="auto"/>
        <w:ind w:firstLine="709"/>
        <w:jc w:val="both"/>
        <w:rPr>
          <w:rFonts w:ascii="Liberation Serif" w:eastAsia="Courier New" w:hAnsi="Liberation Serif" w:cs="Calibri"/>
          <w:sz w:val="28"/>
          <w:szCs w:val="28"/>
        </w:rPr>
      </w:pPr>
      <w:r w:rsidRPr="00BA59E5">
        <w:rPr>
          <w:rFonts w:ascii="Liberation Serif" w:eastAsia="Courier New" w:hAnsi="Liberation Serif" w:cs="Calibri"/>
          <w:sz w:val="28"/>
          <w:szCs w:val="28"/>
        </w:rPr>
        <w:t>- 2 семьи индивидуальных застройщиков;</w:t>
      </w:r>
    </w:p>
    <w:p w:rsidR="00221BC4" w:rsidRPr="00BA59E5" w:rsidRDefault="00221BC4" w:rsidP="00221BC4">
      <w:pPr>
        <w:spacing w:after="0" w:line="240" w:lineRule="auto"/>
        <w:ind w:firstLine="709"/>
        <w:jc w:val="both"/>
        <w:rPr>
          <w:rFonts w:ascii="Liberation Serif" w:eastAsia="Courier New" w:hAnsi="Liberation Serif" w:cs="Calibri"/>
          <w:sz w:val="28"/>
          <w:szCs w:val="28"/>
        </w:rPr>
      </w:pPr>
      <w:r w:rsidRPr="00BA59E5">
        <w:rPr>
          <w:rFonts w:ascii="Liberation Serif" w:eastAsia="Courier New" w:hAnsi="Liberation Serif" w:cs="Calibri"/>
          <w:sz w:val="28"/>
          <w:szCs w:val="28"/>
        </w:rPr>
        <w:t>- 27 многодетных;</w:t>
      </w:r>
    </w:p>
    <w:p w:rsidR="00221BC4" w:rsidRPr="00BA59E5" w:rsidRDefault="00221BC4" w:rsidP="00221BC4">
      <w:pPr>
        <w:spacing w:after="0" w:line="240" w:lineRule="auto"/>
        <w:ind w:firstLine="709"/>
        <w:jc w:val="both"/>
        <w:rPr>
          <w:rFonts w:ascii="Liberation Serif" w:eastAsia="Courier New" w:hAnsi="Liberation Serif" w:cs="Calibri"/>
          <w:sz w:val="28"/>
          <w:szCs w:val="28"/>
        </w:rPr>
      </w:pPr>
      <w:r w:rsidRPr="00BA59E5">
        <w:rPr>
          <w:rFonts w:ascii="Liberation Serif" w:eastAsia="Courier New" w:hAnsi="Liberation Serif" w:cs="Calibri"/>
          <w:sz w:val="28"/>
          <w:szCs w:val="28"/>
        </w:rPr>
        <w:t>- 5 молодых семей;</w:t>
      </w:r>
    </w:p>
    <w:p w:rsidR="00221BC4" w:rsidRPr="00BA59E5" w:rsidRDefault="00221BC4" w:rsidP="00221BC4">
      <w:pPr>
        <w:spacing w:after="0" w:line="240" w:lineRule="auto"/>
        <w:ind w:firstLine="709"/>
        <w:jc w:val="both"/>
        <w:rPr>
          <w:rFonts w:ascii="Liberation Serif" w:eastAsia="Courier New" w:hAnsi="Liberation Serif" w:cs="Calibri"/>
          <w:sz w:val="28"/>
          <w:szCs w:val="28"/>
        </w:rPr>
      </w:pPr>
      <w:r w:rsidRPr="00BA59E5">
        <w:rPr>
          <w:rFonts w:ascii="Liberation Serif" w:eastAsia="Courier New" w:hAnsi="Liberation Serif" w:cs="Calibri"/>
          <w:sz w:val="28"/>
          <w:szCs w:val="28"/>
        </w:rPr>
        <w:t>- 73 дети – сироты;</w:t>
      </w:r>
    </w:p>
    <w:p w:rsidR="00221BC4" w:rsidRPr="00BA59E5" w:rsidRDefault="00221BC4" w:rsidP="00221BC4">
      <w:pPr>
        <w:spacing w:after="0" w:line="240" w:lineRule="auto"/>
        <w:ind w:firstLine="709"/>
        <w:jc w:val="both"/>
        <w:rPr>
          <w:rFonts w:ascii="Liberation Serif" w:eastAsia="Courier New" w:hAnsi="Liberation Serif" w:cs="Calibri"/>
          <w:sz w:val="28"/>
          <w:szCs w:val="28"/>
        </w:rPr>
      </w:pPr>
      <w:r w:rsidRPr="00BA59E5">
        <w:rPr>
          <w:rFonts w:ascii="Liberation Serif" w:eastAsia="Courier New" w:hAnsi="Liberation Serif" w:cs="Calibri"/>
          <w:sz w:val="28"/>
          <w:szCs w:val="28"/>
        </w:rPr>
        <w:t>- 11 семей по программе «Сотрудничество»;</w:t>
      </w:r>
    </w:p>
    <w:p w:rsidR="00221BC4" w:rsidRPr="00BA59E5" w:rsidRDefault="00221BC4" w:rsidP="00221BC4">
      <w:pPr>
        <w:spacing w:after="0" w:line="240" w:lineRule="auto"/>
        <w:ind w:firstLine="709"/>
        <w:jc w:val="both"/>
        <w:rPr>
          <w:rFonts w:ascii="Liberation Serif" w:eastAsia="Courier New" w:hAnsi="Liberation Serif" w:cs="Calibri"/>
          <w:sz w:val="28"/>
          <w:szCs w:val="28"/>
        </w:rPr>
      </w:pPr>
      <w:r w:rsidRPr="00BA59E5">
        <w:rPr>
          <w:rFonts w:ascii="Liberation Serif" w:eastAsia="Courier New" w:hAnsi="Liberation Serif" w:cs="Calibri"/>
          <w:sz w:val="28"/>
          <w:szCs w:val="28"/>
        </w:rPr>
        <w:t>- 2 семьи граждан, выезжающих из районов Крайнего Севера и приравненных к ним местностям;</w:t>
      </w:r>
    </w:p>
    <w:p w:rsidR="00221BC4" w:rsidRPr="00BA59E5" w:rsidRDefault="00221BC4" w:rsidP="00221BC4">
      <w:pPr>
        <w:spacing w:after="0" w:line="240" w:lineRule="auto"/>
        <w:ind w:firstLine="709"/>
        <w:jc w:val="both"/>
        <w:rPr>
          <w:rFonts w:ascii="Liberation Serif" w:eastAsia="Courier New" w:hAnsi="Liberation Serif" w:cs="Calibri"/>
          <w:sz w:val="28"/>
          <w:szCs w:val="28"/>
        </w:rPr>
      </w:pPr>
      <w:r w:rsidRPr="00BA59E5">
        <w:rPr>
          <w:rFonts w:ascii="Liberation Serif" w:eastAsia="Courier New" w:hAnsi="Liberation Serif" w:cs="Calibri"/>
          <w:sz w:val="28"/>
          <w:szCs w:val="28"/>
        </w:rPr>
        <w:t>- 27 семей по подпрограммы «Устойчивое развитие сельских территорий»;</w:t>
      </w:r>
    </w:p>
    <w:p w:rsidR="00221BC4" w:rsidRPr="00BA59E5" w:rsidRDefault="00221BC4" w:rsidP="00221BC4">
      <w:pPr>
        <w:spacing w:after="0" w:line="240" w:lineRule="auto"/>
        <w:ind w:firstLine="709"/>
        <w:jc w:val="both"/>
        <w:rPr>
          <w:rFonts w:ascii="Liberation Serif" w:eastAsia="Courier New" w:hAnsi="Liberation Serif" w:cs="Calibri"/>
          <w:sz w:val="28"/>
          <w:szCs w:val="28"/>
        </w:rPr>
      </w:pPr>
      <w:r w:rsidRPr="00BA59E5">
        <w:rPr>
          <w:rFonts w:ascii="Liberation Serif" w:eastAsia="Courier New" w:hAnsi="Liberation Serif" w:cs="Calibri"/>
          <w:sz w:val="28"/>
          <w:szCs w:val="28"/>
        </w:rPr>
        <w:t>- 1 семья за счет средств резервного фонда Правительства автономного округа.</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рамках государственной программы автономного округа «Социальная поддержка граждан и охрана труда на 2014 – 2020 годы» предусмотрено оказание </w:t>
      </w:r>
      <w:r w:rsidRPr="00BA59E5">
        <w:rPr>
          <w:rFonts w:ascii="Liberation Serif" w:hAnsi="Liberation Serif"/>
          <w:sz w:val="28"/>
          <w:szCs w:val="28"/>
        </w:rPr>
        <w:lastRenderedPageBreak/>
        <w:t>мер социальной поддержки, в том числе коренным малочисленным народам Севера автономного округа.</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Законом автономного округа от 03.11.2006 № 62-ЗАО «О мерах социальной поддержки отдельных категорий граждан в Ямало-Ненецком автономном округе» предусмотрено, что лицам из числа коренных малочисленных народов Севера в автономном округе, иным лицам, не относящимся к коренным малочисленным народам Севера в автономном округе, постоянно проживающим на территории автономного округа и ведущим традиционный образ жизни коренных малочисленных народов Севера, связанный с традиционной хозяйственной</w:t>
      </w:r>
      <w:proofErr w:type="gramEnd"/>
      <w:r w:rsidRPr="00BA59E5">
        <w:rPr>
          <w:rFonts w:ascii="Liberation Serif" w:hAnsi="Liberation Serif"/>
          <w:sz w:val="28"/>
          <w:szCs w:val="28"/>
        </w:rPr>
        <w:t xml:space="preserve"> деятельностью на территории автономного округа, органами социальной защиты населения автономного округа предоставляется ежемесячное пособие в размере 3000 рублей. Пособие выплачивается ежемесячно или ежеквартально по выбору граждан.</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Также право на получение указанного пособия имеют дети в возрасте от 14 до 18 лет, ведущие традиционный образ жизни коренных малочисленных народов Севера, не учащиеся в образовательных организациях по очной форме обучения, из числа коренных малочисленных народов Севера в автономном округе и иных лиц, не относящихся к коренным малочисленным народам Севера в автономном округе, постоянно проживающие на территории автономного округа.</w:t>
      </w:r>
      <w:proofErr w:type="gramEnd"/>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Вместе с тем, предусмотрено предоставление ежемесячного пособия в размере 600 рублей лицам из числа коренных малочисленных народов Севера в автономном округе, иным лицам, не относящимся к коренным малочисленным народам Севера в автономном округе, постоянно проживающим на территории автономного округа, не ведущим традиционный образ жизни коренных малочисленных народов Севера, которые работают в организациях или малых формах хозяйствования, осуществляющих виды традиционной хозяйственной</w:t>
      </w:r>
      <w:proofErr w:type="gramEnd"/>
      <w:r w:rsidRPr="00BA59E5">
        <w:rPr>
          <w:rFonts w:ascii="Liberation Serif" w:hAnsi="Liberation Serif"/>
          <w:sz w:val="28"/>
          <w:szCs w:val="28"/>
        </w:rPr>
        <w:t xml:space="preserve"> деятельности на территории автономного округа, за исключением трудовой деятельности, связанной с организационно-распорядительными, административно-хозяйственными, обеспечивающими функциями. </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Перечень профессий, должностей, специальностей занятость в которых дает право на установление пособия, утвержденный  постановлением Правительства автономного округа от 15.12.2015 № 1204-П, содержит 40 наименований профессий, в том числе охотник промысловый, резчик по дереву, рабочий береговой и другие, а также 13 наименований должностей, в том числе мастер по обработке рыбы, мастер по добыче рыбы и другие.</w:t>
      </w:r>
      <w:proofErr w:type="gramEnd"/>
      <w:r w:rsidRPr="00BA59E5">
        <w:rPr>
          <w:rFonts w:ascii="Liberation Serif" w:hAnsi="Liberation Serif"/>
          <w:sz w:val="28"/>
          <w:szCs w:val="28"/>
        </w:rPr>
        <w:t xml:space="preserve"> Таким образом, реализовать право на пособие в размере 600 руб. могут лица, занятые в профессиях, должностях, специальностях, предусмотренных указанным Перечнем.</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По состоянию на 01.01.2019 численность получателей ежемесячного пособия в размере 3000 руб. составила 9536 человек.</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Наибольшая численность получателей ежемесячного пособия в </w:t>
      </w:r>
      <w:proofErr w:type="spellStart"/>
      <w:r w:rsidRPr="00BA59E5">
        <w:rPr>
          <w:rFonts w:ascii="Liberation Serif" w:hAnsi="Liberation Serif"/>
          <w:sz w:val="28"/>
          <w:szCs w:val="28"/>
        </w:rPr>
        <w:t>Ямальском</w:t>
      </w:r>
      <w:proofErr w:type="spellEnd"/>
      <w:r w:rsidRPr="00BA59E5">
        <w:rPr>
          <w:rFonts w:ascii="Liberation Serif" w:hAnsi="Liberation Serif"/>
          <w:sz w:val="28"/>
          <w:szCs w:val="28"/>
        </w:rPr>
        <w:t xml:space="preserve"> районе - 3047 человек, Тазовском районе - 3045 человек, и Приуральском районе – 1200 человек.  </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Численность получателей ежемесячного пособия в размере 600 руб. составила 294 человека.</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lastRenderedPageBreak/>
        <w:t xml:space="preserve">В соответствии с Законом автономного округа «О ежемесячном дополнительном материальном обеспечении граждан за особые заслуги перед Ямало-Ненецким автономным округом» одним из условий, необходимых для назначения дополнительного материального обеспечения, является наличие календарного стажа работы на предприятиях, в учреждениях и организациях, расположенных на территории автономного округа, не менее 20 лет. Но для граждан, проработавших на территории автономного округа в качестве оленеводов, рыбаков, охотников, требования к продолжительности суммарного стажа </w:t>
      </w:r>
      <w:proofErr w:type="gramStart"/>
      <w:r w:rsidRPr="00BA59E5">
        <w:rPr>
          <w:rFonts w:ascii="Liberation Serif" w:hAnsi="Liberation Serif"/>
          <w:sz w:val="28"/>
          <w:szCs w:val="28"/>
        </w:rPr>
        <w:t>снижены</w:t>
      </w:r>
      <w:proofErr w:type="gramEnd"/>
      <w:r w:rsidRPr="00BA59E5">
        <w:rPr>
          <w:rFonts w:ascii="Liberation Serif" w:hAnsi="Liberation Serif"/>
          <w:sz w:val="28"/>
          <w:szCs w:val="28"/>
        </w:rPr>
        <w:t xml:space="preserve"> требуется не менее 15 лет.</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 xml:space="preserve">В соответствии с Положением о порядке и условиях присвоения званий «Ветеран труда», «Ветеран Ямало-Ненецкого автономного округа» в Ямало-Ненецком автономном округе, утвержденным постановлением Правительства автономного округа от 15.11.2011 № 841-П, звание «Ветеран Ямало-Ненецкого автономного округа» присваивается мужчинам при наличии стажа работы в автономном округе 30 и более календарных лет и женщинам – 25 и более календарных лет. </w:t>
      </w:r>
      <w:proofErr w:type="gramEnd"/>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При этом мужчинам, проработавшим в качестве оленеводов, рыбаков, охотников для присвоения вышеуказанного звания требуется 25 и более календарных лет работы на территории автономного округа, женщинам, проработавшим в качестве оленеводов (</w:t>
      </w:r>
      <w:proofErr w:type="spellStart"/>
      <w:r w:rsidRPr="00BA59E5">
        <w:rPr>
          <w:rFonts w:ascii="Liberation Serif" w:hAnsi="Liberation Serif"/>
          <w:sz w:val="28"/>
          <w:szCs w:val="28"/>
        </w:rPr>
        <w:t>чумработниц</w:t>
      </w:r>
      <w:proofErr w:type="spellEnd"/>
      <w:r w:rsidRPr="00BA59E5">
        <w:rPr>
          <w:rFonts w:ascii="Liberation Serif" w:hAnsi="Liberation Serif"/>
          <w:sz w:val="28"/>
          <w:szCs w:val="28"/>
        </w:rPr>
        <w:t>), рыбаков, охотников - 20 и более календарных лет на территории автономного округа.</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Необходимо отметить, что меры социальной поддержки предоставляются ветеранам Ямало-Ненецкого автономного округа из числа неработающих пенсионеров, а ветеранам Ямало-Ненецкого автономного округа из числа оленеводов (</w:t>
      </w:r>
      <w:proofErr w:type="spellStart"/>
      <w:r w:rsidRPr="00BA59E5">
        <w:rPr>
          <w:rFonts w:ascii="Liberation Serif" w:hAnsi="Liberation Serif"/>
          <w:sz w:val="28"/>
          <w:szCs w:val="28"/>
        </w:rPr>
        <w:t>чумработниц</w:t>
      </w:r>
      <w:proofErr w:type="spellEnd"/>
      <w:r w:rsidRPr="00BA59E5">
        <w:rPr>
          <w:rFonts w:ascii="Liberation Serif" w:hAnsi="Liberation Serif"/>
          <w:sz w:val="28"/>
          <w:szCs w:val="28"/>
        </w:rPr>
        <w:t>), рыбаков, охотников вне зависимости от возраста, факта назначения пенсии и прекращения трудовой деятельности.</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Согласно Закону автономного округа «О государственной социальной помощи в Ямало-Ненецком автономном округе» гражданам, имеющим низкие доходы по независящим от них причинам, предоставляется государственная социальная помощь на основании социального контракта.</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При этом одной из независящей причин, по которым среднедушевой доход ниже величины прожиточного минимума на душу населения, установленного в автономном округе, относится ведение традиционного образа жизни коренных малочисленных народов Севера трудоспособными членами семьи.</w:t>
      </w:r>
      <w:proofErr w:type="gramEnd"/>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proofErr w:type="gramStart"/>
      <w:r w:rsidRPr="00BA59E5">
        <w:rPr>
          <w:rFonts w:ascii="Liberation Serif" w:hAnsi="Liberation Serif" w:cs="PT Astra Sans"/>
          <w:sz w:val="28"/>
          <w:szCs w:val="28"/>
        </w:rPr>
        <w:t xml:space="preserve">В интересах представителей коренных малочисленных народов Севера Уполномоченным в итоговом периоде в адрес федерального омбудсмена направлялись данные о пробелах и коллизиях законодательства </w:t>
      </w:r>
      <w:r w:rsidRPr="00BA59E5">
        <w:rPr>
          <w:rFonts w:ascii="Liberation Serif" w:hAnsi="Liberation Serif" w:cs="Arial"/>
          <w:sz w:val="28"/>
          <w:szCs w:val="28"/>
        </w:rPr>
        <w:t>в сфере реализации прав коренных малочисленных народов Севера</w:t>
      </w:r>
      <w:r w:rsidRPr="00BA59E5">
        <w:rPr>
          <w:rFonts w:ascii="Liberation Serif" w:hAnsi="Liberation Serif" w:cs="PT Astra Sans"/>
          <w:sz w:val="28"/>
          <w:szCs w:val="28"/>
        </w:rPr>
        <w:t xml:space="preserve">, а также по запросам </w:t>
      </w:r>
      <w:r w:rsidRPr="00BA59E5">
        <w:rPr>
          <w:rFonts w:ascii="Liberation Serif" w:hAnsi="Liberation Serif"/>
          <w:sz w:val="28"/>
          <w:szCs w:val="28"/>
        </w:rPr>
        <w:t>региональных Уполномоченных готовилась информация, касающаяся вопросов образования  и трудоустройства на предприятия ТЭК, граждан из числа коренных малочисленных народов.</w:t>
      </w:r>
      <w:proofErr w:type="gramEnd"/>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Также в отчетном периоде региональным Уполномоченным </w:t>
      </w:r>
      <w:r w:rsidRPr="00BA59E5">
        <w:rPr>
          <w:rFonts w:ascii="Liberation Serif" w:hAnsi="Liberation Serif" w:cs="PT Astra Sans"/>
          <w:sz w:val="28"/>
          <w:szCs w:val="28"/>
        </w:rPr>
        <w:t xml:space="preserve">осуществлялось </w:t>
      </w:r>
      <w:r w:rsidRPr="00BA59E5">
        <w:rPr>
          <w:rFonts w:ascii="Liberation Serif" w:hAnsi="Liberation Serif"/>
          <w:sz w:val="28"/>
          <w:szCs w:val="28"/>
        </w:rPr>
        <w:t xml:space="preserve">взаимодействие с Законодательным Собранием автономного округа, исполнительными органами власти автономного округа и органами местного </w:t>
      </w:r>
      <w:r w:rsidRPr="00BA59E5">
        <w:rPr>
          <w:rFonts w:ascii="Liberation Serif" w:hAnsi="Liberation Serif"/>
          <w:sz w:val="28"/>
          <w:szCs w:val="28"/>
        </w:rPr>
        <w:lastRenderedPageBreak/>
        <w:t>самоуправления по вопросам защиты прав и законных интересов коренных малочисленных народов Севера.</w:t>
      </w:r>
    </w:p>
    <w:p w:rsidR="00221BC4" w:rsidRPr="00BA59E5" w:rsidRDefault="00221BC4" w:rsidP="00221BC4">
      <w:pPr>
        <w:pStyle w:val="Default"/>
        <w:ind w:firstLine="709"/>
        <w:jc w:val="both"/>
        <w:rPr>
          <w:rFonts w:ascii="Liberation Serif" w:hAnsi="Liberation Serif"/>
          <w:color w:val="auto"/>
          <w:sz w:val="28"/>
          <w:szCs w:val="28"/>
        </w:rPr>
      </w:pPr>
      <w:r w:rsidRPr="00BA59E5">
        <w:rPr>
          <w:rFonts w:ascii="Liberation Serif" w:hAnsi="Liberation Serif"/>
          <w:color w:val="auto"/>
          <w:sz w:val="28"/>
          <w:szCs w:val="28"/>
        </w:rPr>
        <w:t>Одним из основных направлений деятельности Уполномоченного является работа с обращениями граждан из числа коренных малочисленных народов Севера, проживающих на территории Ямало-Ненецкого автономного округа.</w:t>
      </w:r>
    </w:p>
    <w:p w:rsidR="00221BC4" w:rsidRPr="00BA59E5" w:rsidRDefault="00221BC4" w:rsidP="00221BC4">
      <w:pPr>
        <w:pStyle w:val="Default"/>
        <w:ind w:firstLine="709"/>
        <w:jc w:val="both"/>
        <w:rPr>
          <w:rFonts w:ascii="Liberation Serif" w:hAnsi="Liberation Serif"/>
          <w:color w:val="auto"/>
          <w:sz w:val="28"/>
          <w:szCs w:val="28"/>
        </w:rPr>
      </w:pPr>
      <w:r w:rsidRPr="00BA59E5">
        <w:rPr>
          <w:rFonts w:ascii="Liberation Serif" w:hAnsi="Liberation Serif"/>
          <w:color w:val="auto"/>
          <w:sz w:val="28"/>
          <w:szCs w:val="28"/>
        </w:rPr>
        <w:t>Изучение тематики обращений представителей коренных малочисленных народов Севера, их анализ позволил обозначить наиболее острые и актуальные проблемы в реализации их прав, а также определить их формы и способы решений.</w:t>
      </w:r>
    </w:p>
    <w:p w:rsidR="00221BC4" w:rsidRPr="00BA59E5" w:rsidRDefault="00221BC4" w:rsidP="00221BC4">
      <w:pPr>
        <w:spacing w:after="0" w:line="240" w:lineRule="auto"/>
        <w:ind w:firstLine="709"/>
        <w:jc w:val="both"/>
        <w:rPr>
          <w:rFonts w:ascii="Liberation Serif" w:hAnsi="Liberation Serif"/>
          <w:bCs/>
          <w:sz w:val="28"/>
          <w:szCs w:val="28"/>
        </w:rPr>
      </w:pPr>
      <w:r w:rsidRPr="00BA59E5">
        <w:rPr>
          <w:rFonts w:ascii="Liberation Serif" w:hAnsi="Liberation Serif"/>
          <w:bCs/>
          <w:sz w:val="28"/>
          <w:szCs w:val="28"/>
        </w:rPr>
        <w:t xml:space="preserve">Практически с первых дней работы института Уполномоченного  стало понятно, что без выезда непосредственно в места компактного проживания коренных малочисленных народов Севера невозможно результативно работать. </w:t>
      </w:r>
      <w:proofErr w:type="gramStart"/>
      <w:r w:rsidRPr="00BA59E5">
        <w:rPr>
          <w:rFonts w:ascii="Liberation Serif" w:hAnsi="Liberation Serif"/>
          <w:bCs/>
          <w:sz w:val="28"/>
          <w:szCs w:val="28"/>
        </w:rPr>
        <w:t xml:space="preserve">За последние два года Уполномоченный неоднократно выезжал с рабочей поездкой в сельские поселения </w:t>
      </w:r>
      <w:proofErr w:type="spellStart"/>
      <w:r w:rsidRPr="00BA59E5">
        <w:rPr>
          <w:rFonts w:ascii="Liberation Serif" w:hAnsi="Liberation Serif"/>
          <w:bCs/>
          <w:sz w:val="28"/>
          <w:szCs w:val="28"/>
        </w:rPr>
        <w:t>Ямальского</w:t>
      </w:r>
      <w:proofErr w:type="spellEnd"/>
      <w:r w:rsidRPr="00BA59E5">
        <w:rPr>
          <w:rFonts w:ascii="Liberation Serif" w:hAnsi="Liberation Serif"/>
          <w:bCs/>
          <w:sz w:val="28"/>
          <w:szCs w:val="28"/>
        </w:rPr>
        <w:t xml:space="preserve">, </w:t>
      </w:r>
      <w:proofErr w:type="spellStart"/>
      <w:r w:rsidRPr="00BA59E5">
        <w:rPr>
          <w:rFonts w:ascii="Liberation Serif" w:hAnsi="Liberation Serif"/>
          <w:bCs/>
          <w:sz w:val="28"/>
          <w:szCs w:val="28"/>
        </w:rPr>
        <w:t>Шурышкарского</w:t>
      </w:r>
      <w:proofErr w:type="spellEnd"/>
      <w:r w:rsidRPr="00BA59E5">
        <w:rPr>
          <w:rFonts w:ascii="Liberation Serif" w:hAnsi="Liberation Serif"/>
          <w:bCs/>
          <w:sz w:val="28"/>
          <w:szCs w:val="28"/>
        </w:rPr>
        <w:t xml:space="preserve">, Приуральского, Тазовского и </w:t>
      </w:r>
      <w:proofErr w:type="spellStart"/>
      <w:r w:rsidRPr="00BA59E5">
        <w:rPr>
          <w:rFonts w:ascii="Liberation Serif" w:hAnsi="Liberation Serif"/>
          <w:bCs/>
          <w:sz w:val="28"/>
          <w:szCs w:val="28"/>
        </w:rPr>
        <w:t>Надымского</w:t>
      </w:r>
      <w:proofErr w:type="spellEnd"/>
      <w:r w:rsidRPr="00BA59E5">
        <w:rPr>
          <w:rFonts w:ascii="Liberation Serif" w:hAnsi="Liberation Serif"/>
          <w:bCs/>
          <w:sz w:val="28"/>
          <w:szCs w:val="28"/>
        </w:rPr>
        <w:t xml:space="preserve"> районов, где на месте – на стойбище оленеводов, на промысловой точке охотников и рыбаков </w:t>
      </w:r>
      <w:r w:rsidRPr="00BA59E5">
        <w:rPr>
          <w:rFonts w:ascii="Liberation Serif" w:hAnsi="Liberation Serif"/>
          <w:sz w:val="28"/>
          <w:szCs w:val="28"/>
        </w:rPr>
        <w:t>–</w:t>
      </w:r>
      <w:r w:rsidRPr="00BA59E5">
        <w:rPr>
          <w:rFonts w:ascii="Liberation Serif" w:hAnsi="Liberation Serif"/>
          <w:bCs/>
          <w:sz w:val="28"/>
          <w:szCs w:val="28"/>
        </w:rPr>
        <w:t xml:space="preserve"> вникал в их проблемы, консультировал по вопросам соблюдения прав, принимал жалобы и заявления граждан, а также встречался с представителями общественных организаций.</w:t>
      </w:r>
      <w:proofErr w:type="gramEnd"/>
    </w:p>
    <w:p w:rsidR="00221BC4" w:rsidRPr="00BA59E5" w:rsidRDefault="00221BC4" w:rsidP="00221BC4">
      <w:pPr>
        <w:autoSpaceDE w:val="0"/>
        <w:autoSpaceDN w:val="0"/>
        <w:adjustRightInd w:val="0"/>
        <w:spacing w:after="0" w:line="240" w:lineRule="auto"/>
        <w:ind w:firstLine="709"/>
        <w:jc w:val="both"/>
        <w:rPr>
          <w:rFonts w:ascii="Liberation Serif" w:hAnsi="Liberation Serif" w:cs="TimesNewRoman"/>
          <w:sz w:val="28"/>
          <w:szCs w:val="28"/>
        </w:rPr>
      </w:pPr>
      <w:r w:rsidRPr="00BA59E5">
        <w:rPr>
          <w:rFonts w:ascii="Liberation Serif" w:hAnsi="Liberation Serif" w:cs="TimesNewRoman"/>
          <w:sz w:val="28"/>
          <w:szCs w:val="28"/>
        </w:rPr>
        <w:t xml:space="preserve">Следует учесть, что не все проблемы можно описать цифрами. Многие представители коренных малочисленных народов Севера </w:t>
      </w:r>
      <w:proofErr w:type="gramStart"/>
      <w:r w:rsidRPr="00BA59E5">
        <w:rPr>
          <w:rFonts w:ascii="Liberation Serif" w:hAnsi="Liberation Serif" w:cs="TimesNewRoman"/>
          <w:sz w:val="28"/>
          <w:szCs w:val="28"/>
        </w:rPr>
        <w:t>живут вдали от населенных пунктов ведут</w:t>
      </w:r>
      <w:proofErr w:type="gramEnd"/>
      <w:r w:rsidRPr="00BA59E5">
        <w:rPr>
          <w:rFonts w:ascii="Liberation Serif" w:hAnsi="Liberation Serif" w:cs="TimesNewRoman"/>
          <w:sz w:val="28"/>
          <w:szCs w:val="28"/>
        </w:rPr>
        <w:t xml:space="preserve"> кочевой образ жизни, и при встрече с Уполномоченным они охотно в устной форме делятся своими проблемами, которые не отражены в статистике обращений, но непременно доводятся до органов государственной и муниципальной власти и отражаются в соответствующих разделах настоящего доклада.</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Поэтому в будущем году продолжится практика проведения приемов не только в районных центрах, но и в других отдаленных населенных пунктах - на стойбищах и </w:t>
      </w:r>
      <w:r w:rsidRPr="00BA59E5">
        <w:rPr>
          <w:rFonts w:ascii="Liberation Serif" w:hAnsi="Liberation Serif"/>
          <w:bCs/>
          <w:sz w:val="28"/>
          <w:szCs w:val="28"/>
        </w:rPr>
        <w:t>промысловых точках</w:t>
      </w:r>
      <w:r w:rsidRPr="00BA59E5">
        <w:rPr>
          <w:rFonts w:ascii="Liberation Serif" w:hAnsi="Liberation Serif"/>
          <w:sz w:val="28"/>
          <w:szCs w:val="28"/>
        </w:rPr>
        <w:t>.</w:t>
      </w:r>
    </w:p>
    <w:p w:rsidR="00221BC4" w:rsidRPr="00BA59E5" w:rsidRDefault="00221BC4" w:rsidP="00221BC4">
      <w:pPr>
        <w:pStyle w:val="Default"/>
        <w:ind w:firstLine="709"/>
        <w:jc w:val="both"/>
        <w:rPr>
          <w:rFonts w:ascii="Liberation Serif" w:hAnsi="Liberation Serif"/>
          <w:color w:val="auto"/>
          <w:sz w:val="28"/>
          <w:szCs w:val="28"/>
        </w:rPr>
      </w:pPr>
      <w:r w:rsidRPr="00BA59E5">
        <w:rPr>
          <w:rFonts w:ascii="Liberation Serif" w:hAnsi="Liberation Serif"/>
          <w:color w:val="auto"/>
          <w:sz w:val="28"/>
          <w:szCs w:val="28"/>
        </w:rPr>
        <w:t>За период 2018 года к Уполномоченному поступило 49 обращений граждан из числа коренных малочисленных народов, проживающих на территории Ямало-Ненецкого автономного округа, из них 26 - в письменном виде. Тематика обращений существенных изменений не претерпела. Как и в предыдущие годы, наибольшее количество обращений связано непосредственно с жалобами на нарушение своих социальных прав. В большинстве случаев – это вопросы жилья, постановки в очередь на улучшение жилищных условий, здравоохранения, выделения земель общинам, создания общин, разъяснения законодательства и другие.</w:t>
      </w:r>
    </w:p>
    <w:p w:rsidR="00221BC4" w:rsidRPr="00BA59E5" w:rsidRDefault="00221BC4" w:rsidP="00221BC4">
      <w:pPr>
        <w:spacing w:after="0" w:line="240" w:lineRule="auto"/>
        <w:ind w:firstLine="709"/>
        <w:jc w:val="both"/>
        <w:rPr>
          <w:rFonts w:ascii="Liberation Serif" w:hAnsi="Liberation Serif"/>
          <w:b/>
          <w:sz w:val="28"/>
          <w:szCs w:val="28"/>
          <w:u w:val="single"/>
        </w:rPr>
      </w:pPr>
      <w:r w:rsidRPr="00BA59E5">
        <w:rPr>
          <w:rFonts w:ascii="Liberation Serif" w:hAnsi="Liberation Serif"/>
          <w:sz w:val="28"/>
          <w:szCs w:val="28"/>
        </w:rPr>
        <w:t xml:space="preserve">Также в адрес Уполномоченного поступили два коллективных обращения представителей коренных малочисленных народов, проживающих в </w:t>
      </w:r>
      <w:proofErr w:type="spellStart"/>
      <w:r w:rsidRPr="00BA59E5">
        <w:rPr>
          <w:rFonts w:ascii="Liberation Serif" w:hAnsi="Liberation Serif"/>
          <w:sz w:val="28"/>
          <w:szCs w:val="28"/>
        </w:rPr>
        <w:t>Ямальском</w:t>
      </w:r>
      <w:proofErr w:type="spellEnd"/>
      <w:r w:rsidRPr="00BA59E5">
        <w:rPr>
          <w:rFonts w:ascii="Liberation Serif" w:hAnsi="Liberation Serif"/>
          <w:sz w:val="28"/>
          <w:szCs w:val="28"/>
        </w:rPr>
        <w:t xml:space="preserve"> и </w:t>
      </w:r>
      <w:proofErr w:type="spellStart"/>
      <w:r w:rsidRPr="00BA59E5">
        <w:rPr>
          <w:rFonts w:ascii="Liberation Serif" w:hAnsi="Liberation Serif"/>
          <w:sz w:val="28"/>
          <w:szCs w:val="28"/>
        </w:rPr>
        <w:t>Пуровском</w:t>
      </w:r>
      <w:proofErr w:type="spellEnd"/>
      <w:r w:rsidRPr="00BA59E5">
        <w:rPr>
          <w:rFonts w:ascii="Liberation Serif" w:hAnsi="Liberation Serif"/>
          <w:sz w:val="28"/>
          <w:szCs w:val="28"/>
        </w:rPr>
        <w:t xml:space="preserve"> районе.</w:t>
      </w:r>
    </w:p>
    <w:p w:rsidR="00221BC4" w:rsidRPr="00BA59E5" w:rsidRDefault="00221BC4" w:rsidP="00221BC4">
      <w:pPr>
        <w:spacing w:after="0" w:line="240" w:lineRule="auto"/>
        <w:ind w:firstLine="709"/>
        <w:jc w:val="both"/>
        <w:rPr>
          <w:rFonts w:ascii="Liberation Serif" w:hAnsi="Liberation Serif"/>
          <w:b/>
          <w:sz w:val="28"/>
          <w:szCs w:val="28"/>
          <w:u w:val="single"/>
        </w:rPr>
      </w:pPr>
      <w:proofErr w:type="spellStart"/>
      <w:r w:rsidRPr="00BA59E5">
        <w:rPr>
          <w:rFonts w:ascii="Liberation Serif" w:hAnsi="Liberation Serif"/>
          <w:sz w:val="28"/>
          <w:szCs w:val="28"/>
        </w:rPr>
        <w:t>Пуровским</w:t>
      </w:r>
      <w:proofErr w:type="spellEnd"/>
      <w:r w:rsidRPr="00BA59E5">
        <w:rPr>
          <w:rFonts w:ascii="Liberation Serif" w:hAnsi="Liberation Serif"/>
          <w:sz w:val="28"/>
          <w:szCs w:val="28"/>
        </w:rPr>
        <w:t xml:space="preserve"> общественным движением «</w:t>
      </w:r>
      <w:proofErr w:type="gramStart"/>
      <w:r w:rsidRPr="00BA59E5">
        <w:rPr>
          <w:rFonts w:ascii="Liberation Serif" w:hAnsi="Liberation Serif"/>
          <w:sz w:val="28"/>
          <w:szCs w:val="28"/>
        </w:rPr>
        <w:t>Ямал-потомкам</w:t>
      </w:r>
      <w:proofErr w:type="gramEnd"/>
      <w:r w:rsidRPr="00BA59E5">
        <w:rPr>
          <w:rFonts w:ascii="Liberation Serif" w:hAnsi="Liberation Serif"/>
          <w:sz w:val="28"/>
          <w:szCs w:val="28"/>
        </w:rPr>
        <w:t xml:space="preserve">!» в адрес Уполномоченного были направлены предложения по вопросам осуществления традиционной хозяйственной деятельности коренных малочисленных народов и их общин в Ямало-Ненецком автономном округе, в том числе по вопросам </w:t>
      </w:r>
      <w:r w:rsidRPr="00BA59E5">
        <w:rPr>
          <w:rFonts w:ascii="Liberation Serif" w:hAnsi="Liberation Serif"/>
          <w:sz w:val="28"/>
          <w:szCs w:val="28"/>
        </w:rPr>
        <w:lastRenderedPageBreak/>
        <w:t xml:space="preserve">функционирования и развития системы особо охраняемых природных территорий регионального значения в Ямало-Ненецком автономном округе.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kern w:val="36"/>
          <w:sz w:val="28"/>
          <w:szCs w:val="28"/>
        </w:rPr>
        <w:t xml:space="preserve">Жители </w:t>
      </w:r>
      <w:proofErr w:type="spellStart"/>
      <w:r w:rsidRPr="00BA59E5">
        <w:rPr>
          <w:rFonts w:ascii="Liberation Serif" w:hAnsi="Liberation Serif"/>
          <w:kern w:val="36"/>
          <w:sz w:val="28"/>
          <w:szCs w:val="28"/>
        </w:rPr>
        <w:t>Ямальского</w:t>
      </w:r>
      <w:proofErr w:type="spellEnd"/>
      <w:r w:rsidRPr="00BA59E5">
        <w:rPr>
          <w:rFonts w:ascii="Liberation Serif" w:hAnsi="Liberation Serif"/>
          <w:kern w:val="36"/>
          <w:sz w:val="28"/>
          <w:szCs w:val="28"/>
        </w:rPr>
        <w:t xml:space="preserve"> района с. </w:t>
      </w:r>
      <w:proofErr w:type="spellStart"/>
      <w:r w:rsidRPr="00BA59E5">
        <w:rPr>
          <w:rFonts w:ascii="Liberation Serif" w:hAnsi="Liberation Serif"/>
          <w:kern w:val="36"/>
          <w:sz w:val="28"/>
          <w:szCs w:val="28"/>
        </w:rPr>
        <w:t>Сеяха</w:t>
      </w:r>
      <w:proofErr w:type="spellEnd"/>
      <w:r w:rsidRPr="00BA59E5">
        <w:rPr>
          <w:rFonts w:ascii="Liberation Serif" w:hAnsi="Liberation Serif"/>
          <w:kern w:val="36"/>
          <w:sz w:val="28"/>
          <w:szCs w:val="28"/>
        </w:rPr>
        <w:t xml:space="preserve"> (136 человек) обращались в адрес Уполномоченного </w:t>
      </w:r>
      <w:r w:rsidRPr="00BA59E5">
        <w:rPr>
          <w:rFonts w:ascii="Liberation Serif" w:hAnsi="Liberation Serif"/>
          <w:sz w:val="28"/>
          <w:szCs w:val="28"/>
        </w:rPr>
        <w:t xml:space="preserve">по решению вопроса о возобновлении </w:t>
      </w:r>
      <w:proofErr w:type="gramStart"/>
      <w:r w:rsidRPr="00BA59E5">
        <w:rPr>
          <w:rFonts w:ascii="Liberation Serif" w:hAnsi="Liberation Serif"/>
          <w:sz w:val="28"/>
          <w:szCs w:val="28"/>
        </w:rPr>
        <w:t>работы специалистов отдела записи актов гражданского состояния</w:t>
      </w:r>
      <w:proofErr w:type="gramEnd"/>
      <w:r w:rsidRPr="00BA59E5">
        <w:rPr>
          <w:rFonts w:ascii="Liberation Serif" w:hAnsi="Liberation Serif"/>
          <w:sz w:val="28"/>
          <w:szCs w:val="28"/>
        </w:rPr>
        <w:t xml:space="preserve"> в данном населенном пункте.</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Все поступившие обращения, жалобы были рассмотрены Уполномоченным, заявителям представлены письменные ответы. В случае</w:t>
      </w:r>
      <w:proofErr w:type="gramStart"/>
      <w:r w:rsidRPr="00BA59E5">
        <w:rPr>
          <w:rFonts w:ascii="Liberation Serif" w:hAnsi="Liberation Serif"/>
          <w:sz w:val="28"/>
          <w:szCs w:val="28"/>
        </w:rPr>
        <w:t>,</w:t>
      </w:r>
      <w:proofErr w:type="gramEnd"/>
      <w:r w:rsidRPr="00BA59E5">
        <w:rPr>
          <w:rFonts w:ascii="Liberation Serif" w:hAnsi="Liberation Serif"/>
          <w:sz w:val="28"/>
          <w:szCs w:val="28"/>
        </w:rPr>
        <w:t xml:space="preserve"> если решение вопроса не входило в компетенцию Уполномоченного, гражданину давались разъяснения, куда и в каком порядке ему следует обратиться.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 течение 2018 года Уполномоченным в ходе личного приема было принято 23 заявителя из числа коренных малочисленных народов Севера по вопросам защиты и восстановления их нарушенных прав. Все граждане получали необходимую помощь и юридическую консультацию.</w:t>
      </w:r>
      <w:r w:rsidRPr="00BA59E5">
        <w:rPr>
          <w:rFonts w:ascii="Liberation Serif" w:hAnsi="Liberation Serif"/>
          <w:bCs/>
          <w:sz w:val="28"/>
          <w:szCs w:val="28"/>
        </w:rPr>
        <w:t xml:space="preserve"> Последнее является важным направлением работы, так как сопряжено с реализацией права на правовую защиту. К сожалению, правовая грамотность коренных малочисленных народов остается на крайне низком уровне, а учитывая удаленность проживания и недоступность информационных правовых ресурсов, переоценить консультативную работу трудно. Недостаточная пропаганда социальных и иных программ поддержки граждан вынуждает Уполномоченного выполнять функцию связующего звена и восполнять, в какой-то степени, недостаток информационной работы органов местного самоуправления.</w:t>
      </w:r>
      <w:r w:rsidRPr="00BA59E5">
        <w:rPr>
          <w:rFonts w:ascii="Liberation Serif" w:hAnsi="Liberation Serif"/>
          <w:sz w:val="28"/>
          <w:szCs w:val="28"/>
        </w:rPr>
        <w:t xml:space="preserve">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По территориальной принадлежности наибольшее количество жалоб и обращений коренных малочисленных народов Севера поступило из </w:t>
      </w:r>
      <w:proofErr w:type="spellStart"/>
      <w:r w:rsidRPr="00BA59E5">
        <w:rPr>
          <w:rFonts w:ascii="Liberation Serif" w:hAnsi="Liberation Serif"/>
          <w:sz w:val="28"/>
          <w:szCs w:val="28"/>
        </w:rPr>
        <w:t>Ямальского</w:t>
      </w:r>
      <w:proofErr w:type="spellEnd"/>
      <w:r w:rsidRPr="00BA59E5">
        <w:rPr>
          <w:rFonts w:ascii="Liberation Serif" w:hAnsi="Liberation Serif"/>
          <w:sz w:val="28"/>
          <w:szCs w:val="28"/>
        </w:rPr>
        <w:t xml:space="preserve"> района.</w:t>
      </w:r>
    </w:p>
    <w:p w:rsidR="00221BC4" w:rsidRPr="00BA59E5" w:rsidRDefault="00221BC4" w:rsidP="00221BC4">
      <w:pPr>
        <w:spacing w:after="0" w:line="240" w:lineRule="auto"/>
        <w:jc w:val="center"/>
        <w:rPr>
          <w:rFonts w:ascii="Liberation Serif" w:hAnsi="Liberation Serif"/>
          <w:sz w:val="24"/>
          <w:szCs w:val="24"/>
        </w:rPr>
      </w:pPr>
      <w:r w:rsidRPr="00BA59E5">
        <w:rPr>
          <w:rFonts w:ascii="Liberation Serif" w:hAnsi="Liberation Serif"/>
          <w:sz w:val="24"/>
          <w:szCs w:val="24"/>
        </w:rPr>
        <w:t>Распределение обращений по территориальной принадлежности</w:t>
      </w:r>
    </w:p>
    <w:tbl>
      <w:tblPr>
        <w:tblStyle w:val="af3"/>
        <w:tblW w:w="0" w:type="auto"/>
        <w:jc w:val="center"/>
        <w:tblInd w:w="-1300" w:type="dxa"/>
        <w:tblLook w:val="04A0" w:firstRow="1" w:lastRow="0" w:firstColumn="1" w:lastColumn="0" w:noHBand="0" w:noVBand="1"/>
      </w:tblPr>
      <w:tblGrid>
        <w:gridCol w:w="4140"/>
        <w:gridCol w:w="1682"/>
        <w:gridCol w:w="1649"/>
        <w:gridCol w:w="2052"/>
      </w:tblGrid>
      <w:tr w:rsidR="00221BC4" w:rsidRPr="00BA59E5" w:rsidTr="00BA59E5">
        <w:trPr>
          <w:trHeight w:val="320"/>
          <w:jc w:val="center"/>
        </w:trPr>
        <w:tc>
          <w:tcPr>
            <w:tcW w:w="4140" w:type="dxa"/>
            <w:vMerge w:val="restart"/>
            <w:tcBorders>
              <w:bottom w:val="single" w:sz="4" w:space="0" w:color="000000" w:themeColor="text1"/>
            </w:tcBorders>
          </w:tcPr>
          <w:p w:rsidR="00221BC4" w:rsidRPr="00BA59E5" w:rsidRDefault="00221BC4" w:rsidP="00BA59E5">
            <w:pPr>
              <w:jc w:val="center"/>
              <w:rPr>
                <w:rFonts w:ascii="Liberation Serif" w:hAnsi="Liberation Serif"/>
                <w:sz w:val="24"/>
                <w:szCs w:val="24"/>
              </w:rPr>
            </w:pPr>
          </w:p>
        </w:tc>
        <w:tc>
          <w:tcPr>
            <w:tcW w:w="3331" w:type="dxa"/>
            <w:gridSpan w:val="2"/>
            <w:tcBorders>
              <w:bottom w:val="single" w:sz="4" w:space="0" w:color="000000" w:themeColor="text1"/>
            </w:tcBorders>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Обращение</w:t>
            </w:r>
          </w:p>
        </w:tc>
        <w:tc>
          <w:tcPr>
            <w:tcW w:w="2052" w:type="dxa"/>
            <w:vMerge w:val="restart"/>
            <w:tcBorders>
              <w:bottom w:val="single" w:sz="4" w:space="0" w:color="000000" w:themeColor="text1"/>
            </w:tcBorders>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Кол-во</w:t>
            </w:r>
          </w:p>
        </w:tc>
      </w:tr>
      <w:tr w:rsidR="00221BC4" w:rsidRPr="00BA59E5" w:rsidTr="00BA59E5">
        <w:trPr>
          <w:jc w:val="center"/>
        </w:trPr>
        <w:tc>
          <w:tcPr>
            <w:tcW w:w="4140" w:type="dxa"/>
            <w:vMerge/>
          </w:tcPr>
          <w:p w:rsidR="00221BC4" w:rsidRPr="00BA59E5" w:rsidRDefault="00221BC4" w:rsidP="00BA59E5">
            <w:pPr>
              <w:jc w:val="center"/>
              <w:rPr>
                <w:rFonts w:ascii="Liberation Serif" w:hAnsi="Liberation Serif"/>
                <w:sz w:val="24"/>
                <w:szCs w:val="24"/>
              </w:rPr>
            </w:pPr>
          </w:p>
        </w:tc>
        <w:tc>
          <w:tcPr>
            <w:tcW w:w="168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письменные</w:t>
            </w:r>
          </w:p>
        </w:tc>
        <w:tc>
          <w:tcPr>
            <w:tcW w:w="1649"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устные</w:t>
            </w:r>
          </w:p>
        </w:tc>
        <w:tc>
          <w:tcPr>
            <w:tcW w:w="2052" w:type="dxa"/>
            <w:vMerge/>
          </w:tcPr>
          <w:p w:rsidR="00221BC4" w:rsidRPr="00BA59E5" w:rsidRDefault="00221BC4" w:rsidP="00BA59E5">
            <w:pPr>
              <w:jc w:val="center"/>
              <w:rPr>
                <w:rFonts w:ascii="Liberation Serif" w:hAnsi="Liberation Serif"/>
                <w:sz w:val="24"/>
                <w:szCs w:val="24"/>
              </w:rPr>
            </w:pPr>
          </w:p>
        </w:tc>
      </w:tr>
      <w:tr w:rsidR="00221BC4" w:rsidRPr="00BA59E5" w:rsidTr="00BA59E5">
        <w:trPr>
          <w:jc w:val="center"/>
        </w:trPr>
        <w:tc>
          <w:tcPr>
            <w:tcW w:w="9523" w:type="dxa"/>
            <w:gridSpan w:val="4"/>
          </w:tcPr>
          <w:p w:rsidR="00221BC4" w:rsidRPr="00BA59E5" w:rsidRDefault="00221BC4" w:rsidP="00BA59E5">
            <w:pPr>
              <w:jc w:val="center"/>
              <w:rPr>
                <w:rFonts w:ascii="Liberation Serif" w:hAnsi="Liberation Serif"/>
                <w:sz w:val="24"/>
                <w:szCs w:val="24"/>
              </w:rPr>
            </w:pPr>
            <w:proofErr w:type="spellStart"/>
            <w:r w:rsidRPr="00BA59E5">
              <w:rPr>
                <w:rFonts w:ascii="Liberation Serif" w:hAnsi="Liberation Serif"/>
                <w:sz w:val="24"/>
                <w:szCs w:val="24"/>
              </w:rPr>
              <w:t>Ямальский</w:t>
            </w:r>
            <w:proofErr w:type="spellEnd"/>
            <w:r w:rsidRPr="00BA59E5">
              <w:rPr>
                <w:rFonts w:ascii="Liberation Serif" w:hAnsi="Liberation Serif"/>
                <w:sz w:val="24"/>
                <w:szCs w:val="24"/>
              </w:rPr>
              <w:t xml:space="preserve"> район</w:t>
            </w:r>
          </w:p>
        </w:tc>
      </w:tr>
      <w:tr w:rsidR="00221BC4" w:rsidRPr="00BA59E5" w:rsidTr="00BA59E5">
        <w:trPr>
          <w:jc w:val="center"/>
        </w:trPr>
        <w:tc>
          <w:tcPr>
            <w:tcW w:w="4140" w:type="dxa"/>
          </w:tcPr>
          <w:p w:rsidR="00221BC4" w:rsidRPr="00BA59E5" w:rsidRDefault="00221BC4" w:rsidP="00BA59E5">
            <w:pPr>
              <w:jc w:val="center"/>
              <w:rPr>
                <w:rFonts w:ascii="Liberation Serif" w:hAnsi="Liberation Serif"/>
                <w:sz w:val="24"/>
                <w:szCs w:val="24"/>
              </w:rPr>
            </w:pPr>
            <w:proofErr w:type="spellStart"/>
            <w:r w:rsidRPr="00BA59E5">
              <w:rPr>
                <w:rFonts w:ascii="Liberation Serif" w:hAnsi="Liberation Serif"/>
                <w:sz w:val="24"/>
                <w:szCs w:val="24"/>
              </w:rPr>
              <w:t>Сеяха</w:t>
            </w:r>
            <w:proofErr w:type="spellEnd"/>
          </w:p>
        </w:tc>
        <w:tc>
          <w:tcPr>
            <w:tcW w:w="168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13</w:t>
            </w:r>
          </w:p>
        </w:tc>
        <w:tc>
          <w:tcPr>
            <w:tcW w:w="1649"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10</w:t>
            </w:r>
          </w:p>
        </w:tc>
        <w:tc>
          <w:tcPr>
            <w:tcW w:w="205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23</w:t>
            </w:r>
          </w:p>
        </w:tc>
      </w:tr>
      <w:tr w:rsidR="00221BC4" w:rsidRPr="00BA59E5" w:rsidTr="00BA59E5">
        <w:trPr>
          <w:jc w:val="center"/>
        </w:trPr>
        <w:tc>
          <w:tcPr>
            <w:tcW w:w="4140" w:type="dxa"/>
          </w:tcPr>
          <w:p w:rsidR="00221BC4" w:rsidRPr="00BA59E5" w:rsidRDefault="00221BC4" w:rsidP="00BA59E5">
            <w:pPr>
              <w:jc w:val="center"/>
              <w:rPr>
                <w:rFonts w:ascii="Liberation Serif" w:hAnsi="Liberation Serif"/>
                <w:sz w:val="24"/>
                <w:szCs w:val="24"/>
              </w:rPr>
            </w:pPr>
            <w:proofErr w:type="gramStart"/>
            <w:r w:rsidRPr="00BA59E5">
              <w:rPr>
                <w:rFonts w:ascii="Liberation Serif" w:hAnsi="Liberation Serif"/>
                <w:sz w:val="24"/>
                <w:szCs w:val="24"/>
              </w:rPr>
              <w:t>Яр-Сале</w:t>
            </w:r>
            <w:proofErr w:type="gramEnd"/>
          </w:p>
        </w:tc>
        <w:tc>
          <w:tcPr>
            <w:tcW w:w="168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1</w:t>
            </w:r>
          </w:p>
        </w:tc>
        <w:tc>
          <w:tcPr>
            <w:tcW w:w="1649"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w:t>
            </w:r>
          </w:p>
        </w:tc>
        <w:tc>
          <w:tcPr>
            <w:tcW w:w="205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1</w:t>
            </w:r>
          </w:p>
        </w:tc>
      </w:tr>
      <w:tr w:rsidR="00221BC4" w:rsidRPr="00BA59E5" w:rsidTr="00BA59E5">
        <w:trPr>
          <w:jc w:val="center"/>
        </w:trPr>
        <w:tc>
          <w:tcPr>
            <w:tcW w:w="4140" w:type="dxa"/>
          </w:tcPr>
          <w:p w:rsidR="00221BC4" w:rsidRPr="00BA59E5" w:rsidRDefault="00221BC4" w:rsidP="00BA59E5">
            <w:pPr>
              <w:jc w:val="center"/>
              <w:rPr>
                <w:rFonts w:ascii="Liberation Serif" w:hAnsi="Liberation Serif"/>
                <w:sz w:val="24"/>
                <w:szCs w:val="24"/>
              </w:rPr>
            </w:pPr>
            <w:proofErr w:type="spellStart"/>
            <w:r w:rsidRPr="00BA59E5">
              <w:rPr>
                <w:rFonts w:ascii="Liberation Serif" w:hAnsi="Liberation Serif"/>
                <w:sz w:val="24"/>
                <w:szCs w:val="24"/>
              </w:rPr>
              <w:t>Панаевск</w:t>
            </w:r>
            <w:proofErr w:type="spellEnd"/>
          </w:p>
        </w:tc>
        <w:tc>
          <w:tcPr>
            <w:tcW w:w="168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1</w:t>
            </w:r>
          </w:p>
        </w:tc>
        <w:tc>
          <w:tcPr>
            <w:tcW w:w="1649"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3</w:t>
            </w:r>
          </w:p>
        </w:tc>
        <w:tc>
          <w:tcPr>
            <w:tcW w:w="205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4</w:t>
            </w:r>
          </w:p>
        </w:tc>
      </w:tr>
      <w:tr w:rsidR="00221BC4" w:rsidRPr="00BA59E5" w:rsidTr="00BA59E5">
        <w:trPr>
          <w:jc w:val="center"/>
        </w:trPr>
        <w:tc>
          <w:tcPr>
            <w:tcW w:w="9523" w:type="dxa"/>
            <w:gridSpan w:val="4"/>
          </w:tcPr>
          <w:p w:rsidR="00221BC4" w:rsidRPr="00BA59E5" w:rsidRDefault="00221BC4" w:rsidP="00BA59E5">
            <w:pPr>
              <w:jc w:val="center"/>
              <w:rPr>
                <w:rFonts w:ascii="Liberation Serif" w:hAnsi="Liberation Serif"/>
                <w:sz w:val="24"/>
                <w:szCs w:val="24"/>
              </w:rPr>
            </w:pPr>
            <w:proofErr w:type="spellStart"/>
            <w:r w:rsidRPr="00BA59E5">
              <w:rPr>
                <w:rFonts w:ascii="Liberation Serif" w:hAnsi="Liberation Serif"/>
                <w:sz w:val="24"/>
                <w:szCs w:val="24"/>
              </w:rPr>
              <w:t>Шурышкарский</w:t>
            </w:r>
            <w:proofErr w:type="spellEnd"/>
            <w:r w:rsidRPr="00BA59E5">
              <w:rPr>
                <w:rFonts w:ascii="Liberation Serif" w:hAnsi="Liberation Serif"/>
                <w:sz w:val="24"/>
                <w:szCs w:val="24"/>
              </w:rPr>
              <w:t xml:space="preserve"> район</w:t>
            </w:r>
          </w:p>
        </w:tc>
      </w:tr>
      <w:tr w:rsidR="00221BC4" w:rsidRPr="00BA59E5" w:rsidTr="00BA59E5">
        <w:trPr>
          <w:jc w:val="center"/>
        </w:trPr>
        <w:tc>
          <w:tcPr>
            <w:tcW w:w="4140"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Мужи</w:t>
            </w:r>
          </w:p>
        </w:tc>
        <w:tc>
          <w:tcPr>
            <w:tcW w:w="168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1</w:t>
            </w:r>
          </w:p>
        </w:tc>
        <w:tc>
          <w:tcPr>
            <w:tcW w:w="1649"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w:t>
            </w:r>
          </w:p>
        </w:tc>
        <w:tc>
          <w:tcPr>
            <w:tcW w:w="205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1</w:t>
            </w:r>
          </w:p>
        </w:tc>
      </w:tr>
      <w:tr w:rsidR="00221BC4" w:rsidRPr="00BA59E5" w:rsidTr="00BA59E5">
        <w:trPr>
          <w:jc w:val="center"/>
        </w:trPr>
        <w:tc>
          <w:tcPr>
            <w:tcW w:w="4140" w:type="dxa"/>
          </w:tcPr>
          <w:p w:rsidR="00221BC4" w:rsidRPr="00BA59E5" w:rsidRDefault="00221BC4" w:rsidP="00BA59E5">
            <w:pPr>
              <w:jc w:val="center"/>
              <w:rPr>
                <w:rFonts w:ascii="Liberation Serif" w:hAnsi="Liberation Serif"/>
                <w:sz w:val="24"/>
                <w:szCs w:val="24"/>
              </w:rPr>
            </w:pPr>
            <w:proofErr w:type="spellStart"/>
            <w:r w:rsidRPr="00BA59E5">
              <w:rPr>
                <w:rFonts w:ascii="Liberation Serif" w:hAnsi="Liberation Serif"/>
                <w:sz w:val="24"/>
                <w:szCs w:val="24"/>
              </w:rPr>
              <w:t>Лопхари</w:t>
            </w:r>
            <w:proofErr w:type="spellEnd"/>
          </w:p>
        </w:tc>
        <w:tc>
          <w:tcPr>
            <w:tcW w:w="168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1</w:t>
            </w:r>
          </w:p>
        </w:tc>
        <w:tc>
          <w:tcPr>
            <w:tcW w:w="1649"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w:t>
            </w:r>
          </w:p>
        </w:tc>
        <w:tc>
          <w:tcPr>
            <w:tcW w:w="205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1</w:t>
            </w:r>
          </w:p>
        </w:tc>
      </w:tr>
      <w:tr w:rsidR="00221BC4" w:rsidRPr="00BA59E5" w:rsidTr="00BA59E5">
        <w:trPr>
          <w:jc w:val="center"/>
        </w:trPr>
        <w:tc>
          <w:tcPr>
            <w:tcW w:w="9523" w:type="dxa"/>
            <w:gridSpan w:val="4"/>
          </w:tcPr>
          <w:p w:rsidR="00221BC4" w:rsidRPr="00BA59E5" w:rsidRDefault="00221BC4" w:rsidP="00BA59E5">
            <w:pPr>
              <w:jc w:val="center"/>
              <w:rPr>
                <w:rFonts w:ascii="Liberation Serif" w:hAnsi="Liberation Serif"/>
                <w:sz w:val="24"/>
                <w:szCs w:val="24"/>
              </w:rPr>
            </w:pPr>
            <w:proofErr w:type="spellStart"/>
            <w:r w:rsidRPr="00BA59E5">
              <w:rPr>
                <w:rFonts w:ascii="Liberation Serif" w:hAnsi="Liberation Serif"/>
                <w:sz w:val="24"/>
                <w:szCs w:val="24"/>
              </w:rPr>
              <w:t>Пуровский</w:t>
            </w:r>
            <w:proofErr w:type="spellEnd"/>
            <w:r w:rsidRPr="00BA59E5">
              <w:rPr>
                <w:rFonts w:ascii="Liberation Serif" w:hAnsi="Liberation Serif"/>
                <w:sz w:val="24"/>
                <w:szCs w:val="24"/>
              </w:rPr>
              <w:t xml:space="preserve"> район</w:t>
            </w:r>
          </w:p>
        </w:tc>
      </w:tr>
      <w:tr w:rsidR="00221BC4" w:rsidRPr="00BA59E5" w:rsidTr="00BA59E5">
        <w:trPr>
          <w:jc w:val="center"/>
        </w:trPr>
        <w:tc>
          <w:tcPr>
            <w:tcW w:w="4140" w:type="dxa"/>
          </w:tcPr>
          <w:p w:rsidR="00221BC4" w:rsidRPr="00BA59E5" w:rsidRDefault="00221BC4" w:rsidP="00BA59E5">
            <w:pPr>
              <w:jc w:val="center"/>
              <w:rPr>
                <w:rFonts w:ascii="Liberation Serif" w:hAnsi="Liberation Serif"/>
                <w:sz w:val="24"/>
                <w:szCs w:val="24"/>
              </w:rPr>
            </w:pPr>
            <w:proofErr w:type="spellStart"/>
            <w:r w:rsidRPr="00BA59E5">
              <w:rPr>
                <w:rFonts w:ascii="Liberation Serif" w:hAnsi="Liberation Serif"/>
                <w:sz w:val="24"/>
                <w:szCs w:val="24"/>
              </w:rPr>
              <w:t>Тарко</w:t>
            </w:r>
            <w:proofErr w:type="spellEnd"/>
            <w:r w:rsidRPr="00BA59E5">
              <w:rPr>
                <w:rFonts w:ascii="Liberation Serif" w:hAnsi="Liberation Serif"/>
                <w:sz w:val="24"/>
                <w:szCs w:val="24"/>
              </w:rPr>
              <w:t>-Сале</w:t>
            </w:r>
          </w:p>
        </w:tc>
        <w:tc>
          <w:tcPr>
            <w:tcW w:w="168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3</w:t>
            </w:r>
          </w:p>
        </w:tc>
        <w:tc>
          <w:tcPr>
            <w:tcW w:w="1649"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2</w:t>
            </w:r>
          </w:p>
        </w:tc>
        <w:tc>
          <w:tcPr>
            <w:tcW w:w="205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5</w:t>
            </w:r>
          </w:p>
        </w:tc>
      </w:tr>
      <w:tr w:rsidR="00221BC4" w:rsidRPr="00BA59E5" w:rsidTr="00BA59E5">
        <w:trPr>
          <w:jc w:val="center"/>
        </w:trPr>
        <w:tc>
          <w:tcPr>
            <w:tcW w:w="4140" w:type="dxa"/>
          </w:tcPr>
          <w:p w:rsidR="00221BC4" w:rsidRPr="00BA59E5" w:rsidRDefault="00221BC4" w:rsidP="00BA59E5">
            <w:pPr>
              <w:jc w:val="center"/>
              <w:rPr>
                <w:rFonts w:ascii="Liberation Serif" w:hAnsi="Liberation Serif"/>
                <w:sz w:val="24"/>
                <w:szCs w:val="24"/>
              </w:rPr>
            </w:pPr>
            <w:proofErr w:type="spellStart"/>
            <w:r w:rsidRPr="00BA59E5">
              <w:rPr>
                <w:rFonts w:ascii="Liberation Serif" w:hAnsi="Liberation Serif"/>
                <w:sz w:val="24"/>
                <w:szCs w:val="24"/>
              </w:rPr>
              <w:t>Пуре</w:t>
            </w:r>
            <w:proofErr w:type="spellEnd"/>
          </w:p>
        </w:tc>
        <w:tc>
          <w:tcPr>
            <w:tcW w:w="168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1</w:t>
            </w:r>
          </w:p>
        </w:tc>
        <w:tc>
          <w:tcPr>
            <w:tcW w:w="1649"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1</w:t>
            </w:r>
          </w:p>
        </w:tc>
        <w:tc>
          <w:tcPr>
            <w:tcW w:w="205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2</w:t>
            </w:r>
          </w:p>
        </w:tc>
      </w:tr>
      <w:tr w:rsidR="00221BC4" w:rsidRPr="00BA59E5" w:rsidTr="00BA59E5">
        <w:trPr>
          <w:jc w:val="center"/>
        </w:trPr>
        <w:tc>
          <w:tcPr>
            <w:tcW w:w="9523" w:type="dxa"/>
            <w:gridSpan w:val="4"/>
          </w:tcPr>
          <w:p w:rsidR="00221BC4" w:rsidRPr="00BA59E5" w:rsidRDefault="00221BC4" w:rsidP="00BA59E5">
            <w:pPr>
              <w:jc w:val="center"/>
              <w:rPr>
                <w:rFonts w:ascii="Liberation Serif" w:hAnsi="Liberation Serif"/>
                <w:sz w:val="24"/>
                <w:szCs w:val="24"/>
              </w:rPr>
            </w:pPr>
            <w:proofErr w:type="spellStart"/>
            <w:r w:rsidRPr="00BA59E5">
              <w:rPr>
                <w:rFonts w:ascii="Liberation Serif" w:hAnsi="Liberation Serif"/>
                <w:sz w:val="24"/>
                <w:szCs w:val="24"/>
              </w:rPr>
              <w:lastRenderedPageBreak/>
              <w:t>Тазовскй</w:t>
            </w:r>
            <w:proofErr w:type="spellEnd"/>
            <w:r w:rsidRPr="00BA59E5">
              <w:rPr>
                <w:rFonts w:ascii="Liberation Serif" w:hAnsi="Liberation Serif"/>
                <w:sz w:val="24"/>
                <w:szCs w:val="24"/>
              </w:rPr>
              <w:t xml:space="preserve"> район</w:t>
            </w:r>
          </w:p>
        </w:tc>
      </w:tr>
      <w:tr w:rsidR="00221BC4" w:rsidRPr="00BA59E5" w:rsidTr="00BA59E5">
        <w:trPr>
          <w:jc w:val="center"/>
        </w:trPr>
        <w:tc>
          <w:tcPr>
            <w:tcW w:w="4140"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Тазовский</w:t>
            </w:r>
          </w:p>
        </w:tc>
        <w:tc>
          <w:tcPr>
            <w:tcW w:w="168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1</w:t>
            </w:r>
          </w:p>
        </w:tc>
        <w:tc>
          <w:tcPr>
            <w:tcW w:w="1649"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w:t>
            </w:r>
          </w:p>
        </w:tc>
        <w:tc>
          <w:tcPr>
            <w:tcW w:w="205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1</w:t>
            </w:r>
          </w:p>
        </w:tc>
      </w:tr>
      <w:tr w:rsidR="00221BC4" w:rsidRPr="00BA59E5" w:rsidTr="00BA59E5">
        <w:trPr>
          <w:jc w:val="center"/>
        </w:trPr>
        <w:tc>
          <w:tcPr>
            <w:tcW w:w="4140" w:type="dxa"/>
          </w:tcPr>
          <w:p w:rsidR="00221BC4" w:rsidRPr="00BA59E5" w:rsidRDefault="00221BC4" w:rsidP="00BA59E5">
            <w:pPr>
              <w:jc w:val="center"/>
              <w:rPr>
                <w:rFonts w:ascii="Liberation Serif" w:hAnsi="Liberation Serif"/>
                <w:sz w:val="24"/>
                <w:szCs w:val="24"/>
              </w:rPr>
            </w:pPr>
            <w:proofErr w:type="spellStart"/>
            <w:r w:rsidRPr="00BA59E5">
              <w:rPr>
                <w:rFonts w:ascii="Liberation Serif" w:hAnsi="Liberation Serif"/>
                <w:sz w:val="24"/>
                <w:szCs w:val="24"/>
              </w:rPr>
              <w:t>Антипаюта</w:t>
            </w:r>
            <w:proofErr w:type="spellEnd"/>
          </w:p>
        </w:tc>
        <w:tc>
          <w:tcPr>
            <w:tcW w:w="168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1</w:t>
            </w:r>
          </w:p>
        </w:tc>
        <w:tc>
          <w:tcPr>
            <w:tcW w:w="1649"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2</w:t>
            </w:r>
          </w:p>
        </w:tc>
        <w:tc>
          <w:tcPr>
            <w:tcW w:w="205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3</w:t>
            </w:r>
          </w:p>
        </w:tc>
      </w:tr>
      <w:tr w:rsidR="00221BC4" w:rsidRPr="00BA59E5" w:rsidTr="00BA59E5">
        <w:trPr>
          <w:jc w:val="center"/>
        </w:trPr>
        <w:tc>
          <w:tcPr>
            <w:tcW w:w="9523" w:type="dxa"/>
            <w:gridSpan w:val="4"/>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Приуральский район</w:t>
            </w:r>
          </w:p>
        </w:tc>
      </w:tr>
      <w:tr w:rsidR="00221BC4" w:rsidRPr="00BA59E5" w:rsidTr="00BA59E5">
        <w:trPr>
          <w:jc w:val="center"/>
        </w:trPr>
        <w:tc>
          <w:tcPr>
            <w:tcW w:w="4140" w:type="dxa"/>
          </w:tcPr>
          <w:p w:rsidR="00221BC4" w:rsidRPr="00BA59E5" w:rsidRDefault="00221BC4" w:rsidP="00BA59E5">
            <w:pPr>
              <w:jc w:val="center"/>
              <w:rPr>
                <w:rFonts w:ascii="Liberation Serif" w:hAnsi="Liberation Serif"/>
                <w:sz w:val="24"/>
                <w:szCs w:val="24"/>
              </w:rPr>
            </w:pPr>
            <w:proofErr w:type="spellStart"/>
            <w:r w:rsidRPr="00BA59E5">
              <w:rPr>
                <w:rFonts w:ascii="Liberation Serif" w:hAnsi="Liberation Serif"/>
                <w:sz w:val="24"/>
                <w:szCs w:val="24"/>
              </w:rPr>
              <w:t>Харп</w:t>
            </w:r>
            <w:proofErr w:type="spellEnd"/>
            <w:r w:rsidRPr="00BA59E5">
              <w:rPr>
                <w:rFonts w:ascii="Liberation Serif" w:hAnsi="Liberation Serif"/>
                <w:sz w:val="24"/>
                <w:szCs w:val="24"/>
              </w:rPr>
              <w:t xml:space="preserve"> ИК-18</w:t>
            </w:r>
          </w:p>
        </w:tc>
        <w:tc>
          <w:tcPr>
            <w:tcW w:w="168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1</w:t>
            </w:r>
          </w:p>
        </w:tc>
        <w:tc>
          <w:tcPr>
            <w:tcW w:w="1649"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w:t>
            </w:r>
          </w:p>
        </w:tc>
        <w:tc>
          <w:tcPr>
            <w:tcW w:w="205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1</w:t>
            </w:r>
          </w:p>
        </w:tc>
      </w:tr>
      <w:tr w:rsidR="00221BC4" w:rsidRPr="00BA59E5" w:rsidTr="00BA59E5">
        <w:trPr>
          <w:jc w:val="center"/>
        </w:trPr>
        <w:tc>
          <w:tcPr>
            <w:tcW w:w="4140" w:type="dxa"/>
          </w:tcPr>
          <w:p w:rsidR="00221BC4" w:rsidRPr="00BA59E5" w:rsidRDefault="00221BC4" w:rsidP="00BA59E5">
            <w:pPr>
              <w:jc w:val="center"/>
              <w:rPr>
                <w:rFonts w:ascii="Liberation Serif" w:hAnsi="Liberation Serif"/>
                <w:sz w:val="24"/>
                <w:szCs w:val="24"/>
              </w:rPr>
            </w:pPr>
            <w:proofErr w:type="spellStart"/>
            <w:r w:rsidRPr="00BA59E5">
              <w:rPr>
                <w:rFonts w:ascii="Liberation Serif" w:hAnsi="Liberation Serif"/>
                <w:sz w:val="24"/>
                <w:szCs w:val="24"/>
              </w:rPr>
              <w:t>Аксарка</w:t>
            </w:r>
            <w:proofErr w:type="spellEnd"/>
          </w:p>
        </w:tc>
        <w:tc>
          <w:tcPr>
            <w:tcW w:w="168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1</w:t>
            </w:r>
          </w:p>
        </w:tc>
        <w:tc>
          <w:tcPr>
            <w:tcW w:w="1649"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2</w:t>
            </w:r>
          </w:p>
        </w:tc>
        <w:tc>
          <w:tcPr>
            <w:tcW w:w="205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3</w:t>
            </w:r>
          </w:p>
        </w:tc>
      </w:tr>
      <w:tr w:rsidR="00221BC4" w:rsidRPr="00BA59E5" w:rsidTr="00BA59E5">
        <w:trPr>
          <w:jc w:val="center"/>
        </w:trPr>
        <w:tc>
          <w:tcPr>
            <w:tcW w:w="4140" w:type="dxa"/>
          </w:tcPr>
          <w:p w:rsidR="00221BC4" w:rsidRPr="00BA59E5" w:rsidRDefault="00221BC4" w:rsidP="00BA59E5">
            <w:pPr>
              <w:jc w:val="center"/>
              <w:rPr>
                <w:rFonts w:ascii="Liberation Serif" w:hAnsi="Liberation Serif"/>
                <w:sz w:val="24"/>
                <w:szCs w:val="24"/>
              </w:rPr>
            </w:pPr>
            <w:proofErr w:type="spellStart"/>
            <w:r w:rsidRPr="00BA59E5">
              <w:rPr>
                <w:rFonts w:ascii="Liberation Serif" w:hAnsi="Liberation Serif"/>
                <w:sz w:val="24"/>
                <w:szCs w:val="24"/>
              </w:rPr>
              <w:t>Лабытнанги</w:t>
            </w:r>
            <w:proofErr w:type="spellEnd"/>
            <w:r w:rsidRPr="00BA59E5">
              <w:rPr>
                <w:rFonts w:ascii="Liberation Serif" w:hAnsi="Liberation Serif"/>
                <w:sz w:val="24"/>
                <w:szCs w:val="24"/>
              </w:rPr>
              <w:t xml:space="preserve"> СИЗО</w:t>
            </w:r>
          </w:p>
        </w:tc>
        <w:tc>
          <w:tcPr>
            <w:tcW w:w="168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1</w:t>
            </w:r>
          </w:p>
        </w:tc>
        <w:tc>
          <w:tcPr>
            <w:tcW w:w="1649"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w:t>
            </w:r>
          </w:p>
        </w:tc>
        <w:tc>
          <w:tcPr>
            <w:tcW w:w="205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1</w:t>
            </w:r>
          </w:p>
        </w:tc>
      </w:tr>
      <w:tr w:rsidR="00221BC4" w:rsidRPr="00BA59E5" w:rsidTr="00BA59E5">
        <w:trPr>
          <w:jc w:val="center"/>
        </w:trPr>
        <w:tc>
          <w:tcPr>
            <w:tcW w:w="4140"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Салехард</w:t>
            </w:r>
          </w:p>
        </w:tc>
        <w:tc>
          <w:tcPr>
            <w:tcW w:w="1682" w:type="dxa"/>
          </w:tcPr>
          <w:p w:rsidR="00221BC4" w:rsidRPr="00BA59E5" w:rsidRDefault="00221BC4" w:rsidP="00BA59E5">
            <w:pPr>
              <w:jc w:val="center"/>
              <w:rPr>
                <w:rFonts w:ascii="Liberation Serif" w:hAnsi="Liberation Serif"/>
                <w:sz w:val="24"/>
                <w:szCs w:val="24"/>
              </w:rPr>
            </w:pPr>
          </w:p>
        </w:tc>
        <w:tc>
          <w:tcPr>
            <w:tcW w:w="1649"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3</w:t>
            </w:r>
          </w:p>
        </w:tc>
        <w:tc>
          <w:tcPr>
            <w:tcW w:w="205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3</w:t>
            </w:r>
          </w:p>
        </w:tc>
      </w:tr>
      <w:tr w:rsidR="00221BC4" w:rsidRPr="00BA59E5" w:rsidTr="00BA59E5">
        <w:trPr>
          <w:jc w:val="center"/>
        </w:trPr>
        <w:tc>
          <w:tcPr>
            <w:tcW w:w="4140"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Всего</w:t>
            </w:r>
          </w:p>
        </w:tc>
        <w:tc>
          <w:tcPr>
            <w:tcW w:w="168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26</w:t>
            </w:r>
          </w:p>
        </w:tc>
        <w:tc>
          <w:tcPr>
            <w:tcW w:w="1649"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23</w:t>
            </w:r>
          </w:p>
        </w:tc>
        <w:tc>
          <w:tcPr>
            <w:tcW w:w="2052" w:type="dxa"/>
          </w:tcPr>
          <w:p w:rsidR="00221BC4" w:rsidRPr="00BA59E5" w:rsidRDefault="00221BC4" w:rsidP="00BA59E5">
            <w:pPr>
              <w:jc w:val="center"/>
              <w:rPr>
                <w:rFonts w:ascii="Liberation Serif" w:hAnsi="Liberation Serif"/>
                <w:sz w:val="24"/>
                <w:szCs w:val="24"/>
              </w:rPr>
            </w:pPr>
            <w:r w:rsidRPr="00BA59E5">
              <w:rPr>
                <w:rFonts w:ascii="Liberation Serif" w:hAnsi="Liberation Serif"/>
                <w:sz w:val="24"/>
                <w:szCs w:val="24"/>
              </w:rPr>
              <w:t>49</w:t>
            </w:r>
          </w:p>
        </w:tc>
      </w:tr>
    </w:tbl>
    <w:p w:rsidR="00221BC4" w:rsidRPr="00BA59E5" w:rsidRDefault="00221BC4" w:rsidP="00221BC4">
      <w:pPr>
        <w:spacing w:after="0" w:line="240" w:lineRule="auto"/>
        <w:ind w:firstLine="709"/>
        <w:jc w:val="both"/>
        <w:rPr>
          <w:rFonts w:ascii="Liberation Serif" w:hAnsi="Liberation Serif"/>
          <w:sz w:val="28"/>
          <w:szCs w:val="28"/>
        </w:rPr>
      </w:pP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Гендерный состав заявителей: мужчины - 21, женщины - 28 человек.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Социальный статус заявителей: инвалид - 4, пенсионер - 22, малоимущие - 3, другие - 20 человек. </w:t>
      </w:r>
    </w:p>
    <w:p w:rsidR="00221BC4" w:rsidRPr="00BA59E5" w:rsidRDefault="00221BC4" w:rsidP="00221BC4">
      <w:pPr>
        <w:spacing w:after="0" w:line="240" w:lineRule="auto"/>
        <w:ind w:firstLine="709"/>
        <w:jc w:val="both"/>
        <w:rPr>
          <w:rFonts w:ascii="Liberation Serif" w:hAnsi="Liberation Serif"/>
          <w:sz w:val="28"/>
          <w:szCs w:val="28"/>
        </w:rPr>
      </w:pPr>
    </w:p>
    <w:p w:rsidR="00221BC4" w:rsidRPr="00BA59E5" w:rsidRDefault="00221BC4" w:rsidP="00221BC4">
      <w:pPr>
        <w:autoSpaceDE w:val="0"/>
        <w:autoSpaceDN w:val="0"/>
        <w:adjustRightInd w:val="0"/>
        <w:spacing w:after="0" w:line="240" w:lineRule="auto"/>
        <w:jc w:val="center"/>
        <w:rPr>
          <w:rFonts w:ascii="Liberation Serif" w:hAnsi="Liberation Serif" w:cs="TimesNewRoman"/>
          <w:sz w:val="24"/>
          <w:szCs w:val="24"/>
        </w:rPr>
      </w:pPr>
      <w:r w:rsidRPr="00BA59E5">
        <w:rPr>
          <w:rFonts w:ascii="Liberation Serif" w:hAnsi="Liberation Serif" w:cs="TimesNewRoman"/>
          <w:sz w:val="24"/>
          <w:szCs w:val="24"/>
        </w:rPr>
        <w:t>Количество обращений по тематике прав</w:t>
      </w:r>
    </w:p>
    <w:tbl>
      <w:tblPr>
        <w:tblStyle w:val="af3"/>
        <w:tblW w:w="9747" w:type="dxa"/>
        <w:tblLook w:val="04A0" w:firstRow="1" w:lastRow="0" w:firstColumn="1" w:lastColumn="0" w:noHBand="0" w:noVBand="1"/>
      </w:tblPr>
      <w:tblGrid>
        <w:gridCol w:w="7479"/>
        <w:gridCol w:w="2268"/>
      </w:tblGrid>
      <w:tr w:rsidR="00221BC4" w:rsidRPr="00BA59E5" w:rsidTr="00BA59E5">
        <w:tc>
          <w:tcPr>
            <w:tcW w:w="7479" w:type="dxa"/>
          </w:tcPr>
          <w:p w:rsidR="00221BC4" w:rsidRPr="00BA59E5" w:rsidRDefault="00221BC4" w:rsidP="00BA59E5">
            <w:pPr>
              <w:autoSpaceDE w:val="0"/>
              <w:autoSpaceDN w:val="0"/>
              <w:adjustRightInd w:val="0"/>
              <w:ind w:firstLine="284"/>
              <w:jc w:val="center"/>
              <w:rPr>
                <w:rFonts w:ascii="Liberation Serif" w:hAnsi="Liberation Serif" w:cs="TimesNewRoman"/>
                <w:sz w:val="24"/>
                <w:szCs w:val="24"/>
              </w:rPr>
            </w:pPr>
            <w:r w:rsidRPr="00BA59E5">
              <w:rPr>
                <w:rFonts w:ascii="Liberation Serif" w:hAnsi="Liberation Serif" w:cs="TimesNewRoman"/>
                <w:sz w:val="24"/>
                <w:szCs w:val="24"/>
              </w:rPr>
              <w:t>Категория прав</w:t>
            </w:r>
          </w:p>
        </w:tc>
        <w:tc>
          <w:tcPr>
            <w:tcW w:w="2268" w:type="dxa"/>
          </w:tcPr>
          <w:p w:rsidR="00221BC4" w:rsidRPr="00BA59E5" w:rsidRDefault="00221BC4" w:rsidP="00BA59E5">
            <w:pPr>
              <w:autoSpaceDE w:val="0"/>
              <w:autoSpaceDN w:val="0"/>
              <w:adjustRightInd w:val="0"/>
              <w:ind w:firstLine="34"/>
              <w:jc w:val="center"/>
              <w:rPr>
                <w:rFonts w:ascii="Liberation Serif" w:hAnsi="Liberation Serif" w:cs="TimesNewRoman"/>
                <w:sz w:val="24"/>
                <w:szCs w:val="24"/>
              </w:rPr>
            </w:pPr>
            <w:r w:rsidRPr="00BA59E5">
              <w:rPr>
                <w:rFonts w:ascii="Liberation Serif" w:hAnsi="Liberation Serif" w:cs="TimesNewRoman"/>
                <w:sz w:val="24"/>
                <w:szCs w:val="24"/>
              </w:rPr>
              <w:t>Количество обращений</w:t>
            </w:r>
          </w:p>
        </w:tc>
      </w:tr>
      <w:tr w:rsidR="00221BC4" w:rsidRPr="00BA59E5" w:rsidTr="00BA59E5">
        <w:tc>
          <w:tcPr>
            <w:tcW w:w="7479" w:type="dxa"/>
          </w:tcPr>
          <w:p w:rsidR="00221BC4" w:rsidRPr="00BA59E5" w:rsidRDefault="00221BC4" w:rsidP="00BA59E5">
            <w:pPr>
              <w:autoSpaceDE w:val="0"/>
              <w:autoSpaceDN w:val="0"/>
              <w:adjustRightInd w:val="0"/>
              <w:ind w:firstLine="284"/>
              <w:jc w:val="both"/>
              <w:rPr>
                <w:rFonts w:ascii="Liberation Serif" w:hAnsi="Liberation Serif" w:cs="TimesNewRoman"/>
                <w:sz w:val="24"/>
                <w:szCs w:val="24"/>
              </w:rPr>
            </w:pPr>
            <w:r w:rsidRPr="00BA59E5">
              <w:rPr>
                <w:rFonts w:ascii="Liberation Serif" w:hAnsi="Liberation Serif" w:cs="TimesNewRoman"/>
                <w:sz w:val="24"/>
                <w:szCs w:val="24"/>
              </w:rPr>
              <w:t>Право на жилище (предоставление жилья, приватизация, выселение, постановка на учет)</w:t>
            </w:r>
          </w:p>
        </w:tc>
        <w:tc>
          <w:tcPr>
            <w:tcW w:w="2268" w:type="dxa"/>
          </w:tcPr>
          <w:p w:rsidR="00221BC4" w:rsidRPr="00BA59E5" w:rsidRDefault="00221BC4" w:rsidP="00BA59E5">
            <w:pPr>
              <w:autoSpaceDE w:val="0"/>
              <w:autoSpaceDN w:val="0"/>
              <w:adjustRightInd w:val="0"/>
              <w:ind w:firstLine="34"/>
              <w:jc w:val="center"/>
              <w:rPr>
                <w:rFonts w:ascii="Liberation Serif" w:hAnsi="Liberation Serif" w:cs="TimesNewRoman"/>
                <w:sz w:val="24"/>
                <w:szCs w:val="24"/>
              </w:rPr>
            </w:pPr>
            <w:r w:rsidRPr="00BA59E5">
              <w:rPr>
                <w:rFonts w:ascii="Liberation Serif" w:hAnsi="Liberation Serif" w:cs="TimesNewRoman"/>
                <w:sz w:val="24"/>
                <w:szCs w:val="24"/>
              </w:rPr>
              <w:t>28</w:t>
            </w:r>
          </w:p>
        </w:tc>
      </w:tr>
      <w:tr w:rsidR="00221BC4" w:rsidRPr="00BA59E5" w:rsidTr="00BA59E5">
        <w:tc>
          <w:tcPr>
            <w:tcW w:w="7479" w:type="dxa"/>
          </w:tcPr>
          <w:p w:rsidR="00221BC4" w:rsidRPr="00BA59E5" w:rsidRDefault="00221BC4" w:rsidP="00BA59E5">
            <w:pPr>
              <w:autoSpaceDE w:val="0"/>
              <w:autoSpaceDN w:val="0"/>
              <w:adjustRightInd w:val="0"/>
              <w:ind w:firstLine="284"/>
              <w:jc w:val="both"/>
              <w:rPr>
                <w:rFonts w:ascii="Liberation Serif" w:hAnsi="Liberation Serif" w:cs="TimesNewRoman"/>
                <w:sz w:val="24"/>
                <w:szCs w:val="24"/>
              </w:rPr>
            </w:pPr>
            <w:r w:rsidRPr="00BA59E5">
              <w:rPr>
                <w:rFonts w:ascii="Liberation Serif" w:hAnsi="Liberation Serif"/>
                <w:sz w:val="24"/>
                <w:szCs w:val="24"/>
              </w:rPr>
              <w:t>П</w:t>
            </w:r>
            <w:r w:rsidRPr="00BA59E5">
              <w:rPr>
                <w:rFonts w:ascii="Liberation Serif" w:eastAsia="Calibri" w:hAnsi="Liberation Serif"/>
                <w:sz w:val="24"/>
                <w:szCs w:val="24"/>
              </w:rPr>
              <w:t>о вопросам переселения за пределы районов Крайнего Севера</w:t>
            </w:r>
          </w:p>
        </w:tc>
        <w:tc>
          <w:tcPr>
            <w:tcW w:w="2268" w:type="dxa"/>
          </w:tcPr>
          <w:p w:rsidR="00221BC4" w:rsidRPr="00BA59E5" w:rsidRDefault="00221BC4" w:rsidP="00BA59E5">
            <w:pPr>
              <w:autoSpaceDE w:val="0"/>
              <w:autoSpaceDN w:val="0"/>
              <w:adjustRightInd w:val="0"/>
              <w:ind w:firstLine="34"/>
              <w:jc w:val="center"/>
              <w:rPr>
                <w:rFonts w:ascii="Liberation Serif" w:hAnsi="Liberation Serif" w:cs="TimesNewRoman"/>
                <w:sz w:val="24"/>
                <w:szCs w:val="24"/>
              </w:rPr>
            </w:pPr>
            <w:r w:rsidRPr="00BA59E5">
              <w:rPr>
                <w:rFonts w:ascii="Liberation Serif" w:hAnsi="Liberation Serif" w:cs="TimesNewRoman"/>
                <w:sz w:val="24"/>
                <w:szCs w:val="24"/>
              </w:rPr>
              <w:t>3</w:t>
            </w:r>
          </w:p>
        </w:tc>
      </w:tr>
      <w:tr w:rsidR="00221BC4" w:rsidRPr="00BA59E5" w:rsidTr="00BA59E5">
        <w:tc>
          <w:tcPr>
            <w:tcW w:w="7479" w:type="dxa"/>
          </w:tcPr>
          <w:p w:rsidR="00221BC4" w:rsidRPr="00BA59E5" w:rsidRDefault="00221BC4" w:rsidP="00BA59E5">
            <w:pPr>
              <w:autoSpaceDE w:val="0"/>
              <w:autoSpaceDN w:val="0"/>
              <w:adjustRightInd w:val="0"/>
              <w:ind w:firstLine="284"/>
              <w:jc w:val="both"/>
              <w:rPr>
                <w:rFonts w:ascii="Liberation Serif" w:hAnsi="Liberation Serif" w:cs="TimesNewRoman"/>
                <w:sz w:val="24"/>
                <w:szCs w:val="24"/>
              </w:rPr>
            </w:pPr>
            <w:r w:rsidRPr="00BA59E5">
              <w:rPr>
                <w:rFonts w:ascii="Liberation Serif" w:hAnsi="Liberation Serif" w:cs="TimesNewRoman"/>
                <w:sz w:val="24"/>
                <w:szCs w:val="24"/>
              </w:rPr>
              <w:t>Право на труд</w:t>
            </w:r>
          </w:p>
        </w:tc>
        <w:tc>
          <w:tcPr>
            <w:tcW w:w="2268" w:type="dxa"/>
          </w:tcPr>
          <w:p w:rsidR="00221BC4" w:rsidRPr="00BA59E5" w:rsidRDefault="00221BC4" w:rsidP="00BA59E5">
            <w:pPr>
              <w:tabs>
                <w:tab w:val="left" w:pos="737"/>
                <w:tab w:val="center" w:pos="884"/>
              </w:tabs>
              <w:autoSpaceDE w:val="0"/>
              <w:autoSpaceDN w:val="0"/>
              <w:adjustRightInd w:val="0"/>
              <w:ind w:firstLine="34"/>
              <w:jc w:val="center"/>
              <w:rPr>
                <w:rFonts w:ascii="Liberation Serif" w:hAnsi="Liberation Serif" w:cs="TimesNewRoman"/>
                <w:sz w:val="24"/>
                <w:szCs w:val="24"/>
              </w:rPr>
            </w:pPr>
            <w:r w:rsidRPr="00BA59E5">
              <w:rPr>
                <w:rFonts w:ascii="Liberation Serif" w:hAnsi="Liberation Serif" w:cs="TimesNewRoman"/>
                <w:sz w:val="24"/>
                <w:szCs w:val="24"/>
              </w:rPr>
              <w:t>4</w:t>
            </w:r>
          </w:p>
        </w:tc>
      </w:tr>
      <w:tr w:rsidR="00221BC4" w:rsidRPr="00BA59E5" w:rsidTr="00BA59E5">
        <w:tc>
          <w:tcPr>
            <w:tcW w:w="7479" w:type="dxa"/>
          </w:tcPr>
          <w:p w:rsidR="00221BC4" w:rsidRPr="00BA59E5" w:rsidRDefault="00221BC4" w:rsidP="00BA59E5">
            <w:pPr>
              <w:autoSpaceDE w:val="0"/>
              <w:autoSpaceDN w:val="0"/>
              <w:adjustRightInd w:val="0"/>
              <w:ind w:firstLine="284"/>
              <w:jc w:val="both"/>
              <w:rPr>
                <w:rFonts w:ascii="Liberation Serif" w:hAnsi="Liberation Serif" w:cs="TimesNewRoman"/>
                <w:sz w:val="24"/>
                <w:szCs w:val="24"/>
              </w:rPr>
            </w:pPr>
            <w:r w:rsidRPr="00BA59E5">
              <w:rPr>
                <w:rFonts w:ascii="Liberation Serif" w:hAnsi="Liberation Serif" w:cs="TimesNewRoman"/>
                <w:sz w:val="24"/>
                <w:szCs w:val="24"/>
              </w:rPr>
              <w:t>Право на социальное обеспечение</w:t>
            </w:r>
          </w:p>
        </w:tc>
        <w:tc>
          <w:tcPr>
            <w:tcW w:w="2268" w:type="dxa"/>
          </w:tcPr>
          <w:p w:rsidR="00221BC4" w:rsidRPr="00BA59E5" w:rsidRDefault="00221BC4" w:rsidP="00BA59E5">
            <w:pPr>
              <w:autoSpaceDE w:val="0"/>
              <w:autoSpaceDN w:val="0"/>
              <w:adjustRightInd w:val="0"/>
              <w:ind w:firstLine="34"/>
              <w:jc w:val="center"/>
              <w:rPr>
                <w:rFonts w:ascii="Liberation Serif" w:hAnsi="Liberation Serif" w:cs="TimesNewRoman"/>
                <w:sz w:val="24"/>
                <w:szCs w:val="24"/>
              </w:rPr>
            </w:pPr>
            <w:r w:rsidRPr="00BA59E5">
              <w:rPr>
                <w:rFonts w:ascii="Liberation Serif" w:hAnsi="Liberation Serif" w:cs="TimesNewRoman"/>
                <w:sz w:val="24"/>
                <w:szCs w:val="24"/>
              </w:rPr>
              <w:t>2</w:t>
            </w:r>
          </w:p>
        </w:tc>
      </w:tr>
      <w:tr w:rsidR="00221BC4" w:rsidRPr="00BA59E5" w:rsidTr="00BA59E5">
        <w:tc>
          <w:tcPr>
            <w:tcW w:w="7479" w:type="dxa"/>
          </w:tcPr>
          <w:p w:rsidR="00221BC4" w:rsidRPr="00BA59E5" w:rsidRDefault="00221BC4" w:rsidP="00BA59E5">
            <w:pPr>
              <w:autoSpaceDE w:val="0"/>
              <w:autoSpaceDN w:val="0"/>
              <w:adjustRightInd w:val="0"/>
              <w:ind w:firstLine="284"/>
              <w:jc w:val="both"/>
              <w:rPr>
                <w:rFonts w:ascii="Liberation Serif" w:hAnsi="Liberation Serif" w:cs="TimesNewRoman"/>
                <w:sz w:val="24"/>
                <w:szCs w:val="24"/>
              </w:rPr>
            </w:pPr>
            <w:r w:rsidRPr="00BA59E5">
              <w:rPr>
                <w:rFonts w:ascii="Liberation Serif" w:hAnsi="Liberation Serif" w:cs="TimesNewRoman"/>
                <w:sz w:val="24"/>
                <w:szCs w:val="24"/>
              </w:rPr>
              <w:t>Право на получение информации (жалобы на действия (бездействие) должностных лиц федеральных, краевых, муниципальных, правоохранительных органов)</w:t>
            </w:r>
          </w:p>
        </w:tc>
        <w:tc>
          <w:tcPr>
            <w:tcW w:w="2268" w:type="dxa"/>
          </w:tcPr>
          <w:p w:rsidR="00221BC4" w:rsidRPr="00BA59E5" w:rsidRDefault="00221BC4" w:rsidP="00BA59E5">
            <w:pPr>
              <w:autoSpaceDE w:val="0"/>
              <w:autoSpaceDN w:val="0"/>
              <w:adjustRightInd w:val="0"/>
              <w:ind w:firstLine="34"/>
              <w:jc w:val="center"/>
              <w:rPr>
                <w:rFonts w:ascii="Liberation Serif" w:hAnsi="Liberation Serif" w:cs="TimesNewRoman"/>
                <w:sz w:val="24"/>
                <w:szCs w:val="24"/>
              </w:rPr>
            </w:pPr>
            <w:r w:rsidRPr="00BA59E5">
              <w:rPr>
                <w:rFonts w:ascii="Liberation Serif" w:hAnsi="Liberation Serif" w:cs="TimesNewRoman"/>
                <w:sz w:val="24"/>
                <w:szCs w:val="24"/>
              </w:rPr>
              <w:t>2</w:t>
            </w:r>
          </w:p>
        </w:tc>
      </w:tr>
      <w:tr w:rsidR="00221BC4" w:rsidRPr="00BA59E5" w:rsidTr="00BA59E5">
        <w:tc>
          <w:tcPr>
            <w:tcW w:w="7479" w:type="dxa"/>
          </w:tcPr>
          <w:p w:rsidR="00221BC4" w:rsidRPr="00BA59E5" w:rsidRDefault="00221BC4" w:rsidP="00BA59E5">
            <w:pPr>
              <w:autoSpaceDE w:val="0"/>
              <w:autoSpaceDN w:val="0"/>
              <w:adjustRightInd w:val="0"/>
              <w:ind w:firstLine="284"/>
              <w:jc w:val="both"/>
              <w:rPr>
                <w:rFonts w:ascii="Liberation Serif" w:hAnsi="Liberation Serif" w:cs="TimesNewRoman"/>
                <w:sz w:val="24"/>
                <w:szCs w:val="24"/>
              </w:rPr>
            </w:pPr>
            <w:r w:rsidRPr="00BA59E5">
              <w:rPr>
                <w:rFonts w:ascii="Liberation Serif" w:hAnsi="Liberation Serif" w:cs="TimesNewRoman"/>
                <w:sz w:val="24"/>
                <w:szCs w:val="24"/>
              </w:rPr>
              <w:t>Права потребителей (услуги ЖКХ, транспортные, торговые и другие услуги)</w:t>
            </w:r>
          </w:p>
        </w:tc>
        <w:tc>
          <w:tcPr>
            <w:tcW w:w="2268" w:type="dxa"/>
          </w:tcPr>
          <w:p w:rsidR="00221BC4" w:rsidRPr="00BA59E5" w:rsidRDefault="00221BC4" w:rsidP="00BA59E5">
            <w:pPr>
              <w:autoSpaceDE w:val="0"/>
              <w:autoSpaceDN w:val="0"/>
              <w:adjustRightInd w:val="0"/>
              <w:ind w:firstLine="34"/>
              <w:jc w:val="center"/>
              <w:rPr>
                <w:rFonts w:ascii="Liberation Serif" w:hAnsi="Liberation Serif" w:cs="TimesNewRoman"/>
                <w:sz w:val="24"/>
                <w:szCs w:val="24"/>
              </w:rPr>
            </w:pPr>
            <w:r w:rsidRPr="00BA59E5">
              <w:rPr>
                <w:rFonts w:ascii="Liberation Serif" w:hAnsi="Liberation Serif" w:cs="TimesNewRoman"/>
                <w:sz w:val="24"/>
                <w:szCs w:val="24"/>
              </w:rPr>
              <w:t>2</w:t>
            </w:r>
          </w:p>
        </w:tc>
      </w:tr>
      <w:tr w:rsidR="00221BC4" w:rsidRPr="00BA59E5" w:rsidTr="00BA59E5">
        <w:tc>
          <w:tcPr>
            <w:tcW w:w="7479" w:type="dxa"/>
          </w:tcPr>
          <w:p w:rsidR="00221BC4" w:rsidRPr="00BA59E5" w:rsidRDefault="00221BC4" w:rsidP="00BA59E5">
            <w:pPr>
              <w:autoSpaceDE w:val="0"/>
              <w:autoSpaceDN w:val="0"/>
              <w:adjustRightInd w:val="0"/>
              <w:ind w:firstLine="284"/>
              <w:jc w:val="both"/>
              <w:rPr>
                <w:rFonts w:ascii="Liberation Serif" w:hAnsi="Liberation Serif" w:cs="TimesNewRoman"/>
                <w:sz w:val="24"/>
                <w:szCs w:val="24"/>
              </w:rPr>
            </w:pPr>
            <w:r w:rsidRPr="00BA59E5">
              <w:rPr>
                <w:rFonts w:ascii="Liberation Serif" w:hAnsi="Liberation Serif" w:cs="TimesNewRoman"/>
                <w:sz w:val="24"/>
                <w:szCs w:val="24"/>
              </w:rPr>
              <w:t>Право на получение юридической помощи</w:t>
            </w:r>
          </w:p>
        </w:tc>
        <w:tc>
          <w:tcPr>
            <w:tcW w:w="2268" w:type="dxa"/>
          </w:tcPr>
          <w:p w:rsidR="00221BC4" w:rsidRPr="00BA59E5" w:rsidRDefault="00221BC4" w:rsidP="00BA59E5">
            <w:pPr>
              <w:tabs>
                <w:tab w:val="left" w:pos="862"/>
                <w:tab w:val="center" w:pos="955"/>
              </w:tabs>
              <w:autoSpaceDE w:val="0"/>
              <w:autoSpaceDN w:val="0"/>
              <w:adjustRightInd w:val="0"/>
              <w:ind w:firstLine="34"/>
              <w:jc w:val="center"/>
              <w:rPr>
                <w:rFonts w:ascii="Liberation Serif" w:hAnsi="Liberation Serif" w:cs="TimesNewRoman"/>
                <w:sz w:val="24"/>
                <w:szCs w:val="24"/>
              </w:rPr>
            </w:pPr>
            <w:r w:rsidRPr="00BA59E5">
              <w:rPr>
                <w:rFonts w:ascii="Liberation Serif" w:hAnsi="Liberation Serif" w:cs="TimesNewRoman"/>
                <w:sz w:val="24"/>
                <w:szCs w:val="24"/>
              </w:rPr>
              <w:t>1</w:t>
            </w:r>
          </w:p>
        </w:tc>
      </w:tr>
      <w:tr w:rsidR="00221BC4" w:rsidRPr="00BA59E5" w:rsidTr="00BA59E5">
        <w:tc>
          <w:tcPr>
            <w:tcW w:w="7479" w:type="dxa"/>
          </w:tcPr>
          <w:p w:rsidR="00221BC4" w:rsidRPr="00BA59E5" w:rsidRDefault="00221BC4" w:rsidP="00BA59E5">
            <w:pPr>
              <w:autoSpaceDE w:val="0"/>
              <w:autoSpaceDN w:val="0"/>
              <w:adjustRightInd w:val="0"/>
              <w:ind w:firstLine="284"/>
              <w:jc w:val="both"/>
              <w:rPr>
                <w:rFonts w:ascii="Liberation Serif" w:hAnsi="Liberation Serif" w:cs="TimesNewRoman"/>
                <w:sz w:val="24"/>
                <w:szCs w:val="24"/>
              </w:rPr>
            </w:pPr>
            <w:r w:rsidRPr="00BA59E5">
              <w:rPr>
                <w:rFonts w:ascii="Liberation Serif" w:hAnsi="Liberation Serif" w:cs="TimesNewRoman"/>
                <w:sz w:val="24"/>
                <w:szCs w:val="24"/>
              </w:rPr>
              <w:t>Право на благоприятную окружающую среду (экология, природопользование, градостроительство и др.)</w:t>
            </w:r>
          </w:p>
        </w:tc>
        <w:tc>
          <w:tcPr>
            <w:tcW w:w="2268" w:type="dxa"/>
          </w:tcPr>
          <w:p w:rsidR="00221BC4" w:rsidRPr="00BA59E5" w:rsidRDefault="00221BC4" w:rsidP="00BA59E5">
            <w:pPr>
              <w:autoSpaceDE w:val="0"/>
              <w:autoSpaceDN w:val="0"/>
              <w:adjustRightInd w:val="0"/>
              <w:ind w:firstLine="34"/>
              <w:jc w:val="center"/>
              <w:rPr>
                <w:rFonts w:ascii="Liberation Serif" w:hAnsi="Liberation Serif" w:cs="TimesNewRoman"/>
                <w:sz w:val="24"/>
                <w:szCs w:val="24"/>
              </w:rPr>
            </w:pPr>
            <w:r w:rsidRPr="00BA59E5">
              <w:rPr>
                <w:rFonts w:ascii="Liberation Serif" w:hAnsi="Liberation Serif" w:cs="TimesNewRoman"/>
                <w:sz w:val="24"/>
                <w:szCs w:val="24"/>
              </w:rPr>
              <w:t>2</w:t>
            </w:r>
          </w:p>
        </w:tc>
      </w:tr>
      <w:tr w:rsidR="00221BC4" w:rsidRPr="00BA59E5" w:rsidTr="00BA59E5">
        <w:trPr>
          <w:trHeight w:val="713"/>
        </w:trPr>
        <w:tc>
          <w:tcPr>
            <w:tcW w:w="7479" w:type="dxa"/>
          </w:tcPr>
          <w:p w:rsidR="00221BC4" w:rsidRPr="00BA59E5" w:rsidRDefault="00221BC4" w:rsidP="00BA59E5">
            <w:pPr>
              <w:autoSpaceDE w:val="0"/>
              <w:autoSpaceDN w:val="0"/>
              <w:adjustRightInd w:val="0"/>
              <w:ind w:firstLine="284"/>
              <w:jc w:val="both"/>
              <w:rPr>
                <w:rFonts w:ascii="Liberation Serif" w:hAnsi="Liberation Serif" w:cs="TimesNewRoman"/>
                <w:sz w:val="24"/>
                <w:szCs w:val="24"/>
              </w:rPr>
            </w:pPr>
            <w:r w:rsidRPr="00BA59E5">
              <w:rPr>
                <w:rFonts w:ascii="Liberation Serif" w:hAnsi="Liberation Serif" w:cs="TimesNewRoman"/>
                <w:sz w:val="24"/>
                <w:szCs w:val="24"/>
              </w:rPr>
              <w:t>Право на гражданство (паспортизация, регистрация, вопросы миграции)</w:t>
            </w:r>
          </w:p>
        </w:tc>
        <w:tc>
          <w:tcPr>
            <w:tcW w:w="2268" w:type="dxa"/>
          </w:tcPr>
          <w:p w:rsidR="00221BC4" w:rsidRPr="00BA59E5" w:rsidRDefault="00221BC4" w:rsidP="00BA59E5">
            <w:pPr>
              <w:autoSpaceDE w:val="0"/>
              <w:autoSpaceDN w:val="0"/>
              <w:adjustRightInd w:val="0"/>
              <w:ind w:firstLine="34"/>
              <w:jc w:val="center"/>
              <w:rPr>
                <w:rFonts w:ascii="Liberation Serif" w:hAnsi="Liberation Serif" w:cs="TimesNewRoman"/>
                <w:sz w:val="24"/>
                <w:szCs w:val="24"/>
              </w:rPr>
            </w:pPr>
            <w:r w:rsidRPr="00BA59E5">
              <w:rPr>
                <w:rFonts w:ascii="Liberation Serif" w:hAnsi="Liberation Serif" w:cs="TimesNewRoman"/>
                <w:sz w:val="24"/>
                <w:szCs w:val="24"/>
              </w:rPr>
              <w:t>1</w:t>
            </w:r>
          </w:p>
        </w:tc>
      </w:tr>
      <w:tr w:rsidR="00221BC4" w:rsidRPr="00BA59E5" w:rsidTr="00BA59E5">
        <w:tc>
          <w:tcPr>
            <w:tcW w:w="7479" w:type="dxa"/>
          </w:tcPr>
          <w:p w:rsidR="00221BC4" w:rsidRPr="00BA59E5" w:rsidRDefault="00221BC4" w:rsidP="00BA59E5">
            <w:pPr>
              <w:autoSpaceDE w:val="0"/>
              <w:autoSpaceDN w:val="0"/>
              <w:adjustRightInd w:val="0"/>
              <w:ind w:firstLine="284"/>
              <w:jc w:val="both"/>
              <w:rPr>
                <w:rFonts w:ascii="Liberation Serif" w:hAnsi="Liberation Serif" w:cs="TimesNewRoman"/>
                <w:sz w:val="24"/>
                <w:szCs w:val="24"/>
              </w:rPr>
            </w:pPr>
            <w:r w:rsidRPr="00BA59E5">
              <w:rPr>
                <w:rFonts w:ascii="Liberation Serif" w:hAnsi="Liberation Serif" w:cs="TimesNewRoman"/>
                <w:sz w:val="24"/>
                <w:szCs w:val="24"/>
              </w:rPr>
              <w:lastRenderedPageBreak/>
              <w:t>Право на охрану здоровья и медицинскую помощь</w:t>
            </w:r>
          </w:p>
        </w:tc>
        <w:tc>
          <w:tcPr>
            <w:tcW w:w="2268" w:type="dxa"/>
          </w:tcPr>
          <w:p w:rsidR="00221BC4" w:rsidRPr="00BA59E5" w:rsidRDefault="00221BC4" w:rsidP="00BA59E5">
            <w:pPr>
              <w:autoSpaceDE w:val="0"/>
              <w:autoSpaceDN w:val="0"/>
              <w:adjustRightInd w:val="0"/>
              <w:ind w:firstLine="34"/>
              <w:jc w:val="center"/>
              <w:rPr>
                <w:rFonts w:ascii="Liberation Serif" w:hAnsi="Liberation Serif" w:cs="TimesNewRoman"/>
                <w:sz w:val="24"/>
                <w:szCs w:val="24"/>
              </w:rPr>
            </w:pPr>
            <w:r w:rsidRPr="00BA59E5">
              <w:rPr>
                <w:rFonts w:ascii="Liberation Serif" w:hAnsi="Liberation Serif" w:cs="TimesNewRoman"/>
                <w:sz w:val="24"/>
                <w:szCs w:val="24"/>
              </w:rPr>
              <w:t>2</w:t>
            </w:r>
          </w:p>
        </w:tc>
      </w:tr>
      <w:tr w:rsidR="00221BC4" w:rsidRPr="00BA59E5" w:rsidTr="00BA59E5">
        <w:tc>
          <w:tcPr>
            <w:tcW w:w="7479" w:type="dxa"/>
          </w:tcPr>
          <w:p w:rsidR="00221BC4" w:rsidRPr="00BA59E5" w:rsidRDefault="00221BC4" w:rsidP="00BA59E5">
            <w:pPr>
              <w:autoSpaceDE w:val="0"/>
              <w:autoSpaceDN w:val="0"/>
              <w:adjustRightInd w:val="0"/>
              <w:ind w:firstLine="284"/>
              <w:jc w:val="both"/>
              <w:rPr>
                <w:rFonts w:ascii="Liberation Serif" w:hAnsi="Liberation Serif" w:cs="TimesNewRoman"/>
                <w:sz w:val="24"/>
                <w:szCs w:val="24"/>
              </w:rPr>
            </w:pPr>
            <w:r w:rsidRPr="00BA59E5">
              <w:rPr>
                <w:rFonts w:ascii="Liberation Serif" w:hAnsi="Liberation Serif" w:cs="TimesNewRoman"/>
                <w:sz w:val="24"/>
                <w:szCs w:val="24"/>
              </w:rPr>
              <w:t>Право на судебную защиту, справедливое судебное разбирательство</w:t>
            </w:r>
          </w:p>
        </w:tc>
        <w:tc>
          <w:tcPr>
            <w:tcW w:w="2268" w:type="dxa"/>
          </w:tcPr>
          <w:p w:rsidR="00221BC4" w:rsidRPr="00BA59E5" w:rsidRDefault="00221BC4" w:rsidP="00BA59E5">
            <w:pPr>
              <w:autoSpaceDE w:val="0"/>
              <w:autoSpaceDN w:val="0"/>
              <w:adjustRightInd w:val="0"/>
              <w:ind w:firstLine="34"/>
              <w:jc w:val="center"/>
              <w:rPr>
                <w:rFonts w:ascii="Liberation Serif" w:hAnsi="Liberation Serif" w:cs="TimesNewRoman"/>
                <w:sz w:val="24"/>
                <w:szCs w:val="24"/>
              </w:rPr>
            </w:pPr>
            <w:r w:rsidRPr="00BA59E5">
              <w:rPr>
                <w:rFonts w:ascii="Liberation Serif" w:hAnsi="Liberation Serif" w:cs="TimesNewRoman"/>
                <w:sz w:val="24"/>
                <w:szCs w:val="24"/>
              </w:rPr>
              <w:t>2</w:t>
            </w:r>
          </w:p>
        </w:tc>
      </w:tr>
    </w:tbl>
    <w:p w:rsidR="00221BC4" w:rsidRPr="00BA59E5" w:rsidRDefault="00221BC4" w:rsidP="00221BC4">
      <w:pPr>
        <w:autoSpaceDE w:val="0"/>
        <w:autoSpaceDN w:val="0"/>
        <w:adjustRightInd w:val="0"/>
        <w:spacing w:after="0" w:line="240" w:lineRule="auto"/>
        <w:ind w:firstLine="709"/>
        <w:jc w:val="both"/>
        <w:rPr>
          <w:rFonts w:ascii="Liberation Serif" w:hAnsi="Liberation Serif" w:cs="TimesNewRoman"/>
          <w:sz w:val="28"/>
          <w:szCs w:val="28"/>
        </w:rPr>
      </w:pPr>
    </w:p>
    <w:p w:rsidR="00221BC4" w:rsidRPr="00BA59E5" w:rsidRDefault="00221BC4" w:rsidP="00221BC4">
      <w:pPr>
        <w:autoSpaceDE w:val="0"/>
        <w:autoSpaceDN w:val="0"/>
        <w:adjustRightInd w:val="0"/>
        <w:spacing w:after="0" w:line="240" w:lineRule="auto"/>
        <w:ind w:firstLine="709"/>
        <w:jc w:val="both"/>
        <w:rPr>
          <w:rFonts w:ascii="Liberation Serif" w:hAnsi="Liberation Serif" w:cs="TimesNewRoman"/>
          <w:sz w:val="28"/>
          <w:szCs w:val="28"/>
        </w:rPr>
      </w:pPr>
      <w:r w:rsidRPr="00BA59E5">
        <w:rPr>
          <w:rFonts w:ascii="Liberation Serif" w:hAnsi="Liberation Serif" w:cs="TimesNewRoman"/>
          <w:sz w:val="28"/>
          <w:szCs w:val="28"/>
        </w:rPr>
        <w:t>Из приведенной статистики видно, что ключевой проблемой остается право на жилье, это примерно 58 % обращений.</w:t>
      </w:r>
    </w:p>
    <w:p w:rsidR="00221BC4" w:rsidRPr="00BA59E5" w:rsidRDefault="00221BC4" w:rsidP="00221BC4">
      <w:pPr>
        <w:pStyle w:val="a5"/>
        <w:spacing w:before="0" w:beforeAutospacing="0" w:after="0" w:afterAutospacing="0"/>
        <w:ind w:firstLine="709"/>
        <w:jc w:val="both"/>
        <w:rPr>
          <w:rFonts w:ascii="Liberation Serif" w:hAnsi="Liberation Serif"/>
          <w:sz w:val="28"/>
          <w:szCs w:val="28"/>
        </w:rPr>
      </w:pPr>
      <w:r w:rsidRPr="00BA59E5">
        <w:rPr>
          <w:rFonts w:ascii="Liberation Serif" w:hAnsi="Liberation Serif"/>
          <w:sz w:val="28"/>
          <w:szCs w:val="28"/>
        </w:rPr>
        <w:t xml:space="preserve">Органами государственной власти в автономном округе проделана значительная работа в сфере обеспечения доступным и комфортным жильем представителей коренного населения региона. И в этом направлении наблюдаются положительные результаты. </w:t>
      </w:r>
    </w:p>
    <w:p w:rsidR="00221BC4" w:rsidRPr="00BA59E5" w:rsidRDefault="00221BC4" w:rsidP="00221BC4">
      <w:pPr>
        <w:pStyle w:val="a5"/>
        <w:spacing w:before="0" w:beforeAutospacing="0" w:after="0" w:afterAutospacing="0"/>
        <w:ind w:firstLine="709"/>
        <w:jc w:val="both"/>
        <w:rPr>
          <w:rFonts w:ascii="Liberation Serif" w:hAnsi="Liberation Serif"/>
          <w:sz w:val="28"/>
          <w:szCs w:val="28"/>
        </w:rPr>
      </w:pPr>
      <w:r w:rsidRPr="00BA59E5">
        <w:rPr>
          <w:rFonts w:ascii="Liberation Serif" w:hAnsi="Liberation Serif"/>
          <w:sz w:val="28"/>
          <w:szCs w:val="28"/>
        </w:rPr>
        <w:t>Тем не менее, нерешенных проблем, требующих самого пристального внимания, остается немало. Об этом свидетельствует шестилетняя практика работы на Ямале института Уполномоченного по правам человека.</w:t>
      </w:r>
    </w:p>
    <w:p w:rsidR="00221BC4" w:rsidRPr="00BA59E5" w:rsidRDefault="00221BC4" w:rsidP="00221BC4">
      <w:pPr>
        <w:pStyle w:val="a5"/>
        <w:spacing w:before="0" w:beforeAutospacing="0" w:after="0" w:afterAutospacing="0"/>
        <w:ind w:firstLine="709"/>
        <w:jc w:val="both"/>
        <w:rPr>
          <w:rFonts w:ascii="Liberation Serif" w:hAnsi="Liberation Serif"/>
          <w:sz w:val="28"/>
          <w:szCs w:val="28"/>
        </w:rPr>
      </w:pPr>
      <w:r w:rsidRPr="00BA59E5">
        <w:rPr>
          <w:rFonts w:ascii="Liberation Serif" w:hAnsi="Liberation Serif"/>
          <w:sz w:val="28"/>
          <w:szCs w:val="28"/>
        </w:rPr>
        <w:t xml:space="preserve">Так, жилищные условия коренных малочисленных народов Севера в некоторых населенных пунктах состоят из большинства жилых домов, построенных в 60 - 80 годы, условия эксплуатации жилья экстремальные. Перепады температур, сильные ветра и другие природно-климатические факторы сокращают период эксплуатации зданий, поэтому основной жилищный фонд в поселках можно отнести к </w:t>
      </w:r>
      <w:proofErr w:type="gramStart"/>
      <w:r w:rsidRPr="00BA59E5">
        <w:rPr>
          <w:rFonts w:ascii="Liberation Serif" w:hAnsi="Liberation Serif"/>
          <w:sz w:val="28"/>
          <w:szCs w:val="28"/>
        </w:rPr>
        <w:t>ветхому</w:t>
      </w:r>
      <w:proofErr w:type="gramEnd"/>
      <w:r w:rsidRPr="00BA59E5">
        <w:rPr>
          <w:rFonts w:ascii="Liberation Serif" w:hAnsi="Liberation Serif"/>
          <w:sz w:val="28"/>
          <w:szCs w:val="28"/>
        </w:rPr>
        <w:t xml:space="preserve"> и аварийному.</w:t>
      </w:r>
    </w:p>
    <w:p w:rsidR="00221BC4" w:rsidRPr="00BA59E5" w:rsidRDefault="00221BC4" w:rsidP="00221BC4">
      <w:pPr>
        <w:pStyle w:val="a5"/>
        <w:spacing w:before="0" w:beforeAutospacing="0" w:after="0" w:afterAutospacing="0"/>
        <w:ind w:firstLine="709"/>
        <w:jc w:val="both"/>
        <w:rPr>
          <w:rFonts w:ascii="Liberation Serif" w:hAnsi="Liberation Serif"/>
          <w:sz w:val="28"/>
          <w:szCs w:val="28"/>
        </w:rPr>
      </w:pPr>
      <w:r w:rsidRPr="00BA59E5">
        <w:rPr>
          <w:rFonts w:ascii="Liberation Serif" w:hAnsi="Liberation Serif"/>
          <w:sz w:val="28"/>
          <w:szCs w:val="28"/>
        </w:rPr>
        <w:t>Порой граждане проживают в крайне неблагоприятных жилищных условиях, и проблема с их расселением зачастую решается муниципалитетом только если данная ситуация становится безвыходной как для граждан, так и для органов местного самоуправления.</w:t>
      </w:r>
    </w:p>
    <w:p w:rsidR="00221BC4" w:rsidRPr="00BA59E5" w:rsidRDefault="00221BC4" w:rsidP="00221BC4">
      <w:pPr>
        <w:pStyle w:val="a5"/>
        <w:spacing w:before="0" w:beforeAutospacing="0" w:after="0" w:afterAutospacing="0"/>
        <w:ind w:firstLine="709"/>
        <w:jc w:val="both"/>
        <w:rPr>
          <w:rFonts w:ascii="Liberation Serif" w:hAnsi="Liberation Serif"/>
          <w:sz w:val="28"/>
          <w:szCs w:val="28"/>
        </w:rPr>
      </w:pPr>
      <w:proofErr w:type="gramStart"/>
      <w:r w:rsidRPr="00BA59E5">
        <w:rPr>
          <w:rFonts w:ascii="Liberation Serif" w:hAnsi="Liberation Serif"/>
          <w:sz w:val="28"/>
          <w:szCs w:val="28"/>
        </w:rPr>
        <w:t>Также, как</w:t>
      </w:r>
      <w:proofErr w:type="gramEnd"/>
      <w:r w:rsidRPr="00BA59E5">
        <w:rPr>
          <w:rFonts w:ascii="Liberation Serif" w:hAnsi="Liberation Serif"/>
          <w:sz w:val="28"/>
          <w:szCs w:val="28"/>
        </w:rPr>
        <w:t xml:space="preserve"> правило, семьи коренных народов многодетные и проживают по восемь-девять человек на очень маленькой жилой площади, в несколько раз меньше социальной нормы жилья. А многие представители кочевого населения вообще не имеют жилых помещений на территории муниципальных образований.</w:t>
      </w:r>
    </w:p>
    <w:p w:rsidR="00221BC4" w:rsidRPr="00BA59E5" w:rsidRDefault="00221BC4" w:rsidP="00221BC4">
      <w:pPr>
        <w:pStyle w:val="a5"/>
        <w:spacing w:before="0" w:beforeAutospacing="0" w:after="0" w:afterAutospacing="0"/>
        <w:ind w:firstLine="709"/>
        <w:jc w:val="both"/>
        <w:rPr>
          <w:rFonts w:ascii="Liberation Serif" w:hAnsi="Liberation Serif"/>
          <w:sz w:val="28"/>
          <w:szCs w:val="28"/>
        </w:rPr>
      </w:pPr>
      <w:r w:rsidRPr="00BA59E5">
        <w:rPr>
          <w:rFonts w:ascii="Liberation Serif" w:hAnsi="Liberation Serif"/>
          <w:sz w:val="28"/>
          <w:szCs w:val="28"/>
        </w:rPr>
        <w:t>Кроме того, очень важным является фактор юридической безграмотности  коренного населения, в связи с чем, граждане зачастую не могут своевременно собрать и представить документы  для включения их в действующие на территории региона целевые программы по предоставлению жилья, для постановки на учет в качестве нуждающихся в улучшении жилищных условий.</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TimesNewRoman,Italic"/>
          <w:iCs/>
          <w:sz w:val="28"/>
          <w:szCs w:val="28"/>
        </w:rPr>
      </w:pPr>
      <w:r w:rsidRPr="00BA59E5">
        <w:rPr>
          <w:rFonts w:ascii="Liberation Serif" w:hAnsi="Liberation Serif" w:cs="TimesNewRoman,Italic"/>
          <w:iCs/>
          <w:sz w:val="28"/>
          <w:szCs w:val="28"/>
        </w:rPr>
        <w:t>В результате категория граждан из числа коренных малочисленных народов Севера сегодня находится в такой ситуации, когда вопрос улучшения жилищных условий длительное время остаётся нерешенным.</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TimesNewRoman,Italic"/>
          <w:iCs/>
          <w:sz w:val="28"/>
          <w:szCs w:val="28"/>
        </w:rPr>
      </w:pPr>
      <w:r w:rsidRPr="00BA59E5">
        <w:rPr>
          <w:rFonts w:ascii="Liberation Serif" w:hAnsi="Liberation Serif" w:cs="TimesNewRoman,Italic"/>
          <w:iCs/>
          <w:sz w:val="28"/>
          <w:szCs w:val="28"/>
        </w:rPr>
        <w:t xml:space="preserve">Безусловно, на территории региона в последние годы принимаются целевые программы для решения проблемы обеспечения жилыми помещениями </w:t>
      </w:r>
      <w:r w:rsidRPr="00BA59E5">
        <w:rPr>
          <w:rFonts w:ascii="Liberation Serif" w:hAnsi="Liberation Serif"/>
          <w:sz w:val="28"/>
          <w:szCs w:val="28"/>
        </w:rPr>
        <w:t>коренных малочисленных народов Севера.</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TimesNewRoman"/>
          <w:sz w:val="28"/>
          <w:szCs w:val="28"/>
        </w:rPr>
      </w:pPr>
      <w:r w:rsidRPr="00BA59E5">
        <w:rPr>
          <w:rFonts w:ascii="Liberation Serif" w:hAnsi="Liberation Serif" w:cs="TimesNewRoman"/>
          <w:sz w:val="28"/>
          <w:szCs w:val="28"/>
        </w:rPr>
        <w:t xml:space="preserve">Так, Правительством автономного округа в рамках государственной </w:t>
      </w:r>
      <w:hyperlink r:id="rId37" w:history="1">
        <w:r w:rsidRPr="00BA59E5">
          <w:rPr>
            <w:rFonts w:ascii="Liberation Serif" w:hAnsi="Liberation Serif" w:cs="TimesNewRoman"/>
            <w:sz w:val="28"/>
            <w:szCs w:val="28"/>
          </w:rPr>
          <w:t>программы</w:t>
        </w:r>
      </w:hyperlink>
      <w:r w:rsidRPr="00BA59E5">
        <w:rPr>
          <w:rFonts w:ascii="Liberation Serif" w:hAnsi="Liberation Serif" w:cs="TimesNewRoman"/>
          <w:sz w:val="28"/>
          <w:szCs w:val="28"/>
        </w:rPr>
        <w:t xml:space="preserve"> «Обеспечение доступным и комфортным жильем населения на 2014 - 2025 годы», утвержденной постановлением Правительства автономного округа от 25.12.2013 № 1099-П, была предусмотрена реализация мероприятий, направленных </w:t>
      </w:r>
      <w:r w:rsidRPr="00BA59E5">
        <w:rPr>
          <w:rFonts w:ascii="Liberation Serif" w:hAnsi="Liberation Serif" w:cs="TimesNewRoman"/>
          <w:sz w:val="28"/>
          <w:szCs w:val="28"/>
        </w:rPr>
        <w:lastRenderedPageBreak/>
        <w:t>на выполнение законодательно определенных обязательств по обеспечению жильем коренных малочисленных народов Севера путем:</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TimesNewRoman"/>
          <w:sz w:val="28"/>
          <w:szCs w:val="28"/>
        </w:rPr>
      </w:pPr>
      <w:r w:rsidRPr="00BA59E5">
        <w:rPr>
          <w:rFonts w:ascii="Liberation Serif" w:hAnsi="Liberation Serif" w:cs="TimesNewRoman"/>
          <w:sz w:val="28"/>
          <w:szCs w:val="28"/>
        </w:rPr>
        <w:t>- приобретения жилых помещений в собственность автономного округа для предоставления на условиях социального найма гражданам из числа коренных малочисленных народов Севера;</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TimesNewRoman"/>
          <w:sz w:val="28"/>
          <w:szCs w:val="28"/>
        </w:rPr>
      </w:pPr>
      <w:r w:rsidRPr="00BA59E5">
        <w:rPr>
          <w:rFonts w:ascii="Liberation Serif" w:hAnsi="Liberation Serif" w:cs="TimesNewRoman"/>
          <w:sz w:val="28"/>
          <w:szCs w:val="28"/>
        </w:rPr>
        <w:t>- предоставления социальных выплат на приобретение жилья гражданам из числа коренных малочисленных народов Севера.</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Граждане из числа коренных малочисленных народов Севера также имели возможность улучшить свои жилищные условия на общих основаниях, в том числе при участии в мероприятиях, предусмотренных для многодетных семей, инвалидов, детей-сирот.</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Начиная с 2014 года, в течение трех лет, действие программы в части реализации вышеуказанных мероприятий, учитывая недостаточное финансирование, было незначительным.</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Arial"/>
          <w:sz w:val="28"/>
          <w:szCs w:val="28"/>
        </w:rPr>
      </w:pPr>
      <w:r w:rsidRPr="00BA59E5">
        <w:rPr>
          <w:rFonts w:ascii="Liberation Serif" w:hAnsi="Liberation Serif" w:cs="Arial"/>
          <w:sz w:val="28"/>
          <w:szCs w:val="28"/>
        </w:rPr>
        <w:t xml:space="preserve">С 2017 года, благодаря усилиям многих и, в первую очередь, экс-губернатора </w:t>
      </w:r>
      <w:proofErr w:type="spellStart"/>
      <w:r w:rsidRPr="00BA59E5">
        <w:rPr>
          <w:rFonts w:ascii="Liberation Serif" w:hAnsi="Liberation Serif" w:cs="Arial"/>
          <w:sz w:val="28"/>
          <w:szCs w:val="28"/>
        </w:rPr>
        <w:t>Кобылкина</w:t>
      </w:r>
      <w:proofErr w:type="spellEnd"/>
      <w:r w:rsidRPr="00BA59E5">
        <w:rPr>
          <w:rFonts w:ascii="Liberation Serif" w:hAnsi="Liberation Serif" w:cs="Arial"/>
          <w:sz w:val="28"/>
          <w:szCs w:val="28"/>
        </w:rPr>
        <w:t xml:space="preserve"> Д.Н., должностных лиц органов государственной власти региона, органов местного самоуправления, депутатов различных уровней, и в том числе Уполномоченного, удалось сдвинуть вопрос реализации мероприятий направленных на обеспечение коренного населения жильем с мертвой точки.</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Органами государственной власти в вышеуказанном году на территории Ямало-Ненецкого автономного округа велась работа по формированию «Народной программы коренных малочисленных народов Севера в Ямало-Ненецком автономном округе». </w:t>
      </w:r>
    </w:p>
    <w:p w:rsidR="00221BC4" w:rsidRPr="00BA59E5" w:rsidRDefault="00221BC4" w:rsidP="00221BC4">
      <w:pPr>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 xml:space="preserve">Подразделом 2.3 раздела 2 вышеуказанной Народной программы установлено, что в местах традиционного проживания и традиционной хозяйственной деятельности коренных малочисленных народов Севера на учете по предоставлению жилых </w:t>
      </w:r>
      <w:proofErr w:type="spellStart"/>
      <w:r w:rsidRPr="00BA59E5">
        <w:rPr>
          <w:rFonts w:ascii="Liberation Serif" w:hAnsi="Liberation Serif"/>
          <w:sz w:val="28"/>
          <w:szCs w:val="28"/>
        </w:rPr>
        <w:t>помещенияй</w:t>
      </w:r>
      <w:proofErr w:type="spellEnd"/>
      <w:r w:rsidRPr="00BA59E5">
        <w:rPr>
          <w:rFonts w:ascii="Liberation Serif" w:hAnsi="Liberation Serif"/>
          <w:sz w:val="28"/>
          <w:szCs w:val="28"/>
        </w:rPr>
        <w:t>, предоставляемых по договорам социального найма, состоят, 9206 семей, в качестве лиц из числа коренных малочисленных народов Севера - 4571 семья, в том числе 1202 семьи, ведущие традиционный образ жизни (или 26,3% от числа семей</w:t>
      </w:r>
      <w:proofErr w:type="gramEnd"/>
      <w:r w:rsidRPr="00BA59E5">
        <w:rPr>
          <w:rFonts w:ascii="Liberation Serif" w:hAnsi="Liberation Serif"/>
          <w:sz w:val="28"/>
          <w:szCs w:val="28"/>
        </w:rPr>
        <w:t xml:space="preserve"> коренных малочисленных народов Севера автономного округа).</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Следует отметить, что реальная нуждаемость в жилье семей из числа граждан, ведущих традиционный образ жизни, значительно выше, что обусловлено редким и краткосрочным посещением </w:t>
      </w:r>
      <w:proofErr w:type="spellStart"/>
      <w:r w:rsidRPr="00BA59E5">
        <w:rPr>
          <w:rFonts w:ascii="Liberation Serif" w:hAnsi="Liberation Serif"/>
          <w:sz w:val="28"/>
          <w:szCs w:val="28"/>
        </w:rPr>
        <w:t>тундровиками</w:t>
      </w:r>
      <w:proofErr w:type="spellEnd"/>
      <w:r w:rsidRPr="00BA59E5">
        <w:rPr>
          <w:rFonts w:ascii="Liberation Serif" w:hAnsi="Liberation Serif"/>
          <w:sz w:val="28"/>
          <w:szCs w:val="28"/>
        </w:rPr>
        <w:t xml:space="preserve"> населенных пунктов, сложностью сбора документов.</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В ходе обсуждения предложений, поступивших при формировании настоящей Народной программы, выявлены наиболее уязвимые категории граждан из числа коренных малочисленных народов Севера и определены как «первоочередная категория»:</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граждане пенсионного возраста от 60 лет и старше;</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инвалиды, которые до наступления инвалидности вели традиционный образ жизни;</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ветераны автономного округа.</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По состоянию на 01 июня 2017 года численность указанных категорий граждан составила 652 семьи. Наибольшее количество таких граждан в </w:t>
      </w:r>
      <w:r w:rsidRPr="00BA59E5">
        <w:rPr>
          <w:rFonts w:ascii="Liberation Serif" w:hAnsi="Liberation Serif"/>
          <w:sz w:val="28"/>
          <w:szCs w:val="28"/>
        </w:rPr>
        <w:lastRenderedPageBreak/>
        <w:t xml:space="preserve">муниципальных образованиях </w:t>
      </w:r>
      <w:proofErr w:type="spellStart"/>
      <w:r w:rsidRPr="00BA59E5">
        <w:rPr>
          <w:rFonts w:ascii="Liberation Serif" w:hAnsi="Liberation Serif"/>
          <w:sz w:val="28"/>
          <w:szCs w:val="28"/>
        </w:rPr>
        <w:t>Ямальский</w:t>
      </w:r>
      <w:proofErr w:type="spellEnd"/>
      <w:r w:rsidRPr="00BA59E5">
        <w:rPr>
          <w:rFonts w:ascii="Liberation Serif" w:hAnsi="Liberation Serif"/>
          <w:sz w:val="28"/>
          <w:szCs w:val="28"/>
        </w:rPr>
        <w:t xml:space="preserve"> район (253 чел.), Тазовский район (184чел.) и </w:t>
      </w:r>
      <w:proofErr w:type="spellStart"/>
      <w:r w:rsidRPr="00BA59E5">
        <w:rPr>
          <w:rFonts w:ascii="Liberation Serif" w:hAnsi="Liberation Serif"/>
          <w:sz w:val="28"/>
          <w:szCs w:val="28"/>
        </w:rPr>
        <w:t>Пуровский</w:t>
      </w:r>
      <w:proofErr w:type="spellEnd"/>
      <w:r w:rsidRPr="00BA59E5">
        <w:rPr>
          <w:rFonts w:ascii="Liberation Serif" w:hAnsi="Liberation Serif"/>
          <w:sz w:val="28"/>
          <w:szCs w:val="28"/>
        </w:rPr>
        <w:t xml:space="preserve"> район (123 чел.).</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В 2018 году органы государственной власти региона продолжили активную работу по решению вопроса обеспечения жилыми помещениями граждан из числа КМНС в части внесения поправок в действующее региональное законодательство в рамках исполнения вышеуказанной Народной программы.</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PT Astra Sans"/>
          <w:sz w:val="28"/>
          <w:szCs w:val="28"/>
        </w:rPr>
      </w:pPr>
      <w:proofErr w:type="gramStart"/>
      <w:r w:rsidRPr="00BA59E5">
        <w:rPr>
          <w:rFonts w:ascii="Liberation Serif" w:hAnsi="Liberation Serif" w:cs="PT Astra Sans"/>
          <w:sz w:val="28"/>
          <w:szCs w:val="28"/>
        </w:rPr>
        <w:t>По результатам межведомственного взаимодействия по реализации мероприятия Народной программы, предусматривающего совершенствование механизмов обеспечения жильем социально незащищенных граждан из числа коренных малочисленных народов Севера, в июне 2018 года в Закон автономного округа от 30.05.2005 № 36-ЗАО «О порядке обеспечения жилыми помещениями граждан, проживающих в Ямало-Ненецком автономном округе» внесены изменения Законом автономного округа</w:t>
      </w:r>
      <w:r w:rsidRPr="00BA59E5">
        <w:rPr>
          <w:rFonts w:ascii="Liberation Serif" w:hAnsi="Liberation Serif" w:cs="PT Astra Sans"/>
          <w:iCs/>
          <w:sz w:val="28"/>
          <w:szCs w:val="28"/>
        </w:rPr>
        <w:t xml:space="preserve"> от 25.06.2018 N 44-ЗАО</w:t>
      </w:r>
      <w:r w:rsidRPr="00BA59E5">
        <w:rPr>
          <w:rFonts w:ascii="Liberation Serif" w:hAnsi="Liberation Serif" w:cs="PT Astra Sans"/>
          <w:sz w:val="28"/>
          <w:szCs w:val="28"/>
        </w:rPr>
        <w:t xml:space="preserve">, в части </w:t>
      </w:r>
      <w:r w:rsidRPr="00BA59E5">
        <w:rPr>
          <w:rFonts w:ascii="Liberation Serif" w:hAnsi="Liberation Serif" w:cs="PT Astra Sans"/>
          <w:b/>
          <w:bCs/>
          <w:sz w:val="28"/>
          <w:szCs w:val="28"/>
        </w:rPr>
        <w:t>установления мер поддержки</w:t>
      </w:r>
      <w:r w:rsidRPr="00BA59E5">
        <w:rPr>
          <w:rFonts w:ascii="Liberation Serif" w:hAnsi="Liberation Serif" w:cs="PT Astra Sans"/>
          <w:sz w:val="28"/>
          <w:szCs w:val="28"/>
        </w:rPr>
        <w:t xml:space="preserve"> </w:t>
      </w:r>
      <w:r w:rsidRPr="00BA59E5">
        <w:rPr>
          <w:rFonts w:ascii="Liberation Serif" w:hAnsi="Liberation Serif" w:cs="PT Astra Sans"/>
          <w:b/>
          <w:bCs/>
          <w:sz w:val="28"/>
          <w:szCs w:val="28"/>
        </w:rPr>
        <w:t>в</w:t>
      </w:r>
      <w:proofErr w:type="gramEnd"/>
      <w:r w:rsidRPr="00BA59E5">
        <w:rPr>
          <w:rFonts w:ascii="Liberation Serif" w:hAnsi="Liberation Serif" w:cs="PT Astra Sans"/>
          <w:b/>
          <w:bCs/>
          <w:sz w:val="28"/>
          <w:szCs w:val="28"/>
        </w:rPr>
        <w:t xml:space="preserve"> </w:t>
      </w:r>
      <w:proofErr w:type="gramStart"/>
      <w:r w:rsidRPr="00BA59E5">
        <w:rPr>
          <w:rFonts w:ascii="Liberation Serif" w:hAnsi="Liberation Serif" w:cs="PT Astra Sans"/>
          <w:b/>
          <w:bCs/>
          <w:sz w:val="28"/>
          <w:szCs w:val="28"/>
        </w:rPr>
        <w:t>обеспечении жилыми помещениями граждан из числа коренных малочисленных народов Севера</w:t>
      </w:r>
      <w:r w:rsidRPr="00BA59E5">
        <w:rPr>
          <w:rFonts w:ascii="Liberation Serif" w:hAnsi="Liberation Serif" w:cs="PT Astra Sans"/>
          <w:sz w:val="28"/>
          <w:szCs w:val="28"/>
        </w:rPr>
        <w:t xml:space="preserve">, состоящих на учете нуждающихся в жилых помещениях, предоставляемых по договорам социального найма из жилищного фонда автономного округа, </w:t>
      </w:r>
      <w:r w:rsidRPr="00BA59E5">
        <w:rPr>
          <w:rFonts w:ascii="Liberation Serif" w:hAnsi="Liberation Serif" w:cs="PT Astra Sans"/>
          <w:b/>
          <w:bCs/>
          <w:sz w:val="28"/>
          <w:szCs w:val="28"/>
        </w:rPr>
        <w:t>ведущих традиционный образ жизни, особо нуждающихся в жилых помещениях</w:t>
      </w:r>
      <w:r w:rsidRPr="00BA59E5">
        <w:rPr>
          <w:rFonts w:ascii="Liberation Serif" w:hAnsi="Liberation Serif" w:cs="PT Astra Sans"/>
          <w:sz w:val="28"/>
          <w:szCs w:val="28"/>
        </w:rPr>
        <w:t>.</w:t>
      </w:r>
      <w:proofErr w:type="gramEnd"/>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Также, в целях решения проблемы обеспечения жилыми помещениями особо нуждающихся граждан из числа коренных малочисленных народов Севера внесены изменения в программу деятельности некоммерческой организации «Фонд жилищного строительства Ямало-Ненецкого автономного округа» (далее – Фонд), предусматривающие мероприятия по приобретению Фондом жилых помещений, в целях последующего формирования специализированного жилищного фонда для социальной защиты отдельных категорий граждан и предоставления таких жилых помещений временно по договору</w:t>
      </w:r>
      <w:proofErr w:type="gramEnd"/>
      <w:r w:rsidRPr="00BA59E5">
        <w:rPr>
          <w:rFonts w:ascii="Liberation Serif" w:hAnsi="Liberation Serif"/>
          <w:sz w:val="28"/>
          <w:szCs w:val="28"/>
        </w:rPr>
        <w:t xml:space="preserve"> безвозмездного пользования особо нуждающимся гражданам из числа коренных малочисленных народов Севера. </w:t>
      </w:r>
    </w:p>
    <w:p w:rsidR="00221BC4" w:rsidRPr="00BA59E5" w:rsidRDefault="00221BC4" w:rsidP="00221BC4">
      <w:pPr>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Таким образом, органами государственной власти автономного округа установлены дополнительные меры поддержки по обеспечению жильем кочующего населения социально уязвимой категории особо нуждающихся граждан, которые в силу традиционного образа жизни не имеют возможности реализовать своё конституционное право на жилище, это люди преклонного возраста, старше 60 лет, инвалиды, которые до наступления инвалидности вели традиционный образ жизни, ветераны автономного округа, те, кто не решит</w:t>
      </w:r>
      <w:proofErr w:type="gramEnd"/>
      <w:r w:rsidRPr="00BA59E5">
        <w:rPr>
          <w:rFonts w:ascii="Liberation Serif" w:hAnsi="Liberation Serif"/>
          <w:sz w:val="28"/>
          <w:szCs w:val="28"/>
        </w:rPr>
        <w:t xml:space="preserve"> самостоятельно свою жилищную проблему, ни с помощью ипотеки или субсидирования, ни с помощью других механизмов, которые сегодня предлагаются. Соответственно для них формируется специализированный жилищный фонд, жилье которого будет предоставляться на праве безвозмездного пользования, без возможности приватизации, до тех пор, пока не будет реализовано право </w:t>
      </w:r>
      <w:proofErr w:type="gramStart"/>
      <w:r w:rsidRPr="00BA59E5">
        <w:rPr>
          <w:rFonts w:ascii="Liberation Serif" w:hAnsi="Liberation Serif"/>
          <w:sz w:val="28"/>
          <w:szCs w:val="28"/>
        </w:rPr>
        <w:t>на</w:t>
      </w:r>
      <w:proofErr w:type="gramEnd"/>
      <w:r w:rsidRPr="00BA59E5">
        <w:rPr>
          <w:rFonts w:ascii="Liberation Serif" w:hAnsi="Liberation Serif"/>
          <w:sz w:val="28"/>
          <w:szCs w:val="28"/>
        </w:rPr>
        <w:t xml:space="preserve"> социальный </w:t>
      </w:r>
      <w:proofErr w:type="spellStart"/>
      <w:r w:rsidRPr="00BA59E5">
        <w:rPr>
          <w:rFonts w:ascii="Liberation Serif" w:hAnsi="Liberation Serif"/>
          <w:sz w:val="28"/>
          <w:szCs w:val="28"/>
        </w:rPr>
        <w:t>найм</w:t>
      </w:r>
      <w:proofErr w:type="spellEnd"/>
      <w:r w:rsidRPr="00BA59E5">
        <w:rPr>
          <w:rFonts w:ascii="Liberation Serif" w:hAnsi="Liberation Serif"/>
          <w:sz w:val="28"/>
          <w:szCs w:val="28"/>
        </w:rPr>
        <w:t xml:space="preserve"> или на </w:t>
      </w:r>
      <w:proofErr w:type="spellStart"/>
      <w:r w:rsidRPr="00BA59E5">
        <w:rPr>
          <w:rFonts w:ascii="Liberation Serif" w:hAnsi="Liberation Serif"/>
          <w:sz w:val="28"/>
          <w:szCs w:val="28"/>
        </w:rPr>
        <w:t>соцвыплату</w:t>
      </w:r>
      <w:proofErr w:type="spellEnd"/>
      <w:r w:rsidRPr="00BA59E5">
        <w:rPr>
          <w:rFonts w:ascii="Liberation Serif" w:hAnsi="Liberation Serif"/>
          <w:sz w:val="28"/>
          <w:szCs w:val="28"/>
        </w:rPr>
        <w:t xml:space="preserve"> для покупки жилья. Такой категориальный подход Уполномоченный считает правильным и важным.</w:t>
      </w:r>
    </w:p>
    <w:p w:rsidR="00221BC4" w:rsidRPr="00BA59E5" w:rsidRDefault="00221BC4" w:rsidP="00221BC4">
      <w:pPr>
        <w:tabs>
          <w:tab w:val="left" w:pos="7076"/>
        </w:tabs>
        <w:spacing w:after="0" w:line="240" w:lineRule="auto"/>
        <w:ind w:firstLine="709"/>
        <w:jc w:val="both"/>
        <w:rPr>
          <w:rFonts w:ascii="Liberation Serif" w:hAnsi="Liberation Serif" w:cs="PT Astra Sans"/>
          <w:sz w:val="28"/>
          <w:szCs w:val="28"/>
        </w:rPr>
      </w:pPr>
      <w:r w:rsidRPr="00BA59E5">
        <w:rPr>
          <w:rFonts w:ascii="Liberation Serif" w:hAnsi="Liberation Serif"/>
          <w:sz w:val="28"/>
          <w:szCs w:val="28"/>
        </w:rPr>
        <w:t xml:space="preserve">Необходимо отметить, что с 2018 года представители коренных малочисленных народов Ямала, которые остро нуждались в улучшении жилищных условий, получили дополнительную поддержку региона в решении жилищного </w:t>
      </w:r>
      <w:r w:rsidRPr="00BA59E5">
        <w:rPr>
          <w:rFonts w:ascii="Liberation Serif" w:hAnsi="Liberation Serif"/>
          <w:sz w:val="28"/>
          <w:szCs w:val="28"/>
        </w:rPr>
        <w:lastRenderedPageBreak/>
        <w:t>вопроса. Так, в отчетном периоде было предусмотрено 150 млн</w:t>
      </w:r>
      <w:proofErr w:type="gramStart"/>
      <w:r w:rsidRPr="00BA59E5">
        <w:rPr>
          <w:rFonts w:ascii="Liberation Serif" w:hAnsi="Liberation Serif"/>
          <w:sz w:val="28"/>
          <w:szCs w:val="28"/>
        </w:rPr>
        <w:t>.р</w:t>
      </w:r>
      <w:proofErr w:type="gramEnd"/>
      <w:r w:rsidRPr="00BA59E5">
        <w:rPr>
          <w:rFonts w:ascii="Liberation Serif" w:hAnsi="Liberation Serif"/>
          <w:sz w:val="28"/>
          <w:szCs w:val="28"/>
        </w:rPr>
        <w:t xml:space="preserve">ублей из регионального бюджета и Фонд жилищного строительства автономного округа в </w:t>
      </w:r>
      <w:proofErr w:type="spellStart"/>
      <w:r w:rsidRPr="00BA59E5">
        <w:rPr>
          <w:rFonts w:ascii="Liberation Serif" w:hAnsi="Liberation Serif"/>
          <w:sz w:val="28"/>
          <w:szCs w:val="28"/>
        </w:rPr>
        <w:t>Ямальском</w:t>
      </w:r>
      <w:proofErr w:type="spellEnd"/>
      <w:r w:rsidRPr="00BA59E5">
        <w:rPr>
          <w:rFonts w:ascii="Liberation Serif" w:hAnsi="Liberation Serif"/>
          <w:sz w:val="28"/>
          <w:szCs w:val="28"/>
        </w:rPr>
        <w:t xml:space="preserve"> районе с.</w:t>
      </w:r>
      <w:r w:rsidRPr="00BA59E5">
        <w:rPr>
          <w:rFonts w:ascii="Liberation Serif" w:eastAsia="Calibri" w:hAnsi="Liberation Serif"/>
          <w:noProof/>
          <w:sz w:val="28"/>
          <w:szCs w:val="28"/>
        </w:rPr>
        <w:t xml:space="preserve"> Яр-Сале приобрел 29 жилых помещений по договору купли-продажи и заключил договор участия в долевом строительстве на приобретение 50 жилых помещений в с. Гыда.</w:t>
      </w:r>
      <w:r w:rsidRPr="00BA59E5">
        <w:rPr>
          <w:rFonts w:ascii="Liberation Serif" w:hAnsi="Liberation Serif" w:cs="PT Astra Sans"/>
          <w:sz w:val="28"/>
          <w:szCs w:val="28"/>
        </w:rPr>
        <w:t xml:space="preserve"> </w:t>
      </w:r>
    </w:p>
    <w:p w:rsidR="00221BC4" w:rsidRPr="00BA59E5" w:rsidRDefault="00221BC4" w:rsidP="00221BC4">
      <w:pPr>
        <w:tabs>
          <w:tab w:val="left" w:pos="7076"/>
        </w:tabs>
        <w:spacing w:after="0" w:line="240" w:lineRule="auto"/>
        <w:ind w:firstLine="709"/>
        <w:jc w:val="both"/>
        <w:rPr>
          <w:rFonts w:ascii="Liberation Serif" w:hAnsi="Liberation Serif"/>
          <w:sz w:val="28"/>
          <w:szCs w:val="28"/>
        </w:rPr>
      </w:pPr>
      <w:r w:rsidRPr="00BA59E5">
        <w:rPr>
          <w:rFonts w:ascii="Liberation Serif" w:hAnsi="Liberation Serif"/>
          <w:sz w:val="28"/>
          <w:szCs w:val="28"/>
        </w:rPr>
        <w:t>В 2019 году на реализацию программы запланировано 363 млн</w:t>
      </w:r>
      <w:proofErr w:type="gramStart"/>
      <w:r w:rsidRPr="00BA59E5">
        <w:rPr>
          <w:rFonts w:ascii="Liberation Serif" w:hAnsi="Liberation Serif"/>
          <w:sz w:val="28"/>
          <w:szCs w:val="28"/>
        </w:rPr>
        <w:t>.р</w:t>
      </w:r>
      <w:proofErr w:type="gramEnd"/>
      <w:r w:rsidRPr="00BA59E5">
        <w:rPr>
          <w:rFonts w:ascii="Liberation Serif" w:hAnsi="Liberation Serif"/>
          <w:sz w:val="28"/>
          <w:szCs w:val="28"/>
        </w:rPr>
        <w:t>ублей из бюджета округа и в планах властей предоставить 52 семьям из числа коренных малочисленных народов Севера, которые особо нуждаются в поддержке государства, благоустроенное жилье.</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Уполномоченный полагает, что в настоящее время необходимо принять исключительные меры </w:t>
      </w:r>
      <w:r w:rsidRPr="00BA59E5">
        <w:rPr>
          <w:rFonts w:ascii="Liberation Serif" w:hAnsi="Liberation Serif" w:cs="TimesNewRoman"/>
          <w:sz w:val="28"/>
          <w:szCs w:val="28"/>
        </w:rPr>
        <w:t>по определению реальной нуждаемости</w:t>
      </w:r>
      <w:r w:rsidRPr="00BA59E5">
        <w:rPr>
          <w:rFonts w:ascii="Liberation Serif" w:hAnsi="Liberation Serif"/>
          <w:sz w:val="28"/>
          <w:szCs w:val="28"/>
        </w:rPr>
        <w:t xml:space="preserve"> и включению в реестр всех особо нуждающихся граждан из числа коренных малочисленных народов Севера по автономному округу, так как цифра официально зарегистрированных граждан 652 является заниженной.</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Также, необходимо обратить внимание на жилые помещения при формировании специализированного жилищного фонда для особо нуждающихся граждан из числа коренных малочисленных народов Севера, которые должны быть благоустроенными применительно к условиям данного населенного пункта, отвечать установленным санитарным и техническим правилам и нормам.</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Более того, жители отдаленных территорий заявляют о том, что хотят остаться жить в регионе, в поселках, максимально приближенных к их традиционным местам проживания, а свободный жилищный фонд для приобретения на баланс Фонда отсутствует, региону будет необходимо заниматься возведением жилья на территориях с ограниченным периодом ведения строительных работ и транспортной доступностью. </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За период деятельности института Уполномоченного, в его аппарат все чаще стали обращаться заявители из числа коренных малочисленных народов Севера с проблемой качества предоставляемого нового жилого помещения, их состояние оказалось ненадлежащим, с множеством недостатков, допущенных при строительстве и отделке помещений. Подобные жалобы нередко поступали в ходе проведения </w:t>
      </w:r>
      <w:proofErr w:type="spellStart"/>
      <w:r w:rsidRPr="00BA59E5">
        <w:rPr>
          <w:rFonts w:ascii="Liberation Serif" w:hAnsi="Liberation Serif"/>
          <w:sz w:val="28"/>
          <w:szCs w:val="28"/>
        </w:rPr>
        <w:t>ямальским</w:t>
      </w:r>
      <w:proofErr w:type="spellEnd"/>
      <w:r w:rsidRPr="00BA59E5">
        <w:rPr>
          <w:rFonts w:ascii="Liberation Serif" w:hAnsi="Liberation Serif"/>
          <w:sz w:val="28"/>
          <w:szCs w:val="28"/>
        </w:rPr>
        <w:t xml:space="preserve"> омбудсменом личных приемов в муниципальных образованиях в автономном округе.</w:t>
      </w:r>
    </w:p>
    <w:p w:rsidR="00221BC4" w:rsidRPr="00BA59E5" w:rsidRDefault="00221BC4" w:rsidP="00221BC4">
      <w:pPr>
        <w:spacing w:after="0" w:line="240" w:lineRule="auto"/>
        <w:ind w:firstLine="709"/>
        <w:jc w:val="both"/>
        <w:rPr>
          <w:rFonts w:ascii="Liberation Serif" w:hAnsi="Liberation Serif" w:cs="Arial"/>
          <w:sz w:val="28"/>
          <w:szCs w:val="28"/>
        </w:rPr>
      </w:pPr>
      <w:proofErr w:type="gramStart"/>
      <w:r w:rsidRPr="00BA59E5">
        <w:rPr>
          <w:rFonts w:ascii="Liberation Serif" w:hAnsi="Liberation Serif"/>
          <w:sz w:val="28"/>
          <w:szCs w:val="28"/>
        </w:rPr>
        <w:t>Уполномоченный считает необходимым предъявлять строгие требования к застройщикам, которые несут ответственность за сданные квадраты, проводить ревизию всех домов, которые строятся за счет бюджета, и предъявлять претензии строителям, чьи дома не соответствуют заявленному качеству.</w:t>
      </w:r>
      <w:proofErr w:type="gramEnd"/>
      <w:r w:rsidRPr="00BA59E5">
        <w:rPr>
          <w:rFonts w:ascii="Liberation Serif" w:hAnsi="Liberation Serif"/>
          <w:sz w:val="28"/>
          <w:szCs w:val="28"/>
        </w:rPr>
        <w:t xml:space="preserve"> Также, органам местного самоуправления и контролирующим организациям необходимо предъявлять строгие требования при подписании актов о сдаче жилых домов</w:t>
      </w:r>
      <w:r w:rsidRPr="00BA59E5">
        <w:rPr>
          <w:rFonts w:ascii="Liberation Serif" w:hAnsi="Liberation Serif" w:cs="Arial"/>
          <w:sz w:val="28"/>
          <w:szCs w:val="28"/>
        </w:rPr>
        <w:t>.</w:t>
      </w:r>
    </w:p>
    <w:p w:rsidR="00221BC4" w:rsidRPr="00BA59E5" w:rsidRDefault="00221BC4" w:rsidP="00221BC4">
      <w:pPr>
        <w:spacing w:after="0" w:line="240" w:lineRule="auto"/>
        <w:ind w:firstLine="709"/>
        <w:jc w:val="both"/>
        <w:rPr>
          <w:rFonts w:ascii="Liberation Serif" w:eastAsia="Calibri" w:hAnsi="Liberation Serif"/>
          <w:sz w:val="28"/>
          <w:szCs w:val="28"/>
        </w:rPr>
      </w:pPr>
      <w:r w:rsidRPr="00BA59E5">
        <w:rPr>
          <w:rFonts w:ascii="Liberation Serif" w:eastAsia="Calibri" w:hAnsi="Liberation Serif"/>
          <w:sz w:val="28"/>
          <w:szCs w:val="28"/>
        </w:rPr>
        <w:t>Вызывают озабоченность случаи, когда гражданам из числа коренного населения, имеющим право на внеочередное обеспечение жильем по состоянию здоровья, такое жилье не предоставляется длительное время.</w:t>
      </w:r>
    </w:p>
    <w:p w:rsidR="00221BC4" w:rsidRPr="00BA59E5" w:rsidRDefault="00221BC4" w:rsidP="00221BC4">
      <w:pPr>
        <w:spacing w:after="0" w:line="240" w:lineRule="auto"/>
        <w:ind w:firstLine="709"/>
        <w:jc w:val="both"/>
        <w:rPr>
          <w:rFonts w:ascii="Liberation Serif" w:eastAsia="Calibri" w:hAnsi="Liberation Serif"/>
          <w:sz w:val="28"/>
          <w:szCs w:val="28"/>
        </w:rPr>
      </w:pPr>
      <w:r w:rsidRPr="00BA59E5">
        <w:rPr>
          <w:rFonts w:ascii="Liberation Serif" w:eastAsia="Calibri" w:hAnsi="Liberation Serif"/>
          <w:sz w:val="28"/>
          <w:szCs w:val="28"/>
        </w:rPr>
        <w:t xml:space="preserve">Согласно части 2 статьи 57 ЖК РФ гражданам, страдающим тяжелыми формами хронических заболеваний, при которых невозможно совместное проживание в квартире, состоящим на жилищном учете, предоставляются жилые </w:t>
      </w:r>
      <w:r w:rsidRPr="00BA59E5">
        <w:rPr>
          <w:rFonts w:ascii="Liberation Serif" w:eastAsia="Calibri" w:hAnsi="Liberation Serif"/>
          <w:sz w:val="28"/>
          <w:szCs w:val="28"/>
        </w:rPr>
        <w:lastRenderedPageBreak/>
        <w:t xml:space="preserve">помещения по договорам социального найма вне очереди. Более того, ЖК РФ, закрепив за указанными гражданами право на получение жилье вне очереди, не указывает сроки предоставления такого жилья. </w:t>
      </w:r>
      <w:proofErr w:type="gramStart"/>
      <w:r w:rsidRPr="00BA59E5">
        <w:rPr>
          <w:rFonts w:ascii="Liberation Serif" w:eastAsia="Calibri" w:hAnsi="Liberation Serif"/>
          <w:sz w:val="28"/>
          <w:szCs w:val="28"/>
        </w:rPr>
        <w:t xml:space="preserve">Следовательно, данной категории граждан жилье должно предоставляться вне очереди после их обращения в жилищных орган в целях реализации принадлежащего им права на получение жилья, а не в порядке какой-либо очереди (по списку </w:t>
      </w:r>
      <w:proofErr w:type="spellStart"/>
      <w:r w:rsidRPr="00BA59E5">
        <w:rPr>
          <w:rFonts w:ascii="Liberation Serif" w:eastAsia="Calibri" w:hAnsi="Liberation Serif"/>
          <w:sz w:val="28"/>
          <w:szCs w:val="28"/>
        </w:rPr>
        <w:t>внеочередников</w:t>
      </w:r>
      <w:proofErr w:type="spellEnd"/>
      <w:r w:rsidRPr="00BA59E5">
        <w:rPr>
          <w:rFonts w:ascii="Liberation Serif" w:eastAsia="Calibri" w:hAnsi="Liberation Serif"/>
          <w:sz w:val="28"/>
          <w:szCs w:val="28"/>
        </w:rPr>
        <w:t xml:space="preserve">). </w:t>
      </w:r>
      <w:proofErr w:type="gramEnd"/>
    </w:p>
    <w:p w:rsidR="00221BC4" w:rsidRPr="00BA59E5" w:rsidRDefault="00221BC4" w:rsidP="00221BC4">
      <w:pPr>
        <w:spacing w:after="0" w:line="240" w:lineRule="auto"/>
        <w:ind w:firstLine="709"/>
        <w:jc w:val="both"/>
        <w:rPr>
          <w:rFonts w:ascii="Liberation Serif" w:eastAsia="Calibri" w:hAnsi="Liberation Serif"/>
          <w:sz w:val="28"/>
          <w:szCs w:val="28"/>
        </w:rPr>
      </w:pPr>
      <w:r w:rsidRPr="00BA59E5">
        <w:rPr>
          <w:rFonts w:ascii="Liberation Serif" w:eastAsia="Calibri" w:hAnsi="Liberation Serif"/>
          <w:sz w:val="28"/>
          <w:szCs w:val="28"/>
        </w:rPr>
        <w:t>Вместе с тем в регионе имели место случаи необоснованного отказа гражданам из числа коренного населения Севера, имеющим внеочередное право в силу состояния здоровья, в обеспечении их жилыми помещениями.</w:t>
      </w:r>
    </w:p>
    <w:p w:rsidR="00221BC4" w:rsidRPr="00BA59E5" w:rsidRDefault="00221BC4" w:rsidP="00221BC4">
      <w:pPr>
        <w:spacing w:after="0" w:line="240" w:lineRule="auto"/>
        <w:ind w:firstLine="709"/>
        <w:jc w:val="both"/>
        <w:rPr>
          <w:rFonts w:ascii="Liberation Serif" w:eastAsia="Calibri" w:hAnsi="Liberation Serif"/>
          <w:b/>
          <w:sz w:val="24"/>
          <w:szCs w:val="24"/>
          <w:u w:val="single"/>
        </w:rPr>
      </w:pPr>
    </w:p>
    <w:p w:rsidR="00221BC4" w:rsidRPr="00BA59E5" w:rsidRDefault="00221BC4" w:rsidP="00221BC4">
      <w:pPr>
        <w:spacing w:after="0" w:line="240" w:lineRule="auto"/>
        <w:ind w:firstLine="709"/>
        <w:jc w:val="both"/>
        <w:rPr>
          <w:rFonts w:ascii="Liberation Serif" w:eastAsia="Calibri" w:hAnsi="Liberation Serif"/>
          <w:b/>
          <w:sz w:val="24"/>
          <w:szCs w:val="24"/>
          <w:u w:val="single"/>
        </w:rPr>
      </w:pPr>
      <w:r w:rsidRPr="00BA59E5">
        <w:rPr>
          <w:rFonts w:ascii="Liberation Serif" w:eastAsia="Calibri" w:hAnsi="Liberation Serif"/>
          <w:b/>
          <w:sz w:val="24"/>
          <w:szCs w:val="24"/>
          <w:u w:val="single"/>
        </w:rPr>
        <w:t>Пример</w:t>
      </w:r>
    </w:p>
    <w:p w:rsidR="00221BC4" w:rsidRPr="00BA59E5" w:rsidRDefault="00221BC4" w:rsidP="00221BC4">
      <w:pPr>
        <w:spacing w:after="0" w:line="240" w:lineRule="auto"/>
        <w:ind w:left="1134" w:firstLine="284"/>
        <w:jc w:val="both"/>
        <w:rPr>
          <w:rFonts w:ascii="Liberation Serif" w:eastAsia="Calibri" w:hAnsi="Liberation Serif"/>
          <w:i/>
          <w:sz w:val="20"/>
          <w:szCs w:val="20"/>
        </w:rPr>
      </w:pPr>
      <w:r w:rsidRPr="00BA59E5">
        <w:rPr>
          <w:rFonts w:ascii="Liberation Serif" w:eastAsia="Calibri" w:hAnsi="Liberation Serif"/>
          <w:i/>
          <w:sz w:val="20"/>
          <w:szCs w:val="20"/>
        </w:rPr>
        <w:t xml:space="preserve">На личный прием к Уполномоченному обратилась гражданка А. являющаяся инвалидом </w:t>
      </w:r>
      <w:r w:rsidRPr="00BA59E5">
        <w:rPr>
          <w:rFonts w:ascii="Liberation Serif" w:eastAsia="Calibri" w:hAnsi="Liberation Serif"/>
          <w:i/>
          <w:sz w:val="20"/>
          <w:szCs w:val="20"/>
          <w:lang w:val="en-US"/>
        </w:rPr>
        <w:t>II</w:t>
      </w:r>
      <w:r w:rsidRPr="00BA59E5">
        <w:rPr>
          <w:rFonts w:ascii="Liberation Serif" w:eastAsia="Calibri" w:hAnsi="Liberation Serif"/>
          <w:i/>
          <w:sz w:val="20"/>
          <w:szCs w:val="20"/>
        </w:rPr>
        <w:t xml:space="preserve"> группы, по оказанию содействия в решении жилищного вопроса. Заявительница сообщила, что проживает в жилом помещении общей площадью 55,6 кв.м., которое принадлежит на праве собственности её отцу гражданину В. Всего в занимаемом жилом помещении зарегистрировано и проживает вместе с ней 4 человека: мама, папа и брат. </w:t>
      </w:r>
    </w:p>
    <w:p w:rsidR="00221BC4" w:rsidRPr="00BA59E5" w:rsidRDefault="00221BC4" w:rsidP="00221BC4">
      <w:pPr>
        <w:spacing w:after="0" w:line="240" w:lineRule="auto"/>
        <w:ind w:left="1134" w:firstLine="284"/>
        <w:jc w:val="both"/>
        <w:rPr>
          <w:rFonts w:ascii="Liberation Serif" w:eastAsia="Calibri" w:hAnsi="Liberation Serif"/>
          <w:i/>
          <w:sz w:val="20"/>
          <w:szCs w:val="20"/>
        </w:rPr>
      </w:pPr>
      <w:r w:rsidRPr="00BA59E5">
        <w:rPr>
          <w:rFonts w:ascii="Liberation Serif" w:eastAsia="Calibri" w:hAnsi="Liberation Serif"/>
          <w:i/>
          <w:sz w:val="20"/>
          <w:szCs w:val="20"/>
        </w:rPr>
        <w:t xml:space="preserve">В связи с  наличием у заявительницы тяжелого хронического заболевания, указанного в перечне тяжёлых форм хронических заболеваний, при которых невозможно совместное проживание граждан в одной квартире, она состоит в списке граждан, нуждающихся во внеочередном </w:t>
      </w:r>
      <w:r w:rsidRPr="00BA59E5">
        <w:rPr>
          <w:rFonts w:ascii="Liberation Serif" w:eastAsia="Calibri" w:hAnsi="Liberation Serif"/>
          <w:i/>
          <w:spacing w:val="-8"/>
          <w:sz w:val="20"/>
          <w:szCs w:val="20"/>
        </w:rPr>
        <w:t xml:space="preserve">предоставлении жилых помещений на территории муниципального образования </w:t>
      </w:r>
      <w:r w:rsidRPr="00BA59E5">
        <w:rPr>
          <w:rFonts w:ascii="Liberation Serif" w:eastAsia="Calibri" w:hAnsi="Liberation Serif"/>
          <w:i/>
          <w:sz w:val="20"/>
          <w:szCs w:val="20"/>
        </w:rPr>
        <w:t xml:space="preserve">по дате подачи заявления с 12.03.2010 года. Заявительница сообщила, что неоднократно обращалась в адрес Администрации района и лично к Главе района с просьбой оказать помощь в жилищном вопросе. Должностными лицами муниципального образования и администрацией района ей не отказывалось в положительном решении вопроса, но, вместе с тем, вопрос длительное время не решался. </w:t>
      </w:r>
      <w:proofErr w:type="gramStart"/>
      <w:r w:rsidRPr="00BA59E5">
        <w:rPr>
          <w:rFonts w:ascii="Liberation Serif" w:eastAsia="Calibri" w:hAnsi="Liberation Serif"/>
          <w:i/>
          <w:sz w:val="20"/>
          <w:szCs w:val="20"/>
        </w:rPr>
        <w:t>Уполномоченный направил обращение  Главе района с просьбой оказать содействие и предложить возможные варианты улучшения жилищных условий гражданки А. В аппарат Уполномоченного поступила информация, что ведется работа по приобретению жилых помещений гражданам, состоящим на учете нуждающихся в предоставлении жилых помещений по договорам социального найма и страдающим тяжелыми формами хронических заболеваний, дающих право на внеочередное предоставление жилых помещений по договорам социального найма</w:t>
      </w:r>
      <w:proofErr w:type="gramEnd"/>
      <w:r w:rsidRPr="00BA59E5">
        <w:rPr>
          <w:rFonts w:ascii="Liberation Serif" w:eastAsia="Calibri" w:hAnsi="Liberation Serif"/>
          <w:i/>
          <w:sz w:val="20"/>
          <w:szCs w:val="20"/>
        </w:rPr>
        <w:t xml:space="preserve"> на территории муниципального образования и предоставление жилого помещения гражданки А. запланировано в текущем году. </w:t>
      </w:r>
    </w:p>
    <w:p w:rsidR="00221BC4" w:rsidRPr="00BA59E5" w:rsidRDefault="00221BC4" w:rsidP="00221BC4">
      <w:pPr>
        <w:spacing w:after="0" w:line="240" w:lineRule="auto"/>
        <w:ind w:left="1134" w:firstLine="284"/>
        <w:jc w:val="both"/>
        <w:rPr>
          <w:rFonts w:ascii="Liberation Serif" w:eastAsia="Calibri" w:hAnsi="Liberation Serif"/>
          <w:i/>
          <w:sz w:val="20"/>
          <w:szCs w:val="20"/>
        </w:rPr>
      </w:pPr>
      <w:r w:rsidRPr="00BA59E5">
        <w:rPr>
          <w:rFonts w:ascii="Liberation Serif" w:eastAsia="Calibri" w:hAnsi="Liberation Serif"/>
          <w:i/>
          <w:sz w:val="20"/>
          <w:szCs w:val="20"/>
        </w:rPr>
        <w:t>В декабре 2018 года жилищный вопрос заявительницы был решен положительно с предоставлением положенной ей по закону жилой площади.</w:t>
      </w:r>
    </w:p>
    <w:p w:rsidR="00221BC4" w:rsidRPr="00BA59E5" w:rsidRDefault="00221BC4" w:rsidP="00221BC4">
      <w:pPr>
        <w:spacing w:after="0" w:line="240" w:lineRule="auto"/>
        <w:ind w:firstLine="709"/>
        <w:jc w:val="both"/>
        <w:rPr>
          <w:rFonts w:ascii="Liberation Serif" w:hAnsi="Liberation Serif" w:cs="Arial"/>
          <w:sz w:val="28"/>
          <w:szCs w:val="28"/>
        </w:rPr>
      </w:pPr>
    </w:p>
    <w:p w:rsidR="00221BC4" w:rsidRPr="00BA59E5" w:rsidRDefault="00221BC4" w:rsidP="00221BC4">
      <w:pPr>
        <w:spacing w:after="0" w:line="240" w:lineRule="auto"/>
        <w:ind w:firstLine="709"/>
        <w:jc w:val="both"/>
        <w:rPr>
          <w:rFonts w:ascii="Liberation Serif" w:hAnsi="Liberation Serif" w:cs="Arial"/>
          <w:sz w:val="28"/>
          <w:szCs w:val="28"/>
        </w:rPr>
      </w:pPr>
      <w:r w:rsidRPr="00BA59E5">
        <w:rPr>
          <w:rFonts w:ascii="Liberation Serif" w:hAnsi="Liberation Serif" w:cs="Arial"/>
          <w:sz w:val="28"/>
          <w:szCs w:val="28"/>
        </w:rPr>
        <w:t>Также, к Уполномоченному обращаются члены многодетных семей из числа коренных малочисленных народов Севера, состоящих на учете нуждающихся в жилье в категории малоимущих, с просьбой  оказать содействие в предоставлении жилья. Данная категория не вправе рассчитывать на внеочередное предоставление жилья и подлежит обеспечению в порядке очередности исходя из времени принятия на данный учет. Заявителям дается подробная консультация о порядке предоставления им жилья, разъясняется необходимость прохождения ежегодной перерегистрации.</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В итоговом периоде в аппарат Уполномоченного поступали обращения граждан в сфере нарушений трудовых прав в части несвоевременной выплаты заработной платы, предусмотренных действующим законодательством. </w:t>
      </w:r>
      <w:r w:rsidRPr="00BA59E5">
        <w:rPr>
          <w:rFonts w:ascii="Liberation Serif" w:hAnsi="Liberation Serif" w:cs="TimesNewRoman"/>
          <w:sz w:val="28"/>
          <w:szCs w:val="28"/>
        </w:rPr>
        <w:t xml:space="preserve">По имеющейся информации, выплата заработной платы задерживалась </w:t>
      </w:r>
      <w:r w:rsidRPr="00BA59E5">
        <w:rPr>
          <w:rFonts w:ascii="Liberation Serif" w:hAnsi="Liberation Serif"/>
          <w:sz w:val="28"/>
          <w:szCs w:val="28"/>
        </w:rPr>
        <w:t xml:space="preserve">оленеводам, </w:t>
      </w:r>
      <w:r w:rsidRPr="00BA59E5">
        <w:rPr>
          <w:rFonts w:ascii="Liberation Serif" w:hAnsi="Liberation Serif" w:cs="Arial"/>
          <w:sz w:val="28"/>
          <w:szCs w:val="28"/>
        </w:rPr>
        <w:t>работающим на предприятии «</w:t>
      </w:r>
      <w:proofErr w:type="spellStart"/>
      <w:r w:rsidRPr="00BA59E5">
        <w:rPr>
          <w:rFonts w:ascii="Liberation Serif" w:hAnsi="Liberation Serif" w:cs="Arial"/>
          <w:sz w:val="28"/>
          <w:szCs w:val="28"/>
        </w:rPr>
        <w:t>Ныдинское</w:t>
      </w:r>
      <w:proofErr w:type="spellEnd"/>
      <w:r w:rsidRPr="00BA59E5">
        <w:rPr>
          <w:rFonts w:ascii="Liberation Serif" w:hAnsi="Liberation Serif" w:cs="Arial"/>
          <w:sz w:val="28"/>
          <w:szCs w:val="28"/>
        </w:rPr>
        <w:t xml:space="preserve">» </w:t>
      </w:r>
      <w:r w:rsidRPr="00BA59E5">
        <w:rPr>
          <w:rFonts w:ascii="Liberation Serif" w:hAnsi="Liberation Serif" w:cs="TimesNewRoman"/>
          <w:sz w:val="28"/>
          <w:szCs w:val="28"/>
        </w:rPr>
        <w:t xml:space="preserve">на несколько месяцев в течение 2018 года. </w:t>
      </w:r>
      <w:r w:rsidRPr="00BA59E5">
        <w:rPr>
          <w:rFonts w:ascii="Liberation Serif" w:hAnsi="Liberation Serif"/>
          <w:sz w:val="28"/>
          <w:szCs w:val="28"/>
        </w:rPr>
        <w:t xml:space="preserve">Надзорный орган проверил соблюдение трудового законодательства в вышеуказанном </w:t>
      </w:r>
      <w:r w:rsidRPr="00BA59E5">
        <w:rPr>
          <w:rFonts w:ascii="Liberation Serif" w:hAnsi="Liberation Serif" w:cs="Arial"/>
          <w:sz w:val="28"/>
          <w:szCs w:val="28"/>
        </w:rPr>
        <w:t>предприятии в</w:t>
      </w:r>
      <w:r w:rsidRPr="00BA59E5">
        <w:rPr>
          <w:rFonts w:ascii="Liberation Serif" w:hAnsi="Liberation Serif"/>
          <w:sz w:val="28"/>
          <w:szCs w:val="28"/>
        </w:rPr>
        <w:t xml:space="preserve"> части своевременности выплаты зарплаты. Оказалось, что на данном предприятии была задолженность за 2 месяца текущего года перед </w:t>
      </w:r>
      <w:r w:rsidRPr="00BA59E5">
        <w:rPr>
          <w:rFonts w:ascii="Liberation Serif" w:hAnsi="Liberation Serif" w:cs="Arial"/>
          <w:sz w:val="28"/>
          <w:szCs w:val="28"/>
        </w:rPr>
        <w:t xml:space="preserve">98 оленеводами  </w:t>
      </w:r>
      <w:r w:rsidRPr="00BA59E5">
        <w:rPr>
          <w:rFonts w:ascii="Liberation Serif" w:hAnsi="Liberation Serif"/>
          <w:sz w:val="28"/>
          <w:szCs w:val="28"/>
        </w:rPr>
        <w:t>на общую сумму более четыре  миллиона рублей.</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Arial"/>
          <w:sz w:val="28"/>
          <w:szCs w:val="28"/>
        </w:rPr>
      </w:pPr>
      <w:r w:rsidRPr="00BA59E5">
        <w:rPr>
          <w:rFonts w:ascii="Liberation Serif" w:hAnsi="Liberation Serif"/>
          <w:sz w:val="28"/>
          <w:szCs w:val="28"/>
        </w:rPr>
        <w:lastRenderedPageBreak/>
        <w:t xml:space="preserve">В связи с этим прокурор внес представление об устранении нарушений на имя руководителя предприятия, которое было признано обоснованным. </w:t>
      </w:r>
      <w:r w:rsidRPr="00BA59E5">
        <w:rPr>
          <w:rFonts w:ascii="Liberation Serif" w:hAnsi="Liberation Serif" w:cs="Arial"/>
          <w:sz w:val="28"/>
          <w:szCs w:val="28"/>
        </w:rPr>
        <w:t>Организацию и директора оштрафовали на  общую сумму 40 тысяч рублей по ч. 6 ст. 5.27 КоАП РФ (невыплата в установленный срок заработной платы, если эти действия не содержат уголовно наказуемого деяния).</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Arial"/>
          <w:sz w:val="28"/>
          <w:szCs w:val="28"/>
        </w:rPr>
      </w:pPr>
      <w:r w:rsidRPr="00BA59E5">
        <w:rPr>
          <w:rFonts w:ascii="Liberation Serif" w:hAnsi="Liberation Serif" w:cs="Arial"/>
          <w:sz w:val="28"/>
          <w:szCs w:val="28"/>
        </w:rPr>
        <w:t>Таким образом, оперативное вмешательство Уполномоченного и активные действия прокуратуры способствовали восстановлению трудовых прав граждан.</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cs="Arial"/>
          <w:sz w:val="28"/>
          <w:szCs w:val="28"/>
        </w:rPr>
        <w:t>Кроме того, в итоговом периоде прокуратурой г. Салехарда проведена проверка предприятия АО «</w:t>
      </w:r>
      <w:proofErr w:type="spellStart"/>
      <w:r w:rsidRPr="00BA59E5">
        <w:rPr>
          <w:rFonts w:ascii="Liberation Serif" w:hAnsi="Liberation Serif" w:cs="Arial"/>
          <w:sz w:val="28"/>
          <w:szCs w:val="28"/>
        </w:rPr>
        <w:t>Салехардарго</w:t>
      </w:r>
      <w:proofErr w:type="spellEnd"/>
      <w:r w:rsidRPr="00BA59E5">
        <w:rPr>
          <w:rFonts w:ascii="Liberation Serif" w:hAnsi="Liberation Serif" w:cs="Arial"/>
          <w:sz w:val="28"/>
          <w:szCs w:val="28"/>
        </w:rPr>
        <w:t>» по вопросу нарушения требований трудового законодательства в части</w:t>
      </w:r>
      <w:r w:rsidRPr="00BA59E5">
        <w:rPr>
          <w:rFonts w:ascii="Liberation Serif" w:hAnsi="Liberation Serif"/>
          <w:sz w:val="28"/>
          <w:szCs w:val="28"/>
        </w:rPr>
        <w:t xml:space="preserve"> несвоевременной выплаты заработной платы, отпускных, листов временной нетрудоспособности представителям коренного населения Севера, ведущих кочевой образ жизни и осуществляющих свою трудовую деятельность в отдаленных районах тундры.</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Arial"/>
          <w:sz w:val="28"/>
          <w:szCs w:val="28"/>
        </w:rPr>
      </w:pPr>
      <w:r w:rsidRPr="00BA59E5">
        <w:rPr>
          <w:rFonts w:ascii="Liberation Serif" w:hAnsi="Liberation Serif" w:cs="Arial"/>
          <w:sz w:val="28"/>
          <w:szCs w:val="28"/>
        </w:rPr>
        <w:t>В ходе проведенной проверки доводы нашли свое подтверждение, и по данным фактам в адрес «АО «</w:t>
      </w:r>
      <w:proofErr w:type="spellStart"/>
      <w:r w:rsidRPr="00BA59E5">
        <w:rPr>
          <w:rFonts w:ascii="Liberation Serif" w:hAnsi="Liberation Serif" w:cs="Arial"/>
          <w:sz w:val="28"/>
          <w:szCs w:val="28"/>
        </w:rPr>
        <w:t>Салехардарго</w:t>
      </w:r>
      <w:proofErr w:type="spellEnd"/>
      <w:r w:rsidRPr="00BA59E5">
        <w:rPr>
          <w:rFonts w:ascii="Liberation Serif" w:hAnsi="Liberation Serif" w:cs="Arial"/>
          <w:sz w:val="28"/>
          <w:szCs w:val="28"/>
        </w:rPr>
        <w:t>» прокуратурой города внесено представление об устранении нарушений требований закона, а также вынесены постановления о возбуждении дела об административном правонарушении в отношении юридического лица и ответственного должностного лица.</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Arial"/>
          <w:sz w:val="28"/>
          <w:szCs w:val="28"/>
        </w:rPr>
      </w:pPr>
      <w:r w:rsidRPr="00BA59E5">
        <w:rPr>
          <w:rFonts w:ascii="Liberation Serif" w:hAnsi="Liberation Serif" w:cs="Arial"/>
          <w:sz w:val="28"/>
          <w:szCs w:val="28"/>
        </w:rPr>
        <w:t>По результатам рассмотрения актов прокурорского реагирования данное предприятие выплатило материальную компенсацию за задержку заработной платы всем сотрудникам предприятия, в котором основной частью работников являлись представители коренного населения. При этом виновное должностное лицо привлечено к дисциплинарной ответственности.</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proofErr w:type="gramStart"/>
      <w:r w:rsidRPr="00BA59E5">
        <w:rPr>
          <w:rFonts w:ascii="Liberation Serif" w:hAnsi="Liberation Serif" w:cs="Arial"/>
          <w:sz w:val="28"/>
          <w:szCs w:val="28"/>
        </w:rPr>
        <w:t xml:space="preserve">Учитывая, что представители коренного населения автономного округа является наиболее уязвимой категорией граждан, Уполномоченный считает, что необходимо </w:t>
      </w:r>
      <w:r w:rsidRPr="00BA59E5">
        <w:rPr>
          <w:rFonts w:ascii="Liberation Serif" w:hAnsi="Liberation Serif"/>
          <w:sz w:val="28"/>
          <w:szCs w:val="28"/>
        </w:rPr>
        <w:t>ужесточить существующую ответственность работодателя, в том числе применение к руководителю предприятия дисквалификации или привлечение его к уголовной ответственности за неоднократное (массовое) нарушение прав граждан по невыплате заработной платы, а также увеличить действующие штрафные санкции, предусмотренные за невыплату заработной платы.</w:t>
      </w:r>
      <w:proofErr w:type="gramEnd"/>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p>
    <w:p w:rsidR="00221BC4" w:rsidRPr="00BA59E5" w:rsidRDefault="00221BC4" w:rsidP="00221BC4">
      <w:pPr>
        <w:autoSpaceDE w:val="0"/>
        <w:autoSpaceDN w:val="0"/>
        <w:adjustRightInd w:val="0"/>
        <w:spacing w:after="0" w:line="240" w:lineRule="auto"/>
        <w:ind w:firstLine="709"/>
        <w:jc w:val="both"/>
        <w:rPr>
          <w:rFonts w:ascii="Liberation Serif" w:hAnsi="Liberation Serif"/>
          <w:b/>
          <w:sz w:val="24"/>
          <w:szCs w:val="24"/>
          <w:u w:val="single"/>
        </w:rPr>
      </w:pPr>
      <w:r w:rsidRPr="00BA59E5">
        <w:rPr>
          <w:rFonts w:ascii="Liberation Serif" w:hAnsi="Liberation Serif"/>
          <w:b/>
          <w:sz w:val="24"/>
          <w:szCs w:val="24"/>
          <w:u w:val="single"/>
        </w:rPr>
        <w:t>Пример</w:t>
      </w:r>
    </w:p>
    <w:p w:rsidR="00221BC4" w:rsidRPr="00BA59E5" w:rsidRDefault="00221BC4" w:rsidP="00221BC4">
      <w:pPr>
        <w:spacing w:after="0" w:line="240" w:lineRule="auto"/>
        <w:ind w:left="1134" w:firstLine="709"/>
        <w:jc w:val="both"/>
        <w:rPr>
          <w:rFonts w:ascii="Liberation Serif" w:hAnsi="Liberation Serif" w:cs="Arial"/>
          <w:bCs/>
          <w:color w:val="000000"/>
          <w:sz w:val="20"/>
          <w:szCs w:val="20"/>
        </w:rPr>
      </w:pPr>
      <w:r w:rsidRPr="00BA59E5">
        <w:rPr>
          <w:rFonts w:ascii="Liberation Serif" w:hAnsi="Liberation Serif"/>
          <w:sz w:val="20"/>
          <w:szCs w:val="20"/>
        </w:rPr>
        <w:t xml:space="preserve">В адрес Уполномоченного поступило обращение представительницы коренного населения гражданки К. </w:t>
      </w:r>
      <w:r w:rsidRPr="00BA59E5">
        <w:rPr>
          <w:rFonts w:ascii="Liberation Serif" w:hAnsi="Liberation Serif" w:cs="Arial"/>
          <w:bCs/>
          <w:color w:val="000000"/>
          <w:sz w:val="20"/>
          <w:szCs w:val="20"/>
        </w:rPr>
        <w:t>по вопросу постановки на учет в центре занятости населения членов ее семьи.</w:t>
      </w:r>
    </w:p>
    <w:p w:rsidR="00221BC4" w:rsidRPr="00BA59E5" w:rsidRDefault="00221BC4" w:rsidP="00221BC4">
      <w:pPr>
        <w:spacing w:after="0" w:line="240" w:lineRule="auto"/>
        <w:ind w:left="1134" w:firstLine="709"/>
        <w:jc w:val="both"/>
        <w:rPr>
          <w:rFonts w:ascii="Liberation Serif" w:hAnsi="Liberation Serif" w:cs="Arial"/>
          <w:bCs/>
          <w:color w:val="000000"/>
          <w:sz w:val="20"/>
          <w:szCs w:val="20"/>
        </w:rPr>
      </w:pPr>
      <w:r w:rsidRPr="00BA59E5">
        <w:rPr>
          <w:rFonts w:ascii="Liberation Serif" w:hAnsi="Liberation Serif" w:cs="Arial"/>
          <w:bCs/>
          <w:color w:val="000000"/>
          <w:sz w:val="20"/>
          <w:szCs w:val="20"/>
        </w:rPr>
        <w:t>Гражданка К. столкнулась со следующей проблемой.</w:t>
      </w:r>
    </w:p>
    <w:p w:rsidR="00221BC4" w:rsidRPr="00BA59E5" w:rsidRDefault="00221BC4" w:rsidP="00221BC4">
      <w:pPr>
        <w:spacing w:after="0" w:line="240" w:lineRule="auto"/>
        <w:ind w:left="1134" w:firstLine="709"/>
        <w:jc w:val="both"/>
        <w:rPr>
          <w:rFonts w:ascii="Liberation Serif" w:hAnsi="Liberation Serif" w:cs="Arial"/>
          <w:bCs/>
          <w:color w:val="000000"/>
          <w:sz w:val="20"/>
          <w:szCs w:val="20"/>
        </w:rPr>
      </w:pPr>
      <w:r w:rsidRPr="00BA59E5">
        <w:rPr>
          <w:rFonts w:ascii="Liberation Serif" w:hAnsi="Liberation Serif" w:cs="Arial"/>
          <w:bCs/>
          <w:color w:val="000000"/>
          <w:sz w:val="20"/>
          <w:szCs w:val="20"/>
        </w:rPr>
        <w:t xml:space="preserve">Семья заявительницы ведет традиционный образ </w:t>
      </w:r>
      <w:proofErr w:type="gramStart"/>
      <w:r w:rsidRPr="00BA59E5">
        <w:rPr>
          <w:rFonts w:ascii="Liberation Serif" w:hAnsi="Liberation Serif" w:cs="Arial"/>
          <w:bCs/>
          <w:color w:val="000000"/>
          <w:sz w:val="20"/>
          <w:szCs w:val="20"/>
        </w:rPr>
        <w:t>жизни</w:t>
      </w:r>
      <w:proofErr w:type="gramEnd"/>
      <w:r w:rsidRPr="00BA59E5">
        <w:rPr>
          <w:rFonts w:ascii="Liberation Serif" w:hAnsi="Liberation Serif" w:cs="Arial"/>
          <w:bCs/>
          <w:color w:val="000000"/>
          <w:sz w:val="20"/>
          <w:szCs w:val="20"/>
        </w:rPr>
        <w:t xml:space="preserve"> и никто из членов ее семьи (брат, муж) не имеет какого-либо образования, так как в свое время им пришлось бросить школу и помогать семье в связи с трудной жизненной ситуацией. При обращении в Центр занятости населения по месту жительства для постановки учет семья получает отказ в связи с отсутствием документа об образовании.</w:t>
      </w:r>
    </w:p>
    <w:p w:rsidR="00221BC4" w:rsidRPr="00BA59E5" w:rsidRDefault="00221BC4" w:rsidP="00221BC4">
      <w:pPr>
        <w:spacing w:after="0" w:line="240" w:lineRule="auto"/>
        <w:ind w:left="1134" w:firstLine="709"/>
        <w:jc w:val="both"/>
        <w:rPr>
          <w:rFonts w:ascii="Liberation Serif" w:hAnsi="Liberation Serif"/>
          <w:sz w:val="20"/>
          <w:szCs w:val="20"/>
        </w:rPr>
      </w:pPr>
      <w:r w:rsidRPr="00BA59E5">
        <w:rPr>
          <w:rFonts w:ascii="Liberation Serif" w:hAnsi="Liberation Serif"/>
          <w:sz w:val="20"/>
          <w:szCs w:val="20"/>
        </w:rPr>
        <w:t>По запросу Уполномоченного департаментом занятости населения автономного округа была представлена следующая информация по существу данного обращения.</w:t>
      </w:r>
    </w:p>
    <w:p w:rsidR="00221BC4" w:rsidRPr="00BA59E5" w:rsidRDefault="00221BC4" w:rsidP="00221BC4">
      <w:pPr>
        <w:autoSpaceDE w:val="0"/>
        <w:autoSpaceDN w:val="0"/>
        <w:adjustRightInd w:val="0"/>
        <w:spacing w:after="0" w:line="240" w:lineRule="auto"/>
        <w:ind w:left="1134" w:firstLine="709"/>
        <w:jc w:val="both"/>
        <w:rPr>
          <w:rFonts w:ascii="Liberation Serif" w:hAnsi="Liberation Serif"/>
          <w:sz w:val="20"/>
          <w:szCs w:val="20"/>
        </w:rPr>
      </w:pPr>
      <w:r w:rsidRPr="00BA59E5">
        <w:rPr>
          <w:rFonts w:ascii="Liberation Serif" w:hAnsi="Liberation Serif"/>
          <w:sz w:val="20"/>
          <w:szCs w:val="20"/>
        </w:rPr>
        <w:t xml:space="preserve">Закон Российской Федерации от 19.04.1991 № 1032-1 «О занятости населения в Российской Федерации» (далее – Закон) В соответствии с пунктом 1 статьи 3акона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w:t>
      </w:r>
    </w:p>
    <w:p w:rsidR="00221BC4" w:rsidRPr="00BA59E5" w:rsidRDefault="00221BC4" w:rsidP="00221BC4">
      <w:pPr>
        <w:autoSpaceDE w:val="0"/>
        <w:autoSpaceDN w:val="0"/>
        <w:adjustRightInd w:val="0"/>
        <w:spacing w:after="0" w:line="240" w:lineRule="auto"/>
        <w:ind w:left="1134" w:firstLine="709"/>
        <w:jc w:val="both"/>
        <w:rPr>
          <w:rFonts w:ascii="Liberation Serif" w:hAnsi="Liberation Serif"/>
          <w:sz w:val="20"/>
          <w:szCs w:val="20"/>
        </w:rPr>
      </w:pPr>
      <w:r w:rsidRPr="00BA59E5">
        <w:rPr>
          <w:rFonts w:ascii="Liberation Serif" w:hAnsi="Liberation Serif"/>
          <w:sz w:val="20"/>
          <w:szCs w:val="20"/>
        </w:rPr>
        <w:t xml:space="preserve">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w:t>
      </w:r>
      <w:r w:rsidRPr="00BA59E5">
        <w:rPr>
          <w:rFonts w:ascii="Liberation Serif" w:hAnsi="Liberation Serif"/>
          <w:b/>
          <w:sz w:val="20"/>
          <w:szCs w:val="20"/>
        </w:rPr>
        <w:t>полного пакета документов</w:t>
      </w:r>
      <w:r w:rsidRPr="00BA59E5">
        <w:rPr>
          <w:rFonts w:ascii="Liberation Serif" w:hAnsi="Liberation Serif"/>
          <w:sz w:val="20"/>
          <w:szCs w:val="20"/>
        </w:rPr>
        <w:t xml:space="preserve">. </w:t>
      </w:r>
    </w:p>
    <w:p w:rsidR="00221BC4" w:rsidRPr="00BA59E5" w:rsidRDefault="00221BC4" w:rsidP="00221BC4">
      <w:pPr>
        <w:autoSpaceDE w:val="0"/>
        <w:autoSpaceDN w:val="0"/>
        <w:adjustRightInd w:val="0"/>
        <w:spacing w:after="0" w:line="240" w:lineRule="auto"/>
        <w:ind w:left="1134" w:firstLine="709"/>
        <w:jc w:val="both"/>
        <w:rPr>
          <w:rFonts w:ascii="Liberation Serif" w:hAnsi="Liberation Serif"/>
          <w:sz w:val="20"/>
          <w:szCs w:val="20"/>
        </w:rPr>
      </w:pPr>
      <w:r w:rsidRPr="00BA59E5">
        <w:rPr>
          <w:rFonts w:ascii="Liberation Serif" w:hAnsi="Liberation Serif"/>
          <w:sz w:val="20"/>
          <w:szCs w:val="20"/>
        </w:rPr>
        <w:t xml:space="preserve">Порядок и условия признания граждан безработными, установленные статьей 3 Закона, предусматривают одним из условий принятия решения о признании зарегистрированного гражданина </w:t>
      </w:r>
      <w:r w:rsidRPr="00BA59E5">
        <w:rPr>
          <w:rFonts w:ascii="Liberation Serif" w:hAnsi="Liberation Serif"/>
          <w:sz w:val="20"/>
          <w:szCs w:val="20"/>
        </w:rPr>
        <w:lastRenderedPageBreak/>
        <w:t xml:space="preserve">безработным наличие </w:t>
      </w:r>
      <w:r w:rsidRPr="00BA59E5">
        <w:rPr>
          <w:rFonts w:ascii="Liberation Serif" w:hAnsi="Liberation Serif"/>
          <w:b/>
          <w:sz w:val="20"/>
          <w:szCs w:val="20"/>
        </w:rPr>
        <w:t>всех</w:t>
      </w:r>
      <w:r w:rsidRPr="00BA59E5">
        <w:rPr>
          <w:rFonts w:ascii="Liberation Serif" w:hAnsi="Liberation Serif"/>
          <w:sz w:val="20"/>
          <w:szCs w:val="20"/>
        </w:rPr>
        <w:t xml:space="preserve"> документов, определенных пунктом 2 данной статьи, в том числе документа об образовании. Исходя из обращения, у родственников заявительницы отсутствуют документы об образовании. В то же время в соответствии с положениями статьи 60 Федерального закона от 29.12. 2012 № 273-ФЗ «Об образовании в Российской Федерации»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Следовательно, при наличии периодов трудовой деятельности, в целях регистрации в качестве безработного правомерно предоставление в Центр занятости населения справки об обучении или о периоде обучения. </w:t>
      </w:r>
    </w:p>
    <w:p w:rsidR="00221BC4" w:rsidRPr="00BA59E5" w:rsidRDefault="00221BC4" w:rsidP="00221BC4">
      <w:pPr>
        <w:spacing w:after="0" w:line="240" w:lineRule="auto"/>
        <w:ind w:left="1134" w:firstLine="709"/>
        <w:jc w:val="both"/>
        <w:rPr>
          <w:rFonts w:ascii="Liberation Serif" w:hAnsi="Liberation Serif"/>
          <w:sz w:val="20"/>
          <w:szCs w:val="20"/>
        </w:rPr>
      </w:pPr>
      <w:r w:rsidRPr="00BA59E5">
        <w:rPr>
          <w:rFonts w:ascii="Liberation Serif" w:hAnsi="Liberation Serif"/>
          <w:sz w:val="20"/>
          <w:szCs w:val="20"/>
        </w:rPr>
        <w:t xml:space="preserve">В соответствии с законодательством о занятости населения граждане, не представившие полный пакет документов, регистрируются Центром занятости населения в качестве ищущих работу. При этом гражданам оказываются государственные услуги по содействию в поиске подходящей работы (предлагаются имеющиеся варианты подходящей работы), информированию о положении на рынке труда, профессиональной ориентации, организации общественных работ. </w:t>
      </w:r>
    </w:p>
    <w:p w:rsidR="00221BC4" w:rsidRPr="00BA59E5" w:rsidRDefault="00221BC4" w:rsidP="00221BC4">
      <w:pPr>
        <w:spacing w:after="0" w:line="240" w:lineRule="auto"/>
        <w:ind w:left="1134" w:firstLine="709"/>
        <w:jc w:val="both"/>
        <w:rPr>
          <w:rFonts w:ascii="Liberation Serif" w:hAnsi="Liberation Serif"/>
          <w:sz w:val="20"/>
          <w:szCs w:val="20"/>
        </w:rPr>
      </w:pPr>
      <w:r w:rsidRPr="00BA59E5">
        <w:rPr>
          <w:rFonts w:ascii="Liberation Serif" w:hAnsi="Liberation Serif"/>
          <w:sz w:val="20"/>
          <w:szCs w:val="20"/>
        </w:rPr>
        <w:t xml:space="preserve">Получение гражданами государственных услуг в сфере занятости населения носит заявительный характер и предполагает личное обращение гражданина в Центр занятости населения. </w:t>
      </w:r>
    </w:p>
    <w:p w:rsidR="00221BC4" w:rsidRPr="00BA59E5" w:rsidRDefault="00221BC4" w:rsidP="00221BC4">
      <w:pPr>
        <w:spacing w:after="0" w:line="240" w:lineRule="auto"/>
        <w:ind w:left="1134" w:firstLine="709"/>
        <w:jc w:val="both"/>
        <w:rPr>
          <w:rFonts w:ascii="Liberation Serif" w:hAnsi="Liberation Serif"/>
          <w:sz w:val="20"/>
          <w:szCs w:val="20"/>
        </w:rPr>
      </w:pPr>
      <w:r w:rsidRPr="00BA59E5">
        <w:rPr>
          <w:rFonts w:ascii="Liberation Serif" w:hAnsi="Liberation Serif"/>
          <w:sz w:val="20"/>
          <w:szCs w:val="20"/>
        </w:rPr>
        <w:t xml:space="preserve">Учитывая </w:t>
      </w:r>
      <w:proofErr w:type="gramStart"/>
      <w:r w:rsidRPr="00BA59E5">
        <w:rPr>
          <w:rFonts w:ascii="Liberation Serif" w:hAnsi="Liberation Serif"/>
          <w:sz w:val="20"/>
          <w:szCs w:val="20"/>
        </w:rPr>
        <w:t>изложенное</w:t>
      </w:r>
      <w:proofErr w:type="gramEnd"/>
      <w:r w:rsidRPr="00BA59E5">
        <w:rPr>
          <w:rFonts w:ascii="Liberation Serif" w:hAnsi="Liberation Serif"/>
          <w:sz w:val="20"/>
          <w:szCs w:val="20"/>
        </w:rPr>
        <w:t>, в целях получения государственных услуг в области содействия занятости населения Уполномоченным рекомендовано родственникам заявительницы лично обратиться в Центр занятости населения по месту жительства.</w:t>
      </w:r>
    </w:p>
    <w:p w:rsidR="00221BC4" w:rsidRPr="00BA59E5" w:rsidRDefault="00221BC4" w:rsidP="00221BC4">
      <w:pPr>
        <w:spacing w:after="0" w:line="240" w:lineRule="auto"/>
        <w:ind w:firstLine="709"/>
        <w:jc w:val="both"/>
        <w:rPr>
          <w:rFonts w:ascii="Liberation Serif" w:hAnsi="Liberation Serif"/>
          <w:sz w:val="28"/>
          <w:szCs w:val="28"/>
        </w:rPr>
      </w:pPr>
    </w:p>
    <w:p w:rsidR="00221BC4" w:rsidRPr="00BA59E5" w:rsidRDefault="00221BC4" w:rsidP="00221BC4">
      <w:pPr>
        <w:pStyle w:val="a5"/>
        <w:shd w:val="clear" w:color="auto" w:fill="FFFFFF"/>
        <w:spacing w:before="0" w:beforeAutospacing="0" w:after="0" w:afterAutospacing="0"/>
        <w:ind w:firstLine="709"/>
        <w:jc w:val="both"/>
        <w:rPr>
          <w:rFonts w:ascii="Liberation Serif" w:hAnsi="Liberation Serif"/>
          <w:sz w:val="28"/>
          <w:szCs w:val="28"/>
        </w:rPr>
      </w:pPr>
      <w:r w:rsidRPr="00BA59E5">
        <w:rPr>
          <w:rFonts w:ascii="Liberation Serif" w:hAnsi="Liberation Serif"/>
          <w:sz w:val="28"/>
          <w:szCs w:val="28"/>
        </w:rPr>
        <w:t xml:space="preserve">В настоящее время решение вопросов занятости коренного населения округа и создание новых рабочих мест остается важнейшим направлением социально-экономического развития коренных малочисленных народов Севера. На эти цели ежегодно из бюджета округа выделяются значительные финансовые ресурсы. Использованы значительные средства на возвратные кредиты национальным предприятиям, факториям, родовым общинам; на приобретение оленей, лодочных моторов, </w:t>
      </w:r>
      <w:proofErr w:type="spellStart"/>
      <w:r w:rsidRPr="00BA59E5">
        <w:rPr>
          <w:rFonts w:ascii="Liberation Serif" w:hAnsi="Liberation Serif"/>
          <w:sz w:val="28"/>
          <w:szCs w:val="28"/>
        </w:rPr>
        <w:t>охотснаряжения</w:t>
      </w:r>
      <w:proofErr w:type="spellEnd"/>
      <w:r w:rsidRPr="00BA59E5">
        <w:rPr>
          <w:rFonts w:ascii="Liberation Serif" w:hAnsi="Liberation Serif"/>
          <w:sz w:val="28"/>
          <w:szCs w:val="28"/>
        </w:rPr>
        <w:t xml:space="preserve">, </w:t>
      </w:r>
      <w:proofErr w:type="spellStart"/>
      <w:r w:rsidRPr="00BA59E5">
        <w:rPr>
          <w:rFonts w:ascii="Liberation Serif" w:hAnsi="Liberation Serif"/>
          <w:sz w:val="28"/>
          <w:szCs w:val="28"/>
        </w:rPr>
        <w:t>сетематериалов</w:t>
      </w:r>
      <w:proofErr w:type="spellEnd"/>
      <w:r w:rsidRPr="00BA59E5">
        <w:rPr>
          <w:rFonts w:ascii="Liberation Serif" w:hAnsi="Liberation Serif"/>
          <w:sz w:val="28"/>
          <w:szCs w:val="28"/>
        </w:rPr>
        <w:t>, нефтепродуктов; на приобретение сре</w:t>
      </w:r>
      <w:proofErr w:type="gramStart"/>
      <w:r w:rsidRPr="00BA59E5">
        <w:rPr>
          <w:rFonts w:ascii="Liberation Serif" w:hAnsi="Liberation Serif"/>
          <w:sz w:val="28"/>
          <w:szCs w:val="28"/>
        </w:rPr>
        <w:t>дств св</w:t>
      </w:r>
      <w:proofErr w:type="gramEnd"/>
      <w:r w:rsidRPr="00BA59E5">
        <w:rPr>
          <w:rFonts w:ascii="Liberation Serif" w:hAnsi="Liberation Serif"/>
          <w:sz w:val="28"/>
          <w:szCs w:val="28"/>
        </w:rPr>
        <w:t>язи, электрооборудования владельцам родовых угодий; на транспортные расходы по доставке продукции традиционных отраслей; строительство производственных объектов.</w:t>
      </w:r>
    </w:p>
    <w:p w:rsidR="00221BC4" w:rsidRPr="00BA59E5" w:rsidRDefault="00221BC4" w:rsidP="00221BC4">
      <w:pPr>
        <w:pStyle w:val="a5"/>
        <w:shd w:val="clear" w:color="auto" w:fill="FFFFFF"/>
        <w:spacing w:before="0" w:beforeAutospacing="0" w:after="0" w:afterAutospacing="0"/>
        <w:ind w:firstLine="709"/>
        <w:jc w:val="both"/>
        <w:rPr>
          <w:rFonts w:ascii="Liberation Serif" w:hAnsi="Liberation Serif"/>
          <w:sz w:val="28"/>
          <w:szCs w:val="28"/>
        </w:rPr>
      </w:pPr>
      <w:proofErr w:type="gramStart"/>
      <w:r w:rsidRPr="00BA59E5">
        <w:rPr>
          <w:rFonts w:ascii="Liberation Serif" w:hAnsi="Liberation Serif"/>
          <w:sz w:val="28"/>
          <w:szCs w:val="28"/>
        </w:rPr>
        <w:t>Таким образом, главным направлением социально-экономического развития населенных пунктов с высоким уровнем коренного населения в местах их компактного проживания является создание рабочих мест и обеспечение работой в традиционных отраслях хозяйства, а в крупных населенных пунктах и городах главное внимание необходимо уделить оказанию адресной помощи коренным малочисленным народам Севера и содействию их занятости в нетрадиционных отраслях.</w:t>
      </w:r>
      <w:proofErr w:type="gramEnd"/>
    </w:p>
    <w:p w:rsidR="00221BC4" w:rsidRPr="00BA59E5" w:rsidRDefault="00221BC4" w:rsidP="00221BC4">
      <w:pPr>
        <w:shd w:val="clear" w:color="auto" w:fill="FFFFFF"/>
        <w:spacing w:after="0" w:line="240" w:lineRule="auto"/>
        <w:ind w:firstLine="709"/>
        <w:jc w:val="both"/>
        <w:rPr>
          <w:rFonts w:ascii="Liberation Serif" w:hAnsi="Liberation Serif" w:cs="Arial"/>
          <w:sz w:val="28"/>
          <w:szCs w:val="28"/>
          <w:shd w:val="clear" w:color="auto" w:fill="FFFFFF"/>
        </w:rPr>
      </w:pPr>
      <w:r w:rsidRPr="00BA59E5">
        <w:rPr>
          <w:rFonts w:ascii="Liberation Serif" w:hAnsi="Liberation Serif" w:cs="Arial"/>
          <w:sz w:val="28"/>
          <w:szCs w:val="28"/>
          <w:shd w:val="clear" w:color="auto" w:fill="FFFFFF"/>
        </w:rPr>
        <w:t>Кроме того, как показывает практика, молодежи из</w:t>
      </w:r>
      <w:r w:rsidRPr="00BA59E5">
        <w:rPr>
          <w:rFonts w:ascii="Liberation Serif" w:hAnsi="Liberation Serif" w:cs="Verdana"/>
          <w:sz w:val="28"/>
          <w:szCs w:val="28"/>
        </w:rPr>
        <w:t xml:space="preserve"> представителей коренного населения</w:t>
      </w:r>
      <w:r w:rsidRPr="00BA59E5">
        <w:rPr>
          <w:rFonts w:ascii="Liberation Serif" w:hAnsi="Liberation Serif" w:cs="Arial"/>
          <w:sz w:val="28"/>
          <w:szCs w:val="28"/>
          <w:shd w:val="clear" w:color="auto" w:fill="FFFFFF"/>
        </w:rPr>
        <w:t>, которая вынуждена в силу текущих климатических и сопутствующих изменений осуществлять переход от традиционных кочевых и полукочевых форм хозяйствования к жизни в городской среде необходима успешная адаптация, в первую очередь, профессиональная подготовка и трудоустройство. В этой связи выстраивание эффективной системы обучения молодых специалистов перспективным и востребованным профессиям будущего обладает особой значимостью.</w:t>
      </w:r>
    </w:p>
    <w:p w:rsidR="00221BC4" w:rsidRPr="00BA59E5" w:rsidRDefault="00221BC4" w:rsidP="00221BC4">
      <w:pPr>
        <w:shd w:val="clear" w:color="auto" w:fill="FFFFFF"/>
        <w:spacing w:after="0" w:line="240" w:lineRule="auto"/>
        <w:ind w:firstLine="709"/>
        <w:jc w:val="both"/>
        <w:rPr>
          <w:rFonts w:ascii="Liberation Serif" w:hAnsi="Liberation Serif" w:cs="Arial"/>
          <w:sz w:val="28"/>
          <w:szCs w:val="28"/>
          <w:shd w:val="clear" w:color="auto" w:fill="FFFFFF"/>
        </w:rPr>
      </w:pPr>
      <w:proofErr w:type="gramStart"/>
      <w:r w:rsidRPr="00BA59E5">
        <w:rPr>
          <w:rFonts w:ascii="Liberation Serif" w:hAnsi="Liberation Serif" w:cs="Arial"/>
          <w:sz w:val="28"/>
          <w:szCs w:val="28"/>
          <w:shd w:val="clear" w:color="auto" w:fill="FFFFFF"/>
        </w:rPr>
        <w:t xml:space="preserve">Важными предпосылками решения обозначенной проблемы является, во-первых, повышение уровня школьной подготовки такой молодежи, что обеспечит реализацию принципа равных возможности в сфере дальнейшего профессионального образования; во-вторых, расширение круга специальностей, по которым обучаются молодые специалисты из числа коренных народов Севера, - с </w:t>
      </w:r>
      <w:r w:rsidRPr="00BA59E5">
        <w:rPr>
          <w:rFonts w:ascii="Liberation Serif" w:hAnsi="Liberation Serif" w:cs="Arial"/>
          <w:sz w:val="28"/>
          <w:szCs w:val="28"/>
          <w:shd w:val="clear" w:color="auto" w:fill="FFFFFF"/>
        </w:rPr>
        <w:lastRenderedPageBreak/>
        <w:t>целью их трудоустройства в различных сферах экономики в условиях изменяющегося рынка труда. </w:t>
      </w:r>
      <w:proofErr w:type="gramEnd"/>
    </w:p>
    <w:p w:rsidR="00221BC4" w:rsidRPr="00BA59E5" w:rsidRDefault="00221BC4" w:rsidP="00221BC4">
      <w:pPr>
        <w:autoSpaceDE w:val="0"/>
        <w:autoSpaceDN w:val="0"/>
        <w:adjustRightInd w:val="0"/>
        <w:spacing w:after="0" w:line="240" w:lineRule="auto"/>
        <w:ind w:firstLine="709"/>
        <w:jc w:val="both"/>
        <w:rPr>
          <w:rFonts w:ascii="Liberation Serif" w:hAnsi="Liberation Serif" w:cs="Liberation Serif"/>
          <w:sz w:val="28"/>
          <w:szCs w:val="28"/>
        </w:rPr>
      </w:pPr>
      <w:r w:rsidRPr="00BA59E5">
        <w:rPr>
          <w:rFonts w:ascii="Liberation Serif" w:hAnsi="Liberation Serif" w:cs="Liberation Serif"/>
          <w:sz w:val="28"/>
          <w:szCs w:val="28"/>
        </w:rPr>
        <w:t xml:space="preserve">Получение хорошего образования является важной составляющей успешности гражданина, желающего реализовать свой потенциал. Однако в целом отмечается невысокий уровень </w:t>
      </w:r>
      <w:proofErr w:type="gramStart"/>
      <w:r w:rsidRPr="00BA59E5">
        <w:rPr>
          <w:rFonts w:ascii="Liberation Serif" w:hAnsi="Liberation Serif" w:cs="Liberation Serif"/>
          <w:sz w:val="28"/>
          <w:szCs w:val="28"/>
        </w:rPr>
        <w:t>образования большинства представителей коренных малочисленных народов Севера</w:t>
      </w:r>
      <w:proofErr w:type="gramEnd"/>
      <w:r w:rsidRPr="00BA59E5">
        <w:rPr>
          <w:rFonts w:ascii="Liberation Serif" w:hAnsi="Liberation Serif" w:cs="Liberation Serif"/>
          <w:sz w:val="28"/>
          <w:szCs w:val="28"/>
        </w:rPr>
        <w:t>.</w:t>
      </w:r>
    </w:p>
    <w:p w:rsidR="00221BC4" w:rsidRPr="00BA59E5" w:rsidRDefault="00221BC4" w:rsidP="00221BC4">
      <w:pPr>
        <w:shd w:val="clear" w:color="auto" w:fill="FFFFFF"/>
        <w:spacing w:after="0" w:line="240" w:lineRule="auto"/>
        <w:ind w:firstLine="709"/>
        <w:jc w:val="both"/>
        <w:rPr>
          <w:rFonts w:ascii="Liberation Serif" w:hAnsi="Liberation Serif"/>
          <w:sz w:val="28"/>
          <w:szCs w:val="28"/>
        </w:rPr>
      </w:pPr>
      <w:r w:rsidRPr="00BA59E5">
        <w:rPr>
          <w:rFonts w:ascii="Liberation Serif" w:hAnsi="Liberation Serif"/>
          <w:sz w:val="28"/>
          <w:szCs w:val="28"/>
          <w:shd w:val="clear" w:color="auto" w:fill="FFFFFF"/>
        </w:rPr>
        <w:t>Имеющийся комплекс проблем в трудовой сфере свидетельствует о необходимости повышения внимания органов местного самоуправления к выработке и реализации практических мер финансовой, правовой, организационной и других форм поддержки коренных народов, которые требуют согласованного действия на всех уровнях власти.</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Verdana"/>
          <w:sz w:val="28"/>
          <w:szCs w:val="28"/>
        </w:rPr>
      </w:pPr>
      <w:r w:rsidRPr="00BA59E5">
        <w:rPr>
          <w:rFonts w:ascii="Liberation Serif" w:hAnsi="Liberation Serif" w:cs="Verdana"/>
          <w:sz w:val="28"/>
          <w:szCs w:val="28"/>
        </w:rPr>
        <w:t xml:space="preserve">Уполномоченный предлагает муниципальным образованиям в автономном округе продолжить работу по решению </w:t>
      </w:r>
      <w:proofErr w:type="gramStart"/>
      <w:r w:rsidRPr="00BA59E5">
        <w:rPr>
          <w:rFonts w:ascii="Liberation Serif" w:hAnsi="Liberation Serif" w:cs="Verdana"/>
          <w:sz w:val="28"/>
          <w:szCs w:val="28"/>
        </w:rPr>
        <w:t>проблемы трудоустройства представителей коренных малочисленных народов Севера</w:t>
      </w:r>
      <w:proofErr w:type="gramEnd"/>
      <w:r w:rsidRPr="00BA59E5">
        <w:rPr>
          <w:rFonts w:ascii="Liberation Serif" w:hAnsi="Liberation Serif" w:cs="Verdana"/>
          <w:sz w:val="28"/>
          <w:szCs w:val="28"/>
        </w:rPr>
        <w:t xml:space="preserve"> путем:</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Arial"/>
          <w:sz w:val="28"/>
          <w:szCs w:val="28"/>
        </w:rPr>
      </w:pPr>
      <w:r w:rsidRPr="00BA59E5">
        <w:rPr>
          <w:rFonts w:ascii="Liberation Serif" w:hAnsi="Liberation Serif" w:cs="Verdana"/>
          <w:sz w:val="28"/>
          <w:szCs w:val="28"/>
        </w:rPr>
        <w:t>- заключения договоров с организациями, осуществляющими свою деятельность на территории муниципального образования;</w:t>
      </w:r>
    </w:p>
    <w:p w:rsidR="00221BC4" w:rsidRPr="00BA59E5" w:rsidRDefault="00221BC4" w:rsidP="00221BC4">
      <w:pPr>
        <w:shd w:val="clear" w:color="auto" w:fill="FFFFFF"/>
        <w:spacing w:after="0" w:line="240" w:lineRule="auto"/>
        <w:ind w:firstLine="709"/>
        <w:jc w:val="both"/>
        <w:rPr>
          <w:rFonts w:ascii="Liberation Serif" w:hAnsi="Liberation Serif" w:cs="Arial"/>
          <w:sz w:val="28"/>
          <w:szCs w:val="28"/>
        </w:rPr>
      </w:pPr>
      <w:r w:rsidRPr="00BA59E5">
        <w:rPr>
          <w:rFonts w:ascii="Liberation Serif" w:hAnsi="Liberation Serif" w:cs="Arial"/>
          <w:sz w:val="28"/>
          <w:szCs w:val="28"/>
        </w:rPr>
        <w:t>- повышения образовательного уровня коренных народов;</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Arial"/>
          <w:sz w:val="28"/>
          <w:szCs w:val="28"/>
        </w:rPr>
      </w:pPr>
      <w:r w:rsidRPr="00BA59E5">
        <w:rPr>
          <w:rFonts w:ascii="Liberation Serif" w:hAnsi="Liberation Serif" w:cs="Arial"/>
          <w:sz w:val="28"/>
          <w:szCs w:val="28"/>
        </w:rPr>
        <w:t>- организации стажировки с последующим трудоустройством выпускников среднего профессионального и высшего образования с привлечением наставников;</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Verdana"/>
          <w:sz w:val="28"/>
          <w:szCs w:val="28"/>
        </w:rPr>
      </w:pPr>
      <w:r w:rsidRPr="00BA59E5">
        <w:rPr>
          <w:rFonts w:ascii="Liberation Serif" w:hAnsi="Liberation Serif" w:cs="Arial"/>
          <w:sz w:val="28"/>
          <w:szCs w:val="28"/>
        </w:rPr>
        <w:t>- увеличения числа мастеров по декоративно-прикладному искусству коренных народов;</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Verdana"/>
          <w:sz w:val="28"/>
          <w:szCs w:val="28"/>
        </w:rPr>
      </w:pPr>
      <w:r w:rsidRPr="00BA59E5">
        <w:rPr>
          <w:rFonts w:ascii="Liberation Serif" w:hAnsi="Liberation Serif" w:cs="Verdana"/>
          <w:sz w:val="28"/>
          <w:szCs w:val="28"/>
        </w:rPr>
        <w:t>- привлечение лиц из числа коренных малочисленных народов Севера к участию в мероприятиях, направленных на поддержку молодежных инициатив и повышение социальной активности.</w:t>
      </w: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cs="Verdana"/>
          <w:sz w:val="28"/>
          <w:szCs w:val="28"/>
        </w:rPr>
        <w:t xml:space="preserve">В отчетном периоде неоднократно на </w:t>
      </w:r>
      <w:r w:rsidRPr="00BA59E5">
        <w:rPr>
          <w:rFonts w:ascii="Liberation Serif" w:hAnsi="Liberation Serif"/>
          <w:sz w:val="28"/>
          <w:szCs w:val="28"/>
        </w:rPr>
        <w:t xml:space="preserve"> личном приеме обращались семьи оленевода с просьбой посодействовать в строительстве в поселках социальной гостиницы для оленеводов. Семья оленеводов вынуждены приезжать в поселок по делам, но возможность остановить на одну-две ночи не у всех есть. Уполномоченным данная информация доводилась до органов государственной власти и глав муниципального образования.</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Также, на выездных приемах в отдаленных муниципальных образованиях автономного округа к Уполномоченному поступали обращения граждан из числа коренных малочисленных народов Севера о необходимости открытия факторий для обслуживания кочующего населения </w:t>
      </w:r>
      <w:proofErr w:type="spellStart"/>
      <w:r w:rsidRPr="00BA59E5">
        <w:rPr>
          <w:rFonts w:ascii="Liberation Serif" w:hAnsi="Liberation Serif"/>
          <w:sz w:val="28"/>
          <w:szCs w:val="28"/>
        </w:rPr>
        <w:t>Яптиксалинской</w:t>
      </w:r>
      <w:proofErr w:type="spellEnd"/>
      <w:r w:rsidRPr="00BA59E5">
        <w:rPr>
          <w:rFonts w:ascii="Liberation Serif" w:hAnsi="Liberation Serif"/>
          <w:sz w:val="28"/>
          <w:szCs w:val="28"/>
        </w:rPr>
        <w:t xml:space="preserve"> тундры. Кроме того, коренных жителей интересуют вопросы по обеспечению молодых специалистов коренных малочисленных народов Севера в селе служебным жильем.</w:t>
      </w:r>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Проблема доступности медицинской помощи гражданами из числа коренных малочисленных народов Севера ежегодно находит свое отражение в ежегодных докладах Уполномоченного. Типичные обращения – о несогласии с реорганизацией медицинских учреждений и сокращением койко-мест, о нехватке специалистов в населенных пунктах. Для снятия напряженности в подобных ситуациях важным является опережающее публичное информирование населения о предстоящей реорганизации медучреждений с обоснованием принятого общественно значимого решения. Еще одной составляющей решения проблемы доступности и качества </w:t>
      </w:r>
      <w:r w:rsidRPr="00BA59E5">
        <w:rPr>
          <w:rFonts w:ascii="Liberation Serif" w:hAnsi="Liberation Serif"/>
          <w:sz w:val="28"/>
          <w:szCs w:val="28"/>
        </w:rPr>
        <w:lastRenderedPageBreak/>
        <w:t>медицинской помощи является привлечение и закрепление медицинских кадров. Учитывая, что сельские жители имеют такое же право на квалифицированную медицинскую помощь, как и городские, качество медицинской помощи на селе не должно отличаться от качества медицинской помощи, доступной жителям городов. Необходимы постоянные усилия, направленные на достижения этой цели.</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TimesNewRoman"/>
          <w:sz w:val="28"/>
          <w:szCs w:val="28"/>
        </w:rPr>
      </w:pPr>
      <w:r w:rsidRPr="00BA59E5">
        <w:rPr>
          <w:rFonts w:ascii="Liberation Serif" w:hAnsi="Liberation Serif" w:cs="TimesNewRoman"/>
          <w:sz w:val="28"/>
          <w:szCs w:val="28"/>
        </w:rPr>
        <w:t>Доступность государственных и муниципальных услуг для жителей отдаленных северных территорий остается по-прежнему актуальной. Уполномоченный полагает, что это проблема требует пристального внимания, как территориальных органов федеральных органов исполнительной власти в субъектах РФ, так и органов государственной и муниципальной власти региона.</w:t>
      </w:r>
    </w:p>
    <w:p w:rsidR="00221BC4" w:rsidRPr="00BA59E5" w:rsidRDefault="00221BC4" w:rsidP="00221BC4">
      <w:pPr>
        <w:autoSpaceDE w:val="0"/>
        <w:autoSpaceDN w:val="0"/>
        <w:adjustRightInd w:val="0"/>
        <w:spacing w:after="0" w:line="240" w:lineRule="auto"/>
        <w:ind w:firstLine="709"/>
        <w:jc w:val="both"/>
        <w:rPr>
          <w:rFonts w:ascii="Liberation Serif" w:hAnsi="Liberation Serif" w:cs="TimesNewRoman"/>
          <w:sz w:val="28"/>
          <w:szCs w:val="28"/>
        </w:rPr>
      </w:pPr>
    </w:p>
    <w:p w:rsidR="00221BC4" w:rsidRPr="00BA59E5" w:rsidRDefault="00221BC4" w:rsidP="00221BC4">
      <w:pPr>
        <w:autoSpaceDE w:val="0"/>
        <w:autoSpaceDN w:val="0"/>
        <w:adjustRightInd w:val="0"/>
        <w:spacing w:after="0" w:line="240" w:lineRule="auto"/>
        <w:ind w:firstLine="709"/>
        <w:jc w:val="both"/>
        <w:rPr>
          <w:rFonts w:ascii="Liberation Serif" w:hAnsi="Liberation Serif" w:cs="TimesNewRoman"/>
          <w:b/>
          <w:i/>
          <w:sz w:val="24"/>
          <w:szCs w:val="24"/>
          <w:u w:val="single"/>
        </w:rPr>
      </w:pPr>
      <w:r w:rsidRPr="00BA59E5">
        <w:rPr>
          <w:rFonts w:ascii="Liberation Serif" w:hAnsi="Liberation Serif" w:cs="TimesNewRoman"/>
          <w:b/>
          <w:i/>
          <w:sz w:val="24"/>
          <w:szCs w:val="24"/>
          <w:u w:val="single"/>
        </w:rPr>
        <w:t>Пример</w:t>
      </w:r>
    </w:p>
    <w:p w:rsidR="00221BC4" w:rsidRPr="00BA59E5" w:rsidRDefault="00221BC4" w:rsidP="00221BC4">
      <w:pPr>
        <w:spacing w:after="0" w:line="240" w:lineRule="auto"/>
        <w:ind w:left="1134" w:firstLine="567"/>
        <w:jc w:val="both"/>
        <w:rPr>
          <w:rFonts w:ascii="Liberation Serif" w:hAnsi="Liberation Serif"/>
          <w:sz w:val="20"/>
          <w:szCs w:val="20"/>
        </w:rPr>
      </w:pPr>
      <w:r w:rsidRPr="00BA59E5">
        <w:rPr>
          <w:rFonts w:ascii="Liberation Serif" w:hAnsi="Liberation Serif"/>
          <w:sz w:val="20"/>
          <w:szCs w:val="20"/>
        </w:rPr>
        <w:t xml:space="preserve">В 2018 году к Уполномоченному обратились жители с. </w:t>
      </w:r>
      <w:proofErr w:type="spellStart"/>
      <w:r w:rsidRPr="00BA59E5">
        <w:rPr>
          <w:rFonts w:ascii="Liberation Serif" w:hAnsi="Liberation Serif"/>
          <w:sz w:val="20"/>
          <w:szCs w:val="20"/>
        </w:rPr>
        <w:t>Сеяха</w:t>
      </w:r>
      <w:proofErr w:type="spellEnd"/>
      <w:r w:rsidRPr="00BA59E5">
        <w:rPr>
          <w:rFonts w:ascii="Liberation Serif" w:hAnsi="Liberation Serif"/>
          <w:sz w:val="20"/>
          <w:szCs w:val="20"/>
        </w:rPr>
        <w:t xml:space="preserve">, </w:t>
      </w:r>
      <w:proofErr w:type="spellStart"/>
      <w:r w:rsidRPr="00BA59E5">
        <w:rPr>
          <w:rFonts w:ascii="Liberation Serif" w:hAnsi="Liberation Serif"/>
          <w:sz w:val="20"/>
          <w:szCs w:val="20"/>
        </w:rPr>
        <w:t>Сеяхинской</w:t>
      </w:r>
      <w:proofErr w:type="spellEnd"/>
      <w:r w:rsidRPr="00BA59E5">
        <w:rPr>
          <w:rFonts w:ascii="Liberation Serif" w:hAnsi="Liberation Serif"/>
          <w:sz w:val="20"/>
          <w:szCs w:val="20"/>
        </w:rPr>
        <w:t xml:space="preserve"> и </w:t>
      </w:r>
      <w:proofErr w:type="spellStart"/>
      <w:r w:rsidRPr="00BA59E5">
        <w:rPr>
          <w:rFonts w:ascii="Liberation Serif" w:hAnsi="Liberation Serif"/>
          <w:sz w:val="20"/>
          <w:szCs w:val="20"/>
        </w:rPr>
        <w:t>Тамбейской</w:t>
      </w:r>
      <w:proofErr w:type="spellEnd"/>
      <w:r w:rsidRPr="00BA59E5">
        <w:rPr>
          <w:rFonts w:ascii="Liberation Serif" w:hAnsi="Liberation Serif"/>
          <w:sz w:val="20"/>
          <w:szCs w:val="20"/>
        </w:rPr>
        <w:t xml:space="preserve"> тундры с просьбой оказать содействие в возобновлении работы отдела ЗАГС на территории с. </w:t>
      </w:r>
      <w:proofErr w:type="spellStart"/>
      <w:r w:rsidRPr="00BA59E5">
        <w:rPr>
          <w:rFonts w:ascii="Liberation Serif" w:hAnsi="Liberation Serif"/>
          <w:sz w:val="20"/>
          <w:szCs w:val="20"/>
        </w:rPr>
        <w:t>Сеяха</w:t>
      </w:r>
      <w:proofErr w:type="spellEnd"/>
      <w:r w:rsidRPr="00BA59E5">
        <w:rPr>
          <w:rFonts w:ascii="Liberation Serif" w:hAnsi="Liberation Serif"/>
          <w:sz w:val="20"/>
          <w:szCs w:val="20"/>
        </w:rPr>
        <w:t>.</w:t>
      </w:r>
    </w:p>
    <w:p w:rsidR="00221BC4" w:rsidRPr="00BA59E5" w:rsidRDefault="00221BC4" w:rsidP="00221BC4">
      <w:pPr>
        <w:spacing w:after="0" w:line="240" w:lineRule="auto"/>
        <w:ind w:left="1134" w:firstLine="567"/>
        <w:jc w:val="both"/>
        <w:rPr>
          <w:rFonts w:ascii="Liberation Serif" w:hAnsi="Liberation Serif"/>
          <w:sz w:val="20"/>
          <w:szCs w:val="20"/>
        </w:rPr>
      </w:pPr>
      <w:r w:rsidRPr="00BA59E5">
        <w:rPr>
          <w:rFonts w:ascii="Liberation Serif" w:hAnsi="Liberation Serif"/>
          <w:sz w:val="20"/>
          <w:szCs w:val="20"/>
        </w:rPr>
        <w:t xml:space="preserve">В коллективном обращении жители </w:t>
      </w:r>
      <w:proofErr w:type="spellStart"/>
      <w:r w:rsidRPr="00BA59E5">
        <w:rPr>
          <w:rFonts w:ascii="Liberation Serif" w:hAnsi="Liberation Serif"/>
          <w:sz w:val="20"/>
          <w:szCs w:val="20"/>
        </w:rPr>
        <w:t>Ямальского</w:t>
      </w:r>
      <w:proofErr w:type="spellEnd"/>
      <w:r w:rsidRPr="00BA59E5">
        <w:rPr>
          <w:rFonts w:ascii="Liberation Serif" w:hAnsi="Liberation Serif"/>
          <w:sz w:val="20"/>
          <w:szCs w:val="20"/>
        </w:rPr>
        <w:t xml:space="preserve"> района выражали свое несогласие с решением органов государственной власти о закрытии отдела ЗАГС, а также с причиной принятого решения, которая заключалась в неэффективном использовании бюджетных средств.</w:t>
      </w:r>
    </w:p>
    <w:p w:rsidR="00221BC4" w:rsidRPr="00BA59E5" w:rsidRDefault="00221BC4" w:rsidP="00221BC4">
      <w:pPr>
        <w:spacing w:after="0" w:line="240" w:lineRule="auto"/>
        <w:ind w:left="1134" w:firstLine="567"/>
        <w:jc w:val="both"/>
        <w:rPr>
          <w:rFonts w:ascii="Liberation Serif" w:hAnsi="Liberation Serif"/>
          <w:sz w:val="20"/>
          <w:szCs w:val="20"/>
        </w:rPr>
      </w:pPr>
      <w:r w:rsidRPr="00BA59E5">
        <w:rPr>
          <w:rFonts w:ascii="Liberation Serif" w:hAnsi="Liberation Serif"/>
          <w:sz w:val="20"/>
          <w:szCs w:val="20"/>
        </w:rPr>
        <w:t xml:space="preserve">В ходе рассмотрения обращения Уполномоченным были сделаны соответствующие запросы, изучены все материалы, в результате чего получена полная и объективная информация по существу вопроса. </w:t>
      </w:r>
    </w:p>
    <w:p w:rsidR="00221BC4" w:rsidRPr="00BA59E5" w:rsidRDefault="00221BC4" w:rsidP="00221BC4">
      <w:pPr>
        <w:spacing w:after="0" w:line="240" w:lineRule="auto"/>
        <w:ind w:left="1134" w:firstLine="567"/>
        <w:jc w:val="both"/>
        <w:rPr>
          <w:rFonts w:ascii="Liberation Serif" w:hAnsi="Liberation Serif"/>
          <w:sz w:val="20"/>
          <w:szCs w:val="20"/>
        </w:rPr>
      </w:pPr>
      <w:r w:rsidRPr="00BA59E5">
        <w:rPr>
          <w:rFonts w:ascii="Liberation Serif" w:hAnsi="Liberation Serif"/>
          <w:sz w:val="20"/>
          <w:szCs w:val="20"/>
        </w:rPr>
        <w:t xml:space="preserve">Понимая важность и значимость оказания государственных услуг по регистрации актов гражданского состояния для граждан, проживающих в отдаленных сельских территориях и кочующего населения, служба загс автономного округа заранее провела организационные мероприятия по разъяснению порядка государственной регистрации актов гражданского состояния для жителей с. </w:t>
      </w:r>
      <w:proofErr w:type="spellStart"/>
      <w:r w:rsidRPr="00BA59E5">
        <w:rPr>
          <w:rFonts w:ascii="Liberation Serif" w:hAnsi="Liberation Serif"/>
          <w:sz w:val="20"/>
          <w:szCs w:val="20"/>
        </w:rPr>
        <w:t>Сеяха</w:t>
      </w:r>
      <w:proofErr w:type="spellEnd"/>
      <w:r w:rsidRPr="00BA59E5">
        <w:rPr>
          <w:rFonts w:ascii="Liberation Serif" w:hAnsi="Liberation Serif"/>
          <w:sz w:val="20"/>
          <w:szCs w:val="20"/>
        </w:rPr>
        <w:t xml:space="preserve"> с января 2018 года.</w:t>
      </w:r>
    </w:p>
    <w:p w:rsidR="00221BC4" w:rsidRPr="00BA59E5" w:rsidRDefault="00221BC4" w:rsidP="00221BC4">
      <w:pPr>
        <w:spacing w:after="0" w:line="240" w:lineRule="auto"/>
        <w:ind w:left="1134" w:right="20" w:firstLine="567"/>
        <w:jc w:val="both"/>
        <w:rPr>
          <w:rFonts w:ascii="Liberation Serif" w:hAnsi="Liberation Serif"/>
          <w:sz w:val="20"/>
          <w:szCs w:val="20"/>
        </w:rPr>
      </w:pPr>
      <w:r w:rsidRPr="00BA59E5">
        <w:rPr>
          <w:rFonts w:ascii="Liberation Serif" w:hAnsi="Liberation Serif"/>
          <w:sz w:val="20"/>
          <w:szCs w:val="20"/>
        </w:rPr>
        <w:t xml:space="preserve">В настоящее время организовано предоставление государственных услуг по регистрации рождения детей, чьи родители проживают в </w:t>
      </w:r>
      <w:proofErr w:type="spellStart"/>
      <w:r w:rsidRPr="00BA59E5">
        <w:rPr>
          <w:rFonts w:ascii="Liberation Serif" w:hAnsi="Liberation Serif"/>
          <w:sz w:val="20"/>
          <w:szCs w:val="20"/>
        </w:rPr>
        <w:t>с</w:t>
      </w:r>
      <w:proofErr w:type="gramStart"/>
      <w:r w:rsidRPr="00BA59E5">
        <w:rPr>
          <w:rFonts w:ascii="Liberation Serif" w:hAnsi="Liberation Serif"/>
          <w:sz w:val="20"/>
          <w:szCs w:val="20"/>
        </w:rPr>
        <w:t>.С</w:t>
      </w:r>
      <w:proofErr w:type="gramEnd"/>
      <w:r w:rsidRPr="00BA59E5">
        <w:rPr>
          <w:rFonts w:ascii="Liberation Serif" w:hAnsi="Liberation Serif"/>
          <w:sz w:val="20"/>
          <w:szCs w:val="20"/>
        </w:rPr>
        <w:t>еяха</w:t>
      </w:r>
      <w:proofErr w:type="spellEnd"/>
      <w:r w:rsidRPr="00BA59E5">
        <w:rPr>
          <w:rFonts w:ascii="Liberation Serif" w:hAnsi="Liberation Serif"/>
          <w:sz w:val="20"/>
          <w:szCs w:val="20"/>
        </w:rPr>
        <w:t xml:space="preserve">, и кочующего населения отделом загс </w:t>
      </w:r>
      <w:proofErr w:type="spellStart"/>
      <w:r w:rsidRPr="00BA59E5">
        <w:rPr>
          <w:rFonts w:ascii="Liberation Serif" w:hAnsi="Liberation Serif"/>
          <w:sz w:val="20"/>
          <w:szCs w:val="20"/>
        </w:rPr>
        <w:t>Ямальского</w:t>
      </w:r>
      <w:proofErr w:type="spellEnd"/>
      <w:r w:rsidRPr="00BA59E5">
        <w:rPr>
          <w:rFonts w:ascii="Liberation Serif" w:hAnsi="Liberation Serif"/>
          <w:sz w:val="20"/>
          <w:szCs w:val="20"/>
        </w:rPr>
        <w:t xml:space="preserve"> района по месту нахождения медицинского учреждения, в котором происходили роды, - в с. Яр-Сале; в случае, если роды происходили в медицинском учреждении г. Салехарда, регистрация рождения может быть произведена отделом загс г.Салехард. </w:t>
      </w:r>
    </w:p>
    <w:p w:rsidR="00221BC4" w:rsidRPr="00BA59E5" w:rsidRDefault="00221BC4" w:rsidP="00221BC4">
      <w:pPr>
        <w:spacing w:after="0" w:line="240" w:lineRule="auto"/>
        <w:ind w:left="1134" w:right="20" w:firstLine="567"/>
        <w:jc w:val="both"/>
        <w:rPr>
          <w:rFonts w:ascii="Liberation Serif" w:hAnsi="Liberation Serif"/>
          <w:sz w:val="20"/>
          <w:szCs w:val="20"/>
        </w:rPr>
      </w:pPr>
      <w:r w:rsidRPr="00BA59E5">
        <w:rPr>
          <w:rFonts w:ascii="Liberation Serif" w:hAnsi="Liberation Serif"/>
          <w:sz w:val="20"/>
          <w:szCs w:val="20"/>
        </w:rPr>
        <w:t xml:space="preserve">О надлежащей организации работы по данному вопросу свидетельствует тот факт, что за четыре месяца 2018 года отделом загс </w:t>
      </w:r>
      <w:proofErr w:type="spellStart"/>
      <w:r w:rsidRPr="00BA59E5">
        <w:rPr>
          <w:rFonts w:ascii="Liberation Serif" w:hAnsi="Liberation Serif"/>
          <w:sz w:val="20"/>
          <w:szCs w:val="20"/>
        </w:rPr>
        <w:t>Ямальского</w:t>
      </w:r>
      <w:proofErr w:type="spellEnd"/>
      <w:r w:rsidRPr="00BA59E5">
        <w:rPr>
          <w:rFonts w:ascii="Liberation Serif" w:hAnsi="Liberation Serif"/>
          <w:sz w:val="20"/>
          <w:szCs w:val="20"/>
        </w:rPr>
        <w:t xml:space="preserve"> района зарегистрировано 12 актов о рождении детей, чьи родители проживают </w:t>
      </w:r>
      <w:proofErr w:type="gramStart"/>
      <w:r w:rsidRPr="00BA59E5">
        <w:rPr>
          <w:rFonts w:ascii="Liberation Serif" w:hAnsi="Liberation Serif"/>
          <w:sz w:val="20"/>
          <w:szCs w:val="20"/>
        </w:rPr>
        <w:t>в</w:t>
      </w:r>
      <w:proofErr w:type="gramEnd"/>
      <w:r w:rsidRPr="00BA59E5">
        <w:rPr>
          <w:rFonts w:ascii="Liberation Serif" w:hAnsi="Liberation Serif"/>
          <w:sz w:val="20"/>
          <w:szCs w:val="20"/>
        </w:rPr>
        <w:t xml:space="preserve"> с. </w:t>
      </w:r>
      <w:proofErr w:type="spellStart"/>
      <w:r w:rsidRPr="00BA59E5">
        <w:rPr>
          <w:rFonts w:ascii="Liberation Serif" w:hAnsi="Liberation Serif"/>
          <w:sz w:val="20"/>
          <w:szCs w:val="20"/>
        </w:rPr>
        <w:t>Сеяха</w:t>
      </w:r>
      <w:proofErr w:type="spellEnd"/>
      <w:r w:rsidRPr="00BA59E5">
        <w:rPr>
          <w:rFonts w:ascii="Liberation Serif" w:hAnsi="Liberation Serif"/>
          <w:sz w:val="20"/>
          <w:szCs w:val="20"/>
        </w:rPr>
        <w:t>.</w:t>
      </w:r>
    </w:p>
    <w:p w:rsidR="00221BC4" w:rsidRPr="00BA59E5" w:rsidRDefault="00221BC4" w:rsidP="00221BC4">
      <w:pPr>
        <w:spacing w:after="0" w:line="240" w:lineRule="auto"/>
        <w:ind w:left="1134" w:right="20" w:firstLine="567"/>
        <w:jc w:val="both"/>
        <w:rPr>
          <w:rFonts w:ascii="Liberation Serif" w:hAnsi="Liberation Serif"/>
          <w:sz w:val="20"/>
          <w:szCs w:val="20"/>
        </w:rPr>
      </w:pPr>
      <w:r w:rsidRPr="00BA59E5">
        <w:rPr>
          <w:rFonts w:ascii="Liberation Serif" w:hAnsi="Liberation Serif"/>
          <w:sz w:val="20"/>
          <w:szCs w:val="20"/>
        </w:rPr>
        <w:t xml:space="preserve">Аналогично государственная регистрация случаев смерти производится специалистами отдела загс </w:t>
      </w:r>
      <w:proofErr w:type="spellStart"/>
      <w:r w:rsidRPr="00BA59E5">
        <w:rPr>
          <w:rFonts w:ascii="Liberation Serif" w:hAnsi="Liberation Serif"/>
          <w:sz w:val="20"/>
          <w:szCs w:val="20"/>
        </w:rPr>
        <w:t>Ямальского</w:t>
      </w:r>
      <w:proofErr w:type="spellEnd"/>
      <w:r w:rsidRPr="00BA59E5">
        <w:rPr>
          <w:rFonts w:ascii="Liberation Serif" w:hAnsi="Liberation Serif"/>
          <w:sz w:val="20"/>
          <w:szCs w:val="20"/>
        </w:rPr>
        <w:t xml:space="preserve"> района в медицинском учреждении, где выдается медицинский документ о смерти - </w:t>
      </w:r>
      <w:proofErr w:type="gramStart"/>
      <w:r w:rsidRPr="00BA59E5">
        <w:rPr>
          <w:rFonts w:ascii="Liberation Serif" w:hAnsi="Liberation Serif"/>
          <w:sz w:val="20"/>
          <w:szCs w:val="20"/>
        </w:rPr>
        <w:t>в</w:t>
      </w:r>
      <w:proofErr w:type="gramEnd"/>
      <w:r w:rsidRPr="00BA59E5">
        <w:rPr>
          <w:rFonts w:ascii="Liberation Serif" w:hAnsi="Liberation Serif"/>
          <w:sz w:val="20"/>
          <w:szCs w:val="20"/>
        </w:rPr>
        <w:t xml:space="preserve"> с. Яр-Сале.</w:t>
      </w:r>
    </w:p>
    <w:p w:rsidR="00221BC4" w:rsidRPr="00BA59E5" w:rsidRDefault="00221BC4" w:rsidP="00221BC4">
      <w:pPr>
        <w:spacing w:after="0" w:line="240" w:lineRule="auto"/>
        <w:ind w:left="1134" w:right="20" w:firstLine="567"/>
        <w:jc w:val="both"/>
        <w:rPr>
          <w:rFonts w:ascii="Liberation Serif" w:hAnsi="Liberation Serif"/>
          <w:sz w:val="20"/>
          <w:szCs w:val="20"/>
        </w:rPr>
      </w:pPr>
      <w:r w:rsidRPr="00BA59E5">
        <w:rPr>
          <w:rFonts w:ascii="Liberation Serif" w:hAnsi="Liberation Serif"/>
          <w:sz w:val="20"/>
          <w:szCs w:val="20"/>
        </w:rPr>
        <w:t xml:space="preserve">Кроме того, для граждан в автономном округе обеспечена возможность подачи заявлений о государственной регистрации актов гражданского состояния через Единый портал государственных и муниципальных услуг, где предусмотрена льгота по оплате государственной пошлины за регистрацию заключения брака. Однако жители с. </w:t>
      </w:r>
      <w:proofErr w:type="spellStart"/>
      <w:r w:rsidRPr="00BA59E5">
        <w:rPr>
          <w:rFonts w:ascii="Liberation Serif" w:hAnsi="Liberation Serif"/>
          <w:sz w:val="20"/>
          <w:szCs w:val="20"/>
        </w:rPr>
        <w:t>Сеяха</w:t>
      </w:r>
      <w:proofErr w:type="spellEnd"/>
      <w:r w:rsidRPr="00BA59E5">
        <w:rPr>
          <w:rFonts w:ascii="Liberation Serif" w:hAnsi="Liberation Serif"/>
          <w:sz w:val="20"/>
          <w:szCs w:val="20"/>
        </w:rPr>
        <w:t xml:space="preserve"> пользуются данным сервисом крайне редко. В связи с этим специалистами отдела загс </w:t>
      </w:r>
      <w:proofErr w:type="spellStart"/>
      <w:r w:rsidRPr="00BA59E5">
        <w:rPr>
          <w:rFonts w:ascii="Liberation Serif" w:hAnsi="Liberation Serif"/>
          <w:sz w:val="20"/>
          <w:szCs w:val="20"/>
        </w:rPr>
        <w:t>Ямальского</w:t>
      </w:r>
      <w:proofErr w:type="spellEnd"/>
      <w:r w:rsidRPr="00BA59E5">
        <w:rPr>
          <w:rFonts w:ascii="Liberation Serif" w:hAnsi="Liberation Serif"/>
          <w:sz w:val="20"/>
          <w:szCs w:val="20"/>
        </w:rPr>
        <w:t xml:space="preserve"> района ведется работа по популяризации получения гражданами </w:t>
      </w:r>
      <w:proofErr w:type="spellStart"/>
      <w:r w:rsidRPr="00BA59E5">
        <w:rPr>
          <w:rFonts w:ascii="Liberation Serif" w:hAnsi="Liberation Serif"/>
          <w:sz w:val="20"/>
          <w:szCs w:val="20"/>
        </w:rPr>
        <w:t>Ямальского</w:t>
      </w:r>
      <w:proofErr w:type="spellEnd"/>
      <w:r w:rsidRPr="00BA59E5">
        <w:rPr>
          <w:rFonts w:ascii="Liberation Serif" w:hAnsi="Liberation Serif"/>
          <w:sz w:val="20"/>
          <w:szCs w:val="20"/>
        </w:rPr>
        <w:t xml:space="preserve"> района, в том числе с. </w:t>
      </w:r>
      <w:proofErr w:type="spellStart"/>
      <w:r w:rsidRPr="00BA59E5">
        <w:rPr>
          <w:rFonts w:ascii="Liberation Serif" w:hAnsi="Liberation Serif"/>
          <w:sz w:val="20"/>
          <w:szCs w:val="20"/>
        </w:rPr>
        <w:t>Сеяха</w:t>
      </w:r>
      <w:proofErr w:type="spellEnd"/>
      <w:r w:rsidRPr="00BA59E5">
        <w:rPr>
          <w:rFonts w:ascii="Liberation Serif" w:hAnsi="Liberation Serif"/>
          <w:sz w:val="20"/>
          <w:szCs w:val="20"/>
        </w:rPr>
        <w:t>, государственных услуг по регистрации актов гражданского состояния в электронном виде, оказывается помощь при их регистрации на Едином портале.</w:t>
      </w:r>
    </w:p>
    <w:p w:rsidR="00221BC4" w:rsidRPr="00BA59E5" w:rsidRDefault="00221BC4" w:rsidP="00221BC4">
      <w:pPr>
        <w:spacing w:after="0" w:line="240" w:lineRule="auto"/>
        <w:ind w:left="1134" w:right="20" w:firstLine="567"/>
        <w:jc w:val="both"/>
        <w:rPr>
          <w:rFonts w:ascii="Liberation Serif" w:hAnsi="Liberation Serif"/>
          <w:sz w:val="20"/>
          <w:szCs w:val="20"/>
        </w:rPr>
      </w:pPr>
      <w:r w:rsidRPr="00BA59E5">
        <w:rPr>
          <w:rFonts w:ascii="Liberation Serif" w:hAnsi="Liberation Serif"/>
          <w:sz w:val="20"/>
          <w:szCs w:val="20"/>
        </w:rPr>
        <w:t xml:space="preserve">В апреле 2018 года был организован выезд начальника отдела загс </w:t>
      </w:r>
      <w:proofErr w:type="spellStart"/>
      <w:r w:rsidRPr="00BA59E5">
        <w:rPr>
          <w:rFonts w:ascii="Liberation Serif" w:hAnsi="Liberation Serif"/>
          <w:sz w:val="20"/>
          <w:szCs w:val="20"/>
        </w:rPr>
        <w:t>Ямальского</w:t>
      </w:r>
      <w:proofErr w:type="spellEnd"/>
      <w:r w:rsidRPr="00BA59E5">
        <w:rPr>
          <w:rFonts w:ascii="Liberation Serif" w:hAnsi="Liberation Serif"/>
          <w:sz w:val="20"/>
          <w:szCs w:val="20"/>
        </w:rPr>
        <w:t xml:space="preserve"> района </w:t>
      </w:r>
      <w:proofErr w:type="gramStart"/>
      <w:r w:rsidRPr="00BA59E5">
        <w:rPr>
          <w:rFonts w:ascii="Liberation Serif" w:hAnsi="Liberation Serif"/>
          <w:sz w:val="20"/>
          <w:szCs w:val="20"/>
        </w:rPr>
        <w:t>в</w:t>
      </w:r>
      <w:proofErr w:type="gramEnd"/>
      <w:r w:rsidRPr="00BA59E5">
        <w:rPr>
          <w:rFonts w:ascii="Liberation Serif" w:hAnsi="Liberation Serif"/>
          <w:sz w:val="20"/>
          <w:szCs w:val="20"/>
        </w:rPr>
        <w:t xml:space="preserve"> с. </w:t>
      </w:r>
      <w:proofErr w:type="spellStart"/>
      <w:r w:rsidRPr="00BA59E5">
        <w:rPr>
          <w:rFonts w:ascii="Liberation Serif" w:hAnsi="Liberation Serif"/>
          <w:sz w:val="20"/>
          <w:szCs w:val="20"/>
        </w:rPr>
        <w:t>Сеяха</w:t>
      </w:r>
      <w:proofErr w:type="spellEnd"/>
      <w:r w:rsidRPr="00BA59E5">
        <w:rPr>
          <w:rFonts w:ascii="Liberation Serif" w:hAnsi="Liberation Serif"/>
          <w:sz w:val="20"/>
          <w:szCs w:val="20"/>
        </w:rPr>
        <w:t xml:space="preserve">. </w:t>
      </w:r>
      <w:proofErr w:type="gramStart"/>
      <w:r w:rsidRPr="00BA59E5">
        <w:rPr>
          <w:rFonts w:ascii="Liberation Serif" w:hAnsi="Liberation Serif"/>
          <w:sz w:val="20"/>
          <w:szCs w:val="20"/>
        </w:rPr>
        <w:t xml:space="preserve">Ранее начальником отдела были приняты обращения, заявления граждан, проживающих в с. </w:t>
      </w:r>
      <w:proofErr w:type="spellStart"/>
      <w:r w:rsidRPr="00BA59E5">
        <w:rPr>
          <w:rFonts w:ascii="Liberation Serif" w:hAnsi="Liberation Serif"/>
          <w:sz w:val="20"/>
          <w:szCs w:val="20"/>
        </w:rPr>
        <w:t>Сеяха</w:t>
      </w:r>
      <w:proofErr w:type="spellEnd"/>
      <w:r w:rsidRPr="00BA59E5">
        <w:rPr>
          <w:rFonts w:ascii="Liberation Serif" w:hAnsi="Liberation Serif"/>
          <w:sz w:val="20"/>
          <w:szCs w:val="20"/>
        </w:rPr>
        <w:t>, подготовлены необходимые документы и в указанный период в селе были выданы документы о государственной регистрации рождения, произведена государственная регистрация заключения брака, а также приняты заявления о заключении брака (2), расторжении брака (2), установлении отцовства (7), смерти, внесении исправлений (4), о выдаче повторных свидетельств и архивных справок (8).</w:t>
      </w:r>
      <w:proofErr w:type="gramEnd"/>
    </w:p>
    <w:p w:rsidR="00221BC4" w:rsidRPr="00BA59E5" w:rsidRDefault="00221BC4" w:rsidP="00221BC4">
      <w:pPr>
        <w:spacing w:after="0" w:line="240" w:lineRule="auto"/>
        <w:ind w:left="1134" w:right="20" w:firstLine="567"/>
        <w:jc w:val="both"/>
        <w:rPr>
          <w:rFonts w:ascii="Liberation Serif" w:hAnsi="Liberation Serif"/>
          <w:sz w:val="20"/>
          <w:szCs w:val="20"/>
        </w:rPr>
      </w:pPr>
      <w:r w:rsidRPr="00BA59E5">
        <w:rPr>
          <w:rFonts w:ascii="Liberation Serif" w:hAnsi="Liberation Serif"/>
          <w:sz w:val="20"/>
          <w:szCs w:val="20"/>
        </w:rPr>
        <w:t xml:space="preserve">Руководителем службы загс автономного округа было принято решение о приеме обращений, заявлений граждан, проживающих в </w:t>
      </w:r>
      <w:proofErr w:type="spellStart"/>
      <w:r w:rsidRPr="00BA59E5">
        <w:rPr>
          <w:rFonts w:ascii="Liberation Serif" w:hAnsi="Liberation Serif"/>
          <w:sz w:val="20"/>
          <w:szCs w:val="20"/>
        </w:rPr>
        <w:t>с</w:t>
      </w:r>
      <w:proofErr w:type="gramStart"/>
      <w:r w:rsidRPr="00BA59E5">
        <w:rPr>
          <w:rFonts w:ascii="Liberation Serif" w:hAnsi="Liberation Serif"/>
          <w:sz w:val="20"/>
          <w:szCs w:val="20"/>
        </w:rPr>
        <w:t>.С</w:t>
      </w:r>
      <w:proofErr w:type="gramEnd"/>
      <w:r w:rsidRPr="00BA59E5">
        <w:rPr>
          <w:rFonts w:ascii="Liberation Serif" w:hAnsi="Liberation Serif"/>
          <w:sz w:val="20"/>
          <w:szCs w:val="20"/>
        </w:rPr>
        <w:t>еяха</w:t>
      </w:r>
      <w:proofErr w:type="spellEnd"/>
      <w:r w:rsidRPr="00BA59E5">
        <w:rPr>
          <w:rFonts w:ascii="Liberation Serif" w:hAnsi="Liberation Serif"/>
          <w:sz w:val="20"/>
          <w:szCs w:val="20"/>
        </w:rPr>
        <w:t xml:space="preserve">, по вопросам государственной регистрации актов гражданского состояния в течение каждого квартала, и по итогам квартала в месяц, следующий за истекшим кварталом, ежеквартальных (апрель, июль, октябрь), а также в конце декабря 2018 года выездах специалистов отдела загс </w:t>
      </w:r>
      <w:proofErr w:type="spellStart"/>
      <w:r w:rsidRPr="00BA59E5">
        <w:rPr>
          <w:rFonts w:ascii="Liberation Serif" w:hAnsi="Liberation Serif"/>
          <w:sz w:val="20"/>
          <w:szCs w:val="20"/>
        </w:rPr>
        <w:t>Ямальского</w:t>
      </w:r>
      <w:proofErr w:type="spellEnd"/>
      <w:r w:rsidRPr="00BA59E5">
        <w:rPr>
          <w:rFonts w:ascii="Liberation Serif" w:hAnsi="Liberation Serif"/>
          <w:sz w:val="20"/>
          <w:szCs w:val="20"/>
        </w:rPr>
        <w:t xml:space="preserve"> района в с. </w:t>
      </w:r>
      <w:proofErr w:type="spellStart"/>
      <w:r w:rsidRPr="00BA59E5">
        <w:rPr>
          <w:rFonts w:ascii="Liberation Serif" w:hAnsi="Liberation Serif"/>
          <w:sz w:val="20"/>
          <w:szCs w:val="20"/>
        </w:rPr>
        <w:t>Сеяха</w:t>
      </w:r>
      <w:proofErr w:type="spellEnd"/>
      <w:r w:rsidRPr="00BA59E5">
        <w:rPr>
          <w:rFonts w:ascii="Liberation Serif" w:hAnsi="Liberation Serif"/>
          <w:sz w:val="20"/>
          <w:szCs w:val="20"/>
        </w:rPr>
        <w:t xml:space="preserve"> для приема и выдачи документов о государственной регистрации актов гражданского состояния (при условии, что в отдел загс </w:t>
      </w:r>
      <w:proofErr w:type="spellStart"/>
      <w:r w:rsidRPr="00BA59E5">
        <w:rPr>
          <w:rFonts w:ascii="Liberation Serif" w:hAnsi="Liberation Serif"/>
          <w:sz w:val="20"/>
          <w:szCs w:val="20"/>
        </w:rPr>
        <w:t>Ямальского</w:t>
      </w:r>
      <w:proofErr w:type="spellEnd"/>
      <w:r w:rsidRPr="00BA59E5">
        <w:rPr>
          <w:rFonts w:ascii="Liberation Serif" w:hAnsi="Liberation Serif"/>
          <w:sz w:val="20"/>
          <w:szCs w:val="20"/>
        </w:rPr>
        <w:t xml:space="preserve"> района поступили обращения о необходимости в регистрации актов гражданского состояния). </w:t>
      </w:r>
    </w:p>
    <w:p w:rsidR="00221BC4" w:rsidRPr="00BA59E5" w:rsidRDefault="00221BC4" w:rsidP="00221BC4">
      <w:pPr>
        <w:spacing w:after="0" w:line="240" w:lineRule="auto"/>
        <w:ind w:left="1134" w:right="20" w:firstLine="567"/>
        <w:jc w:val="both"/>
        <w:rPr>
          <w:rFonts w:ascii="Liberation Serif" w:hAnsi="Liberation Serif"/>
          <w:sz w:val="20"/>
          <w:szCs w:val="20"/>
        </w:rPr>
      </w:pPr>
      <w:r w:rsidRPr="00BA59E5">
        <w:rPr>
          <w:rFonts w:ascii="Liberation Serif" w:hAnsi="Liberation Serif"/>
          <w:sz w:val="20"/>
          <w:szCs w:val="20"/>
        </w:rPr>
        <w:lastRenderedPageBreak/>
        <w:t xml:space="preserve">Кроме того, в случае пожеланий граждан в проведении торжественной регистрации заключения брака </w:t>
      </w:r>
      <w:proofErr w:type="gramStart"/>
      <w:r w:rsidRPr="00BA59E5">
        <w:rPr>
          <w:rFonts w:ascii="Liberation Serif" w:hAnsi="Liberation Serif"/>
          <w:sz w:val="20"/>
          <w:szCs w:val="20"/>
        </w:rPr>
        <w:t>в</w:t>
      </w:r>
      <w:proofErr w:type="gramEnd"/>
      <w:r w:rsidRPr="00BA59E5">
        <w:rPr>
          <w:rFonts w:ascii="Liberation Serif" w:hAnsi="Liberation Serif"/>
          <w:sz w:val="20"/>
          <w:szCs w:val="20"/>
        </w:rPr>
        <w:t xml:space="preserve"> с. </w:t>
      </w:r>
      <w:proofErr w:type="spellStart"/>
      <w:r w:rsidRPr="00BA59E5">
        <w:rPr>
          <w:rFonts w:ascii="Liberation Serif" w:hAnsi="Liberation Serif"/>
          <w:sz w:val="20"/>
          <w:szCs w:val="20"/>
        </w:rPr>
        <w:t>Сеяха</w:t>
      </w:r>
      <w:proofErr w:type="spellEnd"/>
      <w:r w:rsidRPr="00BA59E5">
        <w:rPr>
          <w:rFonts w:ascii="Liberation Serif" w:hAnsi="Liberation Serif"/>
          <w:sz w:val="20"/>
          <w:szCs w:val="20"/>
        </w:rPr>
        <w:t xml:space="preserve"> </w:t>
      </w:r>
      <w:proofErr w:type="gramStart"/>
      <w:r w:rsidRPr="00BA59E5">
        <w:rPr>
          <w:rFonts w:ascii="Liberation Serif" w:hAnsi="Liberation Serif"/>
          <w:sz w:val="20"/>
          <w:szCs w:val="20"/>
        </w:rPr>
        <w:t>специалист</w:t>
      </w:r>
      <w:proofErr w:type="gramEnd"/>
      <w:r w:rsidRPr="00BA59E5">
        <w:rPr>
          <w:rFonts w:ascii="Liberation Serif" w:hAnsi="Liberation Serif"/>
          <w:sz w:val="20"/>
          <w:szCs w:val="20"/>
        </w:rPr>
        <w:t xml:space="preserve"> отдела загс готов вылететь в село, подготовив документы и обсудив порядок и дату регистрации с заявителями.</w:t>
      </w:r>
    </w:p>
    <w:p w:rsidR="00221BC4" w:rsidRPr="00BA59E5" w:rsidRDefault="00221BC4" w:rsidP="00221BC4">
      <w:pPr>
        <w:spacing w:after="0" w:line="240" w:lineRule="auto"/>
        <w:ind w:left="1134" w:right="20" w:firstLine="567"/>
        <w:jc w:val="both"/>
        <w:rPr>
          <w:rFonts w:ascii="Liberation Serif" w:hAnsi="Liberation Serif"/>
          <w:sz w:val="20"/>
          <w:szCs w:val="20"/>
        </w:rPr>
      </w:pPr>
      <w:r w:rsidRPr="00BA59E5">
        <w:rPr>
          <w:rFonts w:ascii="Liberation Serif" w:hAnsi="Liberation Serif"/>
          <w:sz w:val="20"/>
          <w:szCs w:val="20"/>
        </w:rPr>
        <w:t xml:space="preserve">Учитывая, что количество зарегистрированных актов гражданского состояния по с. </w:t>
      </w:r>
      <w:proofErr w:type="spellStart"/>
      <w:r w:rsidRPr="00BA59E5">
        <w:rPr>
          <w:rFonts w:ascii="Liberation Serif" w:hAnsi="Liberation Serif"/>
          <w:sz w:val="20"/>
          <w:szCs w:val="20"/>
        </w:rPr>
        <w:t>Сеяха</w:t>
      </w:r>
      <w:proofErr w:type="spellEnd"/>
      <w:r w:rsidRPr="00BA59E5">
        <w:rPr>
          <w:rFonts w:ascii="Liberation Serif" w:hAnsi="Liberation Serif"/>
          <w:sz w:val="20"/>
          <w:szCs w:val="20"/>
        </w:rPr>
        <w:t xml:space="preserve"> в 2017 году составило 77 актов, и заявления </w:t>
      </w:r>
      <w:proofErr w:type="gramStart"/>
      <w:r w:rsidRPr="00BA59E5">
        <w:rPr>
          <w:rFonts w:ascii="Liberation Serif" w:hAnsi="Liberation Serif"/>
          <w:sz w:val="20"/>
          <w:szCs w:val="20"/>
        </w:rPr>
        <w:t>о</w:t>
      </w:r>
      <w:proofErr w:type="gramEnd"/>
      <w:r w:rsidRPr="00BA59E5">
        <w:rPr>
          <w:rFonts w:ascii="Liberation Serif" w:hAnsi="Liberation Serif"/>
          <w:sz w:val="20"/>
          <w:szCs w:val="20"/>
        </w:rPr>
        <w:t xml:space="preserve"> их государственной регистрации поступали в течение года неравномерно: в январе - 8, феврале - 12, в марте - 12, в апреле - 15, мае - 3, июне - 3, ноябре - 4, декабре - 20, в июле-октябре заявления вообще не поступали, устанавливать конкретные даты выезда специалиста отдела в с. </w:t>
      </w:r>
      <w:proofErr w:type="spellStart"/>
      <w:r w:rsidRPr="00BA59E5">
        <w:rPr>
          <w:rFonts w:ascii="Liberation Serif" w:hAnsi="Liberation Serif"/>
          <w:sz w:val="20"/>
          <w:szCs w:val="20"/>
        </w:rPr>
        <w:t>Сеяха</w:t>
      </w:r>
      <w:proofErr w:type="spellEnd"/>
      <w:r w:rsidRPr="00BA59E5">
        <w:rPr>
          <w:rFonts w:ascii="Liberation Serif" w:hAnsi="Liberation Serif"/>
          <w:sz w:val="20"/>
          <w:szCs w:val="20"/>
        </w:rPr>
        <w:t xml:space="preserve"> не представляется целесообразным.</w:t>
      </w:r>
    </w:p>
    <w:p w:rsidR="00221BC4" w:rsidRPr="00BA59E5" w:rsidRDefault="00221BC4" w:rsidP="00221BC4">
      <w:pPr>
        <w:spacing w:after="0" w:line="240" w:lineRule="auto"/>
        <w:ind w:left="1134" w:right="20" w:firstLine="567"/>
        <w:jc w:val="both"/>
        <w:rPr>
          <w:rFonts w:ascii="Liberation Serif" w:hAnsi="Liberation Serif"/>
          <w:sz w:val="20"/>
          <w:szCs w:val="20"/>
        </w:rPr>
      </w:pPr>
    </w:p>
    <w:p w:rsidR="00221BC4" w:rsidRPr="00BA59E5" w:rsidRDefault="00221BC4" w:rsidP="00221BC4">
      <w:pPr>
        <w:spacing w:after="0" w:line="240" w:lineRule="auto"/>
        <w:ind w:left="1134" w:right="20" w:firstLine="567"/>
        <w:jc w:val="both"/>
        <w:rPr>
          <w:rFonts w:ascii="Liberation Serif" w:hAnsi="Liberation Serif"/>
          <w:b/>
          <w:sz w:val="20"/>
          <w:szCs w:val="20"/>
          <w:u w:val="single"/>
        </w:rPr>
      </w:pPr>
      <w:r w:rsidRPr="00BA59E5">
        <w:rPr>
          <w:rFonts w:ascii="Liberation Serif" w:hAnsi="Liberation Serif"/>
          <w:b/>
          <w:sz w:val="20"/>
          <w:szCs w:val="20"/>
          <w:u w:val="single"/>
        </w:rPr>
        <w:t>Пример</w:t>
      </w:r>
    </w:p>
    <w:p w:rsidR="00221BC4" w:rsidRPr="00BA59E5" w:rsidRDefault="00221BC4" w:rsidP="00221BC4">
      <w:pPr>
        <w:spacing w:after="0" w:line="240" w:lineRule="auto"/>
        <w:ind w:left="1134" w:firstLine="567"/>
        <w:jc w:val="both"/>
        <w:rPr>
          <w:rFonts w:ascii="Liberation Serif" w:hAnsi="Liberation Serif"/>
          <w:sz w:val="20"/>
          <w:szCs w:val="20"/>
        </w:rPr>
      </w:pPr>
      <w:r w:rsidRPr="00BA59E5">
        <w:rPr>
          <w:rFonts w:ascii="Liberation Serif" w:hAnsi="Liberation Serif"/>
          <w:sz w:val="20"/>
          <w:szCs w:val="20"/>
        </w:rPr>
        <w:t>В адрес Уполномоченного поступило обращение гражданина М., относящегося к лицам из числа коренных малочисленных народов Севера, с просьбой оказать содействие в получении паспорта гражданина Российской Федерации.</w:t>
      </w:r>
    </w:p>
    <w:p w:rsidR="00221BC4" w:rsidRPr="00BA59E5" w:rsidRDefault="00221BC4" w:rsidP="00221BC4">
      <w:pPr>
        <w:spacing w:after="0" w:line="240" w:lineRule="auto"/>
        <w:ind w:left="1134" w:firstLine="567"/>
        <w:jc w:val="both"/>
        <w:rPr>
          <w:rFonts w:ascii="Liberation Serif" w:hAnsi="Liberation Serif"/>
          <w:sz w:val="20"/>
          <w:szCs w:val="20"/>
        </w:rPr>
      </w:pPr>
      <w:r w:rsidRPr="00BA59E5">
        <w:rPr>
          <w:rFonts w:ascii="Liberation Serif" w:hAnsi="Liberation Serif"/>
          <w:sz w:val="20"/>
          <w:szCs w:val="20"/>
        </w:rPr>
        <w:t xml:space="preserve">Согласно обращению с 1967 по 1980 годы гражданин М. проживал на территории Ямало-Ненецкого автономного округа и учился </w:t>
      </w:r>
      <w:proofErr w:type="spellStart"/>
      <w:r w:rsidRPr="00BA59E5">
        <w:rPr>
          <w:rFonts w:ascii="Liberation Serif" w:hAnsi="Liberation Serif"/>
          <w:sz w:val="20"/>
          <w:szCs w:val="20"/>
        </w:rPr>
        <w:t>Сеяхинской</w:t>
      </w:r>
      <w:proofErr w:type="spellEnd"/>
      <w:r w:rsidRPr="00BA59E5">
        <w:rPr>
          <w:rFonts w:ascii="Liberation Serif" w:hAnsi="Liberation Serif"/>
          <w:sz w:val="20"/>
          <w:szCs w:val="20"/>
        </w:rPr>
        <w:t xml:space="preserve"> </w:t>
      </w:r>
      <w:proofErr w:type="gramStart"/>
      <w:r w:rsidRPr="00BA59E5">
        <w:rPr>
          <w:rFonts w:ascii="Liberation Serif" w:hAnsi="Liberation Serif"/>
          <w:sz w:val="20"/>
          <w:szCs w:val="20"/>
        </w:rPr>
        <w:t>школе-интернат</w:t>
      </w:r>
      <w:proofErr w:type="gramEnd"/>
      <w:r w:rsidRPr="00BA59E5">
        <w:rPr>
          <w:rFonts w:ascii="Liberation Serif" w:hAnsi="Liberation Serif"/>
          <w:sz w:val="20"/>
          <w:szCs w:val="20"/>
        </w:rPr>
        <w:t xml:space="preserve">. В 1977 году получил паспорт гражданина СССР, а в мае 1981 года был призван в ряды Вооруженных сил СССР. В связи с этим паспорт был изъят в военкомате с. </w:t>
      </w:r>
      <w:proofErr w:type="gramStart"/>
      <w:r w:rsidRPr="00BA59E5">
        <w:rPr>
          <w:rFonts w:ascii="Liberation Serif" w:hAnsi="Liberation Serif"/>
          <w:sz w:val="20"/>
          <w:szCs w:val="20"/>
        </w:rPr>
        <w:t>Яр-Сале</w:t>
      </w:r>
      <w:proofErr w:type="gramEnd"/>
      <w:r w:rsidRPr="00BA59E5">
        <w:rPr>
          <w:rFonts w:ascii="Liberation Serif" w:hAnsi="Liberation Serif"/>
          <w:sz w:val="20"/>
          <w:szCs w:val="20"/>
        </w:rPr>
        <w:t xml:space="preserve"> и выдан военный билет.</w:t>
      </w:r>
    </w:p>
    <w:p w:rsidR="00221BC4" w:rsidRPr="00BA59E5" w:rsidRDefault="00221BC4" w:rsidP="00221BC4">
      <w:pPr>
        <w:spacing w:after="0" w:line="240" w:lineRule="auto"/>
        <w:ind w:left="1134" w:firstLine="567"/>
        <w:jc w:val="both"/>
        <w:rPr>
          <w:rFonts w:ascii="Liberation Serif" w:hAnsi="Liberation Serif"/>
          <w:sz w:val="20"/>
          <w:szCs w:val="20"/>
        </w:rPr>
      </w:pPr>
      <w:r w:rsidRPr="00BA59E5">
        <w:rPr>
          <w:rFonts w:ascii="Liberation Serif" w:hAnsi="Liberation Serif"/>
          <w:sz w:val="20"/>
          <w:szCs w:val="20"/>
        </w:rPr>
        <w:t>При прохождении военной службы в 1992 году гражданин был переведен на службу в Вооруженные силы Республики Казахстан. Согласно сведениям, указанным в обращении, вопрос о выходе гражданина М. из гражданства Российской Федерации не рассматривался.</w:t>
      </w:r>
    </w:p>
    <w:p w:rsidR="00221BC4" w:rsidRPr="00BA59E5" w:rsidRDefault="00221BC4" w:rsidP="00221BC4">
      <w:pPr>
        <w:spacing w:after="0" w:line="240" w:lineRule="auto"/>
        <w:ind w:left="1134" w:firstLine="567"/>
        <w:jc w:val="both"/>
        <w:rPr>
          <w:rFonts w:ascii="Liberation Serif" w:hAnsi="Liberation Serif"/>
          <w:sz w:val="20"/>
          <w:szCs w:val="20"/>
        </w:rPr>
      </w:pPr>
      <w:r w:rsidRPr="00BA59E5">
        <w:rPr>
          <w:rFonts w:ascii="Liberation Serif" w:hAnsi="Liberation Serif"/>
          <w:sz w:val="20"/>
          <w:szCs w:val="20"/>
        </w:rPr>
        <w:t>В целях рассмотрения обращения гражданина о получении паспорта Российской Федерации специалистами аппарата Уполномоченного были направлены запросы в соответствующие инстанции.</w:t>
      </w:r>
    </w:p>
    <w:p w:rsidR="00221BC4" w:rsidRPr="00BA59E5" w:rsidRDefault="00221BC4" w:rsidP="00221BC4">
      <w:pPr>
        <w:spacing w:after="0" w:line="240" w:lineRule="auto"/>
        <w:ind w:left="1134" w:firstLine="567"/>
        <w:jc w:val="both"/>
        <w:rPr>
          <w:rFonts w:ascii="Liberation Serif" w:hAnsi="Liberation Serif"/>
          <w:sz w:val="20"/>
          <w:szCs w:val="20"/>
        </w:rPr>
      </w:pPr>
      <w:r w:rsidRPr="00BA59E5">
        <w:rPr>
          <w:rFonts w:ascii="Liberation Serif" w:hAnsi="Liberation Serif"/>
          <w:sz w:val="20"/>
          <w:szCs w:val="20"/>
        </w:rPr>
        <w:t>В соответствии с Административным регламентом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утвержденным Приказом МВД России от 13.11.2017 № 851, основанием выдачи паспорта гражданина Российской Федерации является наличие у лица гражданства Российской Федерации.</w:t>
      </w:r>
    </w:p>
    <w:p w:rsidR="00221BC4" w:rsidRPr="00BA59E5" w:rsidRDefault="00221BC4" w:rsidP="00221BC4">
      <w:pPr>
        <w:spacing w:after="0" w:line="240" w:lineRule="auto"/>
        <w:ind w:left="1134" w:firstLine="567"/>
        <w:jc w:val="both"/>
        <w:rPr>
          <w:rFonts w:ascii="Liberation Serif" w:hAnsi="Liberation Serif"/>
          <w:sz w:val="20"/>
          <w:szCs w:val="20"/>
        </w:rPr>
      </w:pPr>
      <w:r w:rsidRPr="00BA59E5">
        <w:rPr>
          <w:rFonts w:ascii="Liberation Serif" w:hAnsi="Liberation Serif"/>
          <w:sz w:val="20"/>
          <w:szCs w:val="20"/>
        </w:rPr>
        <w:t>По информации, представленной УМВД России по Ямало-Ненецкому автономному округу, гражданин М. является гражданином Республики Казахстан, о чем свидетельствует удостоверение личности гражданина Республики Казахстан № 025578817, выданное МВД Республики Казахстан 12.03.2014 сроком действия до 11.03.2024.</w:t>
      </w:r>
    </w:p>
    <w:p w:rsidR="00221BC4" w:rsidRPr="00BA59E5" w:rsidRDefault="00221BC4" w:rsidP="00221BC4">
      <w:pPr>
        <w:spacing w:after="0" w:line="240" w:lineRule="auto"/>
        <w:ind w:left="1134" w:firstLine="567"/>
        <w:jc w:val="both"/>
        <w:rPr>
          <w:rFonts w:ascii="Liberation Serif" w:hAnsi="Liberation Serif"/>
          <w:sz w:val="20"/>
          <w:szCs w:val="20"/>
        </w:rPr>
      </w:pPr>
      <w:r w:rsidRPr="00BA59E5">
        <w:rPr>
          <w:rFonts w:ascii="Liberation Serif" w:hAnsi="Liberation Serif"/>
          <w:sz w:val="20"/>
          <w:szCs w:val="20"/>
        </w:rPr>
        <w:t>Согласно военному билету, выданному Ямало-Ненецким окружным военным комиссариатом Тюменской области, 08.05.1981 года гражданин М. призван в ряды Вооруженных сил СССР и направлен служить в Казахскую ССР.</w:t>
      </w:r>
    </w:p>
    <w:p w:rsidR="00221BC4" w:rsidRPr="00BA59E5" w:rsidRDefault="00221BC4" w:rsidP="00221BC4">
      <w:pPr>
        <w:spacing w:after="0" w:line="240" w:lineRule="auto"/>
        <w:ind w:left="1134" w:firstLine="567"/>
        <w:jc w:val="both"/>
        <w:rPr>
          <w:rFonts w:ascii="Liberation Serif" w:hAnsi="Liberation Serif"/>
          <w:sz w:val="20"/>
          <w:szCs w:val="20"/>
        </w:rPr>
      </w:pPr>
      <w:proofErr w:type="gramStart"/>
      <w:r w:rsidRPr="00BA59E5">
        <w:rPr>
          <w:rFonts w:ascii="Liberation Serif" w:hAnsi="Liberation Serif"/>
          <w:sz w:val="20"/>
          <w:szCs w:val="20"/>
        </w:rPr>
        <w:t xml:space="preserve">Действие части первой статьи 13 Закона Российской Федерации от 28.11.1991 № 1948-1 «О гражданстве Российской Федерации» распространяется на военнослужащих (офицеров, прапорщиков, мичманов, военнослужащих сверхсрочной службы Вооруженных Сил Российской Федерации, министерств и ведомств Российской Федерации, имеющих войска и воинские формирования, военнослужащих, проходящих обучение в военных учебных заведениях), давших присягу на верность бывшему Советскому </w:t>
      </w:r>
      <w:r w:rsidRPr="00BA59E5">
        <w:rPr>
          <w:rStyle w:val="aa"/>
          <w:rFonts w:ascii="Liberation Serif" w:hAnsi="Liberation Serif"/>
          <w:sz w:val="20"/>
          <w:szCs w:val="20"/>
        </w:rPr>
        <w:t>Союзу</w:t>
      </w:r>
      <w:r w:rsidRPr="00BA59E5">
        <w:rPr>
          <w:rFonts w:ascii="Liberation Serif" w:hAnsi="Liberation Serif"/>
          <w:sz w:val="20"/>
          <w:szCs w:val="20"/>
        </w:rPr>
        <w:t xml:space="preserve"> или Российской Федерации, проходящих службу в воинских частях</w:t>
      </w:r>
      <w:proofErr w:type="gramEnd"/>
      <w:r w:rsidRPr="00BA59E5">
        <w:rPr>
          <w:rFonts w:ascii="Liberation Serif" w:hAnsi="Liberation Serif"/>
          <w:sz w:val="20"/>
          <w:szCs w:val="20"/>
        </w:rPr>
        <w:t xml:space="preserve">, находящихся под юрисдикцией Российской Федерации на территориях других государств, в том числе в составе Объединенных Вооруженных Сил Содружества Независимых Государств, а также прибывших для прохождения службы на территорию Российской Федерации после вступления Закона в силу. </w:t>
      </w:r>
    </w:p>
    <w:p w:rsidR="00221BC4" w:rsidRPr="00BA59E5" w:rsidRDefault="00221BC4" w:rsidP="00221BC4">
      <w:pPr>
        <w:spacing w:after="0" w:line="240" w:lineRule="auto"/>
        <w:ind w:left="1134" w:firstLine="567"/>
        <w:jc w:val="both"/>
        <w:rPr>
          <w:rFonts w:ascii="Liberation Serif" w:hAnsi="Liberation Serif"/>
          <w:sz w:val="20"/>
          <w:szCs w:val="20"/>
        </w:rPr>
      </w:pPr>
      <w:r w:rsidRPr="00BA59E5">
        <w:rPr>
          <w:rFonts w:ascii="Liberation Serif" w:hAnsi="Liberation Serif"/>
          <w:sz w:val="20"/>
          <w:szCs w:val="20"/>
        </w:rPr>
        <w:t>Таким образом, в случае установления факта, подтверждающего прохождение гражданина М. службы в воинской части, находящейся под юрисдикцией Российской Федерации, на территории Казахской ССР, возможно признание его гражданином Российской Федерации по указанным выше основаниям.</w:t>
      </w:r>
    </w:p>
    <w:p w:rsidR="00221BC4" w:rsidRPr="00BA59E5" w:rsidRDefault="00221BC4" w:rsidP="00221BC4">
      <w:pPr>
        <w:tabs>
          <w:tab w:val="left" w:pos="5812"/>
          <w:tab w:val="left" w:pos="6237"/>
        </w:tabs>
        <w:spacing w:after="0" w:line="240" w:lineRule="auto"/>
        <w:ind w:left="1134" w:firstLine="567"/>
        <w:jc w:val="both"/>
        <w:rPr>
          <w:rFonts w:ascii="Liberation Serif" w:hAnsi="Liberation Serif"/>
          <w:sz w:val="20"/>
          <w:szCs w:val="20"/>
        </w:rPr>
      </w:pPr>
      <w:r w:rsidRPr="00BA59E5">
        <w:rPr>
          <w:rFonts w:ascii="Liberation Serif" w:hAnsi="Liberation Serif"/>
          <w:sz w:val="20"/>
          <w:szCs w:val="20"/>
        </w:rPr>
        <w:t xml:space="preserve">В целях получения документов, подтверждающих прохождение гражданином М. службы в воинской части, находящейся под юрисдикцией Российской Федерации, на территории Казахской ССР и необходимых для признания его гражданином Российской Федерации, аппаратом Уполномоченного был направлен запрос в адрес Военного комиссара Ямало-Ненецкого автономного округа. </w:t>
      </w:r>
    </w:p>
    <w:p w:rsidR="00221BC4" w:rsidRPr="00BA59E5" w:rsidRDefault="00221BC4" w:rsidP="00221BC4">
      <w:pPr>
        <w:tabs>
          <w:tab w:val="left" w:pos="5812"/>
          <w:tab w:val="left" w:pos="6237"/>
        </w:tabs>
        <w:spacing w:after="0" w:line="240" w:lineRule="auto"/>
        <w:ind w:left="1134" w:firstLine="567"/>
        <w:jc w:val="both"/>
        <w:rPr>
          <w:rFonts w:ascii="Liberation Serif" w:hAnsi="Liberation Serif"/>
          <w:sz w:val="20"/>
          <w:szCs w:val="20"/>
        </w:rPr>
      </w:pPr>
      <w:proofErr w:type="gramStart"/>
      <w:r w:rsidRPr="00BA59E5">
        <w:rPr>
          <w:rFonts w:ascii="Liberation Serif" w:hAnsi="Liberation Serif"/>
          <w:sz w:val="20"/>
          <w:szCs w:val="20"/>
        </w:rPr>
        <w:t xml:space="preserve">Для решения данного вопроса и получения архивных справок также было задействовано Управление </w:t>
      </w:r>
      <w:proofErr w:type="spellStart"/>
      <w:r w:rsidRPr="00BA59E5">
        <w:rPr>
          <w:rFonts w:ascii="Liberation Serif" w:hAnsi="Liberation Serif"/>
          <w:sz w:val="20"/>
          <w:szCs w:val="20"/>
        </w:rPr>
        <w:t>Росгвардии</w:t>
      </w:r>
      <w:proofErr w:type="spellEnd"/>
      <w:r w:rsidRPr="00BA59E5">
        <w:rPr>
          <w:rFonts w:ascii="Liberation Serif" w:hAnsi="Liberation Serif"/>
          <w:sz w:val="20"/>
          <w:szCs w:val="20"/>
        </w:rPr>
        <w:t xml:space="preserve"> по Ямало-Ненецкого автономному округу.</w:t>
      </w:r>
      <w:proofErr w:type="gramEnd"/>
    </w:p>
    <w:p w:rsidR="00221BC4" w:rsidRPr="00BA59E5" w:rsidRDefault="00221BC4" w:rsidP="00221BC4">
      <w:pPr>
        <w:tabs>
          <w:tab w:val="left" w:pos="5812"/>
          <w:tab w:val="left" w:pos="6237"/>
        </w:tabs>
        <w:spacing w:after="0" w:line="240" w:lineRule="auto"/>
        <w:ind w:left="1134" w:firstLine="567"/>
        <w:jc w:val="both"/>
        <w:rPr>
          <w:rFonts w:ascii="Liberation Serif" w:hAnsi="Liberation Serif"/>
          <w:sz w:val="20"/>
          <w:szCs w:val="20"/>
        </w:rPr>
      </w:pPr>
      <w:r w:rsidRPr="00BA59E5">
        <w:rPr>
          <w:rFonts w:ascii="Liberation Serif" w:hAnsi="Liberation Serif"/>
          <w:sz w:val="20"/>
          <w:szCs w:val="20"/>
        </w:rPr>
        <w:t>В октябре 2018 года в адрес Уполномоченного поступила архивная справка Специального государственного архива Национальной гвардии Республики Казахстан, в которой содержатся сведения о прохождения заявителем воинской службы в воинских частях 6505, 6654, 6697.</w:t>
      </w:r>
    </w:p>
    <w:p w:rsidR="00221BC4" w:rsidRPr="00BA59E5" w:rsidRDefault="00221BC4" w:rsidP="00221BC4">
      <w:pPr>
        <w:spacing w:after="0" w:line="240" w:lineRule="auto"/>
        <w:ind w:left="1134" w:firstLine="567"/>
        <w:jc w:val="both"/>
        <w:rPr>
          <w:rFonts w:ascii="Liberation Serif" w:hAnsi="Liberation Serif"/>
          <w:sz w:val="20"/>
          <w:szCs w:val="20"/>
        </w:rPr>
      </w:pPr>
      <w:r w:rsidRPr="00BA59E5">
        <w:rPr>
          <w:rFonts w:ascii="Liberation Serif" w:hAnsi="Liberation Serif"/>
          <w:sz w:val="20"/>
          <w:szCs w:val="20"/>
        </w:rPr>
        <w:t>Далее, специалистами аппарата Уполномоченного был направлен повторный запрос в адрес начальника УМВД России по Ямало-Ненецкому автономному округу о представлении информации о дальнейших действиях по признанию заявителя гражданином Российской Федерации с приложением полученных документов.</w:t>
      </w:r>
    </w:p>
    <w:p w:rsidR="00221BC4" w:rsidRPr="00BA59E5" w:rsidRDefault="00221BC4" w:rsidP="00221BC4">
      <w:pPr>
        <w:spacing w:after="0" w:line="240" w:lineRule="auto"/>
        <w:ind w:left="1134" w:firstLine="567"/>
        <w:jc w:val="both"/>
        <w:rPr>
          <w:rFonts w:ascii="Liberation Serif" w:hAnsi="Liberation Serif"/>
          <w:sz w:val="20"/>
          <w:szCs w:val="20"/>
        </w:rPr>
      </w:pPr>
      <w:r w:rsidRPr="00BA59E5">
        <w:rPr>
          <w:rFonts w:ascii="Liberation Serif" w:hAnsi="Liberation Serif"/>
          <w:sz w:val="20"/>
          <w:szCs w:val="20"/>
        </w:rPr>
        <w:t xml:space="preserve">Согласно ответу Управления по вопросам миграции УМВД России по Ямало-Ненецкому автономному округу в представленной архивной справке Специального государственного архива </w:t>
      </w:r>
      <w:r w:rsidRPr="00BA59E5">
        <w:rPr>
          <w:rFonts w:ascii="Liberation Serif" w:hAnsi="Liberation Serif"/>
          <w:sz w:val="20"/>
          <w:szCs w:val="20"/>
        </w:rPr>
        <w:lastRenderedPageBreak/>
        <w:t>Национальной гвардии Республики Казахстан имеется информации о прохождении гражданином М. службы на территории Республики Казахстан. В данной справке отсутствует информация о нахождении воинской части под юрисдикцией Российской Федерации. Учитывая отсутствие данной информации, основания для признания заявителя гражданином Российской Федерации отсутствуют.</w:t>
      </w:r>
    </w:p>
    <w:p w:rsidR="00221BC4" w:rsidRPr="00BA59E5" w:rsidRDefault="00221BC4" w:rsidP="00221BC4">
      <w:pPr>
        <w:spacing w:after="0" w:line="240" w:lineRule="auto"/>
        <w:ind w:left="1134" w:firstLine="567"/>
        <w:jc w:val="both"/>
        <w:rPr>
          <w:rFonts w:ascii="Liberation Serif" w:hAnsi="Liberation Serif"/>
          <w:sz w:val="20"/>
          <w:szCs w:val="20"/>
        </w:rPr>
      </w:pPr>
      <w:r w:rsidRPr="00BA59E5">
        <w:rPr>
          <w:rFonts w:ascii="Liberation Serif" w:hAnsi="Liberation Serif"/>
          <w:sz w:val="20"/>
          <w:szCs w:val="20"/>
        </w:rPr>
        <w:t>В целях защиты прав и законных интересов гражданина М. специалистами аппарата Уполномоченного было подготовлено исковое заявление для рассмотрения вопроса о возможности приобретения заявителем гражданства Российской Федерации по рождению в судебном порядке.</w:t>
      </w:r>
    </w:p>
    <w:p w:rsidR="00221BC4" w:rsidRPr="00BA59E5" w:rsidRDefault="00221BC4" w:rsidP="00221BC4">
      <w:pPr>
        <w:spacing w:after="0" w:line="240" w:lineRule="auto"/>
        <w:ind w:left="1134" w:right="20" w:firstLine="709"/>
        <w:jc w:val="both"/>
        <w:rPr>
          <w:rFonts w:ascii="Liberation Serif" w:hAnsi="Liberation Serif"/>
          <w:sz w:val="28"/>
          <w:szCs w:val="28"/>
        </w:rPr>
      </w:pPr>
    </w:p>
    <w:p w:rsidR="00221BC4" w:rsidRPr="00BA59E5" w:rsidRDefault="00221BC4" w:rsidP="00221BC4">
      <w:pPr>
        <w:widowControl w:val="0"/>
        <w:autoSpaceDE w:val="0"/>
        <w:autoSpaceDN w:val="0"/>
        <w:adjustRightInd w:val="0"/>
        <w:spacing w:after="0" w:line="240" w:lineRule="auto"/>
        <w:ind w:firstLine="709"/>
        <w:jc w:val="both"/>
        <w:outlineLvl w:val="0"/>
        <w:rPr>
          <w:rFonts w:ascii="Liberation Serif" w:hAnsi="Liberation Serif"/>
          <w:sz w:val="28"/>
          <w:szCs w:val="28"/>
        </w:rPr>
      </w:pPr>
    </w:p>
    <w:p w:rsidR="00221BC4" w:rsidRPr="00BA59E5" w:rsidRDefault="00221BC4" w:rsidP="00221BC4">
      <w:pPr>
        <w:autoSpaceDE w:val="0"/>
        <w:autoSpaceDN w:val="0"/>
        <w:adjustRightInd w:val="0"/>
        <w:spacing w:after="0" w:line="240" w:lineRule="auto"/>
        <w:ind w:firstLine="709"/>
        <w:jc w:val="both"/>
        <w:rPr>
          <w:rFonts w:ascii="Liberation Serif" w:hAnsi="Liberation Serif"/>
          <w:sz w:val="28"/>
          <w:szCs w:val="28"/>
        </w:rPr>
      </w:pPr>
      <w:r w:rsidRPr="00BA59E5">
        <w:rPr>
          <w:rFonts w:ascii="Liberation Serif" w:hAnsi="Liberation Serif" w:cs="TimesNewRoman"/>
          <w:sz w:val="28"/>
          <w:szCs w:val="28"/>
        </w:rPr>
        <w:t xml:space="preserve">Также Уполномоченный считает, что в некоторых отдалённых населенных пунктах автономного округа необходимо </w:t>
      </w:r>
      <w:r w:rsidRPr="00BA59E5">
        <w:rPr>
          <w:rFonts w:ascii="Liberation Serif" w:hAnsi="Liberation Serif"/>
          <w:sz w:val="28"/>
          <w:szCs w:val="28"/>
        </w:rPr>
        <w:t>принять меры по повышению доступности наиболее востребованных государственных и муниципальных услуг среди коренных малочисленных народов Севера и иных лиц, ведущих традиционный образ жизни в малонаселенных труднодоступных территориях автономного округа.</w:t>
      </w:r>
    </w:p>
    <w:p w:rsidR="00221BC4" w:rsidRPr="00BA59E5" w:rsidRDefault="00221BC4" w:rsidP="00221BC4">
      <w:pPr>
        <w:spacing w:after="0" w:line="240" w:lineRule="auto"/>
        <w:ind w:firstLine="709"/>
        <w:jc w:val="both"/>
        <w:rPr>
          <w:rFonts w:ascii="Liberation Serif" w:hAnsi="Liberation Serif"/>
          <w:sz w:val="28"/>
          <w:szCs w:val="28"/>
        </w:rPr>
      </w:pPr>
      <w:proofErr w:type="gramStart"/>
      <w:r w:rsidRPr="00BA59E5">
        <w:rPr>
          <w:rFonts w:ascii="Liberation Serif" w:hAnsi="Liberation Serif"/>
          <w:sz w:val="28"/>
          <w:szCs w:val="28"/>
        </w:rPr>
        <w:t xml:space="preserve">Анализируя поступающие обращения граждан из числа коренного населения, встречи с представителями общественных организаций, осуществляющих свою деятельность в интересах коренных народов Севера, Уполномоченный отмечает высокий уровень развития социальной политики, которая направлена на реализацию государственных гарантий, прав и законных интересов малочисленных народов, а также положительный опыт взаимодействия </w:t>
      </w:r>
      <w:proofErr w:type="spellStart"/>
      <w:r w:rsidRPr="00BA59E5">
        <w:rPr>
          <w:rFonts w:ascii="Liberation Serif" w:hAnsi="Liberation Serif"/>
          <w:sz w:val="28"/>
          <w:szCs w:val="28"/>
        </w:rPr>
        <w:t>недропользователей</w:t>
      </w:r>
      <w:proofErr w:type="spellEnd"/>
      <w:r w:rsidRPr="00BA59E5">
        <w:rPr>
          <w:rFonts w:ascii="Liberation Serif" w:hAnsi="Liberation Serif"/>
          <w:sz w:val="28"/>
          <w:szCs w:val="28"/>
        </w:rPr>
        <w:t xml:space="preserve"> и коренных жителей, накопленный в автономном округе.</w:t>
      </w:r>
      <w:proofErr w:type="gramEnd"/>
    </w:p>
    <w:p w:rsidR="00221BC4" w:rsidRPr="00BA59E5" w:rsidRDefault="00221BC4" w:rsidP="00221BC4">
      <w:pPr>
        <w:spacing w:after="0" w:line="240" w:lineRule="auto"/>
        <w:ind w:firstLine="709"/>
        <w:jc w:val="both"/>
        <w:rPr>
          <w:rFonts w:ascii="Liberation Serif" w:hAnsi="Liberation Serif"/>
          <w:sz w:val="28"/>
          <w:szCs w:val="28"/>
        </w:rPr>
      </w:pPr>
      <w:r w:rsidRPr="00BA59E5">
        <w:rPr>
          <w:rFonts w:ascii="Liberation Serif" w:hAnsi="Liberation Serif"/>
          <w:sz w:val="28"/>
          <w:szCs w:val="28"/>
        </w:rPr>
        <w:t xml:space="preserve">Уполномоченный полагает, что решение проблем на федеральном уровне позволит сохранить наши малочисленные народы, наши культуры и языки, традиции и обычаи, жизненный уклад. Также, обмен мнениями, обмен опытом, выработка общих идей и инициатив </w:t>
      </w:r>
      <w:proofErr w:type="gramStart"/>
      <w:r w:rsidRPr="00BA59E5">
        <w:rPr>
          <w:rFonts w:ascii="Liberation Serif" w:hAnsi="Liberation Serif"/>
          <w:sz w:val="28"/>
          <w:szCs w:val="28"/>
        </w:rPr>
        <w:t>регионов</w:t>
      </w:r>
      <w:proofErr w:type="gramEnd"/>
      <w:r w:rsidRPr="00BA59E5">
        <w:rPr>
          <w:rFonts w:ascii="Liberation Serif" w:hAnsi="Liberation Serif"/>
          <w:sz w:val="28"/>
          <w:szCs w:val="28"/>
        </w:rPr>
        <w:t xml:space="preserve"> на территории которых проживают коренные малочисленные народы Севера, продвижение их на федеральном уровне – это очень важная задача для всех региональных органов власти.</w:t>
      </w:r>
    </w:p>
    <w:p w:rsidR="00221BC4" w:rsidRPr="00BA59E5" w:rsidRDefault="00221BC4" w:rsidP="00221BC4">
      <w:pPr>
        <w:spacing w:after="0" w:line="240" w:lineRule="auto"/>
        <w:ind w:firstLine="709"/>
        <w:jc w:val="both"/>
        <w:rPr>
          <w:rFonts w:ascii="Liberation Serif" w:hAnsi="Liberation Serif"/>
          <w:sz w:val="28"/>
          <w:szCs w:val="28"/>
        </w:rPr>
      </w:pPr>
      <w:proofErr w:type="spellStart"/>
      <w:r w:rsidRPr="00BA59E5">
        <w:rPr>
          <w:rFonts w:ascii="Liberation Serif" w:hAnsi="Liberation Serif"/>
          <w:sz w:val="28"/>
          <w:szCs w:val="28"/>
        </w:rPr>
        <w:t>Ямальский</w:t>
      </w:r>
      <w:proofErr w:type="spellEnd"/>
      <w:r w:rsidRPr="00BA59E5">
        <w:rPr>
          <w:rFonts w:ascii="Liberation Serif" w:hAnsi="Liberation Serif"/>
          <w:sz w:val="28"/>
          <w:szCs w:val="28"/>
        </w:rPr>
        <w:t xml:space="preserve"> омбудсмен и в дальнейшем намерен осуществлять встречи с гражданами из числа коренного населения, в том числе непосредственно в территориях традиционного природопользования, и способствовать соблюдению их прав и государственных гарантий, а в случае их нарушения – восстановлению.</w:t>
      </w:r>
    </w:p>
    <w:p w:rsidR="008C2886" w:rsidRDefault="008C2886" w:rsidP="008C2886">
      <w:pPr>
        <w:spacing w:after="0" w:line="240" w:lineRule="auto"/>
        <w:ind w:firstLine="567"/>
        <w:jc w:val="both"/>
        <w:rPr>
          <w:rFonts w:ascii="Liberation Serif" w:hAnsi="Liberation Serif"/>
          <w:sz w:val="26"/>
          <w:szCs w:val="26"/>
        </w:rPr>
      </w:pPr>
    </w:p>
    <w:p w:rsidR="00573844" w:rsidRPr="00BA59E5" w:rsidRDefault="00573844" w:rsidP="008C2886">
      <w:pPr>
        <w:spacing w:after="0" w:line="240" w:lineRule="auto"/>
        <w:ind w:firstLine="567"/>
        <w:jc w:val="both"/>
        <w:rPr>
          <w:rFonts w:ascii="Liberation Serif" w:hAnsi="Liberation Serif"/>
          <w:sz w:val="26"/>
          <w:szCs w:val="26"/>
        </w:rPr>
      </w:pPr>
    </w:p>
    <w:p w:rsidR="004300DF" w:rsidRPr="00BA59E5" w:rsidRDefault="0038423A" w:rsidP="00E36E18">
      <w:pPr>
        <w:pStyle w:val="ConsPlusNormal"/>
        <w:ind w:firstLine="567"/>
        <w:jc w:val="both"/>
        <w:rPr>
          <w:rFonts w:ascii="Liberation Serif" w:hAnsi="Liberation Serif" w:cs="Times New Roman"/>
          <w:b/>
          <w:sz w:val="28"/>
          <w:szCs w:val="28"/>
        </w:rPr>
      </w:pPr>
      <w:r w:rsidRPr="00BA59E5">
        <w:rPr>
          <w:rFonts w:ascii="Liberation Serif" w:hAnsi="Liberation Serif" w:cs="Times New Roman"/>
          <w:b/>
          <w:sz w:val="28"/>
          <w:szCs w:val="28"/>
        </w:rPr>
        <w:t>3</w:t>
      </w:r>
      <w:r w:rsidR="004F4BF8" w:rsidRPr="00BA59E5">
        <w:rPr>
          <w:rFonts w:ascii="Liberation Serif" w:hAnsi="Liberation Serif" w:cs="Times New Roman"/>
          <w:b/>
          <w:sz w:val="28"/>
          <w:szCs w:val="28"/>
        </w:rPr>
        <w:t>.7. Право на свободу передвижения и выбор места жительства. Право на гражданство</w:t>
      </w:r>
    </w:p>
    <w:p w:rsidR="00A473D0" w:rsidRPr="00BA59E5" w:rsidRDefault="00A473D0" w:rsidP="00E36E18">
      <w:pPr>
        <w:pStyle w:val="ConsPlusNormal"/>
        <w:ind w:firstLine="567"/>
        <w:jc w:val="both"/>
        <w:rPr>
          <w:rFonts w:ascii="Liberation Serif" w:hAnsi="Liberation Serif" w:cs="Times New Roman"/>
          <w:b/>
          <w:sz w:val="28"/>
          <w:szCs w:val="28"/>
        </w:rPr>
      </w:pPr>
    </w:p>
    <w:p w:rsidR="00135DEA" w:rsidRPr="00BA59E5" w:rsidRDefault="00135DEA" w:rsidP="00135DEA">
      <w:pPr>
        <w:autoSpaceDE w:val="0"/>
        <w:autoSpaceDN w:val="0"/>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Основной проблемой, с которой в настоящее время сталкиваются жители автономного округа, является признание ранее полученных паспортов гражданина РФ, выданными в нарушение установленного порядка.</w:t>
      </w:r>
    </w:p>
    <w:p w:rsidR="00135DEA" w:rsidRPr="00BA59E5" w:rsidRDefault="00135DEA" w:rsidP="00135DEA">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В трудном положении оказываются граждане, получившие паспорта в 90-е годы, в том числе в консульствах за границей, в том числе с помощью работающих в то время различных «посреднических фирм». В ряде случаев ответственные должностные лица выдавали документы без проведения необходимых проверок, принятия решения о приеме (признании) гражданства РФ. </w:t>
      </w:r>
    </w:p>
    <w:p w:rsidR="00135DEA" w:rsidRPr="00BA59E5" w:rsidRDefault="00135DEA" w:rsidP="00135DEA">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Имелись случаи, когда не вносились необходимые сведения в базу данных, терялись архивы. </w:t>
      </w:r>
    </w:p>
    <w:p w:rsidR="001702B5" w:rsidRPr="00BA59E5" w:rsidRDefault="001702B5" w:rsidP="00135DEA">
      <w:pPr>
        <w:spacing w:after="0" w:line="240" w:lineRule="auto"/>
        <w:ind w:firstLine="567"/>
        <w:jc w:val="both"/>
        <w:rPr>
          <w:rFonts w:ascii="Liberation Serif" w:hAnsi="Liberation Serif"/>
          <w:sz w:val="28"/>
          <w:szCs w:val="28"/>
        </w:rPr>
      </w:pPr>
    </w:p>
    <w:p w:rsidR="00135DEA" w:rsidRPr="00BA59E5" w:rsidRDefault="00135DEA" w:rsidP="00F31EDE">
      <w:pPr>
        <w:spacing w:after="0" w:line="240" w:lineRule="auto"/>
        <w:ind w:firstLine="567"/>
        <w:jc w:val="both"/>
        <w:rPr>
          <w:rFonts w:ascii="Liberation Serif" w:hAnsi="Liberation Serif"/>
          <w:b/>
          <w:i/>
          <w:sz w:val="24"/>
          <w:szCs w:val="24"/>
          <w:u w:val="single"/>
        </w:rPr>
      </w:pPr>
      <w:r w:rsidRPr="00BA59E5">
        <w:rPr>
          <w:rFonts w:ascii="Liberation Serif" w:hAnsi="Liberation Serif"/>
          <w:b/>
          <w:i/>
          <w:sz w:val="24"/>
          <w:szCs w:val="24"/>
          <w:u w:val="single"/>
        </w:rPr>
        <w:lastRenderedPageBreak/>
        <w:t>Пример:</w:t>
      </w:r>
    </w:p>
    <w:p w:rsidR="00F31EDE" w:rsidRPr="00BA59E5" w:rsidRDefault="00135DEA" w:rsidP="00F31EDE">
      <w:pPr>
        <w:spacing w:after="0" w:line="240" w:lineRule="auto"/>
        <w:ind w:left="1134" w:firstLine="284"/>
        <w:jc w:val="both"/>
        <w:rPr>
          <w:rFonts w:ascii="Liberation Serif" w:hAnsi="Liberation Serif"/>
          <w:i/>
          <w:spacing w:val="-3"/>
          <w:sz w:val="20"/>
          <w:szCs w:val="20"/>
        </w:rPr>
      </w:pPr>
      <w:r w:rsidRPr="00BA59E5">
        <w:rPr>
          <w:rFonts w:ascii="Liberation Serif" w:hAnsi="Liberation Serif"/>
          <w:i/>
          <w:sz w:val="20"/>
          <w:szCs w:val="20"/>
        </w:rPr>
        <w:t xml:space="preserve">В адрес Уполномоченного </w:t>
      </w:r>
      <w:r w:rsidRPr="00BA59E5">
        <w:rPr>
          <w:rFonts w:ascii="Liberation Serif" w:hAnsi="Liberation Serif"/>
          <w:i/>
          <w:spacing w:val="-3"/>
          <w:sz w:val="20"/>
          <w:szCs w:val="20"/>
        </w:rPr>
        <w:t>поступило обращение гражданки Л., проживающей в г</w:t>
      </w:r>
      <w:proofErr w:type="gramStart"/>
      <w:r w:rsidRPr="00BA59E5">
        <w:rPr>
          <w:rFonts w:ascii="Liberation Serif" w:hAnsi="Liberation Serif"/>
          <w:i/>
          <w:spacing w:val="-3"/>
          <w:sz w:val="20"/>
          <w:szCs w:val="20"/>
        </w:rPr>
        <w:t>.С</w:t>
      </w:r>
      <w:proofErr w:type="gramEnd"/>
      <w:r w:rsidRPr="00BA59E5">
        <w:rPr>
          <w:rFonts w:ascii="Liberation Serif" w:hAnsi="Liberation Serif"/>
          <w:i/>
          <w:spacing w:val="-3"/>
          <w:sz w:val="20"/>
          <w:szCs w:val="20"/>
        </w:rPr>
        <w:t xml:space="preserve">алехард. В своем обращение заявитель указала, что в 1994 году, совместно с родителями, переехали из Казахстана на постоянное место жительство в п. </w:t>
      </w:r>
      <w:proofErr w:type="spellStart"/>
      <w:r w:rsidRPr="00BA59E5">
        <w:rPr>
          <w:rFonts w:ascii="Liberation Serif" w:hAnsi="Liberation Serif"/>
          <w:i/>
          <w:spacing w:val="-3"/>
          <w:sz w:val="20"/>
          <w:szCs w:val="20"/>
        </w:rPr>
        <w:t>Харп</w:t>
      </w:r>
      <w:proofErr w:type="spellEnd"/>
      <w:r w:rsidRPr="00BA59E5">
        <w:rPr>
          <w:rFonts w:ascii="Liberation Serif" w:hAnsi="Liberation Serif"/>
          <w:i/>
          <w:spacing w:val="-3"/>
          <w:sz w:val="20"/>
          <w:szCs w:val="20"/>
        </w:rPr>
        <w:t xml:space="preserve"> Ямало-Ненецкого автономного округа (на тот момент заявителю было 9 лет). Родители получили паспорта граждан РФ. Заявительница ходила в детский садик в </w:t>
      </w:r>
      <w:proofErr w:type="spellStart"/>
      <w:r w:rsidRPr="00BA59E5">
        <w:rPr>
          <w:rFonts w:ascii="Liberation Serif" w:hAnsi="Liberation Serif"/>
          <w:i/>
          <w:spacing w:val="-3"/>
          <w:sz w:val="20"/>
          <w:szCs w:val="20"/>
        </w:rPr>
        <w:t>п</w:t>
      </w:r>
      <w:proofErr w:type="gramStart"/>
      <w:r w:rsidRPr="00BA59E5">
        <w:rPr>
          <w:rFonts w:ascii="Liberation Serif" w:hAnsi="Liberation Serif"/>
          <w:i/>
          <w:spacing w:val="-3"/>
          <w:sz w:val="20"/>
          <w:szCs w:val="20"/>
        </w:rPr>
        <w:t>.Х</w:t>
      </w:r>
      <w:proofErr w:type="gramEnd"/>
      <w:r w:rsidRPr="00BA59E5">
        <w:rPr>
          <w:rFonts w:ascii="Liberation Serif" w:hAnsi="Liberation Serif"/>
          <w:i/>
          <w:spacing w:val="-3"/>
          <w:sz w:val="20"/>
          <w:szCs w:val="20"/>
        </w:rPr>
        <w:t>арп</w:t>
      </w:r>
      <w:proofErr w:type="spellEnd"/>
      <w:r w:rsidRPr="00BA59E5">
        <w:rPr>
          <w:rFonts w:ascii="Liberation Serif" w:hAnsi="Liberation Serif"/>
          <w:i/>
          <w:spacing w:val="-3"/>
          <w:sz w:val="20"/>
          <w:szCs w:val="20"/>
        </w:rPr>
        <w:t xml:space="preserve"> и окончила </w:t>
      </w:r>
      <w:proofErr w:type="spellStart"/>
      <w:r w:rsidRPr="00BA59E5">
        <w:rPr>
          <w:rFonts w:ascii="Liberation Serif" w:hAnsi="Liberation Serif"/>
          <w:i/>
          <w:spacing w:val="-3"/>
          <w:sz w:val="20"/>
          <w:szCs w:val="20"/>
        </w:rPr>
        <w:t>Харпскую</w:t>
      </w:r>
      <w:proofErr w:type="spellEnd"/>
      <w:r w:rsidRPr="00BA59E5">
        <w:rPr>
          <w:rFonts w:ascii="Liberation Serif" w:hAnsi="Liberation Serif"/>
          <w:i/>
          <w:spacing w:val="-3"/>
          <w:sz w:val="20"/>
          <w:szCs w:val="20"/>
        </w:rPr>
        <w:t xml:space="preserve"> среднюю школу № 4, получила высшее образование. </w:t>
      </w:r>
    </w:p>
    <w:p w:rsidR="00135DEA" w:rsidRPr="00BA59E5" w:rsidRDefault="00135DEA" w:rsidP="00F31EDE">
      <w:pPr>
        <w:spacing w:after="0" w:line="240" w:lineRule="auto"/>
        <w:ind w:left="1134" w:firstLine="284"/>
        <w:jc w:val="both"/>
        <w:rPr>
          <w:rFonts w:ascii="Liberation Serif" w:hAnsi="Liberation Serif"/>
          <w:i/>
          <w:spacing w:val="-3"/>
          <w:sz w:val="20"/>
          <w:szCs w:val="20"/>
        </w:rPr>
      </w:pPr>
      <w:r w:rsidRPr="00BA59E5">
        <w:rPr>
          <w:rFonts w:ascii="Liberation Serif" w:hAnsi="Liberation Serif"/>
          <w:i/>
          <w:spacing w:val="-3"/>
          <w:sz w:val="20"/>
          <w:szCs w:val="20"/>
        </w:rPr>
        <w:t xml:space="preserve">В 2002 году получила паспорт гражданина Российской Федерации, который подлежал обмену в связи с достижением 25-ти летнего возраста. С 2007 года занимается трудовой деятельностью в различных организациях автономного округа. </w:t>
      </w:r>
    </w:p>
    <w:p w:rsidR="00135DEA" w:rsidRPr="00BA59E5" w:rsidRDefault="00135DEA" w:rsidP="00F31EDE">
      <w:pPr>
        <w:autoSpaceDE w:val="0"/>
        <w:autoSpaceDN w:val="0"/>
        <w:adjustRightInd w:val="0"/>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pacing w:val="-3"/>
          <w:sz w:val="20"/>
          <w:szCs w:val="20"/>
        </w:rPr>
        <w:t>Заявитель указывает, что после запроса Межрайонной ИФНС России по крупнейшим налогоплательщикам по ЯНАО о предоставлении информации о гражданстве РФ, выходе из гражданства РФ, о наличии гражданства иного государства возникли сомнения в принадлежности к гражданству РФ, так как при приобретении гражданства РФ родителями гражданки Л., в заявлении родителей дети не были включены.</w:t>
      </w:r>
      <w:proofErr w:type="gramEnd"/>
    </w:p>
    <w:p w:rsidR="00135DEA" w:rsidRPr="00BA59E5" w:rsidRDefault="00135DEA" w:rsidP="00F31EDE">
      <w:pPr>
        <w:autoSpaceDE w:val="0"/>
        <w:autoSpaceDN w:val="0"/>
        <w:adjustRightInd w:val="0"/>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По результатам проверки определения наличия гражданства РФ ее паспорт был признан оформленным в нарушение установленного порядка. Гражданке Л. пришлось сдавать</w:t>
      </w:r>
      <w:r w:rsidRPr="00BA59E5">
        <w:rPr>
          <w:rFonts w:ascii="Liberation Serif" w:hAnsi="Liberation Serif"/>
          <w:i/>
          <w:sz w:val="20"/>
          <w:szCs w:val="20"/>
          <w:shd w:val="clear" w:color="auto" w:fill="FFFFFF"/>
        </w:rPr>
        <w:t xml:space="preserve"> в Управление по вопросам миграции УМВД России по ЯНАО</w:t>
      </w:r>
      <w:r w:rsidRPr="00BA59E5">
        <w:rPr>
          <w:rFonts w:ascii="Liberation Serif" w:hAnsi="Liberation Serif"/>
          <w:i/>
          <w:sz w:val="20"/>
          <w:szCs w:val="20"/>
        </w:rPr>
        <w:t xml:space="preserve"> пакет документов для приобретения гражданства в упрощенном порядке на основании ст. 41.3 с применением п. «а» ч. 1 ст. 41.1 Федерального закона от 31.05.2002 № 62-ФЗ «О гражданстве РФ». </w:t>
      </w:r>
    </w:p>
    <w:p w:rsidR="00135DEA" w:rsidRPr="00BA59E5" w:rsidRDefault="00135DEA" w:rsidP="00135DEA">
      <w:pPr>
        <w:autoSpaceDE w:val="0"/>
        <w:autoSpaceDN w:val="0"/>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В настоящее время на территории Российской Федерации действует «упрощённый» порядок приема в гражданство Российской Федерации для отдельных категорий лиц, находящихся на территории Российской Федерации. Введенная Федеральным законом от 12.11.2012 № 182-ФЗ «О внесении изменений в Федеральный закон «О гражданстве Российской Федерации» глава VIII.1 будет действовать до 1 января 2020 года.</w:t>
      </w:r>
    </w:p>
    <w:p w:rsidR="00135DEA" w:rsidRPr="00BA59E5" w:rsidRDefault="00135DEA" w:rsidP="00135DEA">
      <w:pPr>
        <w:autoSpaceDE w:val="0"/>
        <w:autoSpaceDN w:val="0"/>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Для граждан, чьи паспорта были признаны выданными в нарушение установленного порядка, а также для тех, кто еще не обратился в управление по вопросам миграции для легализации, данный «упрощённый» порядок является способом урегулирования их гражданско-правового статуса.</w:t>
      </w:r>
    </w:p>
    <w:p w:rsidR="00135DEA" w:rsidRPr="00BA59E5" w:rsidRDefault="00135DEA" w:rsidP="00135DEA">
      <w:pPr>
        <w:autoSpaceDE w:val="0"/>
        <w:autoSpaceDN w:val="0"/>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Требуется активизировать информационную и разъяснительную работу с населением, чтобы длительно проживающие без документов жители автономного округа, имеющие здесь семью, жилье, работу, из-за своей неосведомленности либо неграмотности не оказались под угрозой депортации.</w:t>
      </w:r>
    </w:p>
    <w:p w:rsidR="00135DEA" w:rsidRPr="00BA59E5" w:rsidRDefault="00135DEA" w:rsidP="00135DEA">
      <w:pPr>
        <w:autoSpaceDE w:val="0"/>
        <w:autoSpaceDN w:val="0"/>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В предыдущих докладах Уполномоченного неоднократно обозначалась проблема длительного содержания иностранных граждан и лиц без гражданства, подлежащих административному </w:t>
      </w:r>
      <w:proofErr w:type="gramStart"/>
      <w:r w:rsidRPr="00BA59E5">
        <w:rPr>
          <w:rFonts w:ascii="Liberation Serif" w:hAnsi="Liberation Serif"/>
          <w:sz w:val="28"/>
          <w:szCs w:val="28"/>
        </w:rPr>
        <w:t>выдворению</w:t>
      </w:r>
      <w:proofErr w:type="gramEnd"/>
      <w:r w:rsidRPr="00BA59E5">
        <w:rPr>
          <w:rFonts w:ascii="Liberation Serif" w:hAnsi="Liberation Serif"/>
          <w:sz w:val="28"/>
          <w:szCs w:val="28"/>
        </w:rPr>
        <w:t xml:space="preserve"> за пределы Российской Федерации, в специальном учреждении временного содержания иностранных граждан в г. Надыме (далее – ЦВСИГ).</w:t>
      </w:r>
    </w:p>
    <w:p w:rsidR="00135DEA" w:rsidRPr="00BA59E5" w:rsidRDefault="00135DEA" w:rsidP="00135DEA">
      <w:pPr>
        <w:autoSpaceDE w:val="0"/>
        <w:autoSpaceDN w:val="0"/>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Как указывалось ранее в докладах, </w:t>
      </w:r>
      <w:proofErr w:type="gramStart"/>
      <w:r w:rsidRPr="00BA59E5">
        <w:rPr>
          <w:rFonts w:ascii="Liberation Serif" w:hAnsi="Liberation Serif"/>
          <w:sz w:val="28"/>
          <w:szCs w:val="28"/>
        </w:rPr>
        <w:t xml:space="preserve">основными причинами, влияющими на сроки содержания иностранных граждан и лиц без гражданства в </w:t>
      </w:r>
      <w:proofErr w:type="spellStart"/>
      <w:r w:rsidRPr="00BA59E5">
        <w:rPr>
          <w:rFonts w:ascii="Liberation Serif" w:hAnsi="Liberation Serif"/>
          <w:sz w:val="28"/>
          <w:szCs w:val="28"/>
        </w:rPr>
        <w:t>спецучреждении</w:t>
      </w:r>
      <w:proofErr w:type="spellEnd"/>
      <w:r w:rsidRPr="00BA59E5">
        <w:rPr>
          <w:rFonts w:ascii="Liberation Serif" w:hAnsi="Liberation Serif"/>
          <w:sz w:val="28"/>
          <w:szCs w:val="28"/>
        </w:rPr>
        <w:t xml:space="preserve"> являются</w:t>
      </w:r>
      <w:proofErr w:type="gramEnd"/>
      <w:r w:rsidRPr="00BA59E5">
        <w:rPr>
          <w:rFonts w:ascii="Liberation Serif" w:hAnsi="Liberation Serif"/>
          <w:sz w:val="28"/>
          <w:szCs w:val="28"/>
        </w:rPr>
        <w:t>:</w:t>
      </w:r>
    </w:p>
    <w:p w:rsidR="00135DEA" w:rsidRPr="00BA59E5" w:rsidRDefault="00F31EDE" w:rsidP="00F31EDE">
      <w:pPr>
        <w:autoSpaceDE w:val="0"/>
        <w:autoSpaceDN w:val="0"/>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 </w:t>
      </w:r>
      <w:r w:rsidR="00135DEA" w:rsidRPr="00BA59E5">
        <w:rPr>
          <w:rFonts w:ascii="Liberation Serif" w:hAnsi="Liberation Serif"/>
          <w:sz w:val="28"/>
          <w:szCs w:val="28"/>
        </w:rPr>
        <w:t xml:space="preserve">несовершенство законодательства в части сроков исполнения постановлений об административном </w:t>
      </w:r>
      <w:proofErr w:type="gramStart"/>
      <w:r w:rsidR="00135DEA" w:rsidRPr="00BA59E5">
        <w:rPr>
          <w:rFonts w:ascii="Liberation Serif" w:hAnsi="Liberation Serif"/>
          <w:sz w:val="28"/>
          <w:szCs w:val="28"/>
        </w:rPr>
        <w:t>выдворении</w:t>
      </w:r>
      <w:proofErr w:type="gramEnd"/>
      <w:r w:rsidR="00135DEA" w:rsidRPr="00BA59E5">
        <w:rPr>
          <w:rFonts w:ascii="Liberation Serif" w:hAnsi="Liberation Serif"/>
          <w:sz w:val="28"/>
          <w:szCs w:val="28"/>
        </w:rPr>
        <w:t xml:space="preserve"> и сроков содержания выдворяемых лиц в </w:t>
      </w:r>
      <w:proofErr w:type="spellStart"/>
      <w:r w:rsidR="00135DEA" w:rsidRPr="00BA59E5">
        <w:rPr>
          <w:rFonts w:ascii="Liberation Serif" w:hAnsi="Liberation Serif"/>
          <w:sz w:val="28"/>
          <w:szCs w:val="28"/>
        </w:rPr>
        <w:t>спецучреждениях</w:t>
      </w:r>
      <w:proofErr w:type="spellEnd"/>
      <w:r w:rsidR="00135DEA" w:rsidRPr="00BA59E5">
        <w:rPr>
          <w:rFonts w:ascii="Liberation Serif" w:hAnsi="Liberation Serif"/>
          <w:sz w:val="28"/>
          <w:szCs w:val="28"/>
        </w:rPr>
        <w:t>;</w:t>
      </w:r>
    </w:p>
    <w:p w:rsidR="00135DEA" w:rsidRPr="00BA59E5" w:rsidRDefault="00F31EDE" w:rsidP="00F31EDE">
      <w:pPr>
        <w:autoSpaceDE w:val="0"/>
        <w:autoSpaceDN w:val="0"/>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 </w:t>
      </w:r>
      <w:r w:rsidR="00135DEA" w:rsidRPr="00BA59E5">
        <w:rPr>
          <w:rFonts w:ascii="Liberation Serif" w:hAnsi="Liberation Serif"/>
          <w:sz w:val="28"/>
          <w:szCs w:val="28"/>
        </w:rPr>
        <w:t>длительность подготовки выездных документов для пересечения иностранным гражданином (лицом гражданства) границы РФ;</w:t>
      </w:r>
    </w:p>
    <w:p w:rsidR="00135DEA" w:rsidRPr="00BA59E5" w:rsidRDefault="00F31EDE" w:rsidP="00F31EDE">
      <w:pPr>
        <w:autoSpaceDE w:val="0"/>
        <w:autoSpaceDN w:val="0"/>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 </w:t>
      </w:r>
      <w:r w:rsidR="00135DEA" w:rsidRPr="00BA59E5">
        <w:rPr>
          <w:rFonts w:ascii="Liberation Serif" w:hAnsi="Liberation Serif"/>
          <w:sz w:val="28"/>
          <w:szCs w:val="28"/>
        </w:rPr>
        <w:t xml:space="preserve">отсутствие достаточных средств федерального бюджета для осуществления службой судебных приставов функций по </w:t>
      </w:r>
      <w:proofErr w:type="gramStart"/>
      <w:r w:rsidR="00135DEA" w:rsidRPr="00BA59E5">
        <w:rPr>
          <w:rFonts w:ascii="Liberation Serif" w:hAnsi="Liberation Serif"/>
          <w:sz w:val="28"/>
          <w:szCs w:val="28"/>
        </w:rPr>
        <w:t>выдворению</w:t>
      </w:r>
      <w:proofErr w:type="gramEnd"/>
      <w:r w:rsidR="00135DEA" w:rsidRPr="00BA59E5">
        <w:rPr>
          <w:rFonts w:ascii="Liberation Serif" w:hAnsi="Liberation Serif"/>
          <w:sz w:val="28"/>
          <w:szCs w:val="28"/>
        </w:rPr>
        <w:t xml:space="preserve">. </w:t>
      </w:r>
    </w:p>
    <w:p w:rsidR="00135DEA" w:rsidRPr="00BA59E5" w:rsidRDefault="00135DEA" w:rsidP="00135DEA">
      <w:pPr>
        <w:autoSpaceDE w:val="0"/>
        <w:autoSpaceDN w:val="0"/>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Требуется обратить внимание на вопрос документирования осуждённых, являющихся иностранными гражданами и лицами без гражданства.</w:t>
      </w:r>
    </w:p>
    <w:p w:rsidR="00135DEA" w:rsidRPr="00BA59E5" w:rsidRDefault="00135DEA" w:rsidP="00135DEA">
      <w:pPr>
        <w:autoSpaceDE w:val="0"/>
        <w:autoSpaceDN w:val="0"/>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lastRenderedPageBreak/>
        <w:t>Функция оформления документов на осужденного иностранного гражданина или лица без гражданства, включая свидетельство на возвращение, возложена на УМВД России по ЯНАО. Вместе с тем, исполнить данную функцию эффективно без активного участия УФСИН России по ЯНАО не представляется возможным, очевидно, что на момент отбытия осужденными наказания должен быть определен их гражданско-правой статус, и они должны иметь документы.</w:t>
      </w:r>
    </w:p>
    <w:p w:rsidR="00135DEA" w:rsidRPr="00BA59E5" w:rsidRDefault="00135DEA" w:rsidP="00135DEA">
      <w:pPr>
        <w:autoSpaceDE w:val="0"/>
        <w:autoSpaceDN w:val="0"/>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Также следует обратить внимание на проблему легализации лиц без гражданства, имеющих неснятую (непогашенную) судимость, депортация которых за пределы Российской Федерации невозможна.</w:t>
      </w:r>
    </w:p>
    <w:p w:rsidR="00135DEA" w:rsidRPr="00BA59E5" w:rsidRDefault="00135DEA" w:rsidP="00135DEA">
      <w:pPr>
        <w:autoSpaceDE w:val="0"/>
        <w:autoSpaceDN w:val="0"/>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В соответствии со ст. 16 Федерального закона от 31.05.2002 № 62-ФЗ «О гражданстве Российской Федерации» наличие неснятой или непогашенной судимости за совершение умышленных преступлений является основанием отклонения заявлений о выдаче уведомления о возможности приема в гражданство РФ, о приеме в гражданство РФ и о восстановлении в гражданстве РФ. </w:t>
      </w:r>
      <w:proofErr w:type="gramStart"/>
      <w:r w:rsidRPr="00BA59E5">
        <w:rPr>
          <w:rFonts w:ascii="Liberation Serif" w:hAnsi="Liberation Serif"/>
          <w:sz w:val="28"/>
          <w:szCs w:val="28"/>
        </w:rPr>
        <w:t>Так же в соответствии с Федеральным законом от 25.07.2002 № 11 5-ФЗ «О правовом положении иностранных граждан в Российской Федерации» наличие не погашенной или неснятой судимости за совершение тяжкого или особо тяжкого преступления является основанием для отказа в выдаче либо аннулирования разрешения на временное проживание (ст. 7), вида на жительство (ст. 9).</w:t>
      </w:r>
      <w:proofErr w:type="gramEnd"/>
      <w:r w:rsidRPr="00BA59E5">
        <w:rPr>
          <w:rFonts w:ascii="Liberation Serif" w:hAnsi="Liberation Serif"/>
          <w:sz w:val="28"/>
          <w:szCs w:val="28"/>
        </w:rPr>
        <w:t xml:space="preserve"> Таким образом, освободившиеся после отбытия наказания лица без гражданства, депортация которых за пределы Российской Федерации невозможна, до момента погашения (снятия) судимости проживают на территории России, имея на руках только справку об освобождении и в случаях, предусмотренных ст. 41.9. Федерального закона от 31.05.2002 № 62-ФЗ «О гражданстве Российской Федерации», миграционную карту со специальной отметкой о том, что им разрешено временно пребывать на территории Российской Федерации.</w:t>
      </w:r>
    </w:p>
    <w:p w:rsidR="00135DEA" w:rsidRPr="00BA59E5" w:rsidRDefault="00135DEA" w:rsidP="00135DEA">
      <w:pPr>
        <w:autoSpaceDE w:val="0"/>
        <w:autoSpaceDN w:val="0"/>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Лица, оказавшиеся в таком положении, в своих обращениях к Уполномоченному отмечают, что они не имеют возможности начать новую жизнь, устроиться на нормальную работу, решить проблемы с жильем и порой вынуждены вновь совершать преступления.</w:t>
      </w:r>
    </w:p>
    <w:p w:rsidR="00135DEA" w:rsidRPr="00BA59E5" w:rsidRDefault="00135DEA" w:rsidP="00135DEA">
      <w:pPr>
        <w:autoSpaceDE w:val="0"/>
        <w:autoSpaceDN w:val="0"/>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В целях разрешения обозначенной проблемы необходимо на законодательном уровне установить специальный режим их пребывания (проживания) в Российской Федерации и порядок осуществления ими трудовой деятельности на территории Российской Федерации.</w:t>
      </w:r>
    </w:p>
    <w:p w:rsidR="00135DEA" w:rsidRPr="00BA59E5" w:rsidRDefault="00135DEA" w:rsidP="00135DEA">
      <w:pPr>
        <w:spacing w:after="0" w:line="240" w:lineRule="auto"/>
        <w:ind w:firstLine="567"/>
        <w:jc w:val="both"/>
        <w:rPr>
          <w:rFonts w:ascii="Liberation Serif" w:hAnsi="Liberation Serif"/>
          <w:sz w:val="28"/>
          <w:szCs w:val="28"/>
        </w:rPr>
      </w:pPr>
      <w:r w:rsidRPr="00BA59E5">
        <w:rPr>
          <w:rFonts w:ascii="Liberation Serif" w:hAnsi="Liberation Serif"/>
          <w:sz w:val="28"/>
          <w:szCs w:val="28"/>
          <w:lang w:bidi="ru-RU"/>
        </w:rPr>
        <w:t>В течение 2018 года в ЦВСИГ содержалось всего 145 (АППГ 128) иностранных граждан.</w:t>
      </w:r>
      <w:r w:rsidR="00F31EDE" w:rsidRPr="00BA59E5">
        <w:rPr>
          <w:rFonts w:ascii="Liberation Serif" w:hAnsi="Liberation Serif"/>
          <w:sz w:val="28"/>
          <w:szCs w:val="28"/>
          <w:lang w:bidi="ru-RU"/>
        </w:rPr>
        <w:t xml:space="preserve"> </w:t>
      </w:r>
      <w:r w:rsidRPr="00BA59E5">
        <w:rPr>
          <w:rFonts w:ascii="Liberation Serif" w:hAnsi="Liberation Serif"/>
          <w:sz w:val="28"/>
          <w:szCs w:val="28"/>
        </w:rPr>
        <w:t xml:space="preserve">Поскольку ЦВСИГ является закрытым учреждением, </w:t>
      </w:r>
      <w:proofErr w:type="gramStart"/>
      <w:r w:rsidRPr="00BA59E5">
        <w:rPr>
          <w:rFonts w:ascii="Liberation Serif" w:hAnsi="Liberation Serif"/>
          <w:sz w:val="28"/>
          <w:szCs w:val="28"/>
        </w:rPr>
        <w:t>доступ</w:t>
      </w:r>
      <w:proofErr w:type="gramEnd"/>
      <w:r w:rsidRPr="00BA59E5">
        <w:rPr>
          <w:rFonts w:ascii="Liberation Serif" w:hAnsi="Liberation Serif"/>
          <w:sz w:val="28"/>
          <w:szCs w:val="28"/>
        </w:rPr>
        <w:t xml:space="preserve"> в который ограничен, Уполномоченный старался принимать все необходимые меры, чтобы возвращение в страну исхода осуществлялось в максимально короткие сроки.</w:t>
      </w:r>
    </w:p>
    <w:p w:rsidR="00135DEA" w:rsidRPr="00BA59E5" w:rsidRDefault="00135DEA" w:rsidP="00135DEA">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По информации Службы судебных приставов</w:t>
      </w:r>
      <w:r w:rsidR="0073696B" w:rsidRPr="00BA59E5">
        <w:rPr>
          <w:rFonts w:ascii="Liberation Serif" w:hAnsi="Liberation Serif"/>
          <w:sz w:val="28"/>
          <w:szCs w:val="28"/>
        </w:rPr>
        <w:t>,</w:t>
      </w:r>
      <w:r w:rsidRPr="00BA59E5">
        <w:rPr>
          <w:rFonts w:ascii="Liberation Serif" w:hAnsi="Liberation Serif"/>
          <w:sz w:val="28"/>
          <w:szCs w:val="28"/>
        </w:rPr>
        <w:t xml:space="preserve"> определенные сложности возникают при документировании содержащихся в ЦВСИГ, лиц без гражданства, в отношении которых приняты решении органами внутренних дел о депортации и </w:t>
      </w:r>
      <w:proofErr w:type="spellStart"/>
      <w:r w:rsidRPr="00BA59E5">
        <w:rPr>
          <w:rFonts w:ascii="Liberation Serif" w:hAnsi="Liberation Serif"/>
          <w:sz w:val="28"/>
          <w:szCs w:val="28"/>
        </w:rPr>
        <w:t>реадмиссии</w:t>
      </w:r>
      <w:proofErr w:type="spellEnd"/>
      <w:r w:rsidRPr="00BA59E5">
        <w:rPr>
          <w:rFonts w:ascii="Liberation Serif" w:hAnsi="Liberation Serif"/>
          <w:sz w:val="28"/>
          <w:szCs w:val="28"/>
        </w:rPr>
        <w:t xml:space="preserve">. Административные процедуры в отношении этих граждан возбуждаются на основании ранее вынесенных Министерством юстиции </w:t>
      </w:r>
      <w:r w:rsidRPr="00BA59E5">
        <w:rPr>
          <w:rFonts w:ascii="Liberation Serif" w:hAnsi="Liberation Serif"/>
          <w:sz w:val="28"/>
          <w:szCs w:val="28"/>
        </w:rPr>
        <w:lastRenderedPageBreak/>
        <w:t>Российской Федерации решений о нежелательности пребывания (проживания) в Российской Федерации.</w:t>
      </w:r>
    </w:p>
    <w:p w:rsidR="00135DEA" w:rsidRPr="00BA59E5" w:rsidRDefault="00135DEA" w:rsidP="00135DEA">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В рамках исполнения административного производства в отношении лиц без гражданства направляются запросы в консульские учреждения иностранных государств об оказании помощи в установлении гражданской принадлежности. Официальные ответы от них на вышеуказанную категорию граждан поступают в течение длительного времени. Часто поступают сообщения, что данные лица не являются гражданами запрашиваемых государств, в виду чего им невозможно оформить документы. Депортация и </w:t>
      </w:r>
      <w:proofErr w:type="spellStart"/>
      <w:r w:rsidRPr="00BA59E5">
        <w:rPr>
          <w:rFonts w:ascii="Liberation Serif" w:hAnsi="Liberation Serif"/>
          <w:sz w:val="28"/>
          <w:szCs w:val="28"/>
        </w:rPr>
        <w:t>реадмиссия</w:t>
      </w:r>
      <w:proofErr w:type="spellEnd"/>
      <w:r w:rsidRPr="00BA59E5">
        <w:rPr>
          <w:rFonts w:ascii="Liberation Serif" w:hAnsi="Liberation Serif"/>
          <w:sz w:val="28"/>
          <w:szCs w:val="28"/>
        </w:rPr>
        <w:t xml:space="preserve"> данной категории граждан невозможна по причине отсутствия подтверждения гражданской принадлежности лица к принимающему государству.</w:t>
      </w:r>
    </w:p>
    <w:p w:rsidR="00135DEA" w:rsidRPr="00BA59E5" w:rsidRDefault="00135DEA" w:rsidP="00135DEA">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За 2018 год на территории Ямала на миграционный учёт поставлен 102388 иностранный гражданин  (АППГ – 109401, -6,4%). </w:t>
      </w:r>
    </w:p>
    <w:p w:rsidR="00135DEA" w:rsidRPr="00BA59E5" w:rsidRDefault="00135DEA" w:rsidP="00135DEA">
      <w:pPr>
        <w:tabs>
          <w:tab w:val="left" w:pos="720"/>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По месту жительства зарегистрировано 5105 (АППГ –5349 , -4,6%) иностранных граждан, из них: </w:t>
      </w:r>
    </w:p>
    <w:p w:rsidR="00135DEA" w:rsidRPr="00BA59E5" w:rsidRDefault="00135DEA" w:rsidP="00513411">
      <w:pPr>
        <w:tabs>
          <w:tab w:val="left" w:pos="720"/>
        </w:tabs>
        <w:jc w:val="center"/>
        <w:rPr>
          <w:rFonts w:ascii="Liberation Serif" w:hAnsi="Liberation Serif"/>
          <w:sz w:val="28"/>
          <w:szCs w:val="28"/>
        </w:rPr>
      </w:pPr>
      <w:r w:rsidRPr="00BA59E5">
        <w:rPr>
          <w:rFonts w:ascii="Liberation Serif" w:hAnsi="Liberation Serif"/>
          <w:noProof/>
          <w:sz w:val="28"/>
          <w:szCs w:val="28"/>
        </w:rPr>
        <w:drawing>
          <wp:inline distT="0" distB="0" distL="0" distR="0">
            <wp:extent cx="5729743" cy="1963973"/>
            <wp:effectExtent l="19050" t="0" r="0" b="0"/>
            <wp:docPr id="12"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35DEA" w:rsidRPr="00BA59E5" w:rsidRDefault="00135DEA" w:rsidP="00F31EDE">
      <w:pPr>
        <w:spacing w:after="0" w:line="240" w:lineRule="auto"/>
        <w:ind w:firstLine="567"/>
        <w:jc w:val="both"/>
        <w:rPr>
          <w:rFonts w:ascii="Liberation Serif" w:hAnsi="Liberation Serif"/>
          <w:sz w:val="28"/>
          <w:szCs w:val="28"/>
        </w:rPr>
      </w:pPr>
      <w:r w:rsidRPr="00BA59E5">
        <w:rPr>
          <w:rFonts w:ascii="Liberation Serif" w:hAnsi="Liberation Serif"/>
          <w:color w:val="000000"/>
          <w:sz w:val="28"/>
          <w:szCs w:val="28"/>
        </w:rPr>
        <w:t>По месту пребывания на миграционный учет</w:t>
      </w:r>
      <w:r w:rsidRPr="00BA59E5">
        <w:rPr>
          <w:rFonts w:ascii="Liberation Serif" w:hAnsi="Liberation Serif"/>
          <w:sz w:val="28"/>
          <w:szCs w:val="28"/>
        </w:rPr>
        <w:t xml:space="preserve"> поставлено 97283 (АППГ – 104052, -6,5%) иностранных гражданина и лица без гражданства, в том числе в порядке продления срока пребывания – 45764 иностранных граждан (АППГ – 50156, -8,8%).</w:t>
      </w:r>
    </w:p>
    <w:p w:rsidR="00135DEA" w:rsidRPr="00BA59E5" w:rsidRDefault="00135DEA" w:rsidP="00F31EDE">
      <w:pPr>
        <w:shd w:val="clear" w:color="auto" w:fill="FFFFFF"/>
        <w:spacing w:after="0" w:line="240" w:lineRule="auto"/>
        <w:ind w:firstLine="567"/>
        <w:jc w:val="both"/>
        <w:rPr>
          <w:rFonts w:ascii="Liberation Serif" w:hAnsi="Liberation Serif"/>
        </w:rPr>
      </w:pPr>
      <w:r w:rsidRPr="00BA59E5">
        <w:rPr>
          <w:rFonts w:ascii="Liberation Serif" w:hAnsi="Liberation Serif"/>
          <w:sz w:val="28"/>
        </w:rPr>
        <w:t xml:space="preserve">Количество иностранных граждан, прибывших в визовом порядке (из числа поставленных на миграционный учет по месту пребывания), составило 11681 человек (АППГ – 14847, -21,3%). </w:t>
      </w:r>
      <w:r w:rsidRPr="00BA59E5">
        <w:rPr>
          <w:rFonts w:ascii="Liberation Serif" w:hAnsi="Liberation Serif"/>
          <w:sz w:val="28"/>
          <w:szCs w:val="28"/>
        </w:rPr>
        <w:t>Из общего количества иностранных граждан, прибывших в визовом порядке, большинство 49,7% составляют граждане Сербии (5802 человека), Турции – 6,8% (794 человека), Индии – 5,5% (643 человека), Франции – 5,5% (642 человека)</w:t>
      </w:r>
      <w:proofErr w:type="gramStart"/>
      <w:r w:rsidRPr="00BA59E5">
        <w:rPr>
          <w:rFonts w:ascii="Liberation Serif" w:hAnsi="Liberation Serif"/>
          <w:sz w:val="28"/>
          <w:szCs w:val="28"/>
        </w:rPr>
        <w:t>,К</w:t>
      </w:r>
      <w:proofErr w:type="gramEnd"/>
      <w:r w:rsidRPr="00BA59E5">
        <w:rPr>
          <w:rFonts w:ascii="Liberation Serif" w:hAnsi="Liberation Serif"/>
          <w:sz w:val="28"/>
          <w:szCs w:val="28"/>
        </w:rPr>
        <w:t xml:space="preserve">итая – 4,5% (529 человек, Италии – 3,5 (410 человек), Германии – 2,4% (274 человек), Великобритании – 2,3% (273 </w:t>
      </w:r>
      <w:proofErr w:type="spellStart"/>
      <w:r w:rsidRPr="00BA59E5">
        <w:rPr>
          <w:rFonts w:ascii="Liberation Serif" w:hAnsi="Liberation Serif"/>
          <w:sz w:val="28"/>
          <w:szCs w:val="28"/>
        </w:rPr>
        <w:t>челавека</w:t>
      </w:r>
      <w:proofErr w:type="spellEnd"/>
      <w:r w:rsidRPr="00BA59E5">
        <w:rPr>
          <w:rFonts w:ascii="Liberation Serif" w:hAnsi="Liberation Serif"/>
          <w:sz w:val="28"/>
          <w:szCs w:val="28"/>
        </w:rPr>
        <w:t>).</w:t>
      </w:r>
    </w:p>
    <w:p w:rsidR="00135DEA" w:rsidRPr="00BA59E5" w:rsidRDefault="00135DEA" w:rsidP="00F31EDE">
      <w:pPr>
        <w:spacing w:after="0" w:line="240" w:lineRule="auto"/>
        <w:ind w:firstLine="567"/>
        <w:jc w:val="both"/>
        <w:rPr>
          <w:rFonts w:ascii="Liberation Serif" w:hAnsi="Liberation Serif"/>
          <w:sz w:val="28"/>
        </w:rPr>
      </w:pPr>
      <w:r w:rsidRPr="00BA59E5">
        <w:rPr>
          <w:rFonts w:ascii="Liberation Serif" w:hAnsi="Liberation Serif"/>
          <w:sz w:val="28"/>
        </w:rPr>
        <w:t xml:space="preserve">Количество иностранных граждан, прибывших в безвизовом порядке, составило 85602 человека (АППГ – 89205, -4,0%). </w:t>
      </w:r>
    </w:p>
    <w:p w:rsidR="00135DEA" w:rsidRPr="00BA59E5" w:rsidRDefault="00135DEA" w:rsidP="00135DEA">
      <w:pPr>
        <w:ind w:firstLine="567"/>
        <w:jc w:val="center"/>
        <w:rPr>
          <w:rFonts w:ascii="Liberation Serif" w:hAnsi="Liberation Serif"/>
          <w:sz w:val="28"/>
        </w:rPr>
      </w:pPr>
      <w:r w:rsidRPr="00BA59E5">
        <w:rPr>
          <w:rFonts w:ascii="Liberation Serif" w:hAnsi="Liberation Serif"/>
          <w:noProof/>
        </w:rPr>
        <w:lastRenderedPageBreak/>
        <w:drawing>
          <wp:inline distT="0" distB="0" distL="0" distR="0">
            <wp:extent cx="4591464" cy="1669774"/>
            <wp:effectExtent l="19050" t="0" r="18636" b="6626"/>
            <wp:docPr id="11"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35DEA" w:rsidRPr="00BA59E5" w:rsidRDefault="00135DEA" w:rsidP="00F31EDE">
      <w:pPr>
        <w:spacing w:after="0" w:line="240" w:lineRule="auto"/>
        <w:ind w:firstLine="567"/>
        <w:jc w:val="both"/>
        <w:rPr>
          <w:rFonts w:ascii="Liberation Serif" w:hAnsi="Liberation Serif"/>
          <w:sz w:val="28"/>
          <w:szCs w:val="28"/>
        </w:rPr>
      </w:pPr>
      <w:proofErr w:type="gramStart"/>
      <w:r w:rsidRPr="00BA59E5">
        <w:rPr>
          <w:rFonts w:ascii="Liberation Serif" w:hAnsi="Liberation Serif"/>
          <w:sz w:val="28"/>
          <w:szCs w:val="28"/>
        </w:rPr>
        <w:t>Среди поставленных на учет по месту пребывания (первично) с целью осуществления трудовой деятельности на территорию Ямало-Ненецкого автономного округа прибыло 41453 иностранных граждан, с частными целями – 7310, 455 человек – в целях обучения, 345 гражданина с туристическими целями, с другими целями – 1956 человек.</w:t>
      </w:r>
      <w:proofErr w:type="gramEnd"/>
    </w:p>
    <w:p w:rsidR="00135DEA" w:rsidRPr="00BA59E5" w:rsidRDefault="00135DEA" w:rsidP="00F31EDE">
      <w:pPr>
        <w:tabs>
          <w:tab w:val="left" w:pos="720"/>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Снято с миграционного учета 87928 иностранный гражданин (АППГ – 84881, +3,6%).</w:t>
      </w:r>
      <w:r w:rsidR="00F31EDE" w:rsidRPr="00BA59E5">
        <w:rPr>
          <w:rFonts w:ascii="Liberation Serif" w:hAnsi="Liberation Serif"/>
          <w:sz w:val="28"/>
          <w:szCs w:val="28"/>
        </w:rPr>
        <w:t xml:space="preserve"> </w:t>
      </w:r>
      <w:r w:rsidRPr="00BA59E5">
        <w:rPr>
          <w:rFonts w:ascii="Liberation Serif" w:hAnsi="Liberation Serif"/>
          <w:sz w:val="28"/>
          <w:szCs w:val="28"/>
        </w:rPr>
        <w:t>УВМ УМВД России по Ямало-Ненецкому автономному округу</w:t>
      </w:r>
      <w:r w:rsidRPr="00BA59E5">
        <w:rPr>
          <w:rFonts w:ascii="Liberation Serif" w:hAnsi="Liberation Serif"/>
          <w:sz w:val="28"/>
          <w:szCs w:val="28"/>
          <w:vertAlign w:val="superscript"/>
        </w:rPr>
        <w:t xml:space="preserve"> </w:t>
      </w:r>
      <w:r w:rsidRPr="00BA59E5">
        <w:rPr>
          <w:rFonts w:ascii="Liberation Serif" w:hAnsi="Liberation Serif"/>
          <w:sz w:val="28"/>
          <w:szCs w:val="28"/>
        </w:rPr>
        <w:t>оформлено 2010 виз (АППГ - 3292, -38,9%), в том числе: многократных - 2008 (АППГ - 3286, -38,9%).</w:t>
      </w:r>
      <w:r w:rsidR="00F31EDE" w:rsidRPr="00BA59E5">
        <w:rPr>
          <w:rFonts w:ascii="Liberation Serif" w:hAnsi="Liberation Serif"/>
          <w:sz w:val="28"/>
          <w:szCs w:val="28"/>
        </w:rPr>
        <w:t xml:space="preserve"> </w:t>
      </w:r>
      <w:r w:rsidRPr="00BA59E5">
        <w:rPr>
          <w:rFonts w:ascii="Liberation Serif" w:hAnsi="Liberation Serif"/>
          <w:sz w:val="28"/>
          <w:szCs w:val="28"/>
        </w:rPr>
        <w:t>Оформлено 769 приглашений (АППГ - 883, -12,9%), в том числе для высококвалифицированных специалистов - 613.</w:t>
      </w:r>
    </w:p>
    <w:p w:rsidR="00135DEA" w:rsidRPr="00BA59E5" w:rsidRDefault="00135DEA" w:rsidP="00F31EDE">
      <w:pPr>
        <w:tabs>
          <w:tab w:val="left" w:pos="720"/>
        </w:tabs>
        <w:spacing w:after="0" w:line="240" w:lineRule="auto"/>
        <w:ind w:firstLine="567"/>
        <w:jc w:val="both"/>
        <w:rPr>
          <w:rFonts w:ascii="Liberation Serif" w:hAnsi="Liberation Serif"/>
          <w:sz w:val="28"/>
          <w:szCs w:val="28"/>
        </w:rPr>
      </w:pPr>
      <w:r w:rsidRPr="00BA59E5">
        <w:rPr>
          <w:rFonts w:ascii="Liberation Serif" w:hAnsi="Liberation Serif"/>
          <w:iCs/>
          <w:sz w:val="28"/>
          <w:szCs w:val="28"/>
        </w:rPr>
        <w:t>Наибольшее количество приглашений оформлено гражданам Франции – 150 человек (19,5%), Индии – 108 человека (14,1%), Румынии – 79 человек (10,3%).</w:t>
      </w:r>
    </w:p>
    <w:p w:rsidR="00135DEA" w:rsidRPr="00BA59E5" w:rsidRDefault="00135DEA" w:rsidP="00F31EDE">
      <w:pPr>
        <w:tabs>
          <w:tab w:val="left" w:pos="720"/>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На учете состоит 43 юридических лица, в качестве приглашающих организаций, из них: </w:t>
      </w:r>
    </w:p>
    <w:p w:rsidR="00135DEA" w:rsidRPr="00BA59E5" w:rsidRDefault="00135DEA" w:rsidP="00135DEA">
      <w:pPr>
        <w:tabs>
          <w:tab w:val="left" w:pos="720"/>
        </w:tabs>
        <w:jc w:val="center"/>
        <w:rPr>
          <w:rFonts w:ascii="Liberation Serif" w:hAnsi="Liberation Serif"/>
          <w:b/>
          <w:i/>
          <w:sz w:val="28"/>
          <w:szCs w:val="28"/>
        </w:rPr>
      </w:pPr>
      <w:r w:rsidRPr="00BA59E5">
        <w:rPr>
          <w:rFonts w:ascii="Liberation Serif" w:hAnsi="Liberation Serif"/>
          <w:noProof/>
        </w:rPr>
        <w:drawing>
          <wp:inline distT="0" distB="0" distL="0" distR="0">
            <wp:extent cx="4767635" cy="2178658"/>
            <wp:effectExtent l="19050" t="0" r="13915" b="0"/>
            <wp:docPr id="16"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35DEA" w:rsidRPr="00BA59E5" w:rsidRDefault="00135DEA" w:rsidP="00135DEA">
      <w:pPr>
        <w:tabs>
          <w:tab w:val="left" w:pos="720"/>
        </w:tabs>
        <w:spacing w:after="0" w:line="240" w:lineRule="auto"/>
        <w:jc w:val="center"/>
        <w:rPr>
          <w:rFonts w:ascii="Liberation Serif" w:hAnsi="Liberation Serif"/>
          <w:i/>
          <w:sz w:val="28"/>
          <w:szCs w:val="28"/>
        </w:rPr>
      </w:pPr>
      <w:r w:rsidRPr="00BA59E5">
        <w:rPr>
          <w:rFonts w:ascii="Liberation Serif" w:hAnsi="Liberation Serif"/>
          <w:i/>
          <w:sz w:val="28"/>
          <w:szCs w:val="28"/>
        </w:rPr>
        <w:t>Оформление и выдача иностранным гражданам</w:t>
      </w:r>
      <w:r w:rsidR="00F31EDE" w:rsidRPr="00BA59E5">
        <w:rPr>
          <w:rFonts w:ascii="Liberation Serif" w:hAnsi="Liberation Serif"/>
          <w:i/>
          <w:sz w:val="28"/>
          <w:szCs w:val="28"/>
        </w:rPr>
        <w:t xml:space="preserve"> </w:t>
      </w:r>
      <w:r w:rsidRPr="00BA59E5">
        <w:rPr>
          <w:rFonts w:ascii="Liberation Serif" w:hAnsi="Liberation Serif"/>
          <w:i/>
          <w:sz w:val="28"/>
          <w:szCs w:val="28"/>
        </w:rPr>
        <w:t>разрешений на временное проживание и видов на жительство</w:t>
      </w:r>
    </w:p>
    <w:p w:rsidR="00135DEA" w:rsidRPr="00BA59E5" w:rsidRDefault="00135DEA" w:rsidP="00135DEA">
      <w:pPr>
        <w:autoSpaceDE w:val="0"/>
        <w:autoSpaceDN w:val="0"/>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За 2018 год принято 1663 заявлений о выдаче разрешений на временное проживание, из них в пределах установленной квоты – 700 заявлений, принято положительных решений в отношении 1669 лиц, из них в пределах установленной квоты – 696.</w:t>
      </w:r>
    </w:p>
    <w:p w:rsidR="00135DEA" w:rsidRPr="00BA59E5" w:rsidRDefault="00135DEA" w:rsidP="00F31EDE">
      <w:pPr>
        <w:autoSpaceDE w:val="0"/>
        <w:autoSpaceDN w:val="0"/>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Наибольшее количество принятых решений о выдаче разрешений на временное проживание вынесено в отношении граждан Украины – 716 (42,9%), Таджикистана – 340 (20,4%), Азербайджана – 258 (15,5%). Отказано в выдаче разрешений на временное проживание 37 заявителям (АППГ - 24).</w:t>
      </w:r>
      <w:r w:rsidR="00F31EDE" w:rsidRPr="00BA59E5">
        <w:rPr>
          <w:rFonts w:ascii="Liberation Serif" w:hAnsi="Liberation Serif"/>
          <w:sz w:val="28"/>
          <w:szCs w:val="28"/>
        </w:rPr>
        <w:t xml:space="preserve"> </w:t>
      </w:r>
      <w:r w:rsidRPr="00BA59E5">
        <w:rPr>
          <w:rFonts w:ascii="Liberation Serif" w:hAnsi="Liberation Serif"/>
          <w:sz w:val="28"/>
          <w:szCs w:val="28"/>
        </w:rPr>
        <w:t xml:space="preserve">Аннулировано 80 разрешений на </w:t>
      </w:r>
      <w:r w:rsidRPr="00BA59E5">
        <w:rPr>
          <w:rFonts w:ascii="Liberation Serif" w:hAnsi="Liberation Serif"/>
          <w:sz w:val="28"/>
          <w:szCs w:val="28"/>
        </w:rPr>
        <w:lastRenderedPageBreak/>
        <w:t>временное проживание (АППГ - 92).</w:t>
      </w:r>
      <w:r w:rsidR="00F31EDE" w:rsidRPr="00BA59E5">
        <w:rPr>
          <w:rFonts w:ascii="Liberation Serif" w:hAnsi="Liberation Serif"/>
          <w:sz w:val="28"/>
          <w:szCs w:val="28"/>
        </w:rPr>
        <w:t xml:space="preserve"> </w:t>
      </w:r>
      <w:r w:rsidRPr="00BA59E5">
        <w:rPr>
          <w:rFonts w:ascii="Liberation Serif" w:hAnsi="Liberation Serif"/>
          <w:sz w:val="28"/>
          <w:szCs w:val="28"/>
        </w:rPr>
        <w:t>По состоянию на 31 декабря 2018 года на территории автономного округа проживает 3025 иностранных граждан по разрешению на временное проживание (АППГ - 3681,-17,8%).</w:t>
      </w:r>
    </w:p>
    <w:p w:rsidR="00135DEA" w:rsidRPr="00BA59E5" w:rsidRDefault="00135DEA" w:rsidP="00135DEA">
      <w:pPr>
        <w:spacing w:after="0" w:line="240" w:lineRule="auto"/>
        <w:ind w:firstLine="567"/>
        <w:jc w:val="both"/>
        <w:rPr>
          <w:rFonts w:ascii="Liberation Serif" w:hAnsi="Liberation Serif"/>
          <w:sz w:val="28"/>
          <w:szCs w:val="28"/>
        </w:rPr>
      </w:pPr>
      <w:proofErr w:type="gramStart"/>
      <w:r w:rsidRPr="00BA59E5">
        <w:rPr>
          <w:rFonts w:ascii="Liberation Serif" w:hAnsi="Liberation Serif"/>
          <w:sz w:val="28"/>
          <w:szCs w:val="28"/>
        </w:rPr>
        <w:t>Наибольшее количество граждан, проживающих по разрешению на временное проживание, составляют граждане Украины - 48,7% (1472 человека), Таджикистана - 15,4% (465 человек), Азербайджана - 14,8% (448 человек), Казахстана - 5,3% (161 человек), Молдовы - 5,0% (152 человека), Узбекистана - 4,8% (144 человека), Кыргызстана - 3,8% (115 человек), Армении - 1,2% (36 человек), другие страны - 1,1%.</w:t>
      </w:r>
      <w:r w:rsidR="00F31EDE" w:rsidRPr="00BA59E5">
        <w:rPr>
          <w:rFonts w:ascii="Liberation Serif" w:hAnsi="Liberation Serif"/>
          <w:sz w:val="28"/>
          <w:szCs w:val="28"/>
        </w:rPr>
        <w:t xml:space="preserve"> </w:t>
      </w:r>
      <w:r w:rsidRPr="00BA59E5">
        <w:rPr>
          <w:rFonts w:ascii="Liberation Serif" w:hAnsi="Liberation Serif"/>
          <w:sz w:val="28"/>
          <w:szCs w:val="28"/>
        </w:rPr>
        <w:t>За истекший период иностранным гражданам и лицам без гражданства оформлено 1630 видов на жительство</w:t>
      </w:r>
      <w:proofErr w:type="gramEnd"/>
      <w:r w:rsidRPr="00BA59E5">
        <w:rPr>
          <w:rFonts w:ascii="Liberation Serif" w:hAnsi="Liberation Serif"/>
          <w:sz w:val="28"/>
          <w:szCs w:val="28"/>
        </w:rPr>
        <w:t xml:space="preserve"> (первично) (АППГ - 1804, -9,6%). Продлено 128 видов на жительство иностранным гражданам (АППГ - 238, -46,2%).</w:t>
      </w:r>
    </w:p>
    <w:p w:rsidR="00135DEA" w:rsidRPr="00BA59E5" w:rsidRDefault="00135DEA" w:rsidP="00135DEA">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По состоянию на 31 декабря 2018 года на территории автономного округа проживает 4672 </w:t>
      </w:r>
      <w:proofErr w:type="gramStart"/>
      <w:r w:rsidRPr="00BA59E5">
        <w:rPr>
          <w:rFonts w:ascii="Liberation Serif" w:hAnsi="Liberation Serif"/>
          <w:sz w:val="28"/>
          <w:szCs w:val="28"/>
        </w:rPr>
        <w:t>иностранных</w:t>
      </w:r>
      <w:proofErr w:type="gramEnd"/>
      <w:r w:rsidRPr="00BA59E5">
        <w:rPr>
          <w:rFonts w:ascii="Liberation Serif" w:hAnsi="Liberation Serif"/>
          <w:sz w:val="28"/>
          <w:szCs w:val="28"/>
        </w:rPr>
        <w:t xml:space="preserve"> гражданина по виду на жительство (АГТПГ - 4516, +3,5%).</w:t>
      </w:r>
      <w:r w:rsidR="00F31EDE" w:rsidRPr="00BA59E5">
        <w:rPr>
          <w:rFonts w:ascii="Liberation Serif" w:hAnsi="Liberation Serif"/>
          <w:sz w:val="28"/>
          <w:szCs w:val="28"/>
        </w:rPr>
        <w:t xml:space="preserve"> </w:t>
      </w:r>
      <w:proofErr w:type="gramStart"/>
      <w:r w:rsidRPr="00BA59E5">
        <w:rPr>
          <w:rFonts w:ascii="Liberation Serif" w:hAnsi="Liberation Serif"/>
          <w:sz w:val="28"/>
          <w:szCs w:val="28"/>
        </w:rPr>
        <w:t>Наибольшее количество граждан, проживающих по виду на жительство, составляют граждане Украины - 48,6% (2271 человек), Азербайджана - 12,8% (598 человек), Молдовы - 7,3% (339 человек), Беларуси - 7,9% (369 человек), Таджикистана - 8,6% (403 человека), Узбекистана - 4,7% (217 человек), Казахстана - 3,9% (182 человека), Кыргызстана - 2,6% (119 человек), Армении</w:t>
      </w:r>
      <w:r w:rsidR="00F31EDE" w:rsidRPr="00BA59E5">
        <w:rPr>
          <w:rFonts w:ascii="Liberation Serif" w:hAnsi="Liberation Serif"/>
          <w:sz w:val="28"/>
          <w:szCs w:val="28"/>
        </w:rPr>
        <w:t xml:space="preserve"> </w:t>
      </w:r>
      <w:r w:rsidRPr="00BA59E5">
        <w:rPr>
          <w:rFonts w:ascii="Liberation Serif" w:hAnsi="Liberation Serif"/>
          <w:sz w:val="28"/>
          <w:szCs w:val="28"/>
        </w:rPr>
        <w:t>1,9% (89 человек), другие страны - 1,8%.</w:t>
      </w:r>
      <w:proofErr w:type="gramEnd"/>
    </w:p>
    <w:p w:rsidR="00135DEA" w:rsidRPr="00BA59E5" w:rsidRDefault="00135DEA" w:rsidP="00135DEA">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За отчетный период вынесено 56 решений об отказе в выдаче вида на жительство (АППГ- 36).</w:t>
      </w:r>
      <w:r w:rsidR="00F31EDE" w:rsidRPr="00BA59E5">
        <w:rPr>
          <w:rFonts w:ascii="Liberation Serif" w:hAnsi="Liberation Serif"/>
          <w:sz w:val="28"/>
          <w:szCs w:val="28"/>
        </w:rPr>
        <w:t xml:space="preserve"> </w:t>
      </w:r>
      <w:r w:rsidRPr="00BA59E5">
        <w:rPr>
          <w:rFonts w:ascii="Liberation Serif" w:hAnsi="Liberation Serif"/>
          <w:sz w:val="28"/>
          <w:szCs w:val="28"/>
        </w:rPr>
        <w:t>Аннулировано 52 (АППГ - 26) вида на жительство.</w:t>
      </w:r>
    </w:p>
    <w:p w:rsidR="00135DEA" w:rsidRPr="00BA59E5" w:rsidRDefault="00135DEA" w:rsidP="00135DEA">
      <w:pPr>
        <w:autoSpaceDE w:val="0"/>
        <w:autoSpaceDN w:val="0"/>
        <w:adjustRightInd w:val="0"/>
        <w:spacing w:after="0" w:line="240" w:lineRule="auto"/>
        <w:ind w:firstLine="567"/>
        <w:jc w:val="both"/>
        <w:rPr>
          <w:rFonts w:ascii="Liberation Serif" w:hAnsi="Liberation Serif"/>
          <w:sz w:val="28"/>
          <w:szCs w:val="28"/>
        </w:rPr>
      </w:pPr>
    </w:p>
    <w:p w:rsidR="00F31EDE" w:rsidRPr="00BA59E5" w:rsidRDefault="00135DEA" w:rsidP="00135DEA">
      <w:pPr>
        <w:tabs>
          <w:tab w:val="left" w:pos="720"/>
        </w:tabs>
        <w:spacing w:after="0" w:line="240" w:lineRule="auto"/>
        <w:jc w:val="center"/>
        <w:rPr>
          <w:rFonts w:ascii="Liberation Serif" w:hAnsi="Liberation Serif"/>
          <w:i/>
          <w:sz w:val="28"/>
          <w:szCs w:val="28"/>
        </w:rPr>
      </w:pPr>
      <w:r w:rsidRPr="00BA59E5">
        <w:rPr>
          <w:rFonts w:ascii="Liberation Serif" w:hAnsi="Liberation Serif"/>
          <w:i/>
          <w:sz w:val="28"/>
          <w:szCs w:val="28"/>
        </w:rPr>
        <w:t>Организация работы по реализации законодательства</w:t>
      </w:r>
      <w:r w:rsidR="00F31EDE" w:rsidRPr="00BA59E5">
        <w:rPr>
          <w:rFonts w:ascii="Liberation Serif" w:hAnsi="Liberation Serif"/>
          <w:i/>
          <w:sz w:val="28"/>
          <w:szCs w:val="28"/>
        </w:rPr>
        <w:t xml:space="preserve"> </w:t>
      </w:r>
    </w:p>
    <w:p w:rsidR="00135DEA" w:rsidRPr="00BA59E5" w:rsidRDefault="00135DEA" w:rsidP="00135DEA">
      <w:pPr>
        <w:tabs>
          <w:tab w:val="left" w:pos="720"/>
        </w:tabs>
        <w:spacing w:after="0" w:line="240" w:lineRule="auto"/>
        <w:jc w:val="center"/>
        <w:rPr>
          <w:rFonts w:ascii="Liberation Serif" w:hAnsi="Liberation Serif"/>
          <w:i/>
          <w:sz w:val="28"/>
          <w:szCs w:val="28"/>
        </w:rPr>
      </w:pPr>
      <w:r w:rsidRPr="00BA59E5">
        <w:rPr>
          <w:rFonts w:ascii="Liberation Serif" w:hAnsi="Liberation Serif"/>
          <w:i/>
          <w:sz w:val="28"/>
          <w:szCs w:val="28"/>
        </w:rPr>
        <w:t>о гражданстве Российской Федерации</w:t>
      </w:r>
    </w:p>
    <w:p w:rsidR="00135DEA" w:rsidRPr="00BA59E5" w:rsidRDefault="00135DEA" w:rsidP="00135DEA">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За отчетный период гражданство Российской Федерации приобрели (принято, восстановлено, признано) 1797 граждан (АППГ - 1399, +28,4%), из них 410 - дети до 18 лет (АППГ- 381).</w:t>
      </w:r>
      <w:r w:rsidR="00F31EDE" w:rsidRPr="00BA59E5">
        <w:rPr>
          <w:rFonts w:ascii="Liberation Serif" w:hAnsi="Liberation Serif"/>
          <w:sz w:val="28"/>
          <w:szCs w:val="28"/>
        </w:rPr>
        <w:t xml:space="preserve"> </w:t>
      </w:r>
      <w:r w:rsidRPr="00BA59E5">
        <w:rPr>
          <w:rFonts w:ascii="Liberation Serif" w:hAnsi="Liberation Serif"/>
          <w:sz w:val="28"/>
          <w:szCs w:val="28"/>
        </w:rPr>
        <w:t>Принято в гражданство Российской Федерации 1780 (АППГ - 1379, +29,1%) граждан, в том числе: в упрощённом порядке - 1645 (АППГ - 1248, +31,8%), в соответствии с международными соглашениями - 107 (АППГ - 102, +4,9%), в соответствии со ст. 41.3 ФЗ-62 - 25 граждан (АППГ - 22). Восстановлено в гражданстве (ст. 15 ФЗ-62) 9 человек (АППГ - 14, -35,7%). Признано гражданином Российской Федерации (ст. 41.2 ФЗ-62) 8 человек (АППГ-6, +33,3%).</w:t>
      </w:r>
    </w:p>
    <w:p w:rsidR="00135DEA" w:rsidRPr="00BA59E5" w:rsidRDefault="00135DEA" w:rsidP="00135DEA">
      <w:pPr>
        <w:spacing w:after="0" w:line="240" w:lineRule="auto"/>
        <w:ind w:firstLine="567"/>
        <w:jc w:val="both"/>
        <w:rPr>
          <w:rFonts w:ascii="Liberation Serif" w:hAnsi="Liberation Serif"/>
          <w:sz w:val="28"/>
          <w:szCs w:val="28"/>
        </w:rPr>
      </w:pPr>
      <w:proofErr w:type="gramStart"/>
      <w:r w:rsidRPr="00BA59E5">
        <w:rPr>
          <w:rFonts w:ascii="Liberation Serif" w:hAnsi="Liberation Serif"/>
          <w:sz w:val="28"/>
          <w:szCs w:val="28"/>
        </w:rPr>
        <w:t>Из общего количества граждан, получивших гражданство Российской Федерации - 54,0% составляют граждане Украины (970 человек), Таджикистана - 13,2% (237 человек), Азербайджана - 9,9% (177 человек), Казахстана - 6,2% (112 человек), Молдовы - 4,6% (83 человека), Кыргызстана 3,6% (64 человека), Беларуси - 3,5% (62 человека), Узбекистана - 1,5% (27 человек), Армении - 1,0% (17 человек).</w:t>
      </w:r>
      <w:proofErr w:type="gramEnd"/>
    </w:p>
    <w:p w:rsidR="00135DEA" w:rsidRPr="00BA59E5" w:rsidRDefault="00135DEA" w:rsidP="00135DEA">
      <w:pPr>
        <w:tabs>
          <w:tab w:val="left" w:pos="720"/>
        </w:tabs>
        <w:spacing w:after="0" w:line="240" w:lineRule="auto"/>
        <w:ind w:firstLine="567"/>
        <w:rPr>
          <w:rFonts w:ascii="Liberation Serif" w:hAnsi="Liberation Serif"/>
          <w:b/>
          <w:sz w:val="28"/>
          <w:szCs w:val="28"/>
        </w:rPr>
      </w:pPr>
    </w:p>
    <w:p w:rsidR="00135DEA" w:rsidRPr="00BA59E5" w:rsidRDefault="00135DEA" w:rsidP="00135DEA">
      <w:pPr>
        <w:tabs>
          <w:tab w:val="left" w:pos="720"/>
        </w:tabs>
        <w:spacing w:after="0" w:line="240" w:lineRule="auto"/>
        <w:jc w:val="center"/>
        <w:rPr>
          <w:rFonts w:ascii="Liberation Serif" w:hAnsi="Liberation Serif"/>
          <w:i/>
          <w:sz w:val="28"/>
          <w:szCs w:val="28"/>
        </w:rPr>
      </w:pPr>
      <w:r w:rsidRPr="00BA59E5">
        <w:rPr>
          <w:rFonts w:ascii="Liberation Serif" w:hAnsi="Liberation Serif"/>
          <w:i/>
          <w:sz w:val="28"/>
          <w:szCs w:val="28"/>
        </w:rPr>
        <w:t>Внешняя трудовая миграция</w:t>
      </w:r>
    </w:p>
    <w:p w:rsidR="00135DEA" w:rsidRPr="00BA59E5" w:rsidRDefault="00135DEA" w:rsidP="00135DEA">
      <w:pPr>
        <w:tabs>
          <w:tab w:val="left" w:pos="720"/>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На основании заключения департамента занятости населения ЯНАО о привлечении и об использовании иностранных работников, </w:t>
      </w:r>
      <w:proofErr w:type="gramStart"/>
      <w:r w:rsidRPr="00BA59E5">
        <w:rPr>
          <w:rFonts w:ascii="Liberation Serif" w:hAnsi="Liberation Serif"/>
          <w:sz w:val="28"/>
          <w:szCs w:val="28"/>
        </w:rPr>
        <w:t>содержащим</w:t>
      </w:r>
      <w:proofErr w:type="gramEnd"/>
      <w:r w:rsidRPr="00BA59E5">
        <w:rPr>
          <w:rFonts w:ascii="Liberation Serif" w:hAnsi="Liberation Serif"/>
          <w:sz w:val="28"/>
          <w:szCs w:val="28"/>
        </w:rPr>
        <w:t xml:space="preserve"> решение о целесообразности привлечения, за 2018 года оформлено 24 (СППГ – 23) разрешения на привлечение к трудовой деятельности на 2290 иностранных граждан (АППГ </w:t>
      </w:r>
      <w:r w:rsidR="00F31EDE" w:rsidRPr="00BA59E5">
        <w:rPr>
          <w:rFonts w:ascii="Liberation Serif" w:hAnsi="Liberation Serif"/>
          <w:sz w:val="28"/>
          <w:szCs w:val="28"/>
        </w:rPr>
        <w:t>-</w:t>
      </w:r>
      <w:r w:rsidRPr="00BA59E5">
        <w:rPr>
          <w:rFonts w:ascii="Liberation Serif" w:hAnsi="Liberation Serif"/>
          <w:sz w:val="28"/>
          <w:szCs w:val="28"/>
        </w:rPr>
        <w:t xml:space="preserve"> 3682, -24,8%).</w:t>
      </w:r>
    </w:p>
    <w:p w:rsidR="00135DEA" w:rsidRPr="00BA59E5" w:rsidRDefault="00135DEA" w:rsidP="00135DEA">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lastRenderedPageBreak/>
        <w:t>За 2018 год оформлено 2406 разрешений на работу (АППГ - 3518, -31,6%).</w:t>
      </w:r>
    </w:p>
    <w:p w:rsidR="00135DEA" w:rsidRPr="00BA59E5" w:rsidRDefault="00135DEA" w:rsidP="00135DEA">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Подавляющее большинство разрешений на работу оформлено гражданам Сербии - 2098 (87,2%), гражданам Турции - 170 (7,1%).</w:t>
      </w:r>
      <w:r w:rsidR="00F31EDE" w:rsidRPr="00BA59E5">
        <w:rPr>
          <w:rFonts w:ascii="Liberation Serif" w:hAnsi="Liberation Serif"/>
          <w:sz w:val="28"/>
          <w:szCs w:val="28"/>
        </w:rPr>
        <w:t xml:space="preserve"> </w:t>
      </w:r>
      <w:r w:rsidRPr="00BA59E5">
        <w:rPr>
          <w:rFonts w:ascii="Liberation Serif" w:hAnsi="Liberation Serif"/>
          <w:sz w:val="28"/>
          <w:szCs w:val="28"/>
        </w:rPr>
        <w:t>Иностранным гражданам - квалифицированным специалистам, без учета квоты, оформлено 1662 (АППГ - 1198, +38,7%) разрешения на работу.</w:t>
      </w:r>
    </w:p>
    <w:p w:rsidR="00135DEA" w:rsidRPr="00BA59E5" w:rsidRDefault="00135DEA" w:rsidP="00135DEA">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Также оформлено 16 (АППГ - 49, -67,3%) разрешений на работу высококвалифицированным специалистам.</w:t>
      </w:r>
      <w:r w:rsidR="00F31EDE" w:rsidRPr="00BA59E5">
        <w:rPr>
          <w:rFonts w:ascii="Liberation Serif" w:hAnsi="Liberation Serif"/>
          <w:sz w:val="28"/>
          <w:szCs w:val="28"/>
        </w:rPr>
        <w:t xml:space="preserve"> </w:t>
      </w:r>
      <w:r w:rsidRPr="00BA59E5">
        <w:rPr>
          <w:rFonts w:ascii="Liberation Serif" w:hAnsi="Liberation Serif"/>
          <w:sz w:val="28"/>
          <w:szCs w:val="28"/>
        </w:rPr>
        <w:t xml:space="preserve">Для осуществления трудовой деятельности на территории </w:t>
      </w:r>
      <w:proofErr w:type="gramStart"/>
      <w:r w:rsidRPr="00BA59E5">
        <w:rPr>
          <w:rFonts w:ascii="Liberation Serif" w:hAnsi="Liberation Serif"/>
          <w:sz w:val="28"/>
          <w:szCs w:val="28"/>
        </w:rPr>
        <w:t>Ямало- Ненецкого</w:t>
      </w:r>
      <w:proofErr w:type="gramEnd"/>
      <w:r w:rsidRPr="00BA59E5">
        <w:rPr>
          <w:rFonts w:ascii="Liberation Serif" w:hAnsi="Liberation Serif"/>
          <w:sz w:val="28"/>
          <w:szCs w:val="28"/>
        </w:rPr>
        <w:t xml:space="preserve"> автономного округа иностранным гражданам оформлено (переоформлено) 9572 патента (АППГ - 11050, - 13,4%), из них, предоставляющих право осуществлять трудовую деятельность у физических лиц - 297 (АППГ - 126), у юридических лиц - 9275 патентов (АППГ - 10924).</w:t>
      </w:r>
    </w:p>
    <w:p w:rsidR="00135DEA" w:rsidRPr="00BA59E5" w:rsidRDefault="00135DEA" w:rsidP="00135DEA">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Общая сумма денежных поступлений в бюджеты муниципальных образований автономного округа, от уплаты иностранными гражданами налога на доход физических лиц в виде фиксированного авансового платежа за оформление патента составила 620041 тыс. рублей.</w:t>
      </w:r>
    </w:p>
    <w:p w:rsidR="00135DEA" w:rsidRPr="00BA59E5" w:rsidRDefault="00135DEA" w:rsidP="00135DEA">
      <w:pPr>
        <w:spacing w:after="0" w:line="240" w:lineRule="auto"/>
        <w:ind w:firstLine="567"/>
        <w:jc w:val="both"/>
        <w:rPr>
          <w:rFonts w:ascii="Liberation Serif" w:hAnsi="Liberation Serif"/>
          <w:sz w:val="28"/>
          <w:szCs w:val="28"/>
        </w:rPr>
      </w:pPr>
      <w:proofErr w:type="gramStart"/>
      <w:r w:rsidRPr="00BA59E5">
        <w:rPr>
          <w:rFonts w:ascii="Liberation Serif" w:hAnsi="Liberation Serif"/>
          <w:sz w:val="28"/>
          <w:szCs w:val="28"/>
        </w:rPr>
        <w:t>Поступило 7936 уведомлений от работодателей, о заключении трудового договора с иностранными гражданами на основании патента, 2943 уведомления от работодателей о заключении трудового договора с иностранными гражданами, осуществляющими трудовую деятельность на основании разрешения на работу, 10522 уведомления от работодателей о заключении трудового договора с иностранными гражданами, осуществляющими трудовую деятельность без разрешительных документов.</w:t>
      </w:r>
      <w:proofErr w:type="gramEnd"/>
    </w:p>
    <w:p w:rsidR="00135DEA" w:rsidRPr="00BA59E5" w:rsidRDefault="00135DEA" w:rsidP="00135DEA">
      <w:pPr>
        <w:spacing w:after="0" w:line="240" w:lineRule="auto"/>
        <w:ind w:firstLine="567"/>
        <w:jc w:val="both"/>
        <w:rPr>
          <w:rFonts w:ascii="Liberation Serif" w:hAnsi="Liberation Serif"/>
          <w:sz w:val="28"/>
          <w:szCs w:val="28"/>
        </w:rPr>
      </w:pPr>
      <w:proofErr w:type="gramStart"/>
      <w:r w:rsidRPr="00BA59E5">
        <w:rPr>
          <w:rFonts w:ascii="Liberation Serif" w:hAnsi="Liberation Serif"/>
          <w:sz w:val="28"/>
          <w:szCs w:val="28"/>
        </w:rPr>
        <w:t>Поступило 8799 уведомлений от работодателей, о расторжении трудового договора с иностранными гражданами, осуществлявших трудовую деятельность на основании патента, 2964 уведомления от работодателей о расторжении трудового договора с иностранными гражданами, осуществляющих трудовую деятельность на основании разрешения на работу, 10423 уведомления от работодателей о расторжении трудового договора с иностранными гражданами, осуществляющими трудовую деятельность без разрешительных документов.</w:t>
      </w:r>
      <w:proofErr w:type="gramEnd"/>
    </w:p>
    <w:p w:rsidR="00135DEA" w:rsidRPr="00BA59E5" w:rsidRDefault="00135DEA" w:rsidP="00135DEA">
      <w:pPr>
        <w:spacing w:after="0" w:line="240" w:lineRule="auto"/>
        <w:ind w:firstLine="567"/>
        <w:jc w:val="both"/>
        <w:rPr>
          <w:rFonts w:ascii="Liberation Serif" w:hAnsi="Liberation Serif"/>
          <w:b/>
          <w:sz w:val="28"/>
          <w:szCs w:val="28"/>
        </w:rPr>
      </w:pPr>
      <w:proofErr w:type="gramStart"/>
      <w:r w:rsidRPr="00BA59E5">
        <w:rPr>
          <w:rFonts w:ascii="Liberation Serif" w:hAnsi="Liberation Serif"/>
          <w:sz w:val="28"/>
          <w:szCs w:val="28"/>
        </w:rPr>
        <w:t>В текущем году обращений о выдаче лицензий на осуществление деятельности по трудоустройству граждан Российской Федерации за рубежом</w:t>
      </w:r>
      <w:proofErr w:type="gramEnd"/>
      <w:r w:rsidRPr="00BA59E5">
        <w:rPr>
          <w:rFonts w:ascii="Liberation Serif" w:hAnsi="Liberation Serif"/>
          <w:sz w:val="28"/>
          <w:szCs w:val="28"/>
        </w:rPr>
        <w:t xml:space="preserve"> не поступало</w:t>
      </w:r>
    </w:p>
    <w:p w:rsidR="00135DEA" w:rsidRPr="00BA59E5" w:rsidRDefault="00135DEA" w:rsidP="00135DEA">
      <w:pPr>
        <w:tabs>
          <w:tab w:val="left" w:pos="720"/>
        </w:tabs>
        <w:spacing w:after="0" w:line="240" w:lineRule="auto"/>
        <w:jc w:val="center"/>
        <w:rPr>
          <w:rFonts w:ascii="Liberation Serif" w:hAnsi="Liberation Serif"/>
          <w:i/>
          <w:sz w:val="28"/>
          <w:szCs w:val="28"/>
        </w:rPr>
      </w:pPr>
      <w:r w:rsidRPr="00BA59E5">
        <w:rPr>
          <w:rFonts w:ascii="Liberation Serif" w:hAnsi="Liberation Serif"/>
          <w:i/>
          <w:sz w:val="28"/>
          <w:szCs w:val="28"/>
        </w:rPr>
        <w:t>Переселение в Российскую Федерацию соотечественников</w:t>
      </w:r>
    </w:p>
    <w:p w:rsidR="00135DEA" w:rsidRPr="00BA59E5" w:rsidRDefault="00135DEA" w:rsidP="00135DEA">
      <w:pPr>
        <w:spacing w:after="0" w:line="240" w:lineRule="auto"/>
        <w:ind w:firstLine="567"/>
        <w:jc w:val="both"/>
        <w:rPr>
          <w:rFonts w:ascii="Liberation Serif" w:hAnsi="Liberation Serif"/>
          <w:sz w:val="28"/>
          <w:szCs w:val="28"/>
          <w:lang w:eastAsia="en-US"/>
        </w:rPr>
      </w:pPr>
      <w:r w:rsidRPr="00BA59E5">
        <w:rPr>
          <w:rFonts w:ascii="Liberation Serif" w:hAnsi="Liberation Serif"/>
          <w:sz w:val="28"/>
          <w:szCs w:val="28"/>
          <w:lang w:eastAsia="en-US"/>
        </w:rPr>
        <w:t xml:space="preserve">Комплексная программа </w:t>
      </w:r>
      <w:r w:rsidR="00F31EDE" w:rsidRPr="00BA59E5">
        <w:rPr>
          <w:rFonts w:ascii="Liberation Serif" w:hAnsi="Liberation Serif"/>
          <w:sz w:val="28"/>
          <w:szCs w:val="28"/>
          <w:lang w:eastAsia="en-US"/>
        </w:rPr>
        <w:t>«</w:t>
      </w:r>
      <w:r w:rsidRPr="00BA59E5">
        <w:rPr>
          <w:rFonts w:ascii="Liberation Serif" w:hAnsi="Liberation Serif"/>
          <w:sz w:val="28"/>
          <w:szCs w:val="28"/>
          <w:lang w:eastAsia="en-US"/>
        </w:rPr>
        <w:t>Оказание содействия добровольному переселению соотечественников в Ямало-Ненецкий автономный округ на 2013-2018 годы</w:t>
      </w:r>
      <w:r w:rsidR="00F31EDE" w:rsidRPr="00BA59E5">
        <w:rPr>
          <w:rFonts w:ascii="Liberation Serif" w:hAnsi="Liberation Serif"/>
          <w:sz w:val="28"/>
          <w:szCs w:val="28"/>
          <w:lang w:eastAsia="en-US"/>
        </w:rPr>
        <w:t xml:space="preserve">» </w:t>
      </w:r>
      <w:r w:rsidRPr="00BA59E5">
        <w:rPr>
          <w:rFonts w:ascii="Liberation Serif" w:hAnsi="Liberation Serif"/>
          <w:sz w:val="28"/>
          <w:szCs w:val="28"/>
          <w:lang w:eastAsia="en-US"/>
        </w:rPr>
        <w:t>утверждена Постановлением  Правительства Ямало-Ненецкого автономного округа от 12.11.2013 № 958-П.</w:t>
      </w:r>
    </w:p>
    <w:p w:rsidR="00135DEA" w:rsidRPr="00BA59E5" w:rsidRDefault="00135DEA" w:rsidP="00135DEA">
      <w:pPr>
        <w:spacing w:after="0" w:line="240" w:lineRule="auto"/>
        <w:ind w:firstLine="567"/>
        <w:jc w:val="both"/>
        <w:rPr>
          <w:rFonts w:ascii="Liberation Serif" w:hAnsi="Liberation Serif"/>
          <w:sz w:val="28"/>
          <w:szCs w:val="28"/>
        </w:rPr>
      </w:pPr>
      <w:proofErr w:type="gramStart"/>
      <w:r w:rsidRPr="00BA59E5">
        <w:rPr>
          <w:rFonts w:ascii="Liberation Serif" w:hAnsi="Liberation Serif"/>
          <w:sz w:val="28"/>
          <w:szCs w:val="28"/>
        </w:rPr>
        <w:t>В Департамент международных и внешнеэкономических связей Ямало-Ненецкого автономного округа направлено 118 заявлений (272 чел.) соотечественников, желающих участвовать в Государственной программе добровольного переселения (94 заявления от соотечественников, постоянно или временно проживающих на законном основании на территории РФ (215 чел.), 24 заявления от соотечественников, проживающих за рубежом (57 чел).</w:t>
      </w:r>
      <w:proofErr w:type="gramEnd"/>
    </w:p>
    <w:p w:rsidR="00135DEA" w:rsidRPr="00BA59E5" w:rsidRDefault="00135DEA" w:rsidP="00135DEA">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По результатам рассмотрения заявлений приняты следующие решения:</w:t>
      </w:r>
    </w:p>
    <w:p w:rsidR="00135DEA" w:rsidRPr="00BA59E5" w:rsidRDefault="00135DEA" w:rsidP="00135DEA">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lastRenderedPageBreak/>
        <w:t>Выдать свидетельства 79 участникам Государственной программы, проживающим на законных основаниях на территории Ямало-Ненецкого автономного округа, а также подавшим заявление из-за рубежа.</w:t>
      </w:r>
    </w:p>
    <w:p w:rsidR="00135DEA" w:rsidRPr="00BA59E5" w:rsidRDefault="00135DEA" w:rsidP="00135DEA">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Отказать в выдаче свидетельства 18 потенциальным участникам Государственной программы по причине несоответствия основным критериям отбора, предусмотренным комплексной программой, а также предоставлением заведомо ложных сведений.</w:t>
      </w:r>
    </w:p>
    <w:p w:rsidR="00135DEA" w:rsidRPr="00BA59E5" w:rsidRDefault="00135DEA" w:rsidP="00135DEA">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21 заявление находится на рассмотрении.</w:t>
      </w:r>
    </w:p>
    <w:p w:rsidR="00135DEA" w:rsidRPr="00BA59E5" w:rsidRDefault="00135DEA" w:rsidP="00135DEA">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За 12 месяцев 2018 года прибыло и поставлено на учет в территориальных органах УМВД России на районном уровне Ямало-Ненецкого автономного округа:</w:t>
      </w:r>
    </w:p>
    <w:p w:rsidR="00135DEA" w:rsidRPr="00BA59E5" w:rsidRDefault="00135DEA" w:rsidP="00135DEA">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прибывших из-за рубежа: 10 участников Государственной программы и 15 членов их семьи:</w:t>
      </w:r>
    </w:p>
    <w:tbl>
      <w:tblPr>
        <w:tblW w:w="0" w:type="auto"/>
        <w:jc w:val="center"/>
        <w:tblLayout w:type="fixed"/>
        <w:tblCellMar>
          <w:left w:w="10" w:type="dxa"/>
          <w:right w:w="10" w:type="dxa"/>
        </w:tblCellMar>
        <w:tblLook w:val="04A0" w:firstRow="1" w:lastRow="0" w:firstColumn="1" w:lastColumn="0" w:noHBand="0" w:noVBand="1"/>
      </w:tblPr>
      <w:tblGrid>
        <w:gridCol w:w="2309"/>
        <w:gridCol w:w="2299"/>
        <w:gridCol w:w="2314"/>
        <w:gridCol w:w="2290"/>
      </w:tblGrid>
      <w:tr w:rsidR="00135DEA" w:rsidRPr="00BA59E5" w:rsidTr="00765664">
        <w:trPr>
          <w:trHeight w:val="317"/>
          <w:jc w:val="center"/>
        </w:trPr>
        <w:tc>
          <w:tcPr>
            <w:tcW w:w="230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гражданство</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участники</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члены семьи</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всего</w:t>
            </w:r>
          </w:p>
        </w:tc>
      </w:tr>
      <w:tr w:rsidR="00135DEA" w:rsidRPr="00BA59E5" w:rsidTr="00765664">
        <w:trPr>
          <w:trHeight w:val="298"/>
          <w:jc w:val="center"/>
        </w:trPr>
        <w:tc>
          <w:tcPr>
            <w:tcW w:w="230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Киргизия</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1</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1</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2</w:t>
            </w:r>
          </w:p>
        </w:tc>
      </w:tr>
      <w:tr w:rsidR="00135DEA" w:rsidRPr="00BA59E5" w:rsidTr="00765664">
        <w:trPr>
          <w:trHeight w:val="307"/>
          <w:jc w:val="center"/>
        </w:trPr>
        <w:tc>
          <w:tcPr>
            <w:tcW w:w="230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Казахстан</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4</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7</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11</w:t>
            </w:r>
          </w:p>
        </w:tc>
      </w:tr>
      <w:tr w:rsidR="00135DEA" w:rsidRPr="00BA59E5" w:rsidTr="00765664">
        <w:trPr>
          <w:trHeight w:val="302"/>
          <w:jc w:val="center"/>
        </w:trPr>
        <w:tc>
          <w:tcPr>
            <w:tcW w:w="230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Узбекистан</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1</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1</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2</w:t>
            </w:r>
          </w:p>
        </w:tc>
      </w:tr>
      <w:tr w:rsidR="00135DEA" w:rsidRPr="00BA59E5" w:rsidTr="00765664">
        <w:trPr>
          <w:trHeight w:val="302"/>
          <w:jc w:val="center"/>
        </w:trPr>
        <w:tc>
          <w:tcPr>
            <w:tcW w:w="230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Украина</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3</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6</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9</w:t>
            </w:r>
          </w:p>
        </w:tc>
      </w:tr>
      <w:tr w:rsidR="00135DEA" w:rsidRPr="00BA59E5" w:rsidTr="00765664">
        <w:trPr>
          <w:trHeight w:val="317"/>
          <w:jc w:val="center"/>
        </w:trPr>
        <w:tc>
          <w:tcPr>
            <w:tcW w:w="230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Армения</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1</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0</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1</w:t>
            </w:r>
          </w:p>
        </w:tc>
      </w:tr>
    </w:tbl>
    <w:p w:rsidR="00135DEA" w:rsidRPr="00BA59E5" w:rsidRDefault="00135DEA" w:rsidP="00F31ED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соотечественников, проживающих на законных основаниях на территории Ямало-Ненецкого автономного округа: 95 участников Государственной программы и 113 членов их семьи:</w:t>
      </w:r>
    </w:p>
    <w:tbl>
      <w:tblPr>
        <w:tblW w:w="0" w:type="auto"/>
        <w:jc w:val="center"/>
        <w:tblLayout w:type="fixed"/>
        <w:tblCellMar>
          <w:left w:w="10" w:type="dxa"/>
          <w:right w:w="10" w:type="dxa"/>
        </w:tblCellMar>
        <w:tblLook w:val="04A0" w:firstRow="1" w:lastRow="0" w:firstColumn="1" w:lastColumn="0" w:noHBand="0" w:noVBand="1"/>
      </w:tblPr>
      <w:tblGrid>
        <w:gridCol w:w="2299"/>
        <w:gridCol w:w="2285"/>
        <w:gridCol w:w="2290"/>
        <w:gridCol w:w="2275"/>
      </w:tblGrid>
      <w:tr w:rsidR="00135DEA" w:rsidRPr="00BA59E5" w:rsidTr="00765664">
        <w:trPr>
          <w:trHeight w:val="317"/>
          <w:jc w:val="center"/>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гражданство</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участники</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члены семьи</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всего</w:t>
            </w:r>
          </w:p>
        </w:tc>
      </w:tr>
      <w:tr w:rsidR="00135DEA" w:rsidRPr="00BA59E5" w:rsidTr="00765664">
        <w:trPr>
          <w:trHeight w:val="317"/>
          <w:jc w:val="center"/>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Украина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57</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70</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127</w:t>
            </w:r>
          </w:p>
        </w:tc>
      </w:tr>
      <w:tr w:rsidR="00135DEA" w:rsidRPr="00BA59E5" w:rsidTr="00765664">
        <w:trPr>
          <w:trHeight w:val="317"/>
          <w:jc w:val="center"/>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Беларусь</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14</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12</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26</w:t>
            </w:r>
          </w:p>
        </w:tc>
      </w:tr>
      <w:tr w:rsidR="00135DEA" w:rsidRPr="00BA59E5" w:rsidTr="00765664">
        <w:trPr>
          <w:trHeight w:val="312"/>
          <w:jc w:val="center"/>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Узбекистан</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2</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1</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3</w:t>
            </w:r>
          </w:p>
        </w:tc>
      </w:tr>
      <w:tr w:rsidR="00135DEA" w:rsidRPr="00BA59E5" w:rsidTr="00765664">
        <w:trPr>
          <w:trHeight w:val="322"/>
          <w:jc w:val="center"/>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Киргизия</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2</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3</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5</w:t>
            </w:r>
          </w:p>
        </w:tc>
      </w:tr>
      <w:tr w:rsidR="00135DEA" w:rsidRPr="00BA59E5" w:rsidTr="00765664">
        <w:trPr>
          <w:trHeight w:val="317"/>
          <w:jc w:val="center"/>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Казахстан</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11</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20</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31</w:t>
            </w:r>
          </w:p>
        </w:tc>
      </w:tr>
      <w:tr w:rsidR="00135DEA" w:rsidRPr="00BA59E5" w:rsidTr="00765664">
        <w:trPr>
          <w:trHeight w:val="317"/>
          <w:jc w:val="center"/>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Таджикистан</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2</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0</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2</w:t>
            </w:r>
          </w:p>
        </w:tc>
      </w:tr>
      <w:tr w:rsidR="00135DEA" w:rsidRPr="00BA59E5" w:rsidTr="00765664">
        <w:trPr>
          <w:trHeight w:val="317"/>
          <w:jc w:val="center"/>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Молдова</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5</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5</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10</w:t>
            </w:r>
          </w:p>
        </w:tc>
      </w:tr>
      <w:tr w:rsidR="00135DEA" w:rsidRPr="00BA59E5" w:rsidTr="00765664">
        <w:trPr>
          <w:trHeight w:val="317"/>
          <w:jc w:val="center"/>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Азербайджан</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1</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2</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3</w:t>
            </w:r>
          </w:p>
        </w:tc>
      </w:tr>
      <w:tr w:rsidR="00135DEA" w:rsidRPr="00BA59E5" w:rsidTr="00765664">
        <w:trPr>
          <w:trHeight w:val="341"/>
          <w:jc w:val="center"/>
        </w:trPr>
        <w:tc>
          <w:tcPr>
            <w:tcW w:w="229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Армения</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1</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0</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ind w:firstLine="30"/>
              <w:jc w:val="center"/>
              <w:rPr>
                <w:rFonts w:ascii="Liberation Serif" w:hAnsi="Liberation Serif"/>
                <w:sz w:val="28"/>
                <w:szCs w:val="28"/>
              </w:rPr>
            </w:pPr>
            <w:r w:rsidRPr="00BA59E5">
              <w:rPr>
                <w:rFonts w:ascii="Liberation Serif" w:hAnsi="Liberation Serif"/>
                <w:sz w:val="28"/>
                <w:szCs w:val="28"/>
              </w:rPr>
              <w:t>1</w:t>
            </w:r>
          </w:p>
        </w:tc>
      </w:tr>
    </w:tbl>
    <w:p w:rsidR="00135DEA" w:rsidRPr="00BA59E5" w:rsidRDefault="00135DEA" w:rsidP="00F31ED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lastRenderedPageBreak/>
        <w:t>За 12 месяцев 2018 года приобрело гражданство Российской Федерации 141 участник и 165 членов их семьи.</w:t>
      </w:r>
    </w:p>
    <w:p w:rsidR="00135DEA" w:rsidRPr="00BA59E5" w:rsidRDefault="00135DEA" w:rsidP="00F31ED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За 12 месяцев 2018 года оформлено 89 свидетельств (198 чел.).</w:t>
      </w:r>
    </w:p>
    <w:tbl>
      <w:tblPr>
        <w:tblW w:w="0" w:type="auto"/>
        <w:jc w:val="center"/>
        <w:tblLayout w:type="fixed"/>
        <w:tblCellMar>
          <w:left w:w="10" w:type="dxa"/>
          <w:right w:w="10" w:type="dxa"/>
        </w:tblCellMar>
        <w:tblLook w:val="04A0" w:firstRow="1" w:lastRow="0" w:firstColumn="1" w:lastColumn="0" w:noHBand="0" w:noVBand="1"/>
      </w:tblPr>
      <w:tblGrid>
        <w:gridCol w:w="3998"/>
        <w:gridCol w:w="3427"/>
        <w:gridCol w:w="1959"/>
      </w:tblGrid>
      <w:tr w:rsidR="00135DEA" w:rsidRPr="00BA59E5" w:rsidTr="00513411">
        <w:trPr>
          <w:trHeight w:val="595"/>
          <w:jc w:val="center"/>
        </w:trPr>
        <w:tc>
          <w:tcPr>
            <w:tcW w:w="3998"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Территория вселения</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Количество участников Государственной программы</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Всего человек</w:t>
            </w:r>
          </w:p>
        </w:tc>
      </w:tr>
      <w:tr w:rsidR="00135DEA" w:rsidRPr="00BA59E5" w:rsidTr="00513411">
        <w:trPr>
          <w:trHeight w:val="322"/>
          <w:jc w:val="center"/>
        </w:trPr>
        <w:tc>
          <w:tcPr>
            <w:tcW w:w="3998"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 xml:space="preserve">г. Надым и </w:t>
            </w:r>
            <w:proofErr w:type="spellStart"/>
            <w:r w:rsidRPr="00BA59E5">
              <w:rPr>
                <w:rFonts w:ascii="Liberation Serif" w:hAnsi="Liberation Serif"/>
                <w:sz w:val="28"/>
                <w:szCs w:val="28"/>
              </w:rPr>
              <w:t>Надымский</w:t>
            </w:r>
            <w:proofErr w:type="spellEnd"/>
            <w:r w:rsidRPr="00BA59E5">
              <w:rPr>
                <w:rFonts w:ascii="Liberation Serif" w:hAnsi="Liberation Serif"/>
                <w:sz w:val="28"/>
                <w:szCs w:val="28"/>
              </w:rPr>
              <w:t xml:space="preserve"> район</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10</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22</w:t>
            </w:r>
          </w:p>
        </w:tc>
      </w:tr>
      <w:tr w:rsidR="00135DEA" w:rsidRPr="00BA59E5" w:rsidTr="00513411">
        <w:trPr>
          <w:trHeight w:val="312"/>
          <w:jc w:val="center"/>
        </w:trPr>
        <w:tc>
          <w:tcPr>
            <w:tcW w:w="3998"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 xml:space="preserve">г. </w:t>
            </w:r>
            <w:proofErr w:type="spellStart"/>
            <w:r w:rsidRPr="00BA59E5">
              <w:rPr>
                <w:rFonts w:ascii="Liberation Serif" w:hAnsi="Liberation Serif"/>
                <w:sz w:val="28"/>
                <w:szCs w:val="28"/>
              </w:rPr>
              <w:t>Губкинский</w:t>
            </w:r>
            <w:proofErr w:type="spellEnd"/>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17</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36</w:t>
            </w:r>
          </w:p>
        </w:tc>
      </w:tr>
      <w:tr w:rsidR="00135DEA" w:rsidRPr="00BA59E5" w:rsidTr="00513411">
        <w:trPr>
          <w:trHeight w:val="307"/>
          <w:jc w:val="center"/>
        </w:trPr>
        <w:tc>
          <w:tcPr>
            <w:tcW w:w="3998"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г. Новый Уренгой</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27</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64</w:t>
            </w:r>
          </w:p>
        </w:tc>
      </w:tr>
      <w:tr w:rsidR="00135DEA" w:rsidRPr="00BA59E5" w:rsidTr="00513411">
        <w:trPr>
          <w:trHeight w:val="298"/>
          <w:jc w:val="center"/>
        </w:trPr>
        <w:tc>
          <w:tcPr>
            <w:tcW w:w="3998"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proofErr w:type="spellStart"/>
            <w:r w:rsidRPr="00BA59E5">
              <w:rPr>
                <w:rFonts w:ascii="Liberation Serif" w:hAnsi="Liberation Serif"/>
                <w:sz w:val="28"/>
                <w:szCs w:val="28"/>
              </w:rPr>
              <w:t>Пуровский</w:t>
            </w:r>
            <w:proofErr w:type="spellEnd"/>
            <w:r w:rsidRPr="00BA59E5">
              <w:rPr>
                <w:rFonts w:ascii="Liberation Serif" w:hAnsi="Liberation Serif"/>
                <w:sz w:val="28"/>
                <w:szCs w:val="28"/>
              </w:rPr>
              <w:t xml:space="preserve"> район</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6</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15</w:t>
            </w:r>
          </w:p>
        </w:tc>
      </w:tr>
      <w:tr w:rsidR="00135DEA" w:rsidRPr="00BA59E5" w:rsidTr="00513411">
        <w:trPr>
          <w:trHeight w:val="302"/>
          <w:jc w:val="center"/>
        </w:trPr>
        <w:tc>
          <w:tcPr>
            <w:tcW w:w="3998"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Ноябрьск</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9</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18</w:t>
            </w:r>
          </w:p>
        </w:tc>
      </w:tr>
      <w:tr w:rsidR="00135DEA" w:rsidRPr="00BA59E5" w:rsidTr="00513411">
        <w:trPr>
          <w:trHeight w:val="298"/>
          <w:jc w:val="center"/>
        </w:trPr>
        <w:tc>
          <w:tcPr>
            <w:tcW w:w="3998"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Муравленко</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5</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13</w:t>
            </w:r>
          </w:p>
        </w:tc>
      </w:tr>
      <w:tr w:rsidR="00135DEA" w:rsidRPr="00BA59E5" w:rsidTr="00513411">
        <w:trPr>
          <w:trHeight w:val="302"/>
          <w:jc w:val="center"/>
        </w:trPr>
        <w:tc>
          <w:tcPr>
            <w:tcW w:w="3998"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Салехард</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9</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13</w:t>
            </w:r>
          </w:p>
        </w:tc>
      </w:tr>
      <w:tr w:rsidR="00135DEA" w:rsidRPr="00BA59E5" w:rsidTr="00513411">
        <w:trPr>
          <w:trHeight w:val="298"/>
          <w:jc w:val="center"/>
        </w:trPr>
        <w:tc>
          <w:tcPr>
            <w:tcW w:w="3998"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proofErr w:type="spellStart"/>
            <w:r w:rsidRPr="00BA59E5">
              <w:rPr>
                <w:rFonts w:ascii="Liberation Serif" w:hAnsi="Liberation Serif"/>
                <w:sz w:val="28"/>
                <w:szCs w:val="28"/>
              </w:rPr>
              <w:t>Лабытнанги</w:t>
            </w:r>
            <w:proofErr w:type="spellEnd"/>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2</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4</w:t>
            </w:r>
          </w:p>
        </w:tc>
      </w:tr>
      <w:tr w:rsidR="00135DEA" w:rsidRPr="00BA59E5" w:rsidTr="00513411">
        <w:trPr>
          <w:trHeight w:val="293"/>
          <w:jc w:val="center"/>
        </w:trPr>
        <w:tc>
          <w:tcPr>
            <w:tcW w:w="3998"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proofErr w:type="spellStart"/>
            <w:r w:rsidRPr="00BA59E5">
              <w:rPr>
                <w:rFonts w:ascii="Liberation Serif" w:hAnsi="Liberation Serif"/>
                <w:sz w:val="28"/>
                <w:szCs w:val="28"/>
              </w:rPr>
              <w:t>Красноселькупский</w:t>
            </w:r>
            <w:proofErr w:type="spellEnd"/>
            <w:r w:rsidRPr="00BA59E5">
              <w:rPr>
                <w:rFonts w:ascii="Liberation Serif" w:hAnsi="Liberation Serif"/>
                <w:sz w:val="28"/>
                <w:szCs w:val="28"/>
              </w:rPr>
              <w:t xml:space="preserve"> район</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2</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6</w:t>
            </w:r>
          </w:p>
        </w:tc>
      </w:tr>
      <w:tr w:rsidR="00135DEA" w:rsidRPr="00BA59E5" w:rsidTr="00513411">
        <w:trPr>
          <w:trHeight w:val="317"/>
          <w:jc w:val="center"/>
        </w:trPr>
        <w:tc>
          <w:tcPr>
            <w:tcW w:w="3998"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Приуральский район</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2</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135DEA" w:rsidRPr="00BA59E5" w:rsidRDefault="00135DEA" w:rsidP="00F31EDE">
            <w:pPr>
              <w:jc w:val="center"/>
              <w:rPr>
                <w:rFonts w:ascii="Liberation Serif" w:hAnsi="Liberation Serif"/>
                <w:sz w:val="28"/>
                <w:szCs w:val="28"/>
              </w:rPr>
            </w:pPr>
            <w:r w:rsidRPr="00BA59E5">
              <w:rPr>
                <w:rFonts w:ascii="Liberation Serif" w:hAnsi="Liberation Serif"/>
                <w:sz w:val="28"/>
                <w:szCs w:val="28"/>
              </w:rPr>
              <w:t>7</w:t>
            </w:r>
          </w:p>
        </w:tc>
      </w:tr>
    </w:tbl>
    <w:p w:rsidR="00135DEA" w:rsidRPr="00BA59E5" w:rsidRDefault="00135DEA" w:rsidP="00F31ED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Проведено 17 заседаний комиссии по организации работы по выплатам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135DEA" w:rsidRPr="00BA59E5" w:rsidRDefault="00135DEA" w:rsidP="00F31ED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Произведены выплаты за счет средств федерального бюджета:</w:t>
      </w:r>
    </w:p>
    <w:p w:rsidR="00135DEA" w:rsidRPr="00BA59E5" w:rsidRDefault="00135DEA" w:rsidP="00F31ED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единовременное пособие на обустройство - 50 участникам Государственной программы и 77 членам их семьи (1 767 584,57 </w:t>
      </w:r>
      <w:proofErr w:type="spellStart"/>
      <w:r w:rsidRPr="00BA59E5">
        <w:rPr>
          <w:rFonts w:ascii="Liberation Serif" w:hAnsi="Liberation Serif"/>
          <w:sz w:val="28"/>
          <w:szCs w:val="28"/>
        </w:rPr>
        <w:t>руб</w:t>
      </w:r>
      <w:proofErr w:type="spellEnd"/>
      <w:r w:rsidRPr="00BA59E5">
        <w:rPr>
          <w:rFonts w:ascii="Liberation Serif" w:hAnsi="Liberation Serif"/>
          <w:sz w:val="28"/>
          <w:szCs w:val="28"/>
        </w:rPr>
        <w:t>);</w:t>
      </w:r>
    </w:p>
    <w:p w:rsidR="00135DEA" w:rsidRPr="00BA59E5" w:rsidRDefault="00135DEA" w:rsidP="00F31ED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компенсация транспортных расходов - 5 участникам Государственной программы и 5 членам их семьи (138 815,43 руб.);</w:t>
      </w:r>
    </w:p>
    <w:p w:rsidR="00135DEA" w:rsidRPr="00BA59E5" w:rsidRDefault="00135DEA" w:rsidP="00F31ED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компенсация расходов на уплату государственной пошлины - 38 участникам Государственной программы и 50 членам их семьи (303 600 руб.)</w:t>
      </w:r>
    </w:p>
    <w:p w:rsidR="00513411" w:rsidRPr="00BA59E5" w:rsidRDefault="00513411" w:rsidP="00513411">
      <w:pPr>
        <w:tabs>
          <w:tab w:val="left" w:pos="720"/>
        </w:tabs>
        <w:spacing w:after="0" w:line="240" w:lineRule="auto"/>
        <w:ind w:firstLine="567"/>
        <w:jc w:val="center"/>
        <w:rPr>
          <w:rFonts w:ascii="Liberation Serif" w:hAnsi="Liberation Serif"/>
          <w:i/>
          <w:sz w:val="28"/>
          <w:szCs w:val="28"/>
        </w:rPr>
      </w:pPr>
    </w:p>
    <w:p w:rsidR="00135DEA" w:rsidRPr="00BA59E5" w:rsidRDefault="00135DEA" w:rsidP="00513411">
      <w:pPr>
        <w:tabs>
          <w:tab w:val="left" w:pos="720"/>
        </w:tabs>
        <w:spacing w:after="0" w:line="240" w:lineRule="auto"/>
        <w:ind w:firstLine="567"/>
        <w:jc w:val="center"/>
        <w:rPr>
          <w:rFonts w:ascii="Liberation Serif" w:hAnsi="Liberation Serif"/>
          <w:i/>
          <w:sz w:val="28"/>
          <w:szCs w:val="28"/>
        </w:rPr>
      </w:pPr>
      <w:r w:rsidRPr="00BA59E5">
        <w:rPr>
          <w:rFonts w:ascii="Liberation Serif" w:hAnsi="Liberation Serif"/>
          <w:i/>
          <w:sz w:val="28"/>
          <w:szCs w:val="28"/>
        </w:rPr>
        <w:t>Вынужденные переселенцы</w:t>
      </w:r>
    </w:p>
    <w:p w:rsidR="00135DEA" w:rsidRPr="00BA59E5" w:rsidRDefault="00135DEA" w:rsidP="00513411">
      <w:pPr>
        <w:spacing w:after="0" w:line="240" w:lineRule="auto"/>
        <w:ind w:firstLine="567"/>
        <w:jc w:val="both"/>
        <w:rPr>
          <w:rFonts w:ascii="Liberation Serif" w:hAnsi="Liberation Serif"/>
          <w:color w:val="000000"/>
          <w:sz w:val="28"/>
          <w:szCs w:val="28"/>
          <w:lang w:eastAsia="en-US" w:bidi="en-US"/>
        </w:rPr>
      </w:pPr>
      <w:r w:rsidRPr="00BA59E5">
        <w:rPr>
          <w:rFonts w:ascii="Liberation Serif" w:hAnsi="Liberation Serif"/>
          <w:color w:val="000000"/>
          <w:sz w:val="28"/>
          <w:szCs w:val="28"/>
          <w:lang w:eastAsia="en-US" w:bidi="en-US"/>
        </w:rPr>
        <w:t xml:space="preserve">В Управлении по вопросам миграции по состоянию на 31.12.2018 состоит на учете 5 семей вынужденных переселенцев в составе 7 человек. За 2018 год обращений о предоставлении статуса вынужденного переселенца не поступало. </w:t>
      </w:r>
    </w:p>
    <w:p w:rsidR="00135DEA" w:rsidRPr="00BA59E5" w:rsidRDefault="00135DEA" w:rsidP="00513411">
      <w:pPr>
        <w:spacing w:after="0" w:line="240" w:lineRule="auto"/>
        <w:ind w:firstLine="567"/>
        <w:jc w:val="both"/>
        <w:rPr>
          <w:rFonts w:ascii="Liberation Serif" w:hAnsi="Liberation Serif"/>
          <w:color w:val="000000"/>
          <w:sz w:val="28"/>
          <w:szCs w:val="28"/>
          <w:lang w:eastAsia="en-US" w:bidi="en-US"/>
        </w:rPr>
      </w:pPr>
      <w:r w:rsidRPr="00BA59E5">
        <w:rPr>
          <w:rFonts w:ascii="Liberation Serif" w:hAnsi="Liberation Serif"/>
          <w:color w:val="000000"/>
          <w:sz w:val="28"/>
          <w:szCs w:val="28"/>
          <w:lang w:eastAsia="en-US" w:bidi="en-US"/>
        </w:rPr>
        <w:t xml:space="preserve">Из числящихся на учете вынужденных переселенцев включены в число участников подпрограммы </w:t>
      </w:r>
      <w:r w:rsidR="00F31EDE" w:rsidRPr="00BA59E5">
        <w:rPr>
          <w:rFonts w:ascii="Liberation Serif" w:hAnsi="Liberation Serif"/>
          <w:color w:val="000000"/>
          <w:sz w:val="28"/>
          <w:szCs w:val="28"/>
          <w:lang w:eastAsia="en-US" w:bidi="en-US"/>
        </w:rPr>
        <w:t>«</w:t>
      </w:r>
      <w:r w:rsidRPr="00BA59E5">
        <w:rPr>
          <w:rFonts w:ascii="Liberation Serif" w:hAnsi="Liberation Serif"/>
          <w:color w:val="000000"/>
          <w:sz w:val="28"/>
          <w:szCs w:val="28"/>
          <w:lang w:eastAsia="en-US" w:bidi="en-US"/>
        </w:rPr>
        <w:t xml:space="preserve">Выполнение государственных обязательств по </w:t>
      </w:r>
      <w:r w:rsidRPr="00BA59E5">
        <w:rPr>
          <w:rFonts w:ascii="Liberation Serif" w:hAnsi="Liberation Serif"/>
          <w:color w:val="000000"/>
          <w:sz w:val="28"/>
          <w:szCs w:val="28"/>
          <w:lang w:eastAsia="en-US" w:bidi="en-US"/>
        </w:rPr>
        <w:lastRenderedPageBreak/>
        <w:t>обеспечению жильем категорий граждан, установленных федеральным законодательством</w:t>
      </w:r>
      <w:r w:rsidR="00F31EDE" w:rsidRPr="00BA59E5">
        <w:rPr>
          <w:rFonts w:ascii="Liberation Serif" w:hAnsi="Liberation Serif"/>
          <w:color w:val="000000"/>
          <w:sz w:val="28"/>
          <w:szCs w:val="28"/>
          <w:lang w:eastAsia="en-US" w:bidi="en-US"/>
        </w:rPr>
        <w:t>»</w:t>
      </w:r>
      <w:r w:rsidRPr="00BA59E5">
        <w:rPr>
          <w:rFonts w:ascii="Liberation Serif" w:hAnsi="Liberation Serif"/>
          <w:color w:val="000000"/>
          <w:sz w:val="28"/>
          <w:szCs w:val="28"/>
          <w:lang w:eastAsia="en-US" w:bidi="en-US"/>
        </w:rPr>
        <w:t xml:space="preserve"> 2 семьи – 7 человек.</w:t>
      </w:r>
    </w:p>
    <w:p w:rsidR="00135DEA" w:rsidRPr="00BA59E5" w:rsidRDefault="00135DEA" w:rsidP="00513411">
      <w:pPr>
        <w:spacing w:after="0" w:line="240" w:lineRule="auto"/>
        <w:ind w:firstLine="567"/>
        <w:jc w:val="both"/>
        <w:rPr>
          <w:rFonts w:ascii="Liberation Serif" w:hAnsi="Liberation Serif"/>
          <w:color w:val="000000"/>
          <w:sz w:val="28"/>
          <w:szCs w:val="28"/>
          <w:lang w:eastAsia="en-US" w:bidi="en-US"/>
        </w:rPr>
      </w:pPr>
      <w:r w:rsidRPr="00BA59E5">
        <w:rPr>
          <w:rFonts w:ascii="Liberation Serif" w:hAnsi="Liberation Serif"/>
          <w:color w:val="000000"/>
          <w:sz w:val="28"/>
          <w:szCs w:val="28"/>
          <w:lang w:eastAsia="en-US" w:bidi="en-US"/>
        </w:rPr>
        <w:t>Продлен срок действия статуса вынужденного переселенца 7 гражданам.</w:t>
      </w:r>
    </w:p>
    <w:p w:rsidR="00513411" w:rsidRPr="00BA59E5" w:rsidRDefault="00513411" w:rsidP="00513411">
      <w:pPr>
        <w:pStyle w:val="af1"/>
        <w:ind w:firstLine="567"/>
        <w:jc w:val="center"/>
        <w:rPr>
          <w:rFonts w:ascii="Liberation Serif" w:hAnsi="Liberation Serif"/>
          <w:i/>
        </w:rPr>
      </w:pPr>
    </w:p>
    <w:p w:rsidR="00135DEA" w:rsidRPr="00BA59E5" w:rsidRDefault="00135DEA" w:rsidP="00513411">
      <w:pPr>
        <w:pStyle w:val="af1"/>
        <w:ind w:firstLine="567"/>
        <w:jc w:val="center"/>
        <w:rPr>
          <w:rFonts w:ascii="Liberation Serif" w:hAnsi="Liberation Serif"/>
          <w:i/>
        </w:rPr>
      </w:pPr>
      <w:r w:rsidRPr="00BA59E5">
        <w:rPr>
          <w:rFonts w:ascii="Liberation Serif" w:hAnsi="Liberation Serif"/>
          <w:i/>
        </w:rPr>
        <w:t xml:space="preserve">Влияние мигрантов на </w:t>
      </w:r>
      <w:proofErr w:type="gramStart"/>
      <w:r w:rsidRPr="00BA59E5">
        <w:rPr>
          <w:rFonts w:ascii="Liberation Serif" w:hAnsi="Liberation Serif"/>
          <w:i/>
        </w:rPr>
        <w:t>криминогенную</w:t>
      </w:r>
      <w:r w:rsidR="00F31EDE" w:rsidRPr="00BA59E5">
        <w:rPr>
          <w:rFonts w:ascii="Liberation Serif" w:hAnsi="Liberation Serif"/>
          <w:i/>
        </w:rPr>
        <w:t xml:space="preserve"> </w:t>
      </w:r>
      <w:r w:rsidRPr="00BA59E5">
        <w:rPr>
          <w:rFonts w:ascii="Liberation Serif" w:hAnsi="Liberation Serif"/>
          <w:i/>
        </w:rPr>
        <w:t>обстановку</w:t>
      </w:r>
      <w:proofErr w:type="gramEnd"/>
      <w:r w:rsidRPr="00BA59E5">
        <w:rPr>
          <w:rFonts w:ascii="Liberation Serif" w:hAnsi="Liberation Serif"/>
          <w:i/>
        </w:rPr>
        <w:t xml:space="preserve"> на территории Ямало-Ненецкого автономного округа</w:t>
      </w:r>
    </w:p>
    <w:p w:rsidR="00135DEA" w:rsidRPr="00BA59E5" w:rsidRDefault="00135DEA" w:rsidP="0051341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В сравнении с аналогичным периодом прошлого года наблюдается снижение количества совершенных иностранными гражданами преступлений, за 2018 год на территории Ямало-Ненецкого автономного округа иностранными гражданами совершено 207 преступлений (АППГ - 229, -9,6%).</w:t>
      </w:r>
    </w:p>
    <w:p w:rsidR="00135DEA" w:rsidRPr="00BA59E5" w:rsidRDefault="00135DEA" w:rsidP="0051341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Наибольшее количество преступлений совершено гражданами Кыргызстана - 70 (34% от общего количества преступлений, совершенных иностранными гражданами), Таджикистана - 35 (17%), Азербайджана - 32 (15%), Украины - 31 (15%).</w:t>
      </w:r>
    </w:p>
    <w:p w:rsidR="00135DEA" w:rsidRPr="00BA59E5" w:rsidRDefault="00135DEA" w:rsidP="0051341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203 преступления - общеуголовной направленности (АППГ - 225, -9,8%), в том числе: краж - 35 (АППГ - 30, +16,7%), умышленных причинений тяжкого вреда здоровью - 5 (АППГ -2).</w:t>
      </w:r>
    </w:p>
    <w:p w:rsidR="00135DEA" w:rsidRPr="00BA59E5" w:rsidRDefault="00135DEA" w:rsidP="0051341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Снизилось на 28,9% количество преступлений, совершенных в отношении иностранных граждан - 86 преступлений (АППГ - 121).</w:t>
      </w:r>
    </w:p>
    <w:p w:rsidR="00896A8F" w:rsidRPr="00BA59E5" w:rsidRDefault="00896A8F" w:rsidP="00F31EDE">
      <w:pPr>
        <w:spacing w:after="0" w:line="240" w:lineRule="auto"/>
        <w:jc w:val="both"/>
        <w:rPr>
          <w:rFonts w:ascii="Liberation Serif" w:hAnsi="Liberation Serif"/>
          <w:b/>
          <w:i/>
          <w:sz w:val="26"/>
          <w:szCs w:val="26"/>
          <w:u w:val="single"/>
        </w:rPr>
      </w:pPr>
    </w:p>
    <w:p w:rsidR="00F31EDE" w:rsidRPr="00BA59E5" w:rsidRDefault="00F31EDE" w:rsidP="001702B5">
      <w:pPr>
        <w:spacing w:after="0" w:line="240" w:lineRule="auto"/>
        <w:ind w:firstLine="567"/>
        <w:jc w:val="both"/>
        <w:rPr>
          <w:rFonts w:ascii="Liberation Serif" w:hAnsi="Liberation Serif"/>
          <w:b/>
          <w:i/>
          <w:sz w:val="26"/>
          <w:szCs w:val="26"/>
          <w:u w:val="single"/>
        </w:rPr>
      </w:pPr>
      <w:r w:rsidRPr="00BA59E5">
        <w:rPr>
          <w:rFonts w:ascii="Liberation Serif" w:hAnsi="Liberation Serif"/>
          <w:b/>
          <w:i/>
          <w:sz w:val="26"/>
          <w:szCs w:val="26"/>
          <w:u w:val="single"/>
        </w:rPr>
        <w:t>Уполномоченный рекомендует:</w:t>
      </w:r>
    </w:p>
    <w:p w:rsidR="00135DEA" w:rsidRPr="00BA59E5" w:rsidRDefault="00135DEA" w:rsidP="001702B5">
      <w:pPr>
        <w:pStyle w:val="Default"/>
        <w:tabs>
          <w:tab w:val="left" w:pos="851"/>
        </w:tabs>
        <w:ind w:firstLine="567"/>
        <w:jc w:val="both"/>
        <w:rPr>
          <w:rFonts w:ascii="Liberation Serif" w:hAnsi="Liberation Serif"/>
          <w:b/>
          <w:bCs/>
          <w:i/>
          <w:sz w:val="26"/>
          <w:szCs w:val="26"/>
        </w:rPr>
      </w:pPr>
      <w:r w:rsidRPr="00BA59E5">
        <w:rPr>
          <w:rFonts w:ascii="Liberation Serif" w:hAnsi="Liberation Serif"/>
          <w:b/>
          <w:bCs/>
          <w:i/>
          <w:sz w:val="26"/>
          <w:szCs w:val="26"/>
        </w:rPr>
        <w:t xml:space="preserve">Законодательному </w:t>
      </w:r>
      <w:r w:rsidR="00896A8F" w:rsidRPr="00BA59E5">
        <w:rPr>
          <w:rFonts w:ascii="Liberation Serif" w:hAnsi="Liberation Serif"/>
          <w:b/>
          <w:bCs/>
          <w:i/>
          <w:sz w:val="26"/>
          <w:szCs w:val="26"/>
        </w:rPr>
        <w:t>С</w:t>
      </w:r>
      <w:r w:rsidRPr="00BA59E5">
        <w:rPr>
          <w:rFonts w:ascii="Liberation Serif" w:hAnsi="Liberation Serif"/>
          <w:b/>
          <w:bCs/>
          <w:i/>
          <w:sz w:val="26"/>
          <w:szCs w:val="26"/>
        </w:rPr>
        <w:t>обранию Я</w:t>
      </w:r>
      <w:r w:rsidR="00896A8F" w:rsidRPr="00BA59E5">
        <w:rPr>
          <w:rFonts w:ascii="Liberation Serif" w:hAnsi="Liberation Serif"/>
          <w:b/>
          <w:bCs/>
          <w:i/>
          <w:sz w:val="26"/>
          <w:szCs w:val="26"/>
        </w:rPr>
        <w:t>мало-Ненецкого автономного округа</w:t>
      </w:r>
      <w:r w:rsidRPr="00BA59E5">
        <w:rPr>
          <w:rFonts w:ascii="Liberation Serif" w:hAnsi="Liberation Serif"/>
          <w:b/>
          <w:bCs/>
          <w:i/>
          <w:sz w:val="26"/>
          <w:szCs w:val="26"/>
        </w:rPr>
        <w:t>:</w:t>
      </w:r>
    </w:p>
    <w:p w:rsidR="00135DEA" w:rsidRPr="00BA59E5" w:rsidRDefault="00135DEA" w:rsidP="001702B5">
      <w:pPr>
        <w:pStyle w:val="Default"/>
        <w:tabs>
          <w:tab w:val="left" w:pos="851"/>
        </w:tabs>
        <w:ind w:firstLine="567"/>
        <w:jc w:val="both"/>
        <w:rPr>
          <w:rFonts w:ascii="Liberation Serif" w:hAnsi="Liberation Serif"/>
          <w:bCs/>
          <w:sz w:val="26"/>
          <w:szCs w:val="26"/>
        </w:rPr>
      </w:pPr>
      <w:r w:rsidRPr="00BA59E5">
        <w:rPr>
          <w:rFonts w:ascii="Liberation Serif" w:hAnsi="Liberation Serif"/>
          <w:bCs/>
          <w:sz w:val="26"/>
          <w:szCs w:val="26"/>
        </w:rPr>
        <w:t>выйти с законодательной инициативой в Государственную Думу Российской Федерации по урегулированию вопросов:</w:t>
      </w:r>
    </w:p>
    <w:p w:rsidR="00135DEA" w:rsidRPr="00BA59E5" w:rsidRDefault="00135DEA" w:rsidP="001702B5">
      <w:pPr>
        <w:pStyle w:val="Default"/>
        <w:tabs>
          <w:tab w:val="left" w:pos="851"/>
        </w:tabs>
        <w:ind w:firstLine="567"/>
        <w:jc w:val="both"/>
        <w:rPr>
          <w:rFonts w:ascii="Liberation Serif" w:hAnsi="Liberation Serif"/>
          <w:bCs/>
          <w:sz w:val="26"/>
          <w:szCs w:val="26"/>
        </w:rPr>
      </w:pPr>
      <w:r w:rsidRPr="00BA59E5">
        <w:rPr>
          <w:rFonts w:ascii="Liberation Serif" w:hAnsi="Liberation Serif"/>
          <w:bCs/>
          <w:sz w:val="26"/>
          <w:szCs w:val="26"/>
        </w:rPr>
        <w:t>-</w:t>
      </w:r>
      <w:r w:rsidRPr="00BA59E5">
        <w:rPr>
          <w:rFonts w:ascii="Liberation Serif" w:hAnsi="Liberation Serif"/>
          <w:bCs/>
          <w:sz w:val="26"/>
          <w:szCs w:val="26"/>
        </w:rPr>
        <w:tab/>
        <w:t>о возможности выдачи разрешительных документов лицам без гражданства, освобожденным из мест лишения свободы, имеющим неснятую и непогашенную судимость;</w:t>
      </w:r>
    </w:p>
    <w:p w:rsidR="00135DEA" w:rsidRPr="00BA59E5" w:rsidRDefault="00135DEA" w:rsidP="001702B5">
      <w:pPr>
        <w:pStyle w:val="Default"/>
        <w:tabs>
          <w:tab w:val="left" w:pos="851"/>
        </w:tabs>
        <w:ind w:firstLine="567"/>
        <w:jc w:val="both"/>
        <w:rPr>
          <w:rFonts w:ascii="Liberation Serif" w:hAnsi="Liberation Serif"/>
          <w:bCs/>
          <w:sz w:val="26"/>
          <w:szCs w:val="26"/>
        </w:rPr>
      </w:pPr>
      <w:r w:rsidRPr="00BA59E5">
        <w:rPr>
          <w:rFonts w:ascii="Liberation Serif" w:hAnsi="Liberation Serif"/>
          <w:bCs/>
          <w:sz w:val="26"/>
          <w:szCs w:val="26"/>
        </w:rPr>
        <w:t>-</w:t>
      </w:r>
      <w:r w:rsidRPr="00BA59E5">
        <w:rPr>
          <w:rFonts w:ascii="Liberation Serif" w:hAnsi="Liberation Serif"/>
          <w:bCs/>
          <w:sz w:val="26"/>
          <w:szCs w:val="26"/>
        </w:rPr>
        <w:tab/>
        <w:t xml:space="preserve">о депортации или </w:t>
      </w:r>
      <w:proofErr w:type="spellStart"/>
      <w:r w:rsidRPr="00BA59E5">
        <w:rPr>
          <w:rFonts w:ascii="Liberation Serif" w:hAnsi="Liberation Serif"/>
          <w:bCs/>
          <w:sz w:val="26"/>
          <w:szCs w:val="26"/>
        </w:rPr>
        <w:t>реадмиссии</w:t>
      </w:r>
      <w:proofErr w:type="spellEnd"/>
      <w:r w:rsidRPr="00BA59E5">
        <w:rPr>
          <w:rFonts w:ascii="Liberation Serif" w:hAnsi="Liberation Serif"/>
          <w:bCs/>
          <w:sz w:val="26"/>
          <w:szCs w:val="26"/>
        </w:rPr>
        <w:t xml:space="preserve"> лиц, не имеющих подтверждения гражданской принадлежности лица к принимающему государству.</w:t>
      </w:r>
    </w:p>
    <w:p w:rsidR="00135DEA" w:rsidRPr="00BA59E5" w:rsidRDefault="00135DEA" w:rsidP="001702B5">
      <w:pPr>
        <w:tabs>
          <w:tab w:val="left" w:pos="851"/>
        </w:tabs>
        <w:autoSpaceDE w:val="0"/>
        <w:autoSpaceDN w:val="0"/>
        <w:adjustRightInd w:val="0"/>
        <w:spacing w:after="0" w:line="240" w:lineRule="auto"/>
        <w:ind w:firstLine="567"/>
        <w:jc w:val="both"/>
        <w:rPr>
          <w:rFonts w:ascii="Liberation Serif" w:hAnsi="Liberation Serif"/>
          <w:sz w:val="26"/>
          <w:szCs w:val="26"/>
        </w:rPr>
      </w:pPr>
      <w:proofErr w:type="gramStart"/>
      <w:r w:rsidRPr="00BA59E5">
        <w:rPr>
          <w:rFonts w:ascii="Liberation Serif" w:hAnsi="Liberation Serif"/>
          <w:color w:val="2B2B2A"/>
          <w:sz w:val="26"/>
          <w:szCs w:val="26"/>
        </w:rPr>
        <w:t>-</w:t>
      </w:r>
      <w:r w:rsidRPr="00BA59E5">
        <w:rPr>
          <w:rFonts w:ascii="Liberation Serif" w:hAnsi="Liberation Serif"/>
          <w:color w:val="2B2B2A"/>
          <w:sz w:val="26"/>
          <w:szCs w:val="26"/>
        </w:rPr>
        <w:tab/>
        <w:t>рассмотреть возможность внесения изменений в Федеральный закон от 25.07.2002 № 115-ФЗ «О правовом положении иностранных граждан в Российской Федерации», устанавливающих для лиц без гражданства, имеющих неснятую (непогашенную) судимость, депортация которых за пределы Российской Федерации невозможна, специальный режим пребывания (проживания) в Российской Федерации и порядок осуществления ими трудовой деятельности на территории Российской Федерации.</w:t>
      </w:r>
      <w:proofErr w:type="gramEnd"/>
    </w:p>
    <w:p w:rsidR="00135DEA" w:rsidRPr="00BA59E5" w:rsidRDefault="00896A8F" w:rsidP="001702B5">
      <w:pPr>
        <w:tabs>
          <w:tab w:val="left" w:pos="851"/>
        </w:tabs>
        <w:spacing w:after="0" w:line="240" w:lineRule="auto"/>
        <w:ind w:firstLine="567"/>
        <w:jc w:val="both"/>
        <w:rPr>
          <w:rFonts w:ascii="Liberation Serif" w:hAnsi="Liberation Serif"/>
          <w:i/>
          <w:sz w:val="26"/>
          <w:szCs w:val="26"/>
        </w:rPr>
      </w:pPr>
      <w:r w:rsidRPr="00BA59E5">
        <w:rPr>
          <w:rFonts w:ascii="Liberation Serif" w:hAnsi="Liberation Serif"/>
          <w:b/>
          <w:i/>
          <w:sz w:val="26"/>
          <w:szCs w:val="26"/>
        </w:rPr>
        <w:t>У</w:t>
      </w:r>
      <w:r w:rsidR="00135DEA" w:rsidRPr="00BA59E5">
        <w:rPr>
          <w:rFonts w:ascii="Liberation Serif" w:hAnsi="Liberation Serif"/>
          <w:b/>
          <w:i/>
          <w:sz w:val="26"/>
          <w:szCs w:val="26"/>
        </w:rPr>
        <w:t>МВД России по Я</w:t>
      </w:r>
      <w:r w:rsidR="001702B5" w:rsidRPr="00BA59E5">
        <w:rPr>
          <w:rFonts w:ascii="Liberation Serif" w:hAnsi="Liberation Serif"/>
          <w:b/>
          <w:i/>
          <w:sz w:val="26"/>
          <w:szCs w:val="26"/>
        </w:rPr>
        <w:t>мало-Ненецкому автономному округу</w:t>
      </w:r>
      <w:r w:rsidR="00135DEA" w:rsidRPr="00BA59E5">
        <w:rPr>
          <w:rFonts w:ascii="Liberation Serif" w:hAnsi="Liberation Serif"/>
          <w:b/>
          <w:i/>
          <w:sz w:val="26"/>
          <w:szCs w:val="26"/>
        </w:rPr>
        <w:t>:</w:t>
      </w:r>
    </w:p>
    <w:p w:rsidR="00135DEA" w:rsidRPr="00BA59E5" w:rsidRDefault="00135DEA" w:rsidP="001702B5">
      <w:pPr>
        <w:pStyle w:val="a7"/>
        <w:tabs>
          <w:tab w:val="left" w:pos="851"/>
        </w:tabs>
        <w:ind w:left="0" w:firstLine="567"/>
        <w:jc w:val="both"/>
        <w:rPr>
          <w:rFonts w:ascii="Liberation Serif" w:hAnsi="Liberation Serif"/>
          <w:sz w:val="26"/>
          <w:szCs w:val="26"/>
        </w:rPr>
      </w:pPr>
      <w:r w:rsidRPr="00BA59E5">
        <w:rPr>
          <w:rFonts w:ascii="Liberation Serif" w:hAnsi="Liberation Serif"/>
          <w:sz w:val="26"/>
          <w:szCs w:val="26"/>
        </w:rPr>
        <w:t>-</w:t>
      </w:r>
      <w:r w:rsidRPr="00BA59E5">
        <w:rPr>
          <w:rFonts w:ascii="Liberation Serif" w:hAnsi="Liberation Serif"/>
          <w:sz w:val="26"/>
          <w:szCs w:val="26"/>
        </w:rPr>
        <w:tab/>
        <w:t>взять под особый контроль работу структурного подразделения по вопросам миграции, связанную с обращениями учреждений уголовно-исполнительной системы по установлению статуса лиц без гражданства, лиц с паспортами СССР, а также паспортизации осужденных, являющихся гражданами Российской Федерации.</w:t>
      </w:r>
    </w:p>
    <w:p w:rsidR="00135DEA" w:rsidRPr="00BA59E5" w:rsidRDefault="00135DEA" w:rsidP="001702B5">
      <w:pPr>
        <w:tabs>
          <w:tab w:val="left" w:pos="851"/>
        </w:tabs>
        <w:autoSpaceDE w:val="0"/>
        <w:autoSpaceDN w:val="0"/>
        <w:adjustRightInd w:val="0"/>
        <w:spacing w:after="0" w:line="240" w:lineRule="auto"/>
        <w:ind w:firstLine="567"/>
        <w:jc w:val="both"/>
        <w:rPr>
          <w:rFonts w:ascii="Liberation Serif" w:hAnsi="Liberation Serif"/>
          <w:sz w:val="26"/>
          <w:szCs w:val="26"/>
        </w:rPr>
      </w:pPr>
      <w:r w:rsidRPr="00BA59E5">
        <w:rPr>
          <w:rFonts w:ascii="Liberation Serif" w:hAnsi="Liberation Serif"/>
          <w:sz w:val="26"/>
          <w:szCs w:val="26"/>
        </w:rPr>
        <w:t>-</w:t>
      </w:r>
      <w:r w:rsidRPr="00BA59E5">
        <w:rPr>
          <w:rFonts w:ascii="Liberation Serif" w:hAnsi="Liberation Serif"/>
          <w:sz w:val="26"/>
          <w:szCs w:val="26"/>
        </w:rPr>
        <w:tab/>
        <w:t>принимать меры для выявления, учета и оказания содействия в легализации находящихся на территории автономного округа лиц с неопределенным гражданско-правовым статусом;</w:t>
      </w:r>
    </w:p>
    <w:p w:rsidR="00135DEA" w:rsidRPr="00BA59E5" w:rsidRDefault="00135DEA" w:rsidP="00896A8F">
      <w:pPr>
        <w:tabs>
          <w:tab w:val="left" w:pos="851"/>
        </w:tabs>
        <w:autoSpaceDE w:val="0"/>
        <w:autoSpaceDN w:val="0"/>
        <w:adjustRightInd w:val="0"/>
        <w:spacing w:after="0" w:line="240" w:lineRule="auto"/>
        <w:ind w:firstLine="567"/>
        <w:jc w:val="both"/>
        <w:rPr>
          <w:rFonts w:ascii="Liberation Serif" w:hAnsi="Liberation Serif"/>
          <w:sz w:val="26"/>
          <w:szCs w:val="26"/>
        </w:rPr>
      </w:pPr>
      <w:r w:rsidRPr="00BA59E5">
        <w:rPr>
          <w:rFonts w:ascii="Liberation Serif" w:hAnsi="Liberation Serif"/>
          <w:sz w:val="26"/>
          <w:szCs w:val="26"/>
        </w:rPr>
        <w:t>-</w:t>
      </w:r>
      <w:r w:rsidRPr="00BA59E5">
        <w:rPr>
          <w:rFonts w:ascii="Liberation Serif" w:hAnsi="Liberation Serif"/>
          <w:sz w:val="26"/>
          <w:szCs w:val="26"/>
        </w:rPr>
        <w:tab/>
        <w:t xml:space="preserve">информировать Уполномоченного по правам человека в Ямало-Ненецком автономном округе о фактах длительного содержания иностранных граждан (лиц без гражданства) в </w:t>
      </w:r>
      <w:proofErr w:type="spellStart"/>
      <w:r w:rsidRPr="00BA59E5">
        <w:rPr>
          <w:rFonts w:ascii="Liberation Serif" w:hAnsi="Liberation Serif"/>
          <w:sz w:val="26"/>
          <w:szCs w:val="26"/>
        </w:rPr>
        <w:t>спецучреждении</w:t>
      </w:r>
      <w:proofErr w:type="spellEnd"/>
      <w:r w:rsidRPr="00BA59E5">
        <w:rPr>
          <w:rFonts w:ascii="Liberation Serif" w:hAnsi="Liberation Serif"/>
          <w:sz w:val="26"/>
          <w:szCs w:val="26"/>
        </w:rPr>
        <w:t xml:space="preserve"> по причине неполучения ответов из дипломатических </w:t>
      </w:r>
      <w:r w:rsidRPr="00BA59E5">
        <w:rPr>
          <w:rFonts w:ascii="Liberation Serif" w:hAnsi="Liberation Serif"/>
          <w:sz w:val="26"/>
          <w:szCs w:val="26"/>
        </w:rPr>
        <w:lastRenderedPageBreak/>
        <w:t>представительств иностранных государств (посольств), обязательно, с приложением подтверждающих данные обстоятельства материалов, а так же по причине отсутствия денежных средств на приобретение проездных билетов;</w:t>
      </w:r>
    </w:p>
    <w:p w:rsidR="00896A8F" w:rsidRPr="00BA59E5" w:rsidRDefault="00896A8F" w:rsidP="00896A8F">
      <w:pPr>
        <w:autoSpaceDE w:val="0"/>
        <w:autoSpaceDN w:val="0"/>
        <w:adjustRightInd w:val="0"/>
        <w:spacing w:after="0" w:line="240" w:lineRule="auto"/>
        <w:ind w:firstLine="567"/>
        <w:jc w:val="both"/>
        <w:rPr>
          <w:rFonts w:ascii="Liberation Serif" w:hAnsi="Liberation Serif"/>
          <w:sz w:val="26"/>
          <w:szCs w:val="26"/>
        </w:rPr>
      </w:pPr>
      <w:r w:rsidRPr="00BA59E5">
        <w:rPr>
          <w:rFonts w:ascii="Liberation Serif" w:hAnsi="Liberation Serif"/>
          <w:sz w:val="26"/>
          <w:szCs w:val="26"/>
        </w:rPr>
        <w:t>-</w:t>
      </w:r>
      <w:r w:rsidR="00135DEA" w:rsidRPr="00BA59E5">
        <w:rPr>
          <w:rFonts w:ascii="Liberation Serif" w:hAnsi="Liberation Serif"/>
          <w:sz w:val="26"/>
          <w:szCs w:val="26"/>
        </w:rPr>
        <w:t xml:space="preserve"> в отношении лиц без гражданства заблаговременно проводить работу по выяснению возможности либо невозможности их депортации за пределы Российской Федерации.</w:t>
      </w:r>
    </w:p>
    <w:p w:rsidR="00135DEA" w:rsidRPr="00BA59E5" w:rsidRDefault="00135DEA" w:rsidP="00896A8F">
      <w:pPr>
        <w:autoSpaceDE w:val="0"/>
        <w:autoSpaceDN w:val="0"/>
        <w:adjustRightInd w:val="0"/>
        <w:spacing w:after="0" w:line="240" w:lineRule="auto"/>
        <w:ind w:firstLine="567"/>
        <w:jc w:val="both"/>
        <w:rPr>
          <w:rFonts w:ascii="Liberation Serif" w:hAnsi="Liberation Serif"/>
          <w:i/>
          <w:sz w:val="26"/>
          <w:szCs w:val="26"/>
        </w:rPr>
      </w:pPr>
      <w:r w:rsidRPr="00BA59E5">
        <w:rPr>
          <w:rFonts w:ascii="Liberation Serif" w:hAnsi="Liberation Serif"/>
          <w:b/>
          <w:i/>
          <w:sz w:val="26"/>
          <w:szCs w:val="26"/>
        </w:rPr>
        <w:t xml:space="preserve">УФССП России </w:t>
      </w:r>
      <w:r w:rsidR="001702B5" w:rsidRPr="00BA59E5">
        <w:rPr>
          <w:rFonts w:ascii="Liberation Serif" w:hAnsi="Liberation Serif"/>
          <w:b/>
          <w:i/>
          <w:sz w:val="26"/>
          <w:szCs w:val="26"/>
        </w:rPr>
        <w:t>по Ямало-Ненецкому автономному округу</w:t>
      </w:r>
      <w:r w:rsidRPr="00BA59E5">
        <w:rPr>
          <w:rFonts w:ascii="Liberation Serif" w:hAnsi="Liberation Serif"/>
          <w:b/>
          <w:i/>
          <w:sz w:val="26"/>
          <w:szCs w:val="26"/>
        </w:rPr>
        <w:t>:</w:t>
      </w:r>
    </w:p>
    <w:p w:rsidR="00896A8F" w:rsidRPr="00BA59E5" w:rsidRDefault="00135DEA" w:rsidP="00896A8F">
      <w:pPr>
        <w:pStyle w:val="a7"/>
        <w:tabs>
          <w:tab w:val="left" w:pos="851"/>
        </w:tabs>
        <w:ind w:left="0" w:firstLine="567"/>
        <w:jc w:val="both"/>
        <w:rPr>
          <w:rFonts w:ascii="Liberation Serif" w:hAnsi="Liberation Serif"/>
          <w:sz w:val="26"/>
          <w:szCs w:val="26"/>
        </w:rPr>
      </w:pPr>
      <w:r w:rsidRPr="00BA59E5">
        <w:rPr>
          <w:rFonts w:ascii="Liberation Serif" w:hAnsi="Liberation Serif"/>
          <w:sz w:val="26"/>
          <w:szCs w:val="26"/>
        </w:rPr>
        <w:t>-</w:t>
      </w:r>
      <w:r w:rsidRPr="00BA59E5">
        <w:rPr>
          <w:rFonts w:ascii="Liberation Serif" w:hAnsi="Liberation Serif"/>
          <w:sz w:val="26"/>
          <w:szCs w:val="26"/>
        </w:rPr>
        <w:tab/>
        <w:t xml:space="preserve">принять меры к недопущению нарушений прав граждан в специальном учреждении УФМС для содержания иностранных граждан и лиц без гражданства, подлежащих </w:t>
      </w:r>
      <w:proofErr w:type="gramStart"/>
      <w:r w:rsidRPr="00BA59E5">
        <w:rPr>
          <w:rFonts w:ascii="Liberation Serif" w:hAnsi="Liberation Serif"/>
          <w:sz w:val="26"/>
          <w:szCs w:val="26"/>
        </w:rPr>
        <w:t>выдворению</w:t>
      </w:r>
      <w:proofErr w:type="gramEnd"/>
      <w:r w:rsidRPr="00BA59E5">
        <w:rPr>
          <w:rFonts w:ascii="Liberation Serif" w:hAnsi="Liberation Serif"/>
          <w:sz w:val="26"/>
          <w:szCs w:val="26"/>
        </w:rPr>
        <w:t xml:space="preserve"> за пределы Российской Федерации, депортации или </w:t>
      </w:r>
      <w:proofErr w:type="spellStart"/>
      <w:r w:rsidRPr="00BA59E5">
        <w:rPr>
          <w:rFonts w:ascii="Liberation Serif" w:hAnsi="Liberation Serif"/>
          <w:sz w:val="26"/>
          <w:szCs w:val="26"/>
        </w:rPr>
        <w:t>реадмиссии</w:t>
      </w:r>
      <w:proofErr w:type="spellEnd"/>
      <w:r w:rsidRPr="00BA59E5">
        <w:rPr>
          <w:rFonts w:ascii="Liberation Serif" w:hAnsi="Liberation Serif"/>
          <w:sz w:val="26"/>
          <w:szCs w:val="26"/>
        </w:rPr>
        <w:t xml:space="preserve"> в части исполнения решений суда.</w:t>
      </w:r>
    </w:p>
    <w:p w:rsidR="00135DEA" w:rsidRPr="00BA59E5" w:rsidRDefault="00135DEA" w:rsidP="00896A8F">
      <w:pPr>
        <w:pStyle w:val="a7"/>
        <w:tabs>
          <w:tab w:val="left" w:pos="851"/>
        </w:tabs>
        <w:ind w:left="0" w:firstLine="567"/>
        <w:jc w:val="both"/>
        <w:rPr>
          <w:rFonts w:ascii="Liberation Serif" w:hAnsi="Liberation Serif"/>
          <w:sz w:val="26"/>
          <w:szCs w:val="26"/>
        </w:rPr>
      </w:pPr>
      <w:r w:rsidRPr="00BA59E5">
        <w:rPr>
          <w:rFonts w:ascii="Liberation Serif" w:hAnsi="Liberation Serif"/>
          <w:b/>
          <w:sz w:val="26"/>
          <w:szCs w:val="26"/>
        </w:rPr>
        <w:t xml:space="preserve">УФСИН России по </w:t>
      </w:r>
      <w:r w:rsidR="001702B5" w:rsidRPr="00BA59E5">
        <w:rPr>
          <w:rFonts w:ascii="Liberation Serif" w:hAnsi="Liberation Serif"/>
          <w:b/>
          <w:i/>
          <w:sz w:val="26"/>
          <w:szCs w:val="26"/>
        </w:rPr>
        <w:t>Ямало-Ненецкому автономному округу</w:t>
      </w:r>
      <w:r w:rsidRPr="00BA59E5">
        <w:rPr>
          <w:rFonts w:ascii="Liberation Serif" w:hAnsi="Liberation Serif"/>
          <w:b/>
          <w:sz w:val="26"/>
          <w:szCs w:val="26"/>
        </w:rPr>
        <w:t>:</w:t>
      </w:r>
    </w:p>
    <w:p w:rsidR="00135DEA" w:rsidRPr="00BA59E5" w:rsidRDefault="00135DEA" w:rsidP="00896A8F">
      <w:pPr>
        <w:pStyle w:val="a7"/>
        <w:tabs>
          <w:tab w:val="left" w:pos="851"/>
        </w:tabs>
        <w:ind w:left="0" w:firstLine="567"/>
        <w:jc w:val="both"/>
        <w:rPr>
          <w:rFonts w:ascii="Liberation Serif" w:hAnsi="Liberation Serif"/>
          <w:sz w:val="26"/>
          <w:szCs w:val="26"/>
        </w:rPr>
      </w:pPr>
      <w:r w:rsidRPr="00BA59E5">
        <w:rPr>
          <w:rFonts w:ascii="Liberation Serif" w:hAnsi="Liberation Serif"/>
          <w:sz w:val="26"/>
          <w:szCs w:val="26"/>
        </w:rPr>
        <w:t>-</w:t>
      </w:r>
      <w:r w:rsidRPr="00BA59E5">
        <w:rPr>
          <w:rFonts w:ascii="Liberation Serif" w:hAnsi="Liberation Serif"/>
          <w:sz w:val="26"/>
          <w:szCs w:val="26"/>
        </w:rPr>
        <w:tab/>
        <w:t xml:space="preserve">ввести </w:t>
      </w:r>
      <w:proofErr w:type="gramStart"/>
      <w:r w:rsidRPr="00BA59E5">
        <w:rPr>
          <w:rFonts w:ascii="Liberation Serif" w:hAnsi="Liberation Serif"/>
          <w:sz w:val="26"/>
          <w:szCs w:val="26"/>
        </w:rPr>
        <w:t>в практику работы в исправительных учреждениях при ознакомлении осужденных с текстом распоряжения Министерства юстиции Российской Федерации о нежелательном пребывании</w:t>
      </w:r>
      <w:proofErr w:type="gramEnd"/>
      <w:r w:rsidRPr="00BA59E5">
        <w:rPr>
          <w:rFonts w:ascii="Liberation Serif" w:hAnsi="Liberation Serif"/>
          <w:sz w:val="26"/>
          <w:szCs w:val="26"/>
        </w:rPr>
        <w:t xml:space="preserve"> (проживании) на территории Российской Федерации, практиковать разъяснения о порядке и сроках возможного обжалования данного распоряжения и выдавать его копию;</w:t>
      </w:r>
    </w:p>
    <w:p w:rsidR="00135DEA" w:rsidRPr="00BA59E5" w:rsidRDefault="00135DEA" w:rsidP="00896A8F">
      <w:pPr>
        <w:pStyle w:val="ae"/>
        <w:tabs>
          <w:tab w:val="left" w:pos="851"/>
          <w:tab w:val="left" w:pos="1134"/>
        </w:tabs>
        <w:ind w:firstLine="567"/>
        <w:jc w:val="both"/>
        <w:rPr>
          <w:rFonts w:ascii="Liberation Serif" w:hAnsi="Liberation Serif"/>
          <w:sz w:val="26"/>
          <w:szCs w:val="26"/>
        </w:rPr>
      </w:pPr>
      <w:r w:rsidRPr="00BA59E5">
        <w:rPr>
          <w:rFonts w:ascii="Liberation Serif" w:hAnsi="Liberation Serif"/>
          <w:sz w:val="26"/>
          <w:szCs w:val="26"/>
        </w:rPr>
        <w:t>-</w:t>
      </w:r>
      <w:r w:rsidRPr="00BA59E5">
        <w:rPr>
          <w:rFonts w:ascii="Liberation Serif" w:hAnsi="Liberation Serif"/>
          <w:sz w:val="26"/>
          <w:szCs w:val="26"/>
        </w:rPr>
        <w:tab/>
        <w:t>провести тщательный анализ личных дел всех лиц, отбывающих наказание в исправительных учреждениях, выявить осужденных, гражданская принадлежность которых не определена;</w:t>
      </w:r>
    </w:p>
    <w:p w:rsidR="00135DEA" w:rsidRPr="00BA59E5" w:rsidRDefault="00135DEA" w:rsidP="00896A8F">
      <w:pPr>
        <w:pStyle w:val="ae"/>
        <w:tabs>
          <w:tab w:val="left" w:pos="851"/>
          <w:tab w:val="left" w:pos="1134"/>
        </w:tabs>
        <w:ind w:firstLine="567"/>
        <w:jc w:val="both"/>
        <w:rPr>
          <w:rFonts w:ascii="Liberation Serif" w:hAnsi="Liberation Serif"/>
          <w:sz w:val="26"/>
          <w:szCs w:val="26"/>
        </w:rPr>
      </w:pPr>
      <w:r w:rsidRPr="00BA59E5">
        <w:rPr>
          <w:rFonts w:ascii="Liberation Serif" w:hAnsi="Liberation Serif"/>
          <w:sz w:val="26"/>
          <w:szCs w:val="26"/>
        </w:rPr>
        <w:t>-</w:t>
      </w:r>
      <w:r w:rsidRPr="00BA59E5">
        <w:rPr>
          <w:rFonts w:ascii="Liberation Serif" w:hAnsi="Liberation Serif"/>
          <w:sz w:val="26"/>
          <w:szCs w:val="26"/>
        </w:rPr>
        <w:tab/>
      </w:r>
      <w:r w:rsidR="00BD318B">
        <w:rPr>
          <w:rFonts w:ascii="Liberation Serif" w:hAnsi="Liberation Serif"/>
          <w:sz w:val="26"/>
          <w:szCs w:val="26"/>
        </w:rPr>
        <w:t>разработать</w:t>
      </w:r>
      <w:r w:rsidRPr="00BA59E5">
        <w:rPr>
          <w:rFonts w:ascii="Liberation Serif" w:hAnsi="Liberation Serif"/>
          <w:sz w:val="26"/>
          <w:szCs w:val="26"/>
        </w:rPr>
        <w:t xml:space="preserve"> инструкцию по регулярному анализу личных дел с целью выявления лиц без гражданства и принятия мер к своевременному урегулированию их правового статуса;</w:t>
      </w:r>
    </w:p>
    <w:p w:rsidR="00135DEA" w:rsidRPr="00BA59E5" w:rsidRDefault="00135DEA" w:rsidP="00896A8F">
      <w:pPr>
        <w:tabs>
          <w:tab w:val="left" w:pos="851"/>
        </w:tabs>
        <w:autoSpaceDE w:val="0"/>
        <w:autoSpaceDN w:val="0"/>
        <w:adjustRightInd w:val="0"/>
        <w:spacing w:after="0" w:line="240" w:lineRule="auto"/>
        <w:ind w:firstLine="567"/>
        <w:jc w:val="both"/>
        <w:rPr>
          <w:rFonts w:ascii="Liberation Serif" w:hAnsi="Liberation Serif"/>
          <w:sz w:val="26"/>
          <w:szCs w:val="26"/>
        </w:rPr>
      </w:pPr>
      <w:r w:rsidRPr="00BA59E5">
        <w:rPr>
          <w:rFonts w:ascii="Liberation Serif" w:hAnsi="Liberation Serif"/>
          <w:color w:val="2B2B2A"/>
          <w:sz w:val="26"/>
          <w:szCs w:val="26"/>
        </w:rPr>
        <w:t>-</w:t>
      </w:r>
      <w:r w:rsidRPr="00BA59E5">
        <w:rPr>
          <w:rFonts w:ascii="Liberation Serif" w:hAnsi="Liberation Serif"/>
          <w:color w:val="2B2B2A"/>
          <w:sz w:val="26"/>
          <w:szCs w:val="26"/>
        </w:rPr>
        <w:tab/>
        <w:t xml:space="preserve"> </w:t>
      </w:r>
      <w:r w:rsidRPr="00BA59E5">
        <w:rPr>
          <w:rFonts w:ascii="Liberation Serif" w:hAnsi="Liberation Serif"/>
          <w:sz w:val="26"/>
          <w:szCs w:val="26"/>
        </w:rPr>
        <w:t>оказывать возможное содействие Управлению по вопросам миграции УМВД России по ЯНАО в работе по определению гражданской принадлежности осужденных с неопределенным гражданско-правовым статусом, а также документированию осужденных, являющихся иностранными гражданами или лицами без гражданства, в период отбывания ими наказания.</w:t>
      </w:r>
    </w:p>
    <w:p w:rsidR="00135DEA" w:rsidRPr="00BA59E5" w:rsidRDefault="00135DEA" w:rsidP="00896A8F">
      <w:pPr>
        <w:tabs>
          <w:tab w:val="left" w:pos="851"/>
        </w:tabs>
        <w:autoSpaceDE w:val="0"/>
        <w:autoSpaceDN w:val="0"/>
        <w:adjustRightInd w:val="0"/>
        <w:spacing w:after="0" w:line="240" w:lineRule="auto"/>
        <w:ind w:firstLine="567"/>
        <w:jc w:val="both"/>
        <w:rPr>
          <w:rFonts w:ascii="Liberation Serif" w:hAnsi="Liberation Serif"/>
          <w:b/>
          <w:bCs/>
          <w:i/>
          <w:sz w:val="26"/>
          <w:szCs w:val="26"/>
        </w:rPr>
      </w:pPr>
      <w:r w:rsidRPr="00BA59E5">
        <w:rPr>
          <w:rFonts w:ascii="Liberation Serif" w:hAnsi="Liberation Serif"/>
          <w:b/>
          <w:bCs/>
          <w:i/>
          <w:sz w:val="26"/>
          <w:szCs w:val="26"/>
        </w:rPr>
        <w:t>Органам государственной власти и местного самоуправления, общественным объединениям:</w:t>
      </w:r>
    </w:p>
    <w:p w:rsidR="00896A8F" w:rsidRPr="00BA59E5" w:rsidRDefault="00135DEA" w:rsidP="00B76161">
      <w:pPr>
        <w:tabs>
          <w:tab w:val="left" w:pos="851"/>
        </w:tabs>
        <w:autoSpaceDE w:val="0"/>
        <w:autoSpaceDN w:val="0"/>
        <w:adjustRightInd w:val="0"/>
        <w:spacing w:after="0" w:line="240" w:lineRule="auto"/>
        <w:ind w:firstLine="567"/>
        <w:jc w:val="both"/>
        <w:rPr>
          <w:rFonts w:ascii="Liberation Serif" w:hAnsi="Liberation Serif"/>
          <w:sz w:val="26"/>
          <w:szCs w:val="26"/>
        </w:rPr>
      </w:pPr>
      <w:r w:rsidRPr="00BA59E5">
        <w:rPr>
          <w:rFonts w:ascii="Liberation Serif" w:hAnsi="Liberation Serif"/>
          <w:sz w:val="26"/>
          <w:szCs w:val="26"/>
        </w:rPr>
        <w:t>-</w:t>
      </w:r>
      <w:r w:rsidRPr="00BA59E5">
        <w:rPr>
          <w:rFonts w:ascii="Liberation Serif" w:hAnsi="Liberation Serif"/>
          <w:sz w:val="26"/>
          <w:szCs w:val="26"/>
        </w:rPr>
        <w:tab/>
        <w:t>оказывать содействие Управлению по вопросам миграции УМВД России по ЯНАО и принимать совместные согласованные меры для выявления, учета и оказания содействия в легализации находящихся на территории автономного округа лиц с неопределенным гражданско-правовым статусом.</w:t>
      </w:r>
    </w:p>
    <w:p w:rsidR="00513411" w:rsidRPr="00BA59E5" w:rsidRDefault="00513411" w:rsidP="00B76161">
      <w:pPr>
        <w:tabs>
          <w:tab w:val="left" w:pos="851"/>
        </w:tabs>
        <w:autoSpaceDE w:val="0"/>
        <w:autoSpaceDN w:val="0"/>
        <w:adjustRightInd w:val="0"/>
        <w:spacing w:after="0" w:line="240" w:lineRule="auto"/>
        <w:ind w:firstLine="567"/>
        <w:jc w:val="center"/>
        <w:rPr>
          <w:rFonts w:ascii="Liberation Serif" w:hAnsi="Liberation Serif"/>
          <w:color w:val="2B2B2A"/>
          <w:sz w:val="26"/>
          <w:szCs w:val="26"/>
        </w:rPr>
      </w:pPr>
    </w:p>
    <w:p w:rsidR="0007381F" w:rsidRPr="00BA59E5" w:rsidRDefault="00D910CE" w:rsidP="00B76161">
      <w:pPr>
        <w:pStyle w:val="1"/>
        <w:spacing w:before="0" w:line="240" w:lineRule="auto"/>
        <w:ind w:firstLine="567"/>
        <w:jc w:val="center"/>
        <w:rPr>
          <w:rFonts w:ascii="Liberation Serif" w:hAnsi="Liberation Serif"/>
          <w:b/>
          <w:color w:val="auto"/>
          <w:sz w:val="28"/>
          <w:szCs w:val="28"/>
        </w:rPr>
      </w:pPr>
      <w:r w:rsidRPr="00BA59E5">
        <w:rPr>
          <w:rFonts w:ascii="Liberation Serif" w:hAnsi="Liberation Serif"/>
          <w:b/>
          <w:color w:val="auto"/>
          <w:sz w:val="28"/>
          <w:szCs w:val="28"/>
        </w:rPr>
        <w:t xml:space="preserve">Глава </w:t>
      </w:r>
      <w:r w:rsidRPr="00BA59E5">
        <w:rPr>
          <w:rFonts w:ascii="Liberation Serif" w:hAnsi="Liberation Serif"/>
          <w:b/>
          <w:color w:val="auto"/>
          <w:sz w:val="28"/>
          <w:szCs w:val="28"/>
          <w:lang w:val="en-US"/>
        </w:rPr>
        <w:t>IV</w:t>
      </w:r>
      <w:r w:rsidRPr="00BA59E5">
        <w:rPr>
          <w:rFonts w:ascii="Liberation Serif" w:hAnsi="Liberation Serif"/>
          <w:b/>
          <w:color w:val="auto"/>
          <w:sz w:val="28"/>
          <w:szCs w:val="28"/>
        </w:rPr>
        <w:t xml:space="preserve">. </w:t>
      </w:r>
      <w:r w:rsidR="00854C24" w:rsidRPr="00BA59E5">
        <w:rPr>
          <w:rFonts w:ascii="Liberation Serif" w:hAnsi="Liberation Serif"/>
          <w:b/>
          <w:color w:val="auto"/>
          <w:sz w:val="28"/>
          <w:szCs w:val="28"/>
        </w:rPr>
        <w:t>О с</w:t>
      </w:r>
      <w:r w:rsidR="00440754" w:rsidRPr="00BA59E5">
        <w:rPr>
          <w:rFonts w:ascii="Liberation Serif" w:hAnsi="Liberation Serif"/>
          <w:b/>
          <w:color w:val="auto"/>
          <w:sz w:val="28"/>
          <w:szCs w:val="28"/>
        </w:rPr>
        <w:t>облюдени</w:t>
      </w:r>
      <w:r w:rsidR="00854C24" w:rsidRPr="00BA59E5">
        <w:rPr>
          <w:rFonts w:ascii="Liberation Serif" w:hAnsi="Liberation Serif"/>
          <w:b/>
          <w:color w:val="auto"/>
          <w:sz w:val="28"/>
          <w:szCs w:val="28"/>
        </w:rPr>
        <w:t>и</w:t>
      </w:r>
      <w:r w:rsidR="00440754" w:rsidRPr="00BA59E5">
        <w:rPr>
          <w:rFonts w:ascii="Liberation Serif" w:hAnsi="Liberation Serif"/>
          <w:b/>
          <w:color w:val="auto"/>
          <w:sz w:val="28"/>
          <w:szCs w:val="28"/>
        </w:rPr>
        <w:t xml:space="preserve"> прав граждан, находящихся в местах принудительного содержания</w:t>
      </w:r>
      <w:r w:rsidR="00EB04CD">
        <w:rPr>
          <w:rFonts w:ascii="Liberation Serif" w:hAnsi="Liberation Serif"/>
          <w:b/>
          <w:color w:val="auto"/>
          <w:sz w:val="28"/>
          <w:szCs w:val="28"/>
        </w:rPr>
        <w:t xml:space="preserve"> и лишения свободы</w:t>
      </w:r>
    </w:p>
    <w:p w:rsidR="00E4384D" w:rsidRPr="00BA59E5" w:rsidRDefault="00E4384D" w:rsidP="00B76161">
      <w:pPr>
        <w:spacing w:after="0" w:line="240" w:lineRule="auto"/>
        <w:rPr>
          <w:rFonts w:ascii="Liberation Serif" w:hAnsi="Liberation Serif"/>
        </w:rPr>
      </w:pPr>
    </w:p>
    <w:p w:rsidR="00D910CE" w:rsidRDefault="0007381F" w:rsidP="00B76161">
      <w:pPr>
        <w:pStyle w:val="1"/>
        <w:spacing w:before="0" w:line="240" w:lineRule="auto"/>
        <w:ind w:firstLine="567"/>
        <w:jc w:val="center"/>
        <w:rPr>
          <w:rFonts w:ascii="Liberation Serif" w:hAnsi="Liberation Serif"/>
          <w:b/>
          <w:color w:val="auto"/>
          <w:sz w:val="28"/>
          <w:szCs w:val="28"/>
        </w:rPr>
      </w:pPr>
      <w:r w:rsidRPr="00BA59E5">
        <w:rPr>
          <w:rFonts w:ascii="Liberation Serif" w:hAnsi="Liberation Serif"/>
          <w:b/>
          <w:color w:val="auto"/>
          <w:sz w:val="28"/>
          <w:szCs w:val="28"/>
        </w:rPr>
        <w:t>4.1</w:t>
      </w:r>
      <w:r w:rsidR="00E4384D" w:rsidRPr="00BA59E5">
        <w:rPr>
          <w:rFonts w:ascii="Liberation Serif" w:hAnsi="Liberation Serif"/>
          <w:b/>
          <w:color w:val="auto"/>
          <w:sz w:val="28"/>
          <w:szCs w:val="28"/>
        </w:rPr>
        <w:t>.</w:t>
      </w:r>
      <w:r w:rsidRPr="00BA59E5">
        <w:rPr>
          <w:rFonts w:ascii="Liberation Serif" w:hAnsi="Liberation Serif"/>
          <w:b/>
          <w:color w:val="auto"/>
          <w:sz w:val="28"/>
          <w:szCs w:val="28"/>
        </w:rPr>
        <w:t xml:space="preserve"> </w:t>
      </w:r>
      <w:r w:rsidR="00440754" w:rsidRPr="00BA59E5">
        <w:rPr>
          <w:rFonts w:ascii="Liberation Serif" w:hAnsi="Liberation Serif"/>
          <w:b/>
          <w:color w:val="auto"/>
          <w:sz w:val="28"/>
          <w:szCs w:val="28"/>
        </w:rPr>
        <w:t>Права граждан, находящихся в местах принудительного содержания</w:t>
      </w:r>
    </w:p>
    <w:p w:rsidR="00B76161" w:rsidRPr="00B76161" w:rsidRDefault="00B76161" w:rsidP="00B76161">
      <w:pPr>
        <w:spacing w:after="0" w:line="240" w:lineRule="auto"/>
      </w:pPr>
    </w:p>
    <w:p w:rsidR="00900AAF" w:rsidRPr="00BA59E5" w:rsidRDefault="004E7F28" w:rsidP="00B7616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При исполнении наказаний осуждённым должны гарантироваться права и </w:t>
      </w:r>
      <w:r w:rsidR="00900AAF" w:rsidRPr="00BA59E5">
        <w:rPr>
          <w:rFonts w:ascii="Liberation Serif" w:hAnsi="Liberation Serif"/>
          <w:sz w:val="28"/>
          <w:szCs w:val="28"/>
        </w:rPr>
        <w:t>Места принудительного содержания традиционно находятся в зоне особого внимания Уполномоченного. Ч</w:t>
      </w:r>
      <w:r w:rsidR="00900AAF" w:rsidRPr="00BA59E5">
        <w:rPr>
          <w:rFonts w:ascii="Liberation Serif" w:hAnsi="Liberation Serif"/>
          <w:color w:val="000000"/>
          <w:spacing w:val="3"/>
          <w:sz w:val="28"/>
          <w:szCs w:val="28"/>
        </w:rPr>
        <w:t xml:space="preserve">еловек, лишенный свободы, оторван от общества, от семьи и близких, его жизнь регламентирована множеством правил, несоблюдение которых влечет наказание. </w:t>
      </w:r>
      <w:r w:rsidR="00900AAF" w:rsidRPr="00BA59E5">
        <w:rPr>
          <w:rFonts w:ascii="Liberation Serif" w:hAnsi="Liberation Serif"/>
          <w:sz w:val="28"/>
          <w:szCs w:val="28"/>
        </w:rPr>
        <w:t xml:space="preserve">При исполнении наказаний осуждённым должны гарантироваться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 Осуждённые лишены свободы, но не </w:t>
      </w:r>
      <w:r w:rsidR="00900AAF" w:rsidRPr="00BA59E5">
        <w:rPr>
          <w:rFonts w:ascii="Liberation Serif" w:hAnsi="Liberation Serif"/>
          <w:sz w:val="28"/>
          <w:szCs w:val="28"/>
        </w:rPr>
        <w:lastRenderedPageBreak/>
        <w:t>своих прав. Граждане, отбывающие наказания в виде лишения свободы ограничены в возможностях отстаивания своих прав и интересов по сравнению с гражданами, находящимися на свободе, поэтому обращениям, поступающим из мест лишения свободы, Уполномоченный уделяет особое внимание.</w:t>
      </w:r>
    </w:p>
    <w:p w:rsidR="00900AAF" w:rsidRPr="00BA59E5" w:rsidRDefault="00900AAF"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Посещая учреждения уголовно-исполнительной системы</w:t>
      </w:r>
      <w:r w:rsidR="006F63DD" w:rsidRPr="00BA59E5">
        <w:rPr>
          <w:rFonts w:ascii="Liberation Serif" w:hAnsi="Liberation Serif"/>
          <w:sz w:val="28"/>
          <w:szCs w:val="28"/>
        </w:rPr>
        <w:t>,</w:t>
      </w:r>
      <w:r w:rsidRPr="00BA59E5">
        <w:rPr>
          <w:rFonts w:ascii="Liberation Serif" w:hAnsi="Liberation Serif"/>
          <w:sz w:val="28"/>
          <w:szCs w:val="28"/>
        </w:rPr>
        <w:t xml:space="preserve"> следует отметить, что в колониях, следственных изоляторах, лечебно-профилактических учреждениях (больницах) уголовно-исполнительной системы округа налажено питание осужденных и лиц, заключенных под стражу, осужденные в полной мере обеспечиваются вещевым имуществом, предметами коммунально-бытового назначения. В исправительных колониях нормы проживания на одного человека обеспечиваются, комнаты воспитательной работы и отдыха оборудованы теле-, видеоаппаратурой, проигрывателями, магнитофонами, в распоряжении большое количество видео-аудио-кассет (дисков). На прилегающих к общежитиям территориях оборудованы спортивные уголки. В каждом исправительном учреждении имеются спортивные площадки (поля, корты), спортивные залы, на которых установлены спортивные снаряды, тренажеры. В часы, определенные распорядком дня, осужденные занимаются спортом, в том числе проводят состязания и соревнования.</w:t>
      </w:r>
    </w:p>
    <w:p w:rsidR="00900AAF" w:rsidRPr="00BA59E5" w:rsidRDefault="00900AAF" w:rsidP="003301BE">
      <w:pPr>
        <w:spacing w:after="0" w:line="240" w:lineRule="auto"/>
        <w:ind w:firstLine="567"/>
        <w:jc w:val="both"/>
        <w:rPr>
          <w:rFonts w:ascii="Liberation Serif" w:hAnsi="Liberation Serif"/>
          <w:sz w:val="27"/>
          <w:szCs w:val="27"/>
        </w:rPr>
      </w:pPr>
      <w:r w:rsidRPr="00BA59E5">
        <w:rPr>
          <w:rFonts w:ascii="Liberation Serif" w:hAnsi="Liberation Serif"/>
          <w:sz w:val="28"/>
          <w:szCs w:val="28"/>
        </w:rPr>
        <w:t xml:space="preserve">В состав уголовно-исполнительной системы Ямало-Ненецкого автономного округа входят 4 учреждения, из них: 1 исправительная колония строгого режима; 2 исправительные колонии особого режима, в том числе одна исправительная колония (далее ИК) - для осужденных к пожизненному лишению свободы; 1 следственный </w:t>
      </w:r>
      <w:r w:rsidR="006F63DD" w:rsidRPr="00BA59E5">
        <w:rPr>
          <w:rFonts w:ascii="Liberation Serif" w:hAnsi="Liberation Serif"/>
          <w:sz w:val="28"/>
          <w:szCs w:val="28"/>
        </w:rPr>
        <w:t>изолятор (далее СИЗО-1) в г.</w:t>
      </w:r>
      <w:r w:rsidRPr="00BA59E5">
        <w:rPr>
          <w:rFonts w:ascii="Liberation Serif" w:hAnsi="Liberation Serif"/>
          <w:sz w:val="28"/>
          <w:szCs w:val="28"/>
        </w:rPr>
        <w:t xml:space="preserve"> </w:t>
      </w:r>
      <w:proofErr w:type="spellStart"/>
      <w:r w:rsidRPr="00BA59E5">
        <w:rPr>
          <w:rFonts w:ascii="Liberation Serif" w:hAnsi="Liberation Serif"/>
          <w:sz w:val="28"/>
          <w:szCs w:val="28"/>
        </w:rPr>
        <w:t>Лабытнанги</w:t>
      </w:r>
      <w:proofErr w:type="spellEnd"/>
      <w:r w:rsidRPr="00BA59E5">
        <w:rPr>
          <w:rFonts w:ascii="Liberation Serif" w:hAnsi="Liberation Serif"/>
          <w:sz w:val="27"/>
          <w:szCs w:val="27"/>
        </w:rPr>
        <w:t>.</w:t>
      </w:r>
    </w:p>
    <w:p w:rsidR="00900AAF" w:rsidRPr="00BA59E5" w:rsidRDefault="00900AAF"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Численность </w:t>
      </w:r>
      <w:proofErr w:type="spellStart"/>
      <w:r w:rsidRPr="00BA59E5">
        <w:rPr>
          <w:rFonts w:ascii="Liberation Serif" w:hAnsi="Liberation Serif"/>
          <w:sz w:val="28"/>
          <w:szCs w:val="28"/>
        </w:rPr>
        <w:t>спецконтингента</w:t>
      </w:r>
      <w:proofErr w:type="spellEnd"/>
      <w:r w:rsidRPr="00BA59E5">
        <w:rPr>
          <w:rFonts w:ascii="Liberation Serif" w:hAnsi="Liberation Serif"/>
          <w:sz w:val="28"/>
          <w:szCs w:val="28"/>
        </w:rPr>
        <w:t xml:space="preserve"> в сравнении с лимитом наполняемости данных учреждений можно увидеть из следующей таблицы:</w:t>
      </w:r>
    </w:p>
    <w:p w:rsidR="00900AAF" w:rsidRDefault="00900AAF" w:rsidP="003301BE">
      <w:pPr>
        <w:spacing w:after="0" w:line="240" w:lineRule="auto"/>
        <w:ind w:firstLine="567"/>
        <w:jc w:val="both"/>
        <w:rPr>
          <w:rFonts w:ascii="Liberation Serif" w:hAnsi="Liberation Serif"/>
          <w:sz w:val="28"/>
          <w:szCs w:val="28"/>
        </w:rPr>
      </w:pPr>
    </w:p>
    <w:p w:rsidR="00E63E7F" w:rsidRPr="00BA59E5" w:rsidRDefault="00E63E7F" w:rsidP="003301BE">
      <w:pPr>
        <w:spacing w:after="0" w:line="240" w:lineRule="auto"/>
        <w:ind w:firstLine="567"/>
        <w:jc w:val="both"/>
        <w:rPr>
          <w:rFonts w:ascii="Liberation Serif" w:hAnsi="Liberation Serif"/>
          <w:sz w:val="28"/>
          <w:szCs w:val="28"/>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4"/>
        <w:gridCol w:w="1928"/>
        <w:gridCol w:w="2260"/>
        <w:gridCol w:w="2696"/>
        <w:gridCol w:w="1848"/>
      </w:tblGrid>
      <w:tr w:rsidR="00900AAF" w:rsidRPr="00BA59E5" w:rsidTr="00896A8F">
        <w:trPr>
          <w:trHeight w:val="559"/>
          <w:jc w:val="center"/>
        </w:trPr>
        <w:tc>
          <w:tcPr>
            <w:tcW w:w="874" w:type="dxa"/>
            <w:vAlign w:val="center"/>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w:t>
            </w:r>
          </w:p>
        </w:tc>
        <w:tc>
          <w:tcPr>
            <w:tcW w:w="4188" w:type="dxa"/>
            <w:gridSpan w:val="2"/>
            <w:vAlign w:val="center"/>
          </w:tcPr>
          <w:p w:rsidR="00900AAF" w:rsidRPr="00BA59E5" w:rsidRDefault="00900AAF" w:rsidP="003301BE">
            <w:pPr>
              <w:spacing w:after="0" w:line="240" w:lineRule="auto"/>
              <w:ind w:firstLine="567"/>
              <w:jc w:val="center"/>
              <w:rPr>
                <w:rFonts w:ascii="Liberation Serif" w:hAnsi="Liberation Serif"/>
                <w:sz w:val="24"/>
                <w:szCs w:val="24"/>
              </w:rPr>
            </w:pPr>
            <w:r w:rsidRPr="00BA59E5">
              <w:rPr>
                <w:rFonts w:ascii="Liberation Serif" w:hAnsi="Liberation Serif"/>
                <w:sz w:val="24"/>
                <w:szCs w:val="24"/>
              </w:rPr>
              <w:t>№ учреждения, режим</w:t>
            </w:r>
          </w:p>
        </w:tc>
        <w:tc>
          <w:tcPr>
            <w:tcW w:w="2696" w:type="dxa"/>
            <w:vAlign w:val="center"/>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Лимит наполнения (мест)</w:t>
            </w:r>
          </w:p>
        </w:tc>
        <w:tc>
          <w:tcPr>
            <w:tcW w:w="1848" w:type="dxa"/>
            <w:vAlign w:val="center"/>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Фактическое наполнение</w:t>
            </w:r>
          </w:p>
        </w:tc>
      </w:tr>
      <w:tr w:rsidR="00900AAF" w:rsidRPr="00BA59E5" w:rsidTr="00896A8F">
        <w:trPr>
          <w:jc w:val="center"/>
        </w:trPr>
        <w:tc>
          <w:tcPr>
            <w:tcW w:w="874" w:type="dxa"/>
            <w:vMerge w:val="restart"/>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1</w:t>
            </w:r>
          </w:p>
        </w:tc>
        <w:tc>
          <w:tcPr>
            <w:tcW w:w="4188" w:type="dxa"/>
            <w:gridSpan w:val="2"/>
            <w:vAlign w:val="center"/>
          </w:tcPr>
          <w:p w:rsidR="00900AAF" w:rsidRPr="00BA59E5" w:rsidRDefault="00900AAF" w:rsidP="003301BE">
            <w:pPr>
              <w:spacing w:after="0" w:line="240" w:lineRule="auto"/>
              <w:jc w:val="center"/>
              <w:rPr>
                <w:rFonts w:ascii="Liberation Serif" w:hAnsi="Liberation Serif"/>
                <w:b/>
                <w:sz w:val="24"/>
                <w:szCs w:val="24"/>
              </w:rPr>
            </w:pPr>
            <w:r w:rsidRPr="00BA59E5">
              <w:rPr>
                <w:rFonts w:ascii="Liberation Serif" w:hAnsi="Liberation Serif"/>
                <w:b/>
                <w:sz w:val="24"/>
                <w:szCs w:val="24"/>
              </w:rPr>
              <w:t>ИК-3 особый</w:t>
            </w:r>
          </w:p>
        </w:tc>
        <w:tc>
          <w:tcPr>
            <w:tcW w:w="2696" w:type="dxa"/>
            <w:vAlign w:val="center"/>
          </w:tcPr>
          <w:p w:rsidR="00900AAF" w:rsidRPr="00BA59E5" w:rsidRDefault="00900AAF" w:rsidP="003301BE">
            <w:pPr>
              <w:spacing w:after="0" w:line="240" w:lineRule="auto"/>
              <w:jc w:val="center"/>
              <w:rPr>
                <w:rFonts w:ascii="Liberation Serif" w:hAnsi="Liberation Serif"/>
                <w:b/>
                <w:sz w:val="24"/>
                <w:szCs w:val="24"/>
              </w:rPr>
            </w:pPr>
            <w:r w:rsidRPr="00BA59E5">
              <w:rPr>
                <w:rFonts w:ascii="Liberation Serif" w:hAnsi="Liberation Serif"/>
                <w:b/>
                <w:sz w:val="24"/>
                <w:szCs w:val="24"/>
              </w:rPr>
              <w:t>1085</w:t>
            </w:r>
          </w:p>
        </w:tc>
        <w:tc>
          <w:tcPr>
            <w:tcW w:w="1848" w:type="dxa"/>
            <w:vAlign w:val="center"/>
          </w:tcPr>
          <w:p w:rsidR="00900AAF" w:rsidRPr="00BA59E5" w:rsidRDefault="00900AAF" w:rsidP="003301BE">
            <w:pPr>
              <w:spacing w:after="0" w:line="240" w:lineRule="auto"/>
              <w:jc w:val="center"/>
              <w:rPr>
                <w:rFonts w:ascii="Liberation Serif" w:hAnsi="Liberation Serif"/>
                <w:b/>
                <w:sz w:val="24"/>
                <w:szCs w:val="24"/>
              </w:rPr>
            </w:pPr>
            <w:r w:rsidRPr="00BA59E5">
              <w:rPr>
                <w:rFonts w:ascii="Liberation Serif" w:hAnsi="Liberation Serif"/>
                <w:b/>
                <w:sz w:val="24"/>
                <w:szCs w:val="24"/>
              </w:rPr>
              <w:t>926</w:t>
            </w:r>
          </w:p>
        </w:tc>
      </w:tr>
      <w:tr w:rsidR="00900AAF" w:rsidRPr="00BA59E5" w:rsidTr="00896A8F">
        <w:trPr>
          <w:jc w:val="center"/>
        </w:trPr>
        <w:tc>
          <w:tcPr>
            <w:tcW w:w="874" w:type="dxa"/>
            <w:vMerge/>
            <w:tcBorders>
              <w:bottom w:val="single" w:sz="4" w:space="0" w:color="auto"/>
            </w:tcBorders>
          </w:tcPr>
          <w:p w:rsidR="00900AAF" w:rsidRPr="00BA59E5" w:rsidRDefault="00900AAF" w:rsidP="003301BE">
            <w:pPr>
              <w:spacing w:after="0" w:line="240" w:lineRule="auto"/>
              <w:jc w:val="center"/>
              <w:rPr>
                <w:rFonts w:ascii="Liberation Serif" w:hAnsi="Liberation Serif"/>
                <w:sz w:val="24"/>
                <w:szCs w:val="24"/>
              </w:rPr>
            </w:pPr>
          </w:p>
        </w:tc>
        <w:tc>
          <w:tcPr>
            <w:tcW w:w="4188" w:type="dxa"/>
            <w:gridSpan w:val="2"/>
            <w:tcBorders>
              <w:bottom w:val="single" w:sz="4" w:space="0" w:color="auto"/>
            </w:tcBorders>
            <w:vAlign w:val="center"/>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Особый</w:t>
            </w:r>
          </w:p>
        </w:tc>
        <w:tc>
          <w:tcPr>
            <w:tcW w:w="2696" w:type="dxa"/>
            <w:tcBorders>
              <w:bottom w:val="single" w:sz="4" w:space="0" w:color="auto"/>
            </w:tcBorders>
            <w:vAlign w:val="center"/>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1000</w:t>
            </w:r>
          </w:p>
        </w:tc>
        <w:tc>
          <w:tcPr>
            <w:tcW w:w="1848" w:type="dxa"/>
            <w:tcBorders>
              <w:bottom w:val="single" w:sz="4" w:space="0" w:color="auto"/>
            </w:tcBorders>
            <w:vAlign w:val="center"/>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873</w:t>
            </w:r>
          </w:p>
        </w:tc>
      </w:tr>
      <w:tr w:rsidR="00900AAF" w:rsidRPr="00BA59E5" w:rsidTr="00896A8F">
        <w:trPr>
          <w:jc w:val="center"/>
        </w:trPr>
        <w:tc>
          <w:tcPr>
            <w:tcW w:w="874" w:type="dxa"/>
            <w:vMerge/>
            <w:tcBorders>
              <w:top w:val="single" w:sz="4" w:space="0" w:color="auto"/>
              <w:left w:val="single" w:sz="4" w:space="0" w:color="auto"/>
              <w:bottom w:val="single" w:sz="4" w:space="0" w:color="auto"/>
              <w:right w:val="single" w:sz="4" w:space="0" w:color="auto"/>
            </w:tcBorders>
          </w:tcPr>
          <w:p w:rsidR="00900AAF" w:rsidRPr="00BA59E5" w:rsidRDefault="00900AAF" w:rsidP="003301BE">
            <w:pPr>
              <w:spacing w:after="0" w:line="240" w:lineRule="auto"/>
              <w:jc w:val="center"/>
              <w:rPr>
                <w:rFonts w:ascii="Liberation Serif" w:hAnsi="Liberation Serif"/>
                <w:sz w:val="24"/>
                <w:szCs w:val="24"/>
              </w:rPr>
            </w:pPr>
          </w:p>
        </w:tc>
        <w:tc>
          <w:tcPr>
            <w:tcW w:w="1928" w:type="dxa"/>
            <w:vMerge w:val="restart"/>
            <w:tcBorders>
              <w:top w:val="single" w:sz="4" w:space="0" w:color="auto"/>
              <w:left w:val="single" w:sz="4" w:space="0" w:color="auto"/>
              <w:bottom w:val="single" w:sz="4" w:space="0" w:color="auto"/>
              <w:right w:val="single" w:sz="4" w:space="0" w:color="auto"/>
            </w:tcBorders>
          </w:tcPr>
          <w:p w:rsidR="00900AAF" w:rsidRPr="00BA59E5" w:rsidRDefault="00900AAF" w:rsidP="003301BE">
            <w:pPr>
              <w:spacing w:after="0" w:line="240" w:lineRule="auto"/>
              <w:rPr>
                <w:rFonts w:ascii="Liberation Serif" w:hAnsi="Liberation Serif"/>
                <w:b/>
                <w:sz w:val="24"/>
                <w:szCs w:val="24"/>
              </w:rPr>
            </w:pPr>
            <w:r w:rsidRPr="00BA59E5">
              <w:rPr>
                <w:rFonts w:ascii="Liberation Serif" w:hAnsi="Liberation Serif"/>
                <w:b/>
                <w:sz w:val="24"/>
                <w:szCs w:val="24"/>
              </w:rPr>
              <w:t>Включая</w:t>
            </w:r>
          </w:p>
        </w:tc>
        <w:tc>
          <w:tcPr>
            <w:tcW w:w="2260" w:type="dxa"/>
            <w:tcBorders>
              <w:top w:val="single" w:sz="4" w:space="0" w:color="auto"/>
              <w:left w:val="single" w:sz="4" w:space="0" w:color="auto"/>
              <w:bottom w:val="single" w:sz="4" w:space="0" w:color="auto"/>
              <w:right w:val="single" w:sz="4" w:space="0" w:color="auto"/>
            </w:tcBorders>
            <w:vAlign w:val="center"/>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Участок КП</w:t>
            </w:r>
          </w:p>
        </w:tc>
        <w:tc>
          <w:tcPr>
            <w:tcW w:w="2696" w:type="dxa"/>
            <w:tcBorders>
              <w:top w:val="single" w:sz="4" w:space="0" w:color="auto"/>
              <w:left w:val="single" w:sz="4" w:space="0" w:color="auto"/>
              <w:bottom w:val="single" w:sz="4" w:space="0" w:color="auto"/>
              <w:right w:val="single" w:sz="4" w:space="0" w:color="auto"/>
            </w:tcBorders>
            <w:vAlign w:val="center"/>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35</w:t>
            </w:r>
          </w:p>
        </w:tc>
        <w:tc>
          <w:tcPr>
            <w:tcW w:w="1848" w:type="dxa"/>
            <w:tcBorders>
              <w:top w:val="single" w:sz="4" w:space="0" w:color="auto"/>
              <w:left w:val="single" w:sz="4" w:space="0" w:color="auto"/>
              <w:bottom w:val="single" w:sz="4" w:space="0" w:color="auto"/>
              <w:right w:val="single" w:sz="4" w:space="0" w:color="auto"/>
            </w:tcBorders>
            <w:vAlign w:val="center"/>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32</w:t>
            </w:r>
          </w:p>
        </w:tc>
      </w:tr>
      <w:tr w:rsidR="00900AAF" w:rsidRPr="00BA59E5" w:rsidTr="00896A8F">
        <w:trPr>
          <w:trHeight w:val="557"/>
          <w:jc w:val="center"/>
        </w:trPr>
        <w:tc>
          <w:tcPr>
            <w:tcW w:w="874" w:type="dxa"/>
            <w:vMerge/>
            <w:tcBorders>
              <w:top w:val="single" w:sz="4" w:space="0" w:color="auto"/>
            </w:tcBorders>
          </w:tcPr>
          <w:p w:rsidR="00900AAF" w:rsidRPr="00BA59E5" w:rsidRDefault="00900AAF" w:rsidP="003301BE">
            <w:pPr>
              <w:spacing w:after="0" w:line="240" w:lineRule="auto"/>
              <w:jc w:val="center"/>
              <w:rPr>
                <w:rFonts w:ascii="Liberation Serif" w:hAnsi="Liberation Serif"/>
                <w:sz w:val="24"/>
                <w:szCs w:val="24"/>
              </w:rPr>
            </w:pPr>
          </w:p>
        </w:tc>
        <w:tc>
          <w:tcPr>
            <w:tcW w:w="1928" w:type="dxa"/>
            <w:vMerge/>
            <w:tcBorders>
              <w:top w:val="single" w:sz="4" w:space="0" w:color="auto"/>
              <w:right w:val="single" w:sz="4" w:space="0" w:color="auto"/>
            </w:tcBorders>
          </w:tcPr>
          <w:p w:rsidR="00900AAF" w:rsidRPr="00BA59E5" w:rsidRDefault="00900AAF" w:rsidP="003301BE">
            <w:pPr>
              <w:spacing w:after="0" w:line="240" w:lineRule="auto"/>
              <w:jc w:val="center"/>
              <w:rPr>
                <w:rFonts w:ascii="Liberation Serif" w:hAnsi="Liberation Serif"/>
                <w:b/>
                <w:sz w:val="24"/>
                <w:szCs w:val="24"/>
              </w:rPr>
            </w:pPr>
          </w:p>
        </w:tc>
        <w:tc>
          <w:tcPr>
            <w:tcW w:w="2260" w:type="dxa"/>
            <w:tcBorders>
              <w:top w:val="single" w:sz="4" w:space="0" w:color="auto"/>
              <w:left w:val="single" w:sz="4" w:space="0" w:color="auto"/>
            </w:tcBorders>
            <w:vAlign w:val="center"/>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ЕПКТ</w:t>
            </w:r>
          </w:p>
        </w:tc>
        <w:tc>
          <w:tcPr>
            <w:tcW w:w="2696" w:type="dxa"/>
            <w:tcBorders>
              <w:top w:val="single" w:sz="4" w:space="0" w:color="auto"/>
            </w:tcBorders>
            <w:vAlign w:val="center"/>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50</w:t>
            </w:r>
          </w:p>
        </w:tc>
        <w:tc>
          <w:tcPr>
            <w:tcW w:w="1848" w:type="dxa"/>
            <w:tcBorders>
              <w:top w:val="single" w:sz="4" w:space="0" w:color="auto"/>
            </w:tcBorders>
            <w:vAlign w:val="center"/>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21</w:t>
            </w:r>
          </w:p>
        </w:tc>
      </w:tr>
      <w:tr w:rsidR="00900AAF" w:rsidRPr="00BA59E5" w:rsidTr="00896A8F">
        <w:trPr>
          <w:jc w:val="center"/>
        </w:trPr>
        <w:tc>
          <w:tcPr>
            <w:tcW w:w="874" w:type="dxa"/>
            <w:vMerge w:val="restart"/>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2</w:t>
            </w:r>
          </w:p>
        </w:tc>
        <w:tc>
          <w:tcPr>
            <w:tcW w:w="4188" w:type="dxa"/>
            <w:gridSpan w:val="2"/>
            <w:vAlign w:val="center"/>
          </w:tcPr>
          <w:p w:rsidR="00513411" w:rsidRPr="00BA59E5" w:rsidRDefault="00900AAF" w:rsidP="003301BE">
            <w:pPr>
              <w:spacing w:after="0" w:line="240" w:lineRule="auto"/>
              <w:jc w:val="center"/>
              <w:rPr>
                <w:rFonts w:ascii="Liberation Serif" w:hAnsi="Liberation Serif"/>
                <w:b/>
                <w:sz w:val="24"/>
                <w:szCs w:val="24"/>
              </w:rPr>
            </w:pPr>
            <w:r w:rsidRPr="00BA59E5">
              <w:rPr>
                <w:rFonts w:ascii="Liberation Serif" w:hAnsi="Liberation Serif"/>
                <w:b/>
                <w:sz w:val="24"/>
                <w:szCs w:val="24"/>
              </w:rPr>
              <w:t xml:space="preserve">ИК-18 особый </w:t>
            </w:r>
          </w:p>
          <w:p w:rsidR="00900AAF" w:rsidRPr="00BA59E5" w:rsidRDefault="00900AAF" w:rsidP="003301BE">
            <w:pPr>
              <w:spacing w:after="0" w:line="240" w:lineRule="auto"/>
              <w:jc w:val="center"/>
              <w:rPr>
                <w:rFonts w:ascii="Liberation Serif" w:hAnsi="Liberation Serif"/>
                <w:b/>
                <w:sz w:val="24"/>
                <w:szCs w:val="24"/>
              </w:rPr>
            </w:pPr>
            <w:r w:rsidRPr="00BA59E5">
              <w:rPr>
                <w:rFonts w:ascii="Liberation Serif" w:hAnsi="Liberation Serif"/>
                <w:b/>
                <w:sz w:val="24"/>
                <w:szCs w:val="24"/>
              </w:rPr>
              <w:t>для осужденных к ПЛС</w:t>
            </w:r>
          </w:p>
        </w:tc>
        <w:tc>
          <w:tcPr>
            <w:tcW w:w="2696" w:type="dxa"/>
            <w:vAlign w:val="center"/>
          </w:tcPr>
          <w:p w:rsidR="00900AAF" w:rsidRPr="00BA59E5" w:rsidRDefault="00900AAF" w:rsidP="003301BE">
            <w:pPr>
              <w:spacing w:after="0" w:line="240" w:lineRule="auto"/>
              <w:ind w:firstLine="41"/>
              <w:jc w:val="center"/>
              <w:rPr>
                <w:rFonts w:ascii="Liberation Serif" w:hAnsi="Liberation Serif"/>
                <w:b/>
                <w:sz w:val="24"/>
                <w:szCs w:val="24"/>
              </w:rPr>
            </w:pPr>
            <w:r w:rsidRPr="00BA59E5">
              <w:rPr>
                <w:rFonts w:ascii="Liberation Serif" w:hAnsi="Liberation Serif"/>
                <w:b/>
                <w:sz w:val="24"/>
                <w:szCs w:val="24"/>
              </w:rPr>
              <w:t>883</w:t>
            </w:r>
          </w:p>
        </w:tc>
        <w:tc>
          <w:tcPr>
            <w:tcW w:w="1848" w:type="dxa"/>
            <w:vAlign w:val="center"/>
          </w:tcPr>
          <w:p w:rsidR="00900AAF" w:rsidRPr="00BA59E5" w:rsidRDefault="00900AAF" w:rsidP="003301BE">
            <w:pPr>
              <w:spacing w:after="0" w:line="240" w:lineRule="auto"/>
              <w:jc w:val="center"/>
              <w:rPr>
                <w:rFonts w:ascii="Liberation Serif" w:hAnsi="Liberation Serif"/>
                <w:b/>
                <w:sz w:val="24"/>
                <w:szCs w:val="24"/>
              </w:rPr>
            </w:pPr>
            <w:r w:rsidRPr="00BA59E5">
              <w:rPr>
                <w:rFonts w:ascii="Liberation Serif" w:hAnsi="Liberation Serif"/>
                <w:b/>
                <w:sz w:val="24"/>
                <w:szCs w:val="24"/>
              </w:rPr>
              <w:t>721</w:t>
            </w:r>
          </w:p>
        </w:tc>
      </w:tr>
      <w:tr w:rsidR="00900AAF" w:rsidRPr="00BA59E5" w:rsidTr="00896A8F">
        <w:trPr>
          <w:jc w:val="center"/>
        </w:trPr>
        <w:tc>
          <w:tcPr>
            <w:tcW w:w="874" w:type="dxa"/>
            <w:vMerge/>
            <w:vAlign w:val="center"/>
          </w:tcPr>
          <w:p w:rsidR="00900AAF" w:rsidRPr="00BA59E5" w:rsidRDefault="00900AAF" w:rsidP="003301BE">
            <w:pPr>
              <w:spacing w:after="0" w:line="240" w:lineRule="auto"/>
              <w:jc w:val="center"/>
              <w:rPr>
                <w:rFonts w:ascii="Liberation Serif" w:hAnsi="Liberation Serif"/>
                <w:sz w:val="24"/>
                <w:szCs w:val="24"/>
              </w:rPr>
            </w:pPr>
          </w:p>
        </w:tc>
        <w:tc>
          <w:tcPr>
            <w:tcW w:w="4188" w:type="dxa"/>
            <w:gridSpan w:val="2"/>
            <w:vAlign w:val="center"/>
          </w:tcPr>
          <w:p w:rsidR="00900AAF" w:rsidRPr="00BA59E5" w:rsidRDefault="00900AAF" w:rsidP="003301BE">
            <w:pPr>
              <w:spacing w:after="0" w:line="240" w:lineRule="auto"/>
              <w:ind w:firstLine="567"/>
              <w:jc w:val="center"/>
              <w:rPr>
                <w:rFonts w:ascii="Liberation Serif" w:hAnsi="Liberation Serif"/>
                <w:sz w:val="24"/>
                <w:szCs w:val="24"/>
              </w:rPr>
            </w:pPr>
            <w:r w:rsidRPr="00BA59E5">
              <w:rPr>
                <w:rFonts w:ascii="Liberation Serif" w:hAnsi="Liberation Serif"/>
                <w:sz w:val="24"/>
                <w:szCs w:val="24"/>
              </w:rPr>
              <w:t>ПЛС</w:t>
            </w:r>
          </w:p>
        </w:tc>
        <w:tc>
          <w:tcPr>
            <w:tcW w:w="2696" w:type="dxa"/>
            <w:vAlign w:val="center"/>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433</w:t>
            </w:r>
          </w:p>
        </w:tc>
        <w:tc>
          <w:tcPr>
            <w:tcW w:w="1848" w:type="dxa"/>
            <w:vAlign w:val="center"/>
          </w:tcPr>
          <w:p w:rsidR="00900AAF" w:rsidRPr="00BA59E5" w:rsidRDefault="00900AAF" w:rsidP="003301BE">
            <w:pPr>
              <w:spacing w:after="0" w:line="240" w:lineRule="auto"/>
              <w:ind w:firstLine="39"/>
              <w:jc w:val="center"/>
              <w:rPr>
                <w:rFonts w:ascii="Liberation Serif" w:hAnsi="Liberation Serif"/>
                <w:sz w:val="24"/>
                <w:szCs w:val="24"/>
              </w:rPr>
            </w:pPr>
            <w:r w:rsidRPr="00BA59E5">
              <w:rPr>
                <w:rFonts w:ascii="Liberation Serif" w:hAnsi="Liberation Serif"/>
                <w:sz w:val="24"/>
                <w:szCs w:val="24"/>
              </w:rPr>
              <w:t>347</w:t>
            </w:r>
          </w:p>
        </w:tc>
      </w:tr>
      <w:tr w:rsidR="00900AAF" w:rsidRPr="00BA59E5" w:rsidTr="00896A8F">
        <w:trPr>
          <w:trHeight w:val="423"/>
          <w:jc w:val="center"/>
        </w:trPr>
        <w:tc>
          <w:tcPr>
            <w:tcW w:w="874" w:type="dxa"/>
            <w:vMerge/>
            <w:vAlign w:val="center"/>
          </w:tcPr>
          <w:p w:rsidR="00900AAF" w:rsidRPr="00BA59E5" w:rsidRDefault="00900AAF" w:rsidP="003301BE">
            <w:pPr>
              <w:spacing w:after="0" w:line="240" w:lineRule="auto"/>
              <w:jc w:val="center"/>
              <w:rPr>
                <w:rFonts w:ascii="Liberation Serif" w:hAnsi="Liberation Serif"/>
                <w:b/>
                <w:sz w:val="24"/>
                <w:szCs w:val="24"/>
              </w:rPr>
            </w:pPr>
          </w:p>
        </w:tc>
        <w:tc>
          <w:tcPr>
            <w:tcW w:w="1928" w:type="dxa"/>
            <w:vMerge w:val="restart"/>
            <w:tcBorders>
              <w:right w:val="single" w:sz="4" w:space="0" w:color="auto"/>
            </w:tcBorders>
          </w:tcPr>
          <w:p w:rsidR="00900AAF" w:rsidRPr="00BA59E5" w:rsidRDefault="00900AAF" w:rsidP="003301BE">
            <w:pPr>
              <w:spacing w:after="0" w:line="240" w:lineRule="auto"/>
              <w:ind w:firstLine="119"/>
              <w:rPr>
                <w:rFonts w:ascii="Liberation Serif" w:hAnsi="Liberation Serif"/>
                <w:b/>
                <w:sz w:val="24"/>
                <w:szCs w:val="24"/>
              </w:rPr>
            </w:pPr>
            <w:r w:rsidRPr="00BA59E5">
              <w:rPr>
                <w:rFonts w:ascii="Liberation Serif" w:hAnsi="Liberation Serif"/>
                <w:b/>
                <w:sz w:val="24"/>
                <w:szCs w:val="24"/>
              </w:rPr>
              <w:t>Включая:</w:t>
            </w:r>
          </w:p>
        </w:tc>
        <w:tc>
          <w:tcPr>
            <w:tcW w:w="2260" w:type="dxa"/>
            <w:tcBorders>
              <w:left w:val="single" w:sz="4" w:space="0" w:color="auto"/>
            </w:tcBorders>
            <w:vAlign w:val="center"/>
          </w:tcPr>
          <w:p w:rsidR="00900AAF" w:rsidRPr="00BA59E5" w:rsidRDefault="00900AAF" w:rsidP="003301BE">
            <w:pPr>
              <w:spacing w:after="0" w:line="240" w:lineRule="auto"/>
              <w:jc w:val="center"/>
              <w:rPr>
                <w:rFonts w:ascii="Liberation Serif" w:hAnsi="Liberation Serif"/>
                <w:b/>
                <w:sz w:val="24"/>
                <w:szCs w:val="24"/>
              </w:rPr>
            </w:pPr>
            <w:r w:rsidRPr="00BA59E5">
              <w:rPr>
                <w:rFonts w:ascii="Liberation Serif" w:hAnsi="Liberation Serif"/>
                <w:sz w:val="24"/>
                <w:szCs w:val="24"/>
              </w:rPr>
              <w:t>Участок строгого режима</w:t>
            </w:r>
          </w:p>
        </w:tc>
        <w:tc>
          <w:tcPr>
            <w:tcW w:w="2696" w:type="dxa"/>
            <w:vAlign w:val="center"/>
          </w:tcPr>
          <w:p w:rsidR="00900AAF" w:rsidRPr="00BA59E5" w:rsidRDefault="00900AAF" w:rsidP="003301BE">
            <w:pPr>
              <w:spacing w:after="0" w:line="240" w:lineRule="auto"/>
              <w:ind w:hanging="100"/>
              <w:jc w:val="center"/>
              <w:rPr>
                <w:rFonts w:ascii="Liberation Serif" w:hAnsi="Liberation Serif"/>
                <w:sz w:val="24"/>
                <w:szCs w:val="24"/>
                <w:lang w:val="en-US"/>
              </w:rPr>
            </w:pPr>
            <w:r w:rsidRPr="00BA59E5">
              <w:rPr>
                <w:rFonts w:ascii="Liberation Serif" w:hAnsi="Liberation Serif"/>
                <w:sz w:val="24"/>
                <w:szCs w:val="24"/>
              </w:rPr>
              <w:t>350</w:t>
            </w:r>
          </w:p>
        </w:tc>
        <w:tc>
          <w:tcPr>
            <w:tcW w:w="1848" w:type="dxa"/>
            <w:vAlign w:val="center"/>
          </w:tcPr>
          <w:p w:rsidR="00900AAF" w:rsidRPr="00BA59E5" w:rsidRDefault="00900AAF" w:rsidP="003301BE">
            <w:pPr>
              <w:spacing w:after="0" w:line="240" w:lineRule="auto"/>
              <w:ind w:firstLine="39"/>
              <w:jc w:val="center"/>
              <w:rPr>
                <w:rFonts w:ascii="Liberation Serif" w:hAnsi="Liberation Serif"/>
                <w:sz w:val="24"/>
                <w:szCs w:val="24"/>
              </w:rPr>
            </w:pPr>
            <w:r w:rsidRPr="00BA59E5">
              <w:rPr>
                <w:rFonts w:ascii="Liberation Serif" w:hAnsi="Liberation Serif"/>
                <w:sz w:val="24"/>
                <w:szCs w:val="24"/>
              </w:rPr>
              <w:t>310</w:t>
            </w:r>
          </w:p>
        </w:tc>
      </w:tr>
      <w:tr w:rsidR="00900AAF" w:rsidRPr="00BA59E5" w:rsidTr="00896A8F">
        <w:trPr>
          <w:trHeight w:val="477"/>
          <w:jc w:val="center"/>
        </w:trPr>
        <w:tc>
          <w:tcPr>
            <w:tcW w:w="874" w:type="dxa"/>
            <w:vMerge/>
            <w:vAlign w:val="center"/>
          </w:tcPr>
          <w:p w:rsidR="00900AAF" w:rsidRPr="00BA59E5" w:rsidRDefault="00900AAF" w:rsidP="003301BE">
            <w:pPr>
              <w:spacing w:after="0" w:line="240" w:lineRule="auto"/>
              <w:jc w:val="center"/>
              <w:rPr>
                <w:rFonts w:ascii="Liberation Serif" w:hAnsi="Liberation Serif"/>
                <w:b/>
                <w:sz w:val="24"/>
                <w:szCs w:val="24"/>
              </w:rPr>
            </w:pPr>
          </w:p>
        </w:tc>
        <w:tc>
          <w:tcPr>
            <w:tcW w:w="1928" w:type="dxa"/>
            <w:vMerge/>
            <w:tcBorders>
              <w:right w:val="single" w:sz="4" w:space="0" w:color="auto"/>
            </w:tcBorders>
          </w:tcPr>
          <w:p w:rsidR="00900AAF" w:rsidRPr="00BA59E5" w:rsidRDefault="00900AAF" w:rsidP="003301BE">
            <w:pPr>
              <w:spacing w:after="0" w:line="240" w:lineRule="auto"/>
              <w:ind w:firstLine="119"/>
              <w:rPr>
                <w:rFonts w:ascii="Liberation Serif" w:hAnsi="Liberation Serif"/>
                <w:b/>
                <w:sz w:val="24"/>
                <w:szCs w:val="24"/>
              </w:rPr>
            </w:pPr>
          </w:p>
        </w:tc>
        <w:tc>
          <w:tcPr>
            <w:tcW w:w="2260" w:type="dxa"/>
            <w:tcBorders>
              <w:left w:val="single" w:sz="4" w:space="0" w:color="auto"/>
            </w:tcBorders>
            <w:vAlign w:val="center"/>
          </w:tcPr>
          <w:p w:rsidR="00900AAF" w:rsidRPr="00BA59E5" w:rsidRDefault="00900AAF" w:rsidP="003301BE">
            <w:pPr>
              <w:spacing w:after="0" w:line="240" w:lineRule="auto"/>
              <w:ind w:firstLine="119"/>
              <w:jc w:val="center"/>
              <w:rPr>
                <w:rFonts w:ascii="Liberation Serif" w:hAnsi="Liberation Serif"/>
                <w:b/>
                <w:sz w:val="24"/>
                <w:szCs w:val="24"/>
              </w:rPr>
            </w:pPr>
            <w:r w:rsidRPr="00BA59E5">
              <w:rPr>
                <w:rFonts w:ascii="Liberation Serif" w:hAnsi="Liberation Serif"/>
                <w:sz w:val="24"/>
                <w:szCs w:val="24"/>
              </w:rPr>
              <w:t>Участок КП</w:t>
            </w:r>
          </w:p>
        </w:tc>
        <w:tc>
          <w:tcPr>
            <w:tcW w:w="2696" w:type="dxa"/>
            <w:vAlign w:val="center"/>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100</w:t>
            </w:r>
          </w:p>
        </w:tc>
        <w:tc>
          <w:tcPr>
            <w:tcW w:w="1848" w:type="dxa"/>
            <w:vAlign w:val="center"/>
          </w:tcPr>
          <w:p w:rsidR="00900AAF" w:rsidRPr="00BA59E5" w:rsidRDefault="00900AAF" w:rsidP="003301BE">
            <w:pPr>
              <w:spacing w:after="0" w:line="240" w:lineRule="auto"/>
              <w:ind w:firstLine="39"/>
              <w:jc w:val="center"/>
              <w:rPr>
                <w:rFonts w:ascii="Liberation Serif" w:hAnsi="Liberation Serif"/>
                <w:sz w:val="24"/>
                <w:szCs w:val="24"/>
              </w:rPr>
            </w:pPr>
            <w:r w:rsidRPr="00BA59E5">
              <w:rPr>
                <w:rFonts w:ascii="Liberation Serif" w:hAnsi="Liberation Serif"/>
                <w:sz w:val="24"/>
                <w:szCs w:val="24"/>
              </w:rPr>
              <w:t>64</w:t>
            </w:r>
          </w:p>
        </w:tc>
      </w:tr>
      <w:tr w:rsidR="00900AAF" w:rsidRPr="00BA59E5" w:rsidTr="00896A8F">
        <w:trPr>
          <w:jc w:val="center"/>
        </w:trPr>
        <w:tc>
          <w:tcPr>
            <w:tcW w:w="874" w:type="dxa"/>
            <w:vMerge w:val="restart"/>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3</w:t>
            </w:r>
          </w:p>
        </w:tc>
        <w:tc>
          <w:tcPr>
            <w:tcW w:w="4188" w:type="dxa"/>
            <w:gridSpan w:val="2"/>
            <w:vAlign w:val="center"/>
          </w:tcPr>
          <w:p w:rsidR="00900AAF" w:rsidRPr="00BA59E5" w:rsidRDefault="00900AAF" w:rsidP="003301BE">
            <w:pPr>
              <w:spacing w:after="0" w:line="240" w:lineRule="auto"/>
              <w:ind w:firstLine="119"/>
              <w:jc w:val="center"/>
              <w:rPr>
                <w:rFonts w:ascii="Liberation Serif" w:hAnsi="Liberation Serif"/>
                <w:b/>
                <w:sz w:val="24"/>
                <w:szCs w:val="24"/>
              </w:rPr>
            </w:pPr>
            <w:r w:rsidRPr="00BA59E5">
              <w:rPr>
                <w:rFonts w:ascii="Liberation Serif" w:hAnsi="Liberation Serif"/>
                <w:b/>
                <w:sz w:val="24"/>
                <w:szCs w:val="24"/>
              </w:rPr>
              <w:t>ИК-8 строгий</w:t>
            </w:r>
          </w:p>
        </w:tc>
        <w:tc>
          <w:tcPr>
            <w:tcW w:w="2696" w:type="dxa"/>
            <w:vAlign w:val="center"/>
          </w:tcPr>
          <w:p w:rsidR="00900AAF" w:rsidRPr="00BA59E5" w:rsidRDefault="00900AAF" w:rsidP="003301BE">
            <w:pPr>
              <w:spacing w:after="0" w:line="240" w:lineRule="auto"/>
              <w:jc w:val="center"/>
              <w:rPr>
                <w:rFonts w:ascii="Liberation Serif" w:hAnsi="Liberation Serif"/>
                <w:b/>
                <w:sz w:val="24"/>
                <w:szCs w:val="24"/>
              </w:rPr>
            </w:pPr>
            <w:r w:rsidRPr="00BA59E5">
              <w:rPr>
                <w:rFonts w:ascii="Liberation Serif" w:hAnsi="Liberation Serif"/>
                <w:b/>
                <w:sz w:val="24"/>
                <w:szCs w:val="24"/>
              </w:rPr>
              <w:t>934</w:t>
            </w:r>
          </w:p>
        </w:tc>
        <w:tc>
          <w:tcPr>
            <w:tcW w:w="1848" w:type="dxa"/>
            <w:vAlign w:val="center"/>
          </w:tcPr>
          <w:p w:rsidR="00900AAF" w:rsidRPr="00BA59E5" w:rsidRDefault="00900AAF" w:rsidP="003301BE">
            <w:pPr>
              <w:spacing w:after="0" w:line="240" w:lineRule="auto"/>
              <w:ind w:firstLine="39"/>
              <w:jc w:val="center"/>
              <w:rPr>
                <w:rFonts w:ascii="Liberation Serif" w:hAnsi="Liberation Serif"/>
                <w:b/>
                <w:sz w:val="24"/>
                <w:szCs w:val="24"/>
              </w:rPr>
            </w:pPr>
            <w:r w:rsidRPr="00BA59E5">
              <w:rPr>
                <w:rFonts w:ascii="Liberation Serif" w:hAnsi="Liberation Serif"/>
                <w:b/>
                <w:sz w:val="24"/>
                <w:szCs w:val="24"/>
              </w:rPr>
              <w:t>748</w:t>
            </w:r>
          </w:p>
        </w:tc>
      </w:tr>
      <w:tr w:rsidR="00900AAF" w:rsidRPr="00BA59E5" w:rsidTr="00896A8F">
        <w:trPr>
          <w:jc w:val="center"/>
        </w:trPr>
        <w:tc>
          <w:tcPr>
            <w:tcW w:w="874" w:type="dxa"/>
            <w:vMerge/>
            <w:vAlign w:val="center"/>
          </w:tcPr>
          <w:p w:rsidR="00900AAF" w:rsidRPr="00BA59E5" w:rsidRDefault="00900AAF" w:rsidP="003301BE">
            <w:pPr>
              <w:spacing w:after="0" w:line="240" w:lineRule="auto"/>
              <w:jc w:val="center"/>
              <w:rPr>
                <w:rFonts w:ascii="Liberation Serif" w:hAnsi="Liberation Serif"/>
                <w:sz w:val="24"/>
                <w:szCs w:val="24"/>
              </w:rPr>
            </w:pPr>
          </w:p>
        </w:tc>
        <w:tc>
          <w:tcPr>
            <w:tcW w:w="4188" w:type="dxa"/>
            <w:gridSpan w:val="2"/>
            <w:vAlign w:val="center"/>
          </w:tcPr>
          <w:p w:rsidR="00900AAF" w:rsidRPr="00BA59E5" w:rsidRDefault="00900AAF" w:rsidP="003301BE">
            <w:pPr>
              <w:spacing w:after="0" w:line="240" w:lineRule="auto"/>
              <w:ind w:firstLine="119"/>
              <w:jc w:val="center"/>
              <w:rPr>
                <w:rFonts w:ascii="Liberation Serif" w:hAnsi="Liberation Serif"/>
                <w:sz w:val="24"/>
                <w:szCs w:val="24"/>
              </w:rPr>
            </w:pPr>
            <w:r w:rsidRPr="00BA59E5">
              <w:rPr>
                <w:rFonts w:ascii="Liberation Serif" w:hAnsi="Liberation Serif"/>
                <w:sz w:val="24"/>
                <w:szCs w:val="24"/>
              </w:rPr>
              <w:t>строгий</w:t>
            </w:r>
          </w:p>
        </w:tc>
        <w:tc>
          <w:tcPr>
            <w:tcW w:w="2696" w:type="dxa"/>
            <w:vAlign w:val="center"/>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834</w:t>
            </w:r>
          </w:p>
        </w:tc>
        <w:tc>
          <w:tcPr>
            <w:tcW w:w="1848" w:type="dxa"/>
            <w:vAlign w:val="center"/>
          </w:tcPr>
          <w:p w:rsidR="00900AAF" w:rsidRPr="00BA59E5" w:rsidRDefault="00900AAF" w:rsidP="003301BE">
            <w:pPr>
              <w:spacing w:after="0" w:line="240" w:lineRule="auto"/>
              <w:ind w:firstLine="39"/>
              <w:jc w:val="center"/>
              <w:rPr>
                <w:rFonts w:ascii="Liberation Serif" w:hAnsi="Liberation Serif"/>
                <w:sz w:val="24"/>
                <w:szCs w:val="24"/>
              </w:rPr>
            </w:pPr>
            <w:r w:rsidRPr="00BA59E5">
              <w:rPr>
                <w:rFonts w:ascii="Liberation Serif" w:hAnsi="Liberation Serif"/>
                <w:sz w:val="24"/>
                <w:szCs w:val="24"/>
              </w:rPr>
              <w:t>707</w:t>
            </w:r>
          </w:p>
        </w:tc>
      </w:tr>
      <w:tr w:rsidR="00900AAF" w:rsidRPr="00BA59E5" w:rsidTr="00896A8F">
        <w:trPr>
          <w:cantSplit/>
          <w:trHeight w:val="509"/>
          <w:jc w:val="center"/>
        </w:trPr>
        <w:tc>
          <w:tcPr>
            <w:tcW w:w="874" w:type="dxa"/>
            <w:vMerge/>
            <w:vAlign w:val="center"/>
          </w:tcPr>
          <w:p w:rsidR="00900AAF" w:rsidRPr="00BA59E5" w:rsidRDefault="00900AAF" w:rsidP="003301BE">
            <w:pPr>
              <w:spacing w:after="0" w:line="240" w:lineRule="auto"/>
              <w:jc w:val="center"/>
              <w:rPr>
                <w:rFonts w:ascii="Liberation Serif" w:hAnsi="Liberation Serif"/>
                <w:b/>
                <w:sz w:val="24"/>
                <w:szCs w:val="24"/>
              </w:rPr>
            </w:pPr>
          </w:p>
        </w:tc>
        <w:tc>
          <w:tcPr>
            <w:tcW w:w="1928" w:type="dxa"/>
            <w:tcBorders>
              <w:right w:val="single" w:sz="4" w:space="0" w:color="auto"/>
            </w:tcBorders>
          </w:tcPr>
          <w:p w:rsidR="00900AAF" w:rsidRPr="00BA59E5" w:rsidRDefault="00900AAF" w:rsidP="003301BE">
            <w:pPr>
              <w:spacing w:after="0" w:line="240" w:lineRule="auto"/>
              <w:ind w:firstLine="119"/>
              <w:rPr>
                <w:rFonts w:ascii="Liberation Serif" w:hAnsi="Liberation Serif"/>
                <w:b/>
                <w:sz w:val="24"/>
                <w:szCs w:val="24"/>
              </w:rPr>
            </w:pPr>
            <w:r w:rsidRPr="00BA59E5">
              <w:rPr>
                <w:rFonts w:ascii="Liberation Serif" w:hAnsi="Liberation Serif"/>
                <w:b/>
                <w:sz w:val="24"/>
                <w:szCs w:val="24"/>
              </w:rPr>
              <w:t>Включая:</w:t>
            </w:r>
          </w:p>
        </w:tc>
        <w:tc>
          <w:tcPr>
            <w:tcW w:w="2260" w:type="dxa"/>
            <w:tcBorders>
              <w:left w:val="single" w:sz="4" w:space="0" w:color="auto"/>
            </w:tcBorders>
            <w:vAlign w:val="center"/>
          </w:tcPr>
          <w:p w:rsidR="00900AAF" w:rsidRPr="00BA59E5" w:rsidRDefault="00900AAF" w:rsidP="003301BE">
            <w:pPr>
              <w:spacing w:after="0" w:line="240" w:lineRule="auto"/>
              <w:ind w:firstLine="119"/>
              <w:rPr>
                <w:rFonts w:ascii="Liberation Serif" w:hAnsi="Liberation Serif"/>
                <w:b/>
                <w:sz w:val="24"/>
                <w:szCs w:val="24"/>
              </w:rPr>
            </w:pPr>
            <w:r w:rsidRPr="00BA59E5">
              <w:rPr>
                <w:rFonts w:ascii="Liberation Serif" w:hAnsi="Liberation Serif"/>
                <w:sz w:val="24"/>
                <w:szCs w:val="24"/>
              </w:rPr>
              <w:t>Участок КП</w:t>
            </w:r>
          </w:p>
        </w:tc>
        <w:tc>
          <w:tcPr>
            <w:tcW w:w="2696" w:type="dxa"/>
            <w:vAlign w:val="center"/>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100</w:t>
            </w:r>
          </w:p>
        </w:tc>
        <w:tc>
          <w:tcPr>
            <w:tcW w:w="1848" w:type="dxa"/>
            <w:vAlign w:val="center"/>
          </w:tcPr>
          <w:p w:rsidR="00900AAF" w:rsidRPr="00BA59E5" w:rsidRDefault="00900AAF" w:rsidP="003301BE">
            <w:pPr>
              <w:spacing w:after="0" w:line="240" w:lineRule="auto"/>
              <w:ind w:firstLine="39"/>
              <w:jc w:val="center"/>
              <w:rPr>
                <w:rFonts w:ascii="Liberation Serif" w:hAnsi="Liberation Serif"/>
                <w:sz w:val="24"/>
                <w:szCs w:val="24"/>
              </w:rPr>
            </w:pPr>
            <w:r w:rsidRPr="00BA59E5">
              <w:rPr>
                <w:rFonts w:ascii="Liberation Serif" w:hAnsi="Liberation Serif"/>
                <w:sz w:val="24"/>
                <w:szCs w:val="24"/>
              </w:rPr>
              <w:t>41</w:t>
            </w:r>
          </w:p>
        </w:tc>
      </w:tr>
      <w:tr w:rsidR="00900AAF" w:rsidRPr="00BA59E5" w:rsidTr="00896A8F">
        <w:trPr>
          <w:trHeight w:val="411"/>
          <w:jc w:val="center"/>
        </w:trPr>
        <w:tc>
          <w:tcPr>
            <w:tcW w:w="874" w:type="dxa"/>
            <w:vAlign w:val="center"/>
          </w:tcPr>
          <w:p w:rsidR="00900AAF" w:rsidRPr="00BA59E5" w:rsidRDefault="00900AAF" w:rsidP="003301BE">
            <w:pPr>
              <w:spacing w:after="0" w:line="240" w:lineRule="auto"/>
              <w:jc w:val="center"/>
              <w:rPr>
                <w:rFonts w:ascii="Liberation Serif" w:hAnsi="Liberation Serif"/>
                <w:sz w:val="24"/>
                <w:szCs w:val="24"/>
              </w:rPr>
            </w:pPr>
            <w:r w:rsidRPr="00BA59E5">
              <w:rPr>
                <w:rFonts w:ascii="Liberation Serif" w:hAnsi="Liberation Serif"/>
                <w:sz w:val="24"/>
                <w:szCs w:val="24"/>
              </w:rPr>
              <w:t>4</w:t>
            </w:r>
          </w:p>
        </w:tc>
        <w:tc>
          <w:tcPr>
            <w:tcW w:w="4188" w:type="dxa"/>
            <w:gridSpan w:val="2"/>
            <w:vAlign w:val="center"/>
          </w:tcPr>
          <w:p w:rsidR="00900AAF" w:rsidRPr="00BA59E5" w:rsidRDefault="00900AAF" w:rsidP="003301BE">
            <w:pPr>
              <w:spacing w:after="0" w:line="240" w:lineRule="auto"/>
              <w:ind w:firstLine="567"/>
              <w:jc w:val="center"/>
              <w:rPr>
                <w:rFonts w:ascii="Liberation Serif" w:hAnsi="Liberation Serif"/>
                <w:b/>
                <w:sz w:val="24"/>
                <w:szCs w:val="24"/>
              </w:rPr>
            </w:pPr>
            <w:r w:rsidRPr="00BA59E5">
              <w:rPr>
                <w:rFonts w:ascii="Liberation Serif" w:hAnsi="Liberation Serif"/>
                <w:b/>
                <w:sz w:val="24"/>
                <w:szCs w:val="24"/>
              </w:rPr>
              <w:t>СИЗО-1</w:t>
            </w:r>
          </w:p>
        </w:tc>
        <w:tc>
          <w:tcPr>
            <w:tcW w:w="2696" w:type="dxa"/>
            <w:vAlign w:val="center"/>
          </w:tcPr>
          <w:p w:rsidR="00900AAF" w:rsidRPr="00BA59E5" w:rsidRDefault="00900AAF" w:rsidP="003301BE">
            <w:pPr>
              <w:spacing w:after="0" w:line="240" w:lineRule="auto"/>
              <w:jc w:val="center"/>
              <w:rPr>
                <w:rFonts w:ascii="Liberation Serif" w:hAnsi="Liberation Serif"/>
                <w:b/>
                <w:sz w:val="24"/>
                <w:szCs w:val="24"/>
              </w:rPr>
            </w:pPr>
            <w:r w:rsidRPr="00BA59E5">
              <w:rPr>
                <w:rFonts w:ascii="Liberation Serif" w:hAnsi="Liberation Serif"/>
                <w:b/>
                <w:sz w:val="24"/>
                <w:szCs w:val="24"/>
              </w:rPr>
              <w:t>168</w:t>
            </w:r>
          </w:p>
        </w:tc>
        <w:tc>
          <w:tcPr>
            <w:tcW w:w="1848" w:type="dxa"/>
            <w:vAlign w:val="center"/>
          </w:tcPr>
          <w:p w:rsidR="00900AAF" w:rsidRPr="00BA59E5" w:rsidRDefault="00900AAF" w:rsidP="003301BE">
            <w:pPr>
              <w:spacing w:after="0" w:line="240" w:lineRule="auto"/>
              <w:ind w:firstLine="39"/>
              <w:jc w:val="center"/>
              <w:rPr>
                <w:rFonts w:ascii="Liberation Serif" w:hAnsi="Liberation Serif"/>
                <w:b/>
                <w:sz w:val="24"/>
                <w:szCs w:val="24"/>
              </w:rPr>
            </w:pPr>
            <w:r w:rsidRPr="00BA59E5">
              <w:rPr>
                <w:rFonts w:ascii="Liberation Serif" w:hAnsi="Liberation Serif"/>
                <w:b/>
                <w:sz w:val="24"/>
                <w:szCs w:val="24"/>
              </w:rPr>
              <w:t>99</w:t>
            </w:r>
          </w:p>
        </w:tc>
      </w:tr>
    </w:tbl>
    <w:p w:rsidR="00900AAF" w:rsidRPr="00BA59E5" w:rsidRDefault="00900AAF" w:rsidP="003301BE">
      <w:pPr>
        <w:spacing w:after="0" w:line="240" w:lineRule="auto"/>
        <w:ind w:firstLine="567"/>
        <w:jc w:val="both"/>
        <w:rPr>
          <w:rFonts w:ascii="Liberation Serif" w:hAnsi="Liberation Serif"/>
          <w:sz w:val="28"/>
          <w:szCs w:val="28"/>
        </w:rPr>
      </w:pPr>
    </w:p>
    <w:p w:rsidR="00900AAF" w:rsidRPr="00BA59E5" w:rsidRDefault="00900AAF" w:rsidP="00896A8F">
      <w:pPr>
        <w:spacing w:after="0" w:line="240" w:lineRule="auto"/>
        <w:ind w:firstLine="567"/>
        <w:jc w:val="both"/>
        <w:rPr>
          <w:rFonts w:ascii="Liberation Serif" w:eastAsia="Calibri" w:hAnsi="Liberation Serif"/>
          <w:sz w:val="28"/>
          <w:szCs w:val="28"/>
          <w:lang w:eastAsia="en-US"/>
        </w:rPr>
      </w:pPr>
      <w:r w:rsidRPr="00BA59E5">
        <w:rPr>
          <w:rFonts w:ascii="Liberation Serif" w:eastAsia="Calibri" w:hAnsi="Liberation Serif"/>
          <w:sz w:val="28"/>
          <w:szCs w:val="28"/>
          <w:lang w:eastAsia="en-US"/>
        </w:rPr>
        <w:lastRenderedPageBreak/>
        <w:t>За 2018 год в исправительные колонии округа для отбывания наказания прибыло 1114 осужденных (АППГ- 1020) На первое января 2019 года численность осужденных составила 2473 человека или 85 % от лимита из них:</w:t>
      </w:r>
    </w:p>
    <w:p w:rsidR="00900AAF" w:rsidRPr="00BA59E5" w:rsidRDefault="00900AAF" w:rsidP="00896A8F">
      <w:pPr>
        <w:spacing w:after="0" w:line="240" w:lineRule="auto"/>
        <w:ind w:firstLine="567"/>
        <w:jc w:val="both"/>
        <w:rPr>
          <w:rFonts w:ascii="Liberation Serif" w:eastAsia="Calibri" w:hAnsi="Liberation Serif"/>
          <w:sz w:val="28"/>
          <w:szCs w:val="28"/>
          <w:lang w:eastAsia="en-US"/>
        </w:rPr>
      </w:pPr>
      <w:r w:rsidRPr="00BA59E5">
        <w:rPr>
          <w:rFonts w:ascii="Liberation Serif" w:eastAsia="Calibri" w:hAnsi="Liberation Serif"/>
          <w:sz w:val="28"/>
          <w:szCs w:val="28"/>
          <w:lang w:eastAsia="en-US"/>
        </w:rPr>
        <w:t>участков колоний-поселений составляет 137 (АППГ - 144) человек, из них 8 женщин (АППГ - 9)</w:t>
      </w:r>
    </w:p>
    <w:p w:rsidR="00900AAF" w:rsidRPr="00BA59E5" w:rsidRDefault="00900AAF" w:rsidP="00896A8F">
      <w:pPr>
        <w:spacing w:after="0" w:line="240" w:lineRule="auto"/>
        <w:ind w:firstLine="567"/>
        <w:jc w:val="both"/>
        <w:rPr>
          <w:rFonts w:ascii="Liberation Serif" w:eastAsia="Calibri" w:hAnsi="Liberation Serif"/>
          <w:sz w:val="28"/>
          <w:szCs w:val="28"/>
          <w:lang w:eastAsia="en-US"/>
        </w:rPr>
      </w:pPr>
      <w:r w:rsidRPr="00BA59E5">
        <w:rPr>
          <w:rFonts w:ascii="Liberation Serif" w:eastAsia="Calibri" w:hAnsi="Liberation Serif"/>
          <w:sz w:val="28"/>
          <w:szCs w:val="28"/>
          <w:lang w:eastAsia="en-US"/>
        </w:rPr>
        <w:t>строгого режима 1038 человек (АППГ - 1025).</w:t>
      </w:r>
    </w:p>
    <w:p w:rsidR="00900AAF" w:rsidRPr="00BA59E5" w:rsidRDefault="00900AAF" w:rsidP="00896A8F">
      <w:pPr>
        <w:spacing w:after="0" w:line="240" w:lineRule="auto"/>
        <w:ind w:firstLine="567"/>
        <w:jc w:val="both"/>
        <w:rPr>
          <w:rFonts w:ascii="Liberation Serif" w:eastAsia="Calibri" w:hAnsi="Liberation Serif"/>
          <w:sz w:val="28"/>
          <w:szCs w:val="28"/>
          <w:lang w:eastAsia="en-US"/>
        </w:rPr>
      </w:pPr>
      <w:r w:rsidRPr="00BA59E5">
        <w:rPr>
          <w:rFonts w:ascii="Liberation Serif" w:eastAsia="Calibri" w:hAnsi="Liberation Serif"/>
          <w:sz w:val="28"/>
          <w:szCs w:val="28"/>
          <w:lang w:eastAsia="en-US"/>
        </w:rPr>
        <w:t>- особого режима 873 человек (АППГ - 959)</w:t>
      </w:r>
    </w:p>
    <w:p w:rsidR="00900AAF" w:rsidRPr="00BA59E5" w:rsidRDefault="00900AAF" w:rsidP="00896A8F">
      <w:pPr>
        <w:spacing w:after="0" w:line="240" w:lineRule="auto"/>
        <w:ind w:firstLine="567"/>
        <w:jc w:val="both"/>
        <w:rPr>
          <w:rFonts w:ascii="Liberation Serif" w:hAnsi="Liberation Serif"/>
          <w:sz w:val="28"/>
          <w:szCs w:val="28"/>
        </w:rPr>
      </w:pPr>
      <w:r w:rsidRPr="00BA59E5">
        <w:rPr>
          <w:rFonts w:ascii="Liberation Serif" w:eastAsia="Calibri" w:hAnsi="Liberation Serif"/>
          <w:sz w:val="28"/>
          <w:szCs w:val="28"/>
          <w:lang w:eastAsia="en-US"/>
        </w:rPr>
        <w:t xml:space="preserve">- к пожизненному лишению свободы 347 человек (АППГ – 345). </w:t>
      </w:r>
    </w:p>
    <w:p w:rsidR="00900AAF" w:rsidRPr="00BA59E5" w:rsidRDefault="00900AAF" w:rsidP="00896A8F">
      <w:pPr>
        <w:spacing w:after="0" w:line="240" w:lineRule="auto"/>
        <w:ind w:firstLine="567"/>
        <w:jc w:val="both"/>
        <w:rPr>
          <w:rFonts w:ascii="Liberation Serif" w:eastAsia="Calibri" w:hAnsi="Liberation Serif"/>
          <w:sz w:val="28"/>
          <w:szCs w:val="28"/>
          <w:lang w:eastAsia="en-US"/>
        </w:rPr>
      </w:pPr>
      <w:r w:rsidRPr="00BA59E5">
        <w:rPr>
          <w:rFonts w:ascii="Liberation Serif" w:eastAsia="Calibri" w:hAnsi="Liberation Serif"/>
          <w:sz w:val="28"/>
          <w:szCs w:val="28"/>
          <w:lang w:eastAsia="en-US"/>
        </w:rPr>
        <w:t xml:space="preserve">Количество </w:t>
      </w:r>
      <w:proofErr w:type="gramStart"/>
      <w:r w:rsidRPr="00BA59E5">
        <w:rPr>
          <w:rFonts w:ascii="Liberation Serif" w:eastAsia="Calibri" w:hAnsi="Liberation Serif"/>
          <w:sz w:val="28"/>
          <w:szCs w:val="28"/>
          <w:lang w:eastAsia="en-US"/>
        </w:rPr>
        <w:t>лиц, содержащихся в учреждениях округа и постоянно проживавших до ареста на территории Ямало-Ненецкого автономного округа составляет</w:t>
      </w:r>
      <w:proofErr w:type="gramEnd"/>
      <w:r w:rsidRPr="00BA59E5">
        <w:rPr>
          <w:rFonts w:ascii="Liberation Serif" w:eastAsia="Calibri" w:hAnsi="Liberation Serif"/>
          <w:sz w:val="28"/>
          <w:szCs w:val="28"/>
          <w:lang w:eastAsia="en-US"/>
        </w:rPr>
        <w:t xml:space="preserve"> – 761 человек, из них коренных жителей ЯНАО - 178 человека.</w:t>
      </w:r>
    </w:p>
    <w:p w:rsidR="00900AAF" w:rsidRPr="00BA59E5" w:rsidRDefault="00900AAF" w:rsidP="00896A8F">
      <w:pPr>
        <w:spacing w:after="0" w:line="240" w:lineRule="auto"/>
        <w:ind w:firstLine="567"/>
        <w:jc w:val="both"/>
        <w:rPr>
          <w:rFonts w:ascii="Liberation Serif" w:eastAsia="Calibri" w:hAnsi="Liberation Serif"/>
          <w:sz w:val="28"/>
          <w:szCs w:val="28"/>
          <w:lang w:eastAsia="en-US"/>
        </w:rPr>
      </w:pPr>
      <w:r w:rsidRPr="00BA59E5">
        <w:rPr>
          <w:rFonts w:ascii="Liberation Serif" w:eastAsia="Calibri" w:hAnsi="Liberation Serif"/>
          <w:sz w:val="28"/>
          <w:szCs w:val="28"/>
          <w:lang w:eastAsia="en-US"/>
        </w:rPr>
        <w:t xml:space="preserve">За 2018 год всего из исправительных учреждений округа освобождено 648 осужденных, что на 75 человек меньше чем в 2017 году (АППГ - 723), в том числе: </w:t>
      </w:r>
    </w:p>
    <w:p w:rsidR="00900AAF" w:rsidRPr="00BA59E5" w:rsidRDefault="00900AAF" w:rsidP="00896A8F">
      <w:pPr>
        <w:spacing w:after="0" w:line="240" w:lineRule="auto"/>
        <w:ind w:firstLine="567"/>
        <w:jc w:val="both"/>
        <w:rPr>
          <w:rFonts w:ascii="Liberation Serif" w:eastAsia="Calibri" w:hAnsi="Liberation Serif"/>
          <w:sz w:val="28"/>
          <w:szCs w:val="28"/>
          <w:lang w:eastAsia="en-US"/>
        </w:rPr>
      </w:pPr>
      <w:r w:rsidRPr="00BA59E5">
        <w:rPr>
          <w:rFonts w:ascii="Liberation Serif" w:eastAsia="Calibri" w:hAnsi="Liberation Serif"/>
          <w:sz w:val="28"/>
          <w:szCs w:val="28"/>
          <w:lang w:eastAsia="en-US"/>
        </w:rPr>
        <w:t>по отбытии срока – 431 человека (АППГ –504</w:t>
      </w:r>
      <w:proofErr w:type="gramStart"/>
      <w:r w:rsidRPr="00BA59E5">
        <w:rPr>
          <w:rFonts w:ascii="Liberation Serif" w:eastAsia="Calibri" w:hAnsi="Liberation Serif"/>
          <w:sz w:val="28"/>
          <w:szCs w:val="28"/>
          <w:lang w:eastAsia="en-US"/>
        </w:rPr>
        <w:t xml:space="preserve"> )</w:t>
      </w:r>
      <w:proofErr w:type="gramEnd"/>
      <w:r w:rsidRPr="00BA59E5">
        <w:rPr>
          <w:rFonts w:ascii="Liberation Serif" w:eastAsia="Calibri" w:hAnsi="Liberation Serif"/>
          <w:sz w:val="28"/>
          <w:szCs w:val="28"/>
          <w:lang w:eastAsia="en-US"/>
        </w:rPr>
        <w:t xml:space="preserve">; </w:t>
      </w:r>
    </w:p>
    <w:p w:rsidR="00900AAF" w:rsidRPr="00BA59E5" w:rsidRDefault="00900AAF" w:rsidP="00896A8F">
      <w:pPr>
        <w:spacing w:after="0" w:line="240" w:lineRule="auto"/>
        <w:ind w:firstLine="567"/>
        <w:jc w:val="both"/>
        <w:rPr>
          <w:rFonts w:ascii="Liberation Serif" w:eastAsia="Calibri" w:hAnsi="Liberation Serif"/>
          <w:sz w:val="28"/>
          <w:szCs w:val="28"/>
          <w:lang w:eastAsia="en-US"/>
        </w:rPr>
      </w:pPr>
      <w:r w:rsidRPr="00BA59E5">
        <w:rPr>
          <w:rFonts w:ascii="Liberation Serif" w:eastAsia="Calibri" w:hAnsi="Liberation Serif"/>
          <w:sz w:val="28"/>
          <w:szCs w:val="28"/>
          <w:lang w:eastAsia="en-US"/>
        </w:rPr>
        <w:t xml:space="preserve">условно-досрочное освобождение и замене </w:t>
      </w:r>
      <w:proofErr w:type="spellStart"/>
      <w:r w:rsidRPr="00BA59E5">
        <w:rPr>
          <w:rFonts w:ascii="Liberation Serif" w:eastAsia="Calibri" w:hAnsi="Liberation Serif"/>
          <w:sz w:val="28"/>
          <w:szCs w:val="28"/>
          <w:lang w:eastAsia="en-US"/>
        </w:rPr>
        <w:t>неотбытой</w:t>
      </w:r>
      <w:proofErr w:type="spellEnd"/>
      <w:r w:rsidRPr="00BA59E5">
        <w:rPr>
          <w:rFonts w:ascii="Liberation Serif" w:eastAsia="Calibri" w:hAnsi="Liberation Serif"/>
          <w:sz w:val="28"/>
          <w:szCs w:val="28"/>
          <w:lang w:eastAsia="en-US"/>
        </w:rPr>
        <w:t xml:space="preserve"> части наказания более мягким видом наказания – 216 (АППГ - 181), </w:t>
      </w:r>
    </w:p>
    <w:p w:rsidR="00900AAF" w:rsidRPr="00BA59E5" w:rsidRDefault="00900AAF" w:rsidP="00896A8F">
      <w:pPr>
        <w:spacing w:after="0" w:line="240" w:lineRule="auto"/>
        <w:ind w:firstLine="567"/>
        <w:jc w:val="both"/>
        <w:rPr>
          <w:rFonts w:ascii="Liberation Serif" w:eastAsia="Calibri" w:hAnsi="Liberation Serif"/>
          <w:sz w:val="28"/>
          <w:szCs w:val="28"/>
          <w:lang w:eastAsia="en-US"/>
        </w:rPr>
      </w:pPr>
      <w:r w:rsidRPr="00BA59E5">
        <w:rPr>
          <w:rFonts w:ascii="Liberation Serif" w:eastAsia="Calibri" w:hAnsi="Liberation Serif"/>
          <w:sz w:val="28"/>
          <w:szCs w:val="28"/>
          <w:lang w:eastAsia="en-US"/>
        </w:rPr>
        <w:t xml:space="preserve">по болезни - 1 (АППГ- 1). </w:t>
      </w:r>
    </w:p>
    <w:p w:rsidR="00900AAF" w:rsidRPr="00BA59E5" w:rsidRDefault="00900AAF" w:rsidP="00896A8F">
      <w:pPr>
        <w:spacing w:after="0" w:line="240" w:lineRule="auto"/>
        <w:ind w:firstLine="567"/>
        <w:jc w:val="both"/>
        <w:rPr>
          <w:rFonts w:ascii="Liberation Serif" w:eastAsia="Calibri" w:hAnsi="Liberation Serif"/>
          <w:sz w:val="28"/>
          <w:szCs w:val="28"/>
          <w:lang w:eastAsia="en-US"/>
        </w:rPr>
      </w:pPr>
      <w:r w:rsidRPr="00BA59E5">
        <w:rPr>
          <w:rFonts w:ascii="Liberation Serif" w:eastAsia="Calibri" w:hAnsi="Liberation Serif"/>
          <w:sz w:val="28"/>
          <w:szCs w:val="28"/>
          <w:lang w:eastAsia="en-US"/>
        </w:rPr>
        <w:t>За 2018 год  из исправительных учреждений  освобождено 126 осужденных, в отношении которых установлен административный надзор, из них 21 убыли на постоянное место жительства в ЯНАО.</w:t>
      </w:r>
    </w:p>
    <w:p w:rsidR="00900AAF" w:rsidRPr="00BA59E5" w:rsidRDefault="00900AAF" w:rsidP="00896A8F">
      <w:pPr>
        <w:autoSpaceDE w:val="0"/>
        <w:autoSpaceDN w:val="0"/>
        <w:adjustRightInd w:val="0"/>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На протяжении ряда лет между Уполномоченным и руководством УФСИН РФ по Ямало-Ненецкому автономному округу выработано </w:t>
      </w:r>
      <w:r w:rsidR="006F63DD" w:rsidRPr="00BA59E5">
        <w:rPr>
          <w:rFonts w:ascii="Liberation Serif" w:hAnsi="Liberation Serif"/>
          <w:sz w:val="28"/>
          <w:szCs w:val="28"/>
        </w:rPr>
        <w:t xml:space="preserve"> </w:t>
      </w:r>
      <w:r w:rsidRPr="00BA59E5">
        <w:rPr>
          <w:rFonts w:ascii="Liberation Serif" w:hAnsi="Liberation Serif"/>
          <w:sz w:val="28"/>
          <w:szCs w:val="28"/>
        </w:rPr>
        <w:t xml:space="preserve"> позитивное взаимодействие по вопросам обеспечения условий содержания, соблюдения мер взыскания и поощрения, требований безопасности и охраны труда, реализации прав на охрану здоровья, пенсионного, социального обеспечения лиц, содержащихся в исправительных учреждениях.</w:t>
      </w:r>
    </w:p>
    <w:p w:rsidR="00900AAF" w:rsidRPr="00BA59E5" w:rsidRDefault="00900AAF" w:rsidP="003301BE">
      <w:pPr>
        <w:autoSpaceDE w:val="0"/>
        <w:autoSpaceDN w:val="0"/>
        <w:adjustRightInd w:val="0"/>
        <w:spacing w:after="0" w:line="240" w:lineRule="auto"/>
        <w:ind w:firstLine="567"/>
        <w:jc w:val="both"/>
        <w:rPr>
          <w:rFonts w:ascii="Liberation Serif" w:hAnsi="Liberation Serif"/>
          <w:color w:val="000000"/>
          <w:sz w:val="28"/>
          <w:szCs w:val="28"/>
        </w:rPr>
      </w:pPr>
      <w:r w:rsidRPr="00BA59E5">
        <w:rPr>
          <w:rFonts w:ascii="Liberation Serif" w:hAnsi="Liberation Serif"/>
          <w:color w:val="000000"/>
          <w:sz w:val="28"/>
          <w:szCs w:val="28"/>
        </w:rPr>
        <w:t xml:space="preserve">Необходимо отметить, что в 2018 году из </w:t>
      </w:r>
      <w:r w:rsidRPr="00BA59E5">
        <w:rPr>
          <w:rFonts w:ascii="Liberation Serif" w:hAnsi="Liberation Serif"/>
          <w:sz w:val="28"/>
          <w:szCs w:val="28"/>
        </w:rPr>
        <w:t xml:space="preserve">529 </w:t>
      </w:r>
      <w:r w:rsidRPr="00BA59E5">
        <w:rPr>
          <w:rFonts w:ascii="Liberation Serif" w:hAnsi="Liberation Serif"/>
          <w:color w:val="000000"/>
          <w:sz w:val="28"/>
          <w:szCs w:val="28"/>
        </w:rPr>
        <w:t xml:space="preserve">письменных обращений, поступивших в адрес Уполномоченного, 351 (АППГ – 191) обращение приходится на категорию лиц, отбывающих наказание в местах лишения свободы, что составляет 2/3 от всех поступивших письменных обращений. </w:t>
      </w:r>
    </w:p>
    <w:p w:rsidR="00900AAF" w:rsidRDefault="00900AAF" w:rsidP="003301BE">
      <w:pPr>
        <w:autoSpaceDE w:val="0"/>
        <w:autoSpaceDN w:val="0"/>
        <w:adjustRightInd w:val="0"/>
        <w:spacing w:after="0" w:line="240" w:lineRule="auto"/>
        <w:ind w:firstLine="567"/>
        <w:jc w:val="both"/>
        <w:rPr>
          <w:rFonts w:ascii="Liberation Serif" w:hAnsi="Liberation Serif"/>
          <w:color w:val="000000"/>
          <w:sz w:val="28"/>
          <w:szCs w:val="28"/>
        </w:rPr>
      </w:pPr>
      <w:proofErr w:type="gramStart"/>
      <w:r w:rsidRPr="00BA59E5">
        <w:rPr>
          <w:rFonts w:ascii="Liberation Serif" w:hAnsi="Liberation Serif"/>
          <w:color w:val="000000"/>
          <w:sz w:val="28"/>
          <w:szCs w:val="28"/>
        </w:rPr>
        <w:t xml:space="preserve">Абсолютным лидером или </w:t>
      </w:r>
      <w:r w:rsidRPr="00BA59E5">
        <w:rPr>
          <w:rFonts w:ascii="Liberation Serif" w:hAnsi="Liberation Serif"/>
          <w:sz w:val="28"/>
          <w:szCs w:val="28"/>
        </w:rPr>
        <w:t>«самой обращающейся/или пишущей»</w:t>
      </w:r>
      <w:r w:rsidRPr="00BA59E5">
        <w:rPr>
          <w:rFonts w:ascii="Liberation Serif" w:hAnsi="Liberation Serif"/>
          <w:color w:val="000000"/>
          <w:sz w:val="28"/>
          <w:szCs w:val="28"/>
        </w:rPr>
        <w:t xml:space="preserve"> колонией автономного округа» признана ФКУ ИК-18 УФСИН России по ЯНАО.</w:t>
      </w:r>
      <w:proofErr w:type="gramEnd"/>
    </w:p>
    <w:p w:rsidR="00E63E7F" w:rsidRPr="00BA59E5" w:rsidRDefault="00E63E7F" w:rsidP="003301BE">
      <w:pPr>
        <w:autoSpaceDE w:val="0"/>
        <w:autoSpaceDN w:val="0"/>
        <w:adjustRightInd w:val="0"/>
        <w:spacing w:after="0" w:line="240" w:lineRule="auto"/>
        <w:ind w:firstLine="567"/>
        <w:jc w:val="both"/>
        <w:rPr>
          <w:rFonts w:ascii="Liberation Serif" w:hAnsi="Liberation Serif"/>
          <w:color w:val="000000"/>
          <w:sz w:val="28"/>
          <w:szCs w:val="28"/>
        </w:rPr>
      </w:pPr>
    </w:p>
    <w:p w:rsidR="00900AAF" w:rsidRPr="00BA59E5" w:rsidRDefault="00900AAF" w:rsidP="003301BE">
      <w:pPr>
        <w:autoSpaceDE w:val="0"/>
        <w:autoSpaceDN w:val="0"/>
        <w:adjustRightInd w:val="0"/>
        <w:spacing w:after="0" w:line="240" w:lineRule="auto"/>
        <w:ind w:firstLine="567"/>
        <w:jc w:val="both"/>
        <w:rPr>
          <w:rFonts w:ascii="Liberation Serif" w:hAnsi="Liberation Serif"/>
        </w:rPr>
      </w:pPr>
      <w:r w:rsidRPr="00BA59E5">
        <w:rPr>
          <w:rFonts w:ascii="Liberation Serif" w:hAnsi="Liberation Serif"/>
          <w:noProof/>
          <w:sz w:val="28"/>
          <w:szCs w:val="28"/>
        </w:rPr>
        <w:drawing>
          <wp:inline distT="0" distB="0" distL="0" distR="0">
            <wp:extent cx="5507107" cy="2289975"/>
            <wp:effectExtent l="1905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00AAF" w:rsidRPr="00BA59E5" w:rsidRDefault="00900AAF" w:rsidP="003301BE">
      <w:pPr>
        <w:autoSpaceDE w:val="0"/>
        <w:autoSpaceDN w:val="0"/>
        <w:adjustRightInd w:val="0"/>
        <w:spacing w:after="0" w:line="240" w:lineRule="auto"/>
        <w:ind w:firstLine="567"/>
        <w:jc w:val="both"/>
        <w:rPr>
          <w:rFonts w:ascii="Liberation Serif" w:hAnsi="Liberation Serif"/>
          <w:color w:val="000000"/>
          <w:sz w:val="28"/>
          <w:szCs w:val="28"/>
        </w:rPr>
      </w:pPr>
      <w:r w:rsidRPr="00BA59E5">
        <w:rPr>
          <w:rFonts w:ascii="Liberation Serif" w:hAnsi="Liberation Serif"/>
          <w:color w:val="000000"/>
          <w:sz w:val="28"/>
          <w:szCs w:val="28"/>
        </w:rPr>
        <w:lastRenderedPageBreak/>
        <w:t>Как видно из диаграммы, более 85% обращений поступило из ФКУ ИК-18 УФСИН России по ЯНАО, далее обращения поступали следующим образом:</w:t>
      </w:r>
    </w:p>
    <w:p w:rsidR="00900AAF" w:rsidRPr="00BA59E5" w:rsidRDefault="00900AAF" w:rsidP="003301BE">
      <w:pPr>
        <w:tabs>
          <w:tab w:val="left" w:pos="851"/>
        </w:tabs>
        <w:autoSpaceDE w:val="0"/>
        <w:autoSpaceDN w:val="0"/>
        <w:adjustRightInd w:val="0"/>
        <w:spacing w:after="0" w:line="240" w:lineRule="auto"/>
        <w:ind w:firstLine="567"/>
        <w:jc w:val="both"/>
        <w:rPr>
          <w:rFonts w:ascii="Liberation Serif" w:hAnsi="Liberation Serif"/>
          <w:color w:val="000000"/>
          <w:sz w:val="28"/>
          <w:szCs w:val="28"/>
        </w:rPr>
      </w:pPr>
      <w:r w:rsidRPr="00BA59E5">
        <w:rPr>
          <w:rFonts w:ascii="Liberation Serif" w:hAnsi="Liberation Serif"/>
          <w:color w:val="000000"/>
          <w:sz w:val="28"/>
          <w:szCs w:val="28"/>
        </w:rPr>
        <w:t>-</w:t>
      </w:r>
      <w:r w:rsidRPr="00BA59E5">
        <w:rPr>
          <w:rFonts w:ascii="Liberation Serif" w:hAnsi="Liberation Serif"/>
          <w:color w:val="000000"/>
          <w:sz w:val="28"/>
          <w:szCs w:val="28"/>
        </w:rPr>
        <w:tab/>
        <w:t>ФКУ ИК-3 – 22 обращения;</w:t>
      </w:r>
    </w:p>
    <w:p w:rsidR="00900AAF" w:rsidRPr="00BA59E5" w:rsidRDefault="00900AAF" w:rsidP="003301BE">
      <w:pPr>
        <w:tabs>
          <w:tab w:val="left" w:pos="851"/>
        </w:tabs>
        <w:autoSpaceDE w:val="0"/>
        <w:autoSpaceDN w:val="0"/>
        <w:adjustRightInd w:val="0"/>
        <w:spacing w:after="0" w:line="240" w:lineRule="auto"/>
        <w:ind w:firstLine="567"/>
        <w:jc w:val="both"/>
        <w:rPr>
          <w:rFonts w:ascii="Liberation Serif" w:hAnsi="Liberation Serif"/>
          <w:color w:val="000000"/>
          <w:sz w:val="28"/>
          <w:szCs w:val="28"/>
        </w:rPr>
      </w:pPr>
      <w:r w:rsidRPr="00BA59E5">
        <w:rPr>
          <w:rFonts w:ascii="Liberation Serif" w:hAnsi="Liberation Serif"/>
          <w:color w:val="000000"/>
          <w:sz w:val="28"/>
          <w:szCs w:val="28"/>
        </w:rPr>
        <w:t>-</w:t>
      </w:r>
      <w:r w:rsidRPr="00BA59E5">
        <w:rPr>
          <w:rFonts w:ascii="Liberation Serif" w:hAnsi="Liberation Serif"/>
          <w:color w:val="000000"/>
          <w:sz w:val="28"/>
          <w:szCs w:val="28"/>
        </w:rPr>
        <w:tab/>
        <w:t>ФКУ ИК-8 – 13 обращений;</w:t>
      </w:r>
    </w:p>
    <w:p w:rsidR="00900AAF" w:rsidRPr="00BA59E5" w:rsidRDefault="00900AAF" w:rsidP="003301BE">
      <w:pPr>
        <w:tabs>
          <w:tab w:val="left" w:pos="851"/>
        </w:tabs>
        <w:autoSpaceDE w:val="0"/>
        <w:autoSpaceDN w:val="0"/>
        <w:adjustRightInd w:val="0"/>
        <w:spacing w:after="0" w:line="240" w:lineRule="auto"/>
        <w:ind w:firstLine="567"/>
        <w:jc w:val="both"/>
        <w:rPr>
          <w:rFonts w:ascii="Liberation Serif" w:hAnsi="Liberation Serif"/>
          <w:color w:val="000000"/>
          <w:sz w:val="28"/>
          <w:szCs w:val="28"/>
        </w:rPr>
      </w:pPr>
      <w:r w:rsidRPr="00BA59E5">
        <w:rPr>
          <w:rFonts w:ascii="Liberation Serif" w:hAnsi="Liberation Serif"/>
          <w:color w:val="000000"/>
          <w:sz w:val="28"/>
          <w:szCs w:val="28"/>
        </w:rPr>
        <w:t>-</w:t>
      </w:r>
      <w:r w:rsidRPr="00BA59E5">
        <w:rPr>
          <w:rFonts w:ascii="Liberation Serif" w:hAnsi="Liberation Serif"/>
          <w:color w:val="000000"/>
          <w:sz w:val="28"/>
          <w:szCs w:val="28"/>
        </w:rPr>
        <w:tab/>
        <w:t>СИЗО-1 – 9 обращений.</w:t>
      </w:r>
    </w:p>
    <w:p w:rsidR="00900AAF" w:rsidRPr="00BA59E5" w:rsidRDefault="00900AAF" w:rsidP="003301BE">
      <w:pPr>
        <w:autoSpaceDE w:val="0"/>
        <w:autoSpaceDN w:val="0"/>
        <w:adjustRightInd w:val="0"/>
        <w:spacing w:after="0" w:line="240" w:lineRule="auto"/>
        <w:ind w:firstLine="567"/>
        <w:jc w:val="both"/>
        <w:rPr>
          <w:rFonts w:ascii="Liberation Serif" w:hAnsi="Liberation Serif"/>
          <w:color w:val="000000"/>
          <w:sz w:val="28"/>
          <w:szCs w:val="28"/>
        </w:rPr>
      </w:pPr>
      <w:r w:rsidRPr="00BA59E5">
        <w:rPr>
          <w:rFonts w:ascii="Liberation Serif" w:hAnsi="Liberation Serif"/>
          <w:color w:val="000000"/>
          <w:sz w:val="28"/>
          <w:szCs w:val="28"/>
        </w:rPr>
        <w:t>Кроме исправительных учреждений, находящихся на территории Ямало-Ненецкого автономного округа, обращения осужденных поступали из Челябинской, Тюменской, Свердловской,</w:t>
      </w:r>
      <w:r w:rsidRPr="00BA59E5">
        <w:rPr>
          <w:rFonts w:ascii="Liberation Serif" w:hAnsi="Liberation Serif"/>
          <w:sz w:val="28"/>
          <w:szCs w:val="28"/>
        </w:rPr>
        <w:t xml:space="preserve"> Амурской, </w:t>
      </w:r>
      <w:proofErr w:type="spellStart"/>
      <w:r w:rsidRPr="00BA59E5">
        <w:rPr>
          <w:rFonts w:ascii="Liberation Serif" w:hAnsi="Liberation Serif"/>
          <w:sz w:val="28"/>
          <w:szCs w:val="28"/>
        </w:rPr>
        <w:t>Липетской</w:t>
      </w:r>
      <w:proofErr w:type="spellEnd"/>
      <w:r w:rsidRPr="00BA59E5">
        <w:rPr>
          <w:rFonts w:ascii="Liberation Serif" w:hAnsi="Liberation Serif"/>
          <w:color w:val="000000"/>
          <w:sz w:val="28"/>
          <w:szCs w:val="28"/>
        </w:rPr>
        <w:t xml:space="preserve"> областей, </w:t>
      </w:r>
      <w:r w:rsidRPr="00BA59E5">
        <w:rPr>
          <w:rFonts w:ascii="Liberation Serif" w:hAnsi="Liberation Serif"/>
          <w:sz w:val="28"/>
          <w:szCs w:val="28"/>
        </w:rPr>
        <w:t>Ханты-Мансийского автономного округа – Югры, Карачаево-Черкесской Республики и Республики Саха (Якутия), Пермского края.</w:t>
      </w:r>
    </w:p>
    <w:p w:rsidR="00896A8F" w:rsidRPr="00BA59E5" w:rsidRDefault="00900AAF" w:rsidP="003301BE">
      <w:pPr>
        <w:autoSpaceDE w:val="0"/>
        <w:autoSpaceDN w:val="0"/>
        <w:adjustRightInd w:val="0"/>
        <w:spacing w:after="0" w:line="240" w:lineRule="auto"/>
        <w:ind w:firstLine="567"/>
        <w:jc w:val="both"/>
        <w:rPr>
          <w:rFonts w:ascii="Liberation Serif" w:hAnsi="Liberation Serif"/>
          <w:color w:val="000000"/>
          <w:sz w:val="28"/>
          <w:szCs w:val="28"/>
        </w:rPr>
      </w:pPr>
      <w:r w:rsidRPr="00BA59E5">
        <w:rPr>
          <w:rFonts w:ascii="Liberation Serif" w:hAnsi="Liberation Serif"/>
          <w:color w:val="000000"/>
          <w:sz w:val="28"/>
          <w:szCs w:val="28"/>
        </w:rPr>
        <w:t xml:space="preserve">Причиной поступления большинства обращений от осужденных, отбывающих наказание в ФКУ ИК-18 УФСИН России по ЯНАО является </w:t>
      </w:r>
      <w:proofErr w:type="gramStart"/>
      <w:r w:rsidRPr="00BA59E5">
        <w:rPr>
          <w:rFonts w:ascii="Liberation Serif" w:hAnsi="Liberation Serif"/>
          <w:color w:val="000000"/>
          <w:sz w:val="28"/>
          <w:szCs w:val="28"/>
        </w:rPr>
        <w:t>отбывающий</w:t>
      </w:r>
      <w:proofErr w:type="gramEnd"/>
      <w:r w:rsidRPr="00BA59E5">
        <w:rPr>
          <w:rFonts w:ascii="Liberation Serif" w:hAnsi="Liberation Serif"/>
          <w:color w:val="000000"/>
          <w:sz w:val="28"/>
          <w:szCs w:val="28"/>
        </w:rPr>
        <w:t xml:space="preserve"> наказание там </w:t>
      </w:r>
      <w:proofErr w:type="spellStart"/>
      <w:r w:rsidRPr="00BA59E5">
        <w:rPr>
          <w:rFonts w:ascii="Liberation Serif" w:hAnsi="Liberation Serif"/>
          <w:color w:val="000000"/>
          <w:sz w:val="28"/>
          <w:szCs w:val="28"/>
        </w:rPr>
        <w:t>спецконтингент</w:t>
      </w:r>
      <w:proofErr w:type="spellEnd"/>
      <w:r w:rsidRPr="00BA59E5">
        <w:rPr>
          <w:rFonts w:ascii="Liberation Serif" w:hAnsi="Liberation Serif"/>
          <w:color w:val="000000"/>
          <w:sz w:val="28"/>
          <w:szCs w:val="28"/>
        </w:rPr>
        <w:t xml:space="preserve">, а именно осужденные к пожизненному лишению свободы (ПЛС). </w:t>
      </w:r>
      <w:r w:rsidR="00896A8F" w:rsidRPr="00BA59E5">
        <w:rPr>
          <w:rFonts w:ascii="Liberation Serif" w:hAnsi="Liberation Serif"/>
          <w:color w:val="000000"/>
          <w:sz w:val="28"/>
          <w:szCs w:val="28"/>
        </w:rPr>
        <w:t>\</w:t>
      </w:r>
    </w:p>
    <w:p w:rsidR="00900AAF" w:rsidRPr="00BA59E5" w:rsidRDefault="00900AAF" w:rsidP="003301BE">
      <w:pPr>
        <w:autoSpaceDE w:val="0"/>
        <w:autoSpaceDN w:val="0"/>
        <w:adjustRightInd w:val="0"/>
        <w:spacing w:after="0" w:line="240" w:lineRule="auto"/>
        <w:ind w:firstLine="567"/>
        <w:jc w:val="both"/>
        <w:rPr>
          <w:rFonts w:ascii="Liberation Serif" w:hAnsi="Liberation Serif"/>
          <w:sz w:val="28"/>
          <w:szCs w:val="28"/>
        </w:rPr>
      </w:pPr>
      <w:proofErr w:type="gramStart"/>
      <w:r w:rsidRPr="00BA59E5">
        <w:rPr>
          <w:rFonts w:ascii="Liberation Serif" w:hAnsi="Liberation Serif"/>
          <w:color w:val="000000"/>
          <w:sz w:val="28"/>
          <w:szCs w:val="28"/>
        </w:rPr>
        <w:t>Начиная с 2017 года к Уполномоченному многократно увеличились обращения осужденных</w:t>
      </w:r>
      <w:proofErr w:type="gramEnd"/>
      <w:r w:rsidRPr="00BA59E5">
        <w:rPr>
          <w:rFonts w:ascii="Liberation Serif" w:hAnsi="Liberation Serif"/>
          <w:color w:val="000000"/>
          <w:sz w:val="28"/>
          <w:szCs w:val="28"/>
        </w:rPr>
        <w:t xml:space="preserve"> к ПЛС по вопросам практики</w:t>
      </w:r>
      <w:r w:rsidRPr="00BA59E5">
        <w:rPr>
          <w:rFonts w:ascii="Liberation Serif" w:hAnsi="Liberation Serif"/>
          <w:sz w:val="28"/>
          <w:szCs w:val="28"/>
        </w:rPr>
        <w:t xml:space="preserve"> Европейского Суда по правам человека (далее ЕСПЧ), а так же запросов о предоставлении формуляра жалобы в ЕСПЧ, нормативно-правовых актов, принятых ЕСПЧ.</w:t>
      </w:r>
      <w:r w:rsidRPr="00BA59E5">
        <w:rPr>
          <w:rFonts w:ascii="Liberation Serif" w:hAnsi="Liberation Serif"/>
          <w:color w:val="000000"/>
          <w:sz w:val="28"/>
          <w:szCs w:val="28"/>
        </w:rPr>
        <w:t xml:space="preserve"> Нельзя исключать и факт того, что порой осужденные к ПЛС потеряли все контакты и связи с миром «с другой стороны </w:t>
      </w:r>
      <w:r w:rsidRPr="00BA59E5">
        <w:rPr>
          <w:rFonts w:ascii="Liberation Serif" w:hAnsi="Liberation Serif"/>
          <w:sz w:val="28"/>
          <w:szCs w:val="28"/>
        </w:rPr>
        <w:t xml:space="preserve">колючки» и направляют письма с </w:t>
      </w:r>
      <w:r w:rsidR="006F63DD" w:rsidRPr="00BA59E5">
        <w:rPr>
          <w:rFonts w:ascii="Liberation Serif" w:hAnsi="Liberation Serif"/>
          <w:sz w:val="28"/>
          <w:szCs w:val="28"/>
        </w:rPr>
        <w:t>интересующими их вопросами, что</w:t>
      </w:r>
      <w:r w:rsidRPr="00BA59E5">
        <w:rPr>
          <w:rFonts w:ascii="Liberation Serif" w:hAnsi="Liberation Serif"/>
          <w:sz w:val="28"/>
          <w:szCs w:val="28"/>
        </w:rPr>
        <w:t>бы просто ждать ответа, ведь так намного быстр</w:t>
      </w:r>
      <w:r w:rsidR="006F63DD" w:rsidRPr="00BA59E5">
        <w:rPr>
          <w:rFonts w:ascii="Liberation Serif" w:hAnsi="Liberation Serif"/>
          <w:sz w:val="28"/>
          <w:szCs w:val="28"/>
        </w:rPr>
        <w:t xml:space="preserve">ее </w:t>
      </w:r>
      <w:r w:rsidR="006E1A1F" w:rsidRPr="00BA59E5">
        <w:rPr>
          <w:rFonts w:ascii="Liberation Serif" w:hAnsi="Liberation Serif"/>
          <w:sz w:val="28"/>
          <w:szCs w:val="28"/>
        </w:rPr>
        <w:t>проходит</w:t>
      </w:r>
      <w:r w:rsidR="006F63DD" w:rsidRPr="00BA59E5">
        <w:rPr>
          <w:rFonts w:ascii="Liberation Serif" w:hAnsi="Liberation Serif"/>
          <w:sz w:val="28"/>
          <w:szCs w:val="28"/>
        </w:rPr>
        <w:t xml:space="preserve"> </w:t>
      </w:r>
      <w:r w:rsidRPr="00BA59E5">
        <w:rPr>
          <w:rFonts w:ascii="Liberation Serif" w:hAnsi="Liberation Serif"/>
          <w:sz w:val="28"/>
          <w:szCs w:val="28"/>
        </w:rPr>
        <w:t xml:space="preserve"> </w:t>
      </w:r>
      <w:proofErr w:type="gramStart"/>
      <w:r w:rsidRPr="00BA59E5">
        <w:rPr>
          <w:rFonts w:ascii="Liberation Serif" w:hAnsi="Liberation Serif"/>
          <w:sz w:val="28"/>
          <w:szCs w:val="28"/>
        </w:rPr>
        <w:t>время</w:t>
      </w:r>
      <w:proofErr w:type="gramEnd"/>
      <w:r w:rsidRPr="00BA59E5">
        <w:rPr>
          <w:rFonts w:ascii="Liberation Serif" w:hAnsi="Liberation Serif"/>
          <w:sz w:val="28"/>
          <w:szCs w:val="28"/>
        </w:rPr>
        <w:t xml:space="preserve"> и находится хоть </w:t>
      </w:r>
      <w:proofErr w:type="gramStart"/>
      <w:r w:rsidRPr="00BA59E5">
        <w:rPr>
          <w:rFonts w:ascii="Liberation Serif" w:hAnsi="Liberation Serif"/>
          <w:sz w:val="28"/>
          <w:szCs w:val="28"/>
        </w:rPr>
        <w:t>какое</w:t>
      </w:r>
      <w:proofErr w:type="gramEnd"/>
      <w:r w:rsidR="006F63DD" w:rsidRPr="00BA59E5">
        <w:rPr>
          <w:rFonts w:ascii="Liberation Serif" w:hAnsi="Liberation Serif"/>
          <w:sz w:val="28"/>
          <w:szCs w:val="28"/>
        </w:rPr>
        <w:t>-</w:t>
      </w:r>
      <w:r w:rsidR="006E1A1F" w:rsidRPr="00BA59E5">
        <w:rPr>
          <w:rFonts w:ascii="Liberation Serif" w:hAnsi="Liberation Serif"/>
          <w:sz w:val="28"/>
          <w:szCs w:val="28"/>
        </w:rPr>
        <w:t xml:space="preserve"> то занятие, ощущается </w:t>
      </w:r>
      <w:r w:rsidRPr="00BA59E5">
        <w:rPr>
          <w:rFonts w:ascii="Liberation Serif" w:hAnsi="Liberation Serif"/>
          <w:sz w:val="28"/>
          <w:szCs w:val="28"/>
        </w:rPr>
        <w:t>смысл жизни.</w:t>
      </w:r>
    </w:p>
    <w:p w:rsidR="00900AAF" w:rsidRPr="00BA59E5" w:rsidRDefault="00900AAF" w:rsidP="003301BE">
      <w:pPr>
        <w:autoSpaceDE w:val="0"/>
        <w:autoSpaceDN w:val="0"/>
        <w:adjustRightInd w:val="0"/>
        <w:spacing w:after="0" w:line="240" w:lineRule="auto"/>
        <w:ind w:firstLine="567"/>
        <w:jc w:val="both"/>
        <w:rPr>
          <w:rFonts w:ascii="Liberation Serif" w:hAnsi="Liberation Serif"/>
          <w:sz w:val="28"/>
          <w:szCs w:val="28"/>
        </w:rPr>
      </w:pPr>
      <w:r w:rsidRPr="00BA59E5">
        <w:rPr>
          <w:rFonts w:ascii="Liberation Serif" w:hAnsi="Liberation Serif"/>
          <w:color w:val="000000"/>
          <w:sz w:val="28"/>
          <w:szCs w:val="28"/>
        </w:rPr>
        <w:t xml:space="preserve">В 2018 году осужденные чаще стали обращаться к Уполномоченному за разъяснением законодательства Российской Федерации, об изменениях </w:t>
      </w:r>
      <w:proofErr w:type="gramStart"/>
      <w:r w:rsidRPr="00BA59E5">
        <w:rPr>
          <w:rFonts w:ascii="Liberation Serif" w:hAnsi="Liberation Serif"/>
          <w:color w:val="000000"/>
          <w:sz w:val="28"/>
          <w:szCs w:val="28"/>
        </w:rPr>
        <w:t>в</w:t>
      </w:r>
      <w:proofErr w:type="gramEnd"/>
      <w:r w:rsidRPr="00BA59E5">
        <w:rPr>
          <w:rFonts w:ascii="Liberation Serif" w:hAnsi="Liberation Serif"/>
          <w:color w:val="000000"/>
          <w:sz w:val="28"/>
          <w:szCs w:val="28"/>
        </w:rPr>
        <w:t xml:space="preserve"> </w:t>
      </w:r>
      <w:proofErr w:type="gramStart"/>
      <w:r w:rsidRPr="00BA59E5">
        <w:rPr>
          <w:rFonts w:ascii="Liberation Serif" w:hAnsi="Liberation Serif"/>
          <w:color w:val="000000"/>
          <w:sz w:val="28"/>
          <w:szCs w:val="28"/>
        </w:rPr>
        <w:t>Уголовный</w:t>
      </w:r>
      <w:proofErr w:type="gramEnd"/>
      <w:r w:rsidRPr="00BA59E5">
        <w:rPr>
          <w:rFonts w:ascii="Liberation Serif" w:hAnsi="Liberation Serif"/>
          <w:color w:val="000000"/>
          <w:sz w:val="28"/>
          <w:szCs w:val="28"/>
        </w:rPr>
        <w:t xml:space="preserve"> кодекс РФ, просьбами помочь в составлении исковых заявлений и представительства в суде, жалобы на применение физический силы и специальных средств сотрудниками исправительных учреждений.</w:t>
      </w:r>
    </w:p>
    <w:p w:rsidR="00900AAF" w:rsidRPr="00BA59E5" w:rsidRDefault="00900AAF" w:rsidP="003301BE">
      <w:pPr>
        <w:pStyle w:val="a5"/>
        <w:spacing w:before="0" w:beforeAutospacing="0" w:after="0" w:afterAutospacing="0"/>
        <w:ind w:firstLine="567"/>
        <w:jc w:val="both"/>
        <w:rPr>
          <w:rFonts w:ascii="Liberation Serif" w:hAnsi="Liberation Serif"/>
          <w:sz w:val="28"/>
          <w:szCs w:val="28"/>
        </w:rPr>
      </w:pPr>
      <w:r w:rsidRPr="00BA59E5">
        <w:rPr>
          <w:rFonts w:ascii="Liberation Serif" w:hAnsi="Liberation Serif"/>
          <w:sz w:val="28"/>
          <w:szCs w:val="28"/>
        </w:rPr>
        <w:t>В случае необходимости проводились личные встречи с осужденными, с представителями УФСИН России по ЯНАО, и в случае невозможности разрешения жалобы путем переговоров, данная жалоба с запросом Уполномоченного направлялась по компетенции в соответствующий орган: УФСИН России по ЯНАО, Прокуратуру Ямало-Ненецкого автономного округа, Следственный комитет Ямало-Ненецкого автономного округа.</w:t>
      </w:r>
    </w:p>
    <w:p w:rsidR="00900AAF" w:rsidRPr="00BA59E5" w:rsidRDefault="00900AAF" w:rsidP="003301BE">
      <w:pPr>
        <w:pStyle w:val="a5"/>
        <w:spacing w:before="0" w:beforeAutospacing="0" w:after="0" w:afterAutospacing="0"/>
        <w:ind w:firstLine="567"/>
        <w:jc w:val="both"/>
        <w:rPr>
          <w:rFonts w:ascii="Liberation Serif" w:hAnsi="Liberation Serif"/>
          <w:sz w:val="28"/>
          <w:szCs w:val="28"/>
        </w:rPr>
      </w:pPr>
      <w:r w:rsidRPr="00BA59E5">
        <w:rPr>
          <w:rFonts w:ascii="Liberation Serif" w:hAnsi="Liberation Serif"/>
          <w:sz w:val="28"/>
          <w:szCs w:val="28"/>
        </w:rPr>
        <w:t>Наиболее сложными и привлекающими большое внимание со стороны общественности становятся дела о мерах физического воздействия и применения специальных средств в местах принудительн</w:t>
      </w:r>
      <w:r w:rsidR="006E1A1F" w:rsidRPr="00BA59E5">
        <w:rPr>
          <w:rFonts w:ascii="Liberation Serif" w:hAnsi="Liberation Serif"/>
          <w:sz w:val="28"/>
          <w:szCs w:val="28"/>
        </w:rPr>
        <w:t>ого содержания. П</w:t>
      </w:r>
      <w:r w:rsidRPr="00BA59E5">
        <w:rPr>
          <w:rFonts w:ascii="Liberation Serif" w:hAnsi="Liberation Serif"/>
          <w:sz w:val="28"/>
          <w:szCs w:val="28"/>
        </w:rPr>
        <w:t xml:space="preserve">о таким обращениям </w:t>
      </w:r>
      <w:r w:rsidR="006E1A1F" w:rsidRPr="00BA59E5">
        <w:rPr>
          <w:rFonts w:ascii="Liberation Serif" w:hAnsi="Liberation Serif"/>
          <w:sz w:val="28"/>
          <w:szCs w:val="28"/>
        </w:rPr>
        <w:t xml:space="preserve">Уполномоченным </w:t>
      </w:r>
      <w:r w:rsidRPr="00BA59E5">
        <w:rPr>
          <w:rFonts w:ascii="Liberation Serif" w:hAnsi="Liberation Serif"/>
          <w:sz w:val="28"/>
          <w:szCs w:val="28"/>
        </w:rPr>
        <w:t>осущес</w:t>
      </w:r>
      <w:r w:rsidR="006E1A1F" w:rsidRPr="00BA59E5">
        <w:rPr>
          <w:rFonts w:ascii="Liberation Serif" w:hAnsi="Liberation Serif"/>
          <w:sz w:val="28"/>
          <w:szCs w:val="28"/>
        </w:rPr>
        <w:t>твлялся</w:t>
      </w:r>
      <w:r w:rsidRPr="00BA59E5">
        <w:rPr>
          <w:rFonts w:ascii="Liberation Serif" w:hAnsi="Liberation Serif"/>
          <w:sz w:val="28"/>
          <w:szCs w:val="28"/>
        </w:rPr>
        <w:t xml:space="preserve"> выезд в исправительное учреждение, на которое поступила жалоба, проводились беседы с осужденными. В случае если осужденные подтверждали, что в отношении их незаконно применялись меры физического воздействия, то такие обращения направлялись для проведения проверок и принятия мер в органы Прокуратуры Ямало-Ненецкого автономного округа.</w:t>
      </w:r>
    </w:p>
    <w:p w:rsidR="00900AAF" w:rsidRPr="00BA59E5" w:rsidRDefault="00900AAF" w:rsidP="003301BE">
      <w:pPr>
        <w:pStyle w:val="a5"/>
        <w:spacing w:before="0" w:beforeAutospacing="0" w:after="0" w:afterAutospacing="0"/>
        <w:ind w:firstLine="567"/>
        <w:jc w:val="both"/>
        <w:rPr>
          <w:rFonts w:ascii="Liberation Serif" w:hAnsi="Liberation Serif"/>
          <w:sz w:val="28"/>
          <w:szCs w:val="28"/>
        </w:rPr>
      </w:pPr>
      <w:r w:rsidRPr="00BA59E5">
        <w:rPr>
          <w:rFonts w:ascii="Liberation Serif" w:hAnsi="Liberation Serif"/>
          <w:sz w:val="28"/>
          <w:szCs w:val="28"/>
        </w:rPr>
        <w:t>Данные обращения поступают в большей степени от родственников осужденных, а также независимых правозащитных организаций.</w:t>
      </w:r>
    </w:p>
    <w:p w:rsidR="00900AAF" w:rsidRPr="00BA59E5" w:rsidRDefault="00900AAF" w:rsidP="003301BE">
      <w:pPr>
        <w:pStyle w:val="a5"/>
        <w:spacing w:before="0" w:beforeAutospacing="0" w:after="0" w:afterAutospacing="0"/>
        <w:ind w:firstLine="567"/>
        <w:jc w:val="both"/>
        <w:rPr>
          <w:rFonts w:ascii="Liberation Serif" w:hAnsi="Liberation Serif"/>
          <w:sz w:val="28"/>
          <w:szCs w:val="28"/>
        </w:rPr>
      </w:pPr>
    </w:p>
    <w:p w:rsidR="00900AAF" w:rsidRPr="00BA59E5" w:rsidRDefault="00900AAF" w:rsidP="0029693F">
      <w:pPr>
        <w:pStyle w:val="24"/>
        <w:shd w:val="clear" w:color="auto" w:fill="auto"/>
        <w:tabs>
          <w:tab w:val="left" w:pos="-426"/>
        </w:tabs>
        <w:spacing w:after="0" w:line="240" w:lineRule="auto"/>
        <w:ind w:firstLine="567"/>
        <w:jc w:val="both"/>
        <w:rPr>
          <w:rFonts w:ascii="Liberation Serif" w:hAnsi="Liberation Serif"/>
          <w:b/>
          <w:i/>
          <w:sz w:val="24"/>
          <w:szCs w:val="24"/>
          <w:u w:val="single"/>
        </w:rPr>
      </w:pPr>
      <w:r w:rsidRPr="00BA59E5">
        <w:rPr>
          <w:rFonts w:ascii="Liberation Serif" w:hAnsi="Liberation Serif"/>
          <w:b/>
          <w:i/>
          <w:sz w:val="24"/>
          <w:szCs w:val="24"/>
          <w:u w:val="single"/>
        </w:rPr>
        <w:t>Пример:</w:t>
      </w:r>
    </w:p>
    <w:p w:rsidR="00900AAF" w:rsidRPr="00BA59E5" w:rsidRDefault="00900AAF" w:rsidP="00107A27">
      <w:pPr>
        <w:spacing w:after="0" w:line="240" w:lineRule="auto"/>
        <w:ind w:left="1134" w:firstLine="284"/>
        <w:jc w:val="both"/>
        <w:rPr>
          <w:rFonts w:ascii="Liberation Serif" w:hAnsi="Liberation Serif"/>
          <w:sz w:val="20"/>
          <w:szCs w:val="20"/>
        </w:rPr>
      </w:pPr>
      <w:r w:rsidRPr="00BA59E5">
        <w:rPr>
          <w:rFonts w:ascii="Liberation Serif" w:hAnsi="Liberation Serif"/>
          <w:sz w:val="20"/>
          <w:szCs w:val="20"/>
        </w:rPr>
        <w:lastRenderedPageBreak/>
        <w:t>В январе 2018 года в адрес Уполномоченного обратилась гражданка Ц., мать осужденного, отбывающего наказание в ФКУ ИК-3 УФСИН России по ЯНАО по приговору Ленинского районного суда г</w:t>
      </w:r>
      <w:proofErr w:type="gramStart"/>
      <w:r w:rsidRPr="00BA59E5">
        <w:rPr>
          <w:rFonts w:ascii="Liberation Serif" w:hAnsi="Liberation Serif"/>
          <w:sz w:val="20"/>
          <w:szCs w:val="20"/>
        </w:rPr>
        <w:t>.К</w:t>
      </w:r>
      <w:proofErr w:type="gramEnd"/>
      <w:r w:rsidRPr="00BA59E5">
        <w:rPr>
          <w:rFonts w:ascii="Liberation Serif" w:hAnsi="Liberation Serif"/>
          <w:sz w:val="20"/>
          <w:szCs w:val="20"/>
        </w:rPr>
        <w:t>раснодар, по ст. 228 ч.3 УК РФ, в виде 09 лет 10 месяцев лишения свободы.</w:t>
      </w:r>
      <w:r w:rsidR="0029693F" w:rsidRPr="00BA59E5">
        <w:rPr>
          <w:rFonts w:ascii="Liberation Serif" w:hAnsi="Liberation Serif"/>
          <w:sz w:val="20"/>
          <w:szCs w:val="20"/>
        </w:rPr>
        <w:t xml:space="preserve"> </w:t>
      </w:r>
      <w:r w:rsidRPr="00BA59E5">
        <w:rPr>
          <w:rFonts w:ascii="Liberation Serif" w:eastAsia="Calibri" w:hAnsi="Liberation Serif"/>
          <w:sz w:val="20"/>
          <w:szCs w:val="20"/>
        </w:rPr>
        <w:t xml:space="preserve">В своем обращение заявитель утверждала, что с 2013 года, с момента прибытия в ФКУ ИК-3 УФСИН России по ЯНАО ее сын подвергается систематическим избиениям, находится в отряде, в секции которого утром температура воздуха составляет 09-10 градусов, а вечером доходит до 15 градусов, просила незамедлительно привлечь </w:t>
      </w:r>
      <w:proofErr w:type="gramStart"/>
      <w:r w:rsidRPr="00BA59E5">
        <w:rPr>
          <w:rFonts w:ascii="Liberation Serif" w:eastAsia="Calibri" w:hAnsi="Liberation Serif"/>
          <w:sz w:val="20"/>
          <w:szCs w:val="20"/>
        </w:rPr>
        <w:t>врача</w:t>
      </w:r>
      <w:proofErr w:type="gramEnd"/>
      <w:r w:rsidRPr="00BA59E5">
        <w:rPr>
          <w:rFonts w:ascii="Liberation Serif" w:eastAsia="Calibri" w:hAnsi="Liberation Serif"/>
          <w:sz w:val="20"/>
          <w:szCs w:val="20"/>
        </w:rPr>
        <w:t xml:space="preserve"> для осмотра осужденного, опросить его по фактам избиений, зафиксировать следы избиений на голове, спине и </w:t>
      </w:r>
      <w:proofErr w:type="gramStart"/>
      <w:r w:rsidRPr="00BA59E5">
        <w:rPr>
          <w:rFonts w:ascii="Liberation Serif" w:eastAsia="Calibri" w:hAnsi="Liberation Serif"/>
          <w:sz w:val="20"/>
          <w:szCs w:val="20"/>
        </w:rPr>
        <w:t>ногах</w:t>
      </w:r>
      <w:proofErr w:type="gramEnd"/>
      <w:r w:rsidRPr="00BA59E5">
        <w:rPr>
          <w:rFonts w:ascii="Liberation Serif" w:eastAsia="Calibri" w:hAnsi="Liberation Serif"/>
          <w:sz w:val="20"/>
          <w:szCs w:val="20"/>
        </w:rPr>
        <w:t>, обеспечить ее сыну безопасность на время проведения проверки, а также перевести ее сына для отбывания наказания в исправительную колонию, расположенную недалеко от Краснодарского края.</w:t>
      </w:r>
      <w:r w:rsidR="0029693F" w:rsidRPr="00BA59E5">
        <w:rPr>
          <w:rFonts w:ascii="Liberation Serif" w:eastAsia="Calibri" w:hAnsi="Liberation Serif"/>
          <w:sz w:val="20"/>
          <w:szCs w:val="20"/>
        </w:rPr>
        <w:t xml:space="preserve"> </w:t>
      </w:r>
      <w:r w:rsidRPr="00BA59E5">
        <w:rPr>
          <w:rFonts w:ascii="Liberation Serif" w:hAnsi="Liberation Serif"/>
          <w:sz w:val="20"/>
          <w:szCs w:val="20"/>
        </w:rPr>
        <w:t xml:space="preserve">По результатам проведенной проверки было заявителю сообщено, что в филиале медицинской части №7 ФКУЗ МСЧ-11 ФСИН России по ЯНАО осужденный Ц. состоит на диспансерном учете с диагнозом: «Хронический простатит в стадии ремиссии, хронический приобретенный </w:t>
      </w:r>
      <w:proofErr w:type="spellStart"/>
      <w:r w:rsidRPr="00BA59E5">
        <w:rPr>
          <w:rFonts w:ascii="Liberation Serif" w:hAnsi="Liberation Serif"/>
          <w:sz w:val="20"/>
          <w:szCs w:val="20"/>
        </w:rPr>
        <w:t>токсоплазмон</w:t>
      </w:r>
      <w:proofErr w:type="spellEnd"/>
      <w:r w:rsidRPr="00BA59E5">
        <w:rPr>
          <w:rFonts w:ascii="Liberation Serif" w:hAnsi="Liberation Serif"/>
          <w:sz w:val="20"/>
          <w:szCs w:val="20"/>
        </w:rPr>
        <w:t xml:space="preserve"> в стадии ремиссии.</w:t>
      </w:r>
    </w:p>
    <w:p w:rsidR="00900AAF" w:rsidRPr="00BA59E5" w:rsidRDefault="00900AAF" w:rsidP="00107A27">
      <w:pPr>
        <w:spacing w:after="0" w:line="240" w:lineRule="auto"/>
        <w:ind w:left="1134" w:firstLine="284"/>
        <w:jc w:val="both"/>
        <w:rPr>
          <w:rFonts w:ascii="Liberation Serif" w:hAnsi="Liberation Serif"/>
          <w:sz w:val="20"/>
          <w:szCs w:val="20"/>
        </w:rPr>
      </w:pPr>
      <w:proofErr w:type="gramStart"/>
      <w:r w:rsidRPr="00BA59E5">
        <w:rPr>
          <w:rFonts w:ascii="Liberation Serif" w:hAnsi="Liberation Serif"/>
          <w:sz w:val="20"/>
          <w:szCs w:val="20"/>
        </w:rPr>
        <w:t xml:space="preserve">В соответствии с приказом Министерства здравоохранения и социального развития Российской Федерации и Министерства Юстиции Российской Федерации от 17.10.2005г. № 640/190 «О порядке организации медицинской помощи лицам, отбывающим наказание в местах лишения свободы и заключения под стражу», после поступления обращения 18.01.2018г. осужденный Ц. был вызван в кабинет </w:t>
      </w:r>
      <w:proofErr w:type="spellStart"/>
      <w:r w:rsidRPr="00BA59E5">
        <w:rPr>
          <w:rFonts w:ascii="Liberation Serif" w:hAnsi="Liberation Serif"/>
          <w:sz w:val="20"/>
          <w:szCs w:val="20"/>
        </w:rPr>
        <w:t>Врио</w:t>
      </w:r>
      <w:proofErr w:type="spellEnd"/>
      <w:r w:rsidRPr="00BA59E5">
        <w:rPr>
          <w:rFonts w:ascii="Liberation Serif" w:hAnsi="Liberation Serif"/>
          <w:sz w:val="20"/>
          <w:szCs w:val="20"/>
        </w:rPr>
        <w:t xml:space="preserve"> начальника филиала МЧ-7 ФКУЗ МСЧ-11 ФСИН России по ЯНАО майора внутренней</w:t>
      </w:r>
      <w:proofErr w:type="gramEnd"/>
      <w:r w:rsidRPr="00BA59E5">
        <w:rPr>
          <w:rFonts w:ascii="Liberation Serif" w:hAnsi="Liberation Serif"/>
          <w:sz w:val="20"/>
          <w:szCs w:val="20"/>
        </w:rPr>
        <w:t xml:space="preserve"> службы Цой. Р.В., где ему было предложено медицинское освидетельствование на предмет наличия телесных повреждений. В ходе осмотра осужденного Ц., жалоб на здоровье он не предъявлял, телесных повреждений выявлено не было. Претензий к персоналу не имел.</w:t>
      </w:r>
    </w:p>
    <w:p w:rsidR="00900AAF" w:rsidRPr="00BA59E5" w:rsidRDefault="00900AAF" w:rsidP="00107A27">
      <w:pPr>
        <w:spacing w:after="0" w:line="240" w:lineRule="auto"/>
        <w:ind w:left="1134" w:firstLine="284"/>
        <w:jc w:val="both"/>
        <w:rPr>
          <w:rFonts w:ascii="Liberation Serif" w:hAnsi="Liberation Serif"/>
          <w:sz w:val="20"/>
          <w:szCs w:val="20"/>
        </w:rPr>
      </w:pPr>
      <w:r w:rsidRPr="00BA59E5">
        <w:rPr>
          <w:rFonts w:ascii="Liberation Serif" w:hAnsi="Liberation Serif"/>
          <w:sz w:val="20"/>
          <w:szCs w:val="20"/>
        </w:rPr>
        <w:t xml:space="preserve">По заявленным фактам </w:t>
      </w:r>
      <w:proofErr w:type="gramStart"/>
      <w:r w:rsidRPr="00BA59E5">
        <w:rPr>
          <w:rFonts w:ascii="Liberation Serif" w:hAnsi="Liberation Serif"/>
          <w:sz w:val="20"/>
          <w:szCs w:val="20"/>
        </w:rPr>
        <w:t>о</w:t>
      </w:r>
      <w:proofErr w:type="gramEnd"/>
      <w:r w:rsidRPr="00BA59E5">
        <w:rPr>
          <w:rFonts w:ascii="Liberation Serif" w:hAnsi="Liberation Serif"/>
          <w:sz w:val="20"/>
          <w:szCs w:val="20"/>
        </w:rPr>
        <w:t xml:space="preserve"> избиении сына, информация была направлена на имя Прокурора Ямало-Ненецкого автономного округа и руководителя следственного управления Следственного комитета Российской Федерации по Ямало-Ненецкому автономному округу.</w:t>
      </w:r>
    </w:p>
    <w:p w:rsidR="00900AAF" w:rsidRPr="00BA59E5" w:rsidRDefault="00900AAF" w:rsidP="0029693F">
      <w:pPr>
        <w:pStyle w:val="24"/>
        <w:shd w:val="clear" w:color="auto" w:fill="auto"/>
        <w:tabs>
          <w:tab w:val="left" w:pos="-426"/>
        </w:tabs>
        <w:spacing w:after="0" w:line="240" w:lineRule="auto"/>
        <w:ind w:left="1134" w:firstLine="284"/>
        <w:jc w:val="both"/>
        <w:rPr>
          <w:rFonts w:ascii="Liberation Serif" w:eastAsia="Calibri" w:hAnsi="Liberation Serif"/>
          <w:i/>
          <w:sz w:val="24"/>
          <w:szCs w:val="24"/>
        </w:rPr>
      </w:pPr>
    </w:p>
    <w:p w:rsidR="00900AAF" w:rsidRPr="00BA59E5" w:rsidRDefault="00900AAF" w:rsidP="0029693F">
      <w:pPr>
        <w:pStyle w:val="24"/>
        <w:shd w:val="clear" w:color="auto" w:fill="auto"/>
        <w:tabs>
          <w:tab w:val="left" w:pos="-426"/>
        </w:tabs>
        <w:spacing w:after="0" w:line="240" w:lineRule="auto"/>
        <w:ind w:firstLine="567"/>
        <w:jc w:val="both"/>
        <w:rPr>
          <w:rFonts w:ascii="Liberation Serif" w:hAnsi="Liberation Serif"/>
          <w:b/>
          <w:i/>
          <w:sz w:val="24"/>
          <w:szCs w:val="24"/>
          <w:u w:val="single"/>
        </w:rPr>
      </w:pPr>
      <w:r w:rsidRPr="00BA59E5">
        <w:rPr>
          <w:rFonts w:ascii="Liberation Serif" w:hAnsi="Liberation Serif"/>
          <w:b/>
          <w:i/>
          <w:sz w:val="24"/>
          <w:szCs w:val="24"/>
          <w:u w:val="single"/>
        </w:rPr>
        <w:t>Пример:</w:t>
      </w:r>
    </w:p>
    <w:p w:rsidR="00900AAF" w:rsidRPr="00BA59E5" w:rsidRDefault="00900AAF" w:rsidP="0029693F">
      <w:pPr>
        <w:pStyle w:val="24"/>
        <w:shd w:val="clear" w:color="auto" w:fill="auto"/>
        <w:tabs>
          <w:tab w:val="left" w:pos="-426"/>
        </w:tabs>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28.05.2018 в адрес Уполномоченного обратилась гражданка Т., жена осужденного М. отбывающего наказание в ФКУ ИК-18 УФСИН России по ЯНАО по приговору </w:t>
      </w:r>
      <w:proofErr w:type="spellStart"/>
      <w:r w:rsidRPr="00BA59E5">
        <w:rPr>
          <w:rFonts w:ascii="Liberation Serif" w:hAnsi="Liberation Serif"/>
          <w:i/>
          <w:sz w:val="20"/>
          <w:szCs w:val="20"/>
        </w:rPr>
        <w:t>Салехардского</w:t>
      </w:r>
      <w:proofErr w:type="spellEnd"/>
      <w:r w:rsidRPr="00BA59E5">
        <w:rPr>
          <w:rFonts w:ascii="Liberation Serif" w:hAnsi="Liberation Serif"/>
          <w:i/>
          <w:sz w:val="20"/>
          <w:szCs w:val="20"/>
        </w:rPr>
        <w:t xml:space="preserve"> городского суда, по ст. 167 ч.2 УК РФ.</w:t>
      </w:r>
    </w:p>
    <w:p w:rsidR="00900AAF" w:rsidRPr="00BA59E5" w:rsidRDefault="00900AAF" w:rsidP="0029693F">
      <w:pPr>
        <w:pStyle w:val="24"/>
        <w:shd w:val="clear" w:color="auto" w:fill="auto"/>
        <w:tabs>
          <w:tab w:val="left" w:pos="-426"/>
        </w:tabs>
        <w:spacing w:after="0" w:line="240" w:lineRule="auto"/>
        <w:ind w:left="1134" w:firstLine="284"/>
        <w:jc w:val="both"/>
        <w:rPr>
          <w:rFonts w:ascii="Liberation Serif" w:eastAsia="Calibri" w:hAnsi="Liberation Serif"/>
          <w:i/>
          <w:sz w:val="20"/>
          <w:szCs w:val="20"/>
        </w:rPr>
      </w:pPr>
      <w:r w:rsidRPr="00BA59E5">
        <w:rPr>
          <w:rFonts w:ascii="Liberation Serif" w:eastAsia="Calibri" w:hAnsi="Liberation Serif"/>
          <w:i/>
          <w:sz w:val="20"/>
          <w:szCs w:val="20"/>
        </w:rPr>
        <w:t xml:space="preserve">В своем обращение заявитель утверждала, что 11.05.2018 ее мужа посещал адвокат, который заметил ссадины и кровоподтеки на лице и шее осужденного. Гражданской Т. По факту избиения ее мужа была написана жалоба в УФСИН Росси по ЯНАО, были составлены обращения в следственный комитет г. </w:t>
      </w:r>
      <w:proofErr w:type="spellStart"/>
      <w:r w:rsidRPr="00BA59E5">
        <w:rPr>
          <w:rFonts w:ascii="Liberation Serif" w:eastAsia="Calibri" w:hAnsi="Liberation Serif"/>
          <w:i/>
          <w:sz w:val="20"/>
          <w:szCs w:val="20"/>
        </w:rPr>
        <w:t>Лабытнанги</w:t>
      </w:r>
      <w:proofErr w:type="spellEnd"/>
      <w:r w:rsidRPr="00BA59E5">
        <w:rPr>
          <w:rFonts w:ascii="Liberation Serif" w:eastAsia="Calibri" w:hAnsi="Liberation Serif"/>
          <w:i/>
          <w:sz w:val="20"/>
          <w:szCs w:val="20"/>
        </w:rPr>
        <w:t xml:space="preserve"> и </w:t>
      </w:r>
      <w:proofErr w:type="spellStart"/>
      <w:r w:rsidRPr="00BA59E5">
        <w:rPr>
          <w:rFonts w:ascii="Liberation Serif" w:eastAsia="Calibri" w:hAnsi="Liberation Serif"/>
          <w:i/>
          <w:sz w:val="20"/>
          <w:szCs w:val="20"/>
        </w:rPr>
        <w:t>п</w:t>
      </w:r>
      <w:proofErr w:type="gramStart"/>
      <w:r w:rsidRPr="00BA59E5">
        <w:rPr>
          <w:rFonts w:ascii="Liberation Serif" w:eastAsia="Calibri" w:hAnsi="Liberation Serif"/>
          <w:i/>
          <w:sz w:val="20"/>
          <w:szCs w:val="20"/>
        </w:rPr>
        <w:t>.Х</w:t>
      </w:r>
      <w:proofErr w:type="gramEnd"/>
      <w:r w:rsidRPr="00BA59E5">
        <w:rPr>
          <w:rFonts w:ascii="Liberation Serif" w:eastAsia="Calibri" w:hAnsi="Liberation Serif"/>
          <w:i/>
          <w:sz w:val="20"/>
          <w:szCs w:val="20"/>
        </w:rPr>
        <w:t>арп</w:t>
      </w:r>
      <w:proofErr w:type="spellEnd"/>
      <w:r w:rsidRPr="00BA59E5">
        <w:rPr>
          <w:rFonts w:ascii="Liberation Serif" w:eastAsia="Calibri" w:hAnsi="Liberation Serif"/>
          <w:i/>
          <w:sz w:val="20"/>
          <w:szCs w:val="20"/>
        </w:rPr>
        <w:t>, с просьбой провести медицинское освидетельствование осужденного на предмет побоев, после чего ее мужа поместили в изолятор и адвоката не пустили на свидание. Просила провести проверку по обращению, дать оценку действиям сотрудников и администрации ИУ, обеспечить защиту мужа от психологического и физического давления.</w:t>
      </w:r>
    </w:p>
    <w:p w:rsidR="00900AAF" w:rsidRPr="00BA59E5" w:rsidRDefault="00900AAF" w:rsidP="0029693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В июне 2018 года в ходе планового посещения ФКУ ИК-18 УФСИН России по ЯНАО состоялась личная встреча Уполномоченного с осужденным М., 1984 года рождения. В ходе личного разговора, со слов осужденного было установлено, что он желает отказаться от услуг адвоката Р., о чем он расскажет ей при предоставлении долгосрочного свидания или в ходе краткосрочного свидания.</w:t>
      </w:r>
    </w:p>
    <w:p w:rsidR="00513411" w:rsidRPr="00BA59E5" w:rsidRDefault="00900AAF" w:rsidP="0029693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По вопросу наличия ссадин и подтеков на теле осужденного М. было установлено следующее. </w:t>
      </w:r>
    </w:p>
    <w:p w:rsidR="00900AAF" w:rsidRPr="00BA59E5" w:rsidRDefault="00900AAF" w:rsidP="0029693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12 мая 2018 года в 17 часов 20 минут в результате углубленного медицинского осмотра </w:t>
      </w:r>
      <w:proofErr w:type="gramStart"/>
      <w:r w:rsidRPr="00BA59E5">
        <w:rPr>
          <w:rFonts w:ascii="Liberation Serif" w:hAnsi="Liberation Serif"/>
          <w:i/>
          <w:sz w:val="20"/>
          <w:szCs w:val="20"/>
        </w:rPr>
        <w:t>осужденных, прибывших этапом 07 мая 2018 года у осужденного М. было</w:t>
      </w:r>
      <w:proofErr w:type="gramEnd"/>
      <w:r w:rsidRPr="00BA59E5">
        <w:rPr>
          <w:rFonts w:ascii="Liberation Serif" w:hAnsi="Liberation Serif"/>
          <w:i/>
          <w:sz w:val="20"/>
          <w:szCs w:val="20"/>
        </w:rPr>
        <w:t xml:space="preserve"> выявлено наличие телесных повреждений, диагноз: «Застарелые поверхностные гематомы со следами </w:t>
      </w:r>
      <w:proofErr w:type="spellStart"/>
      <w:r w:rsidRPr="00BA59E5">
        <w:rPr>
          <w:rFonts w:ascii="Liberation Serif" w:hAnsi="Liberation Serif"/>
          <w:i/>
          <w:sz w:val="20"/>
          <w:szCs w:val="20"/>
        </w:rPr>
        <w:t>осаднения</w:t>
      </w:r>
      <w:proofErr w:type="spellEnd"/>
      <w:r w:rsidRPr="00BA59E5">
        <w:rPr>
          <w:rFonts w:ascii="Liberation Serif" w:hAnsi="Liberation Serif"/>
          <w:i/>
          <w:sz w:val="20"/>
          <w:szCs w:val="20"/>
        </w:rPr>
        <w:t xml:space="preserve"> кожных покровов в области: боковой поверхности шеи слева, грудной клетки с обеих сторон, средней трети правого плеча, поясничной области слева». Данный факт был зарегистрирован в журнале «Книга учета заявлений и сообщений о преступлениях за № 12 от 12.05.2018г., как признак преступления, предусмотренный статьей 115 УК РФ. Осужденный М. от дачи объяснений отказался, воспользовавшись статьей 51 Конституции РФ.</w:t>
      </w:r>
    </w:p>
    <w:p w:rsidR="00900AAF" w:rsidRPr="00BA59E5" w:rsidRDefault="00900AAF" w:rsidP="0029693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Материалы проверки 15.05.2018 были направлены по подведомственности и территориальности в ОМВД России по Приуральскому району ЯНАО для дальнейшего принятия процессуального решения.</w:t>
      </w:r>
    </w:p>
    <w:p w:rsidR="00900AAF" w:rsidRPr="00BA59E5" w:rsidRDefault="00900AAF" w:rsidP="0029693F">
      <w:pPr>
        <w:pStyle w:val="24"/>
        <w:shd w:val="clear" w:color="auto" w:fill="auto"/>
        <w:tabs>
          <w:tab w:val="left" w:pos="-426"/>
        </w:tabs>
        <w:spacing w:after="0" w:line="240" w:lineRule="auto"/>
        <w:ind w:left="1134" w:firstLine="284"/>
        <w:jc w:val="both"/>
        <w:rPr>
          <w:rFonts w:ascii="Liberation Serif" w:hAnsi="Liberation Serif"/>
          <w:i/>
          <w:sz w:val="24"/>
          <w:szCs w:val="24"/>
        </w:rPr>
      </w:pPr>
    </w:p>
    <w:p w:rsidR="00900AAF" w:rsidRPr="00BA59E5" w:rsidRDefault="00900AAF" w:rsidP="0029693F">
      <w:pPr>
        <w:pStyle w:val="24"/>
        <w:shd w:val="clear" w:color="auto" w:fill="auto"/>
        <w:tabs>
          <w:tab w:val="left" w:pos="-426"/>
        </w:tabs>
        <w:spacing w:after="0" w:line="240" w:lineRule="auto"/>
        <w:ind w:firstLine="567"/>
        <w:jc w:val="both"/>
        <w:rPr>
          <w:rFonts w:ascii="Liberation Serif" w:hAnsi="Liberation Serif"/>
          <w:b/>
          <w:i/>
          <w:sz w:val="24"/>
          <w:szCs w:val="24"/>
          <w:u w:val="single"/>
        </w:rPr>
      </w:pPr>
      <w:r w:rsidRPr="00BA59E5">
        <w:rPr>
          <w:rFonts w:ascii="Liberation Serif" w:hAnsi="Liberation Serif"/>
          <w:b/>
          <w:i/>
          <w:sz w:val="24"/>
          <w:szCs w:val="24"/>
          <w:u w:val="single"/>
        </w:rPr>
        <w:t>Пример:</w:t>
      </w:r>
    </w:p>
    <w:p w:rsidR="00900AAF" w:rsidRPr="00BA59E5" w:rsidRDefault="00900AAF" w:rsidP="0029693F">
      <w:pPr>
        <w:pStyle w:val="24"/>
        <w:shd w:val="clear" w:color="auto" w:fill="auto"/>
        <w:tabs>
          <w:tab w:val="left" w:pos="-426"/>
        </w:tabs>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04.09.2018г. в адрес Уполномоченного по правам человека в Ямало-Ненецкого округа обратился адвокат Ц., осуществляющий защиту интересов осужденного А., отбывающего наказание в ФКУ ИК-3 УФСИН России по ЯНАО.</w:t>
      </w:r>
      <w:r w:rsidR="0029693F" w:rsidRPr="00BA59E5">
        <w:rPr>
          <w:rFonts w:ascii="Liberation Serif" w:hAnsi="Liberation Serif"/>
          <w:i/>
          <w:sz w:val="20"/>
          <w:szCs w:val="20"/>
        </w:rPr>
        <w:t xml:space="preserve"> </w:t>
      </w:r>
      <w:r w:rsidRPr="00BA59E5">
        <w:rPr>
          <w:rFonts w:ascii="Liberation Serif" w:eastAsia="Calibri" w:hAnsi="Liberation Serif"/>
          <w:i/>
          <w:sz w:val="20"/>
          <w:szCs w:val="20"/>
        </w:rPr>
        <w:t>В своем обращение заявитель сообщил, что осужденный А. с 2013 года по настоящее время находится в одиночной камере, не смотря на то, что у него психические расстройства.</w:t>
      </w:r>
      <w:r w:rsidR="0029693F" w:rsidRPr="00BA59E5">
        <w:rPr>
          <w:rFonts w:ascii="Liberation Serif" w:eastAsia="Calibri" w:hAnsi="Liberation Serif"/>
          <w:i/>
          <w:sz w:val="20"/>
          <w:szCs w:val="20"/>
        </w:rPr>
        <w:t xml:space="preserve"> </w:t>
      </w:r>
      <w:r w:rsidRPr="00BA59E5">
        <w:rPr>
          <w:rFonts w:ascii="Liberation Serif" w:eastAsia="Calibri" w:hAnsi="Liberation Serif"/>
          <w:i/>
          <w:sz w:val="20"/>
          <w:szCs w:val="20"/>
        </w:rPr>
        <w:t xml:space="preserve">Осужденный рассказал адвокату, что сотрудники колонии его провоцируют, высказывают оскорбления, выключив перед этим камеры </w:t>
      </w:r>
      <w:proofErr w:type="spellStart"/>
      <w:r w:rsidRPr="00BA59E5">
        <w:rPr>
          <w:rFonts w:ascii="Liberation Serif" w:eastAsia="Calibri" w:hAnsi="Liberation Serif"/>
          <w:i/>
          <w:sz w:val="20"/>
          <w:szCs w:val="20"/>
        </w:rPr>
        <w:t>видеофиксации</w:t>
      </w:r>
      <w:proofErr w:type="spellEnd"/>
      <w:r w:rsidRPr="00BA59E5">
        <w:rPr>
          <w:rFonts w:ascii="Liberation Serif" w:eastAsia="Calibri" w:hAnsi="Liberation Serif"/>
          <w:i/>
          <w:sz w:val="20"/>
          <w:szCs w:val="20"/>
        </w:rPr>
        <w:t xml:space="preserve">, а когда он начинал отвечать на указанные противоправные действия, сотрудники колонии включали камеры и снимали, далее эти </w:t>
      </w:r>
      <w:proofErr w:type="spellStart"/>
      <w:r w:rsidRPr="00BA59E5">
        <w:rPr>
          <w:rFonts w:ascii="Liberation Serif" w:eastAsia="Calibri" w:hAnsi="Liberation Serif"/>
          <w:i/>
          <w:sz w:val="20"/>
          <w:szCs w:val="20"/>
        </w:rPr>
        <w:t>видеосьемки</w:t>
      </w:r>
      <w:proofErr w:type="spellEnd"/>
      <w:r w:rsidRPr="00BA59E5">
        <w:rPr>
          <w:rFonts w:ascii="Liberation Serif" w:eastAsia="Calibri" w:hAnsi="Liberation Serif"/>
          <w:i/>
          <w:sz w:val="20"/>
          <w:szCs w:val="20"/>
        </w:rPr>
        <w:t xml:space="preserve"> использовали в </w:t>
      </w:r>
      <w:r w:rsidRPr="00BA59E5">
        <w:rPr>
          <w:rFonts w:ascii="Liberation Serif" w:eastAsia="Calibri" w:hAnsi="Liberation Serif"/>
          <w:i/>
          <w:sz w:val="20"/>
          <w:szCs w:val="20"/>
        </w:rPr>
        <w:lastRenderedPageBreak/>
        <w:t xml:space="preserve">качестве доказательства плохого поведения осужденного. Адвокат просил проверить указанную в обращении информацию и принять соответствующие меры. </w:t>
      </w:r>
    </w:p>
    <w:p w:rsidR="00900AAF" w:rsidRPr="00BA59E5" w:rsidRDefault="00900AAF" w:rsidP="0029693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Заявителю было разъяснено, что осужденный А., 30.03.1990 года рождения с 17.12.2017 года отбывает наказание в ЕПКТ ФКУ ИК-3 УФСИН России по ЯНАО.</w:t>
      </w:r>
    </w:p>
    <w:p w:rsidR="00900AAF" w:rsidRPr="00BA59E5" w:rsidRDefault="00900AAF" w:rsidP="0029693F">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В филиале МЧ-7 ФКУЗ МСЧ -11 ФСИН России осужденный А. состоит на </w:t>
      </w:r>
      <w:proofErr w:type="spellStart"/>
      <w:r w:rsidRPr="00BA59E5">
        <w:rPr>
          <w:rFonts w:ascii="Liberation Serif" w:hAnsi="Liberation Serif"/>
          <w:i/>
          <w:sz w:val="20"/>
          <w:szCs w:val="20"/>
        </w:rPr>
        <w:t>диспансерском</w:t>
      </w:r>
      <w:proofErr w:type="spellEnd"/>
      <w:r w:rsidRPr="00BA59E5">
        <w:rPr>
          <w:rFonts w:ascii="Liberation Serif" w:hAnsi="Liberation Serif"/>
          <w:i/>
          <w:sz w:val="20"/>
          <w:szCs w:val="20"/>
        </w:rPr>
        <w:t xml:space="preserve"> учете с диагнозом: «Эмоционально-неустойчивое расстройство личности, импульсивный тип». Динамическое наблюдение пациента осуществляется врачом-психиатром филиала МЧ-7.</w:t>
      </w:r>
      <w:r w:rsidR="0029693F" w:rsidRPr="00BA59E5">
        <w:rPr>
          <w:rFonts w:ascii="Liberation Serif" w:hAnsi="Liberation Serif"/>
          <w:i/>
          <w:sz w:val="20"/>
          <w:szCs w:val="20"/>
        </w:rPr>
        <w:t xml:space="preserve"> </w:t>
      </w:r>
      <w:r w:rsidRPr="00BA59E5">
        <w:rPr>
          <w:rFonts w:ascii="Liberation Serif" w:hAnsi="Liberation Serif"/>
          <w:i/>
          <w:sz w:val="20"/>
          <w:szCs w:val="20"/>
        </w:rPr>
        <w:t>В период отбывания наказания в ФКУ ИК-3 состояние здоровья осужденного А. характеризовалось и по настоящее время характеризуется как удовлетворительное.</w:t>
      </w:r>
      <w:r w:rsidR="0029693F" w:rsidRPr="00BA59E5">
        <w:rPr>
          <w:rFonts w:ascii="Liberation Serif" w:hAnsi="Liberation Serif"/>
          <w:i/>
          <w:sz w:val="20"/>
          <w:szCs w:val="20"/>
        </w:rPr>
        <w:t xml:space="preserve"> </w:t>
      </w:r>
      <w:r w:rsidRPr="00BA59E5">
        <w:rPr>
          <w:rFonts w:ascii="Liberation Serif" w:hAnsi="Liberation Serif"/>
          <w:i/>
          <w:sz w:val="20"/>
          <w:szCs w:val="20"/>
        </w:rPr>
        <w:t>23.01.2018 года под председательством заведующего ПНО ГБУЗ ЯНАО «</w:t>
      </w:r>
      <w:proofErr w:type="spellStart"/>
      <w:r w:rsidRPr="00BA59E5">
        <w:rPr>
          <w:rFonts w:ascii="Liberation Serif" w:hAnsi="Liberation Serif"/>
          <w:i/>
          <w:sz w:val="20"/>
          <w:szCs w:val="20"/>
        </w:rPr>
        <w:t>Лабытнангская</w:t>
      </w:r>
      <w:proofErr w:type="spellEnd"/>
      <w:r w:rsidRPr="00BA59E5">
        <w:rPr>
          <w:rFonts w:ascii="Liberation Serif" w:hAnsi="Liberation Serif"/>
          <w:i/>
          <w:sz w:val="20"/>
          <w:szCs w:val="20"/>
        </w:rPr>
        <w:t xml:space="preserve"> больница», был проведен комиссионный осмотр пациента. В результате обозначенного осмотра в отношении осужденного А. вынесено заключение об отсутствии у него состояний, свидетельствующих о невменяемости, а так же заболеваний, требующих стационарного лечения в условиях больницы ФСИН России. Акты членовредительства, периодически совершаемые осужденным А., имеют демонстративно-шантажный характер и обусловлены нежеланием осужденного </w:t>
      </w:r>
      <w:proofErr w:type="gramStart"/>
      <w:r w:rsidRPr="00BA59E5">
        <w:rPr>
          <w:rFonts w:ascii="Liberation Serif" w:hAnsi="Liberation Serif"/>
          <w:i/>
          <w:sz w:val="20"/>
          <w:szCs w:val="20"/>
        </w:rPr>
        <w:t>соблюдать</w:t>
      </w:r>
      <w:proofErr w:type="gramEnd"/>
      <w:r w:rsidRPr="00BA59E5">
        <w:rPr>
          <w:rFonts w:ascii="Liberation Serif" w:hAnsi="Liberation Serif"/>
          <w:i/>
          <w:sz w:val="20"/>
          <w:szCs w:val="20"/>
        </w:rPr>
        <w:t xml:space="preserve"> ПВР ИУ.</w:t>
      </w:r>
    </w:p>
    <w:p w:rsidR="00900AAF" w:rsidRPr="00BA59E5" w:rsidRDefault="00900AAF" w:rsidP="0029693F">
      <w:pPr>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 xml:space="preserve">По информации филиала МЧ-7 осужденный А. обеспечен необходимой медицинской помощью в объеме, предусмотренном требованиями приказа Министерства Юстиции Российской Федерации от 28.01.2017г. № 285 «Об утверждении Порядка организации оказания медицинской помощи лицам, заключенным под стражу или отбывающим наказание в виде лишения свободы», и в дополнительных мероприятиях медицинского характера в настоящее время не нуждается.  </w:t>
      </w:r>
      <w:proofErr w:type="gramEnd"/>
    </w:p>
    <w:p w:rsidR="00900AAF" w:rsidRPr="00BA59E5" w:rsidRDefault="00900AAF" w:rsidP="0029693F">
      <w:pPr>
        <w:pStyle w:val="24"/>
        <w:shd w:val="clear" w:color="auto" w:fill="auto"/>
        <w:tabs>
          <w:tab w:val="left" w:pos="-426"/>
        </w:tabs>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В соответствии с Перечнем № 1 медицинских противопоказаний к отбыванию срока наказания в отдельных местностях Российской Федерации, у осужденных к лишению свободы, утвержденных приказом № 346/254 Министерства здравоохранения РФ и Министерства Юстиции РФ от 28.08.2001г., у осужденного А. медицинских противопоказаний для отбывания наказания в ФКУ ИК-3 УФСИН России по ЯНАО не имеется.</w:t>
      </w:r>
      <w:proofErr w:type="gramEnd"/>
    </w:p>
    <w:p w:rsidR="00900AAF" w:rsidRPr="00BA59E5" w:rsidRDefault="00900AAF" w:rsidP="0029693F">
      <w:pPr>
        <w:pStyle w:val="24"/>
        <w:shd w:val="clear" w:color="auto" w:fill="auto"/>
        <w:tabs>
          <w:tab w:val="left" w:pos="-426"/>
        </w:tabs>
        <w:spacing w:after="0" w:line="240" w:lineRule="auto"/>
        <w:ind w:left="1134" w:firstLine="284"/>
        <w:jc w:val="both"/>
        <w:rPr>
          <w:rFonts w:ascii="Liberation Serif" w:hAnsi="Liberation Serif"/>
          <w:i/>
          <w:sz w:val="24"/>
          <w:szCs w:val="24"/>
        </w:rPr>
      </w:pPr>
    </w:p>
    <w:p w:rsidR="00900AAF" w:rsidRPr="00BA59E5" w:rsidRDefault="00900AAF" w:rsidP="00513411">
      <w:pPr>
        <w:pStyle w:val="24"/>
        <w:shd w:val="clear" w:color="auto" w:fill="auto"/>
        <w:tabs>
          <w:tab w:val="left" w:pos="-426"/>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В рамках взаимодействи</w:t>
      </w:r>
      <w:r w:rsidR="006E1A1F" w:rsidRPr="00BA59E5">
        <w:rPr>
          <w:rFonts w:ascii="Liberation Serif" w:hAnsi="Liberation Serif"/>
          <w:sz w:val="28"/>
          <w:szCs w:val="28"/>
        </w:rPr>
        <w:t>я с УФСИН России по ЯНАО, а так</w:t>
      </w:r>
      <w:r w:rsidRPr="00BA59E5">
        <w:rPr>
          <w:rFonts w:ascii="Liberation Serif" w:hAnsi="Liberation Serif"/>
          <w:sz w:val="28"/>
          <w:szCs w:val="28"/>
        </w:rPr>
        <w:t xml:space="preserve">же по обращениям осужденных с просьбой </w:t>
      </w:r>
      <w:proofErr w:type="gramStart"/>
      <w:r w:rsidRPr="00BA59E5">
        <w:rPr>
          <w:rFonts w:ascii="Liberation Serif" w:hAnsi="Liberation Serif"/>
          <w:sz w:val="28"/>
          <w:szCs w:val="28"/>
        </w:rPr>
        <w:t>о</w:t>
      </w:r>
      <w:proofErr w:type="gramEnd"/>
      <w:r w:rsidRPr="00BA59E5">
        <w:rPr>
          <w:rFonts w:ascii="Liberation Serif" w:hAnsi="Liberation Serif"/>
          <w:sz w:val="28"/>
          <w:szCs w:val="28"/>
        </w:rPr>
        <w:t xml:space="preserve"> </w:t>
      </w:r>
      <w:proofErr w:type="gramStart"/>
      <w:r w:rsidRPr="00BA59E5">
        <w:rPr>
          <w:rFonts w:ascii="Liberation Serif" w:hAnsi="Liberation Serif"/>
          <w:sz w:val="28"/>
          <w:szCs w:val="28"/>
        </w:rPr>
        <w:t>личной</w:t>
      </w:r>
      <w:proofErr w:type="gramEnd"/>
      <w:r w:rsidRPr="00BA59E5">
        <w:rPr>
          <w:rFonts w:ascii="Liberation Serif" w:hAnsi="Liberation Serif"/>
          <w:sz w:val="28"/>
          <w:szCs w:val="28"/>
        </w:rPr>
        <w:t xml:space="preserve"> встречи Уполномоченным в 2018 году были осуществлены следующие плановые и контрольные мероприятия:</w:t>
      </w:r>
    </w:p>
    <w:p w:rsidR="00900AAF" w:rsidRPr="00BA59E5" w:rsidRDefault="00900AAF" w:rsidP="0051341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02.02.2018 принимал участие в работе Коллегии при УФСИН РФ по ЯНАО; </w:t>
      </w:r>
    </w:p>
    <w:p w:rsidR="00900AAF" w:rsidRPr="00BA59E5" w:rsidRDefault="00900AAF" w:rsidP="0051341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18.03.2018 проверка условий содержания отбывающих наказание в ФКУ ИК-3, ФКУ ИК-18, колонии-поселении при ФКУ ИК-18;</w:t>
      </w:r>
    </w:p>
    <w:p w:rsidR="00900AAF" w:rsidRPr="00BA59E5" w:rsidRDefault="00900AAF" w:rsidP="0051341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28.03.2018 посещение ФКУ ИК-8, рабочая встреча с руководством колонии. Встреча с отбывающим наказание </w:t>
      </w:r>
      <w:proofErr w:type="spellStart"/>
      <w:r w:rsidRPr="00BA59E5">
        <w:rPr>
          <w:rFonts w:ascii="Liberation Serif" w:hAnsi="Liberation Serif"/>
          <w:sz w:val="28"/>
          <w:szCs w:val="28"/>
        </w:rPr>
        <w:t>гр</w:t>
      </w:r>
      <w:proofErr w:type="gramStart"/>
      <w:r w:rsidRPr="00BA59E5">
        <w:rPr>
          <w:rFonts w:ascii="Liberation Serif" w:hAnsi="Liberation Serif"/>
          <w:sz w:val="28"/>
          <w:szCs w:val="28"/>
        </w:rPr>
        <w:t>.С</w:t>
      </w:r>
      <w:proofErr w:type="gramEnd"/>
      <w:r w:rsidRPr="00BA59E5">
        <w:rPr>
          <w:rFonts w:ascii="Liberation Serif" w:hAnsi="Liberation Serif"/>
          <w:sz w:val="28"/>
          <w:szCs w:val="28"/>
        </w:rPr>
        <w:t>енцовым</w:t>
      </w:r>
      <w:proofErr w:type="spellEnd"/>
      <w:r w:rsidRPr="00BA59E5">
        <w:rPr>
          <w:rFonts w:ascii="Liberation Serif" w:hAnsi="Liberation Serif"/>
          <w:sz w:val="28"/>
          <w:szCs w:val="28"/>
        </w:rPr>
        <w:t xml:space="preserve"> О.Г.;</w:t>
      </w:r>
    </w:p>
    <w:p w:rsidR="00900AAF" w:rsidRPr="00BA59E5" w:rsidRDefault="00900AAF" w:rsidP="0051341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28.03.2018 проверка условий содержания в СИЗО-1 </w:t>
      </w:r>
      <w:proofErr w:type="spellStart"/>
      <w:r w:rsidRPr="00BA59E5">
        <w:rPr>
          <w:rFonts w:ascii="Liberation Serif" w:hAnsi="Liberation Serif"/>
          <w:sz w:val="28"/>
          <w:szCs w:val="28"/>
        </w:rPr>
        <w:t>г</w:t>
      </w:r>
      <w:proofErr w:type="gramStart"/>
      <w:r w:rsidRPr="00BA59E5">
        <w:rPr>
          <w:rFonts w:ascii="Liberation Serif" w:hAnsi="Liberation Serif"/>
          <w:sz w:val="28"/>
          <w:szCs w:val="28"/>
        </w:rPr>
        <w:t>.Л</w:t>
      </w:r>
      <w:proofErr w:type="gramEnd"/>
      <w:r w:rsidRPr="00BA59E5">
        <w:rPr>
          <w:rFonts w:ascii="Liberation Serif" w:hAnsi="Liberation Serif"/>
          <w:sz w:val="28"/>
          <w:szCs w:val="28"/>
        </w:rPr>
        <w:t>абытнанги</w:t>
      </w:r>
      <w:proofErr w:type="spellEnd"/>
      <w:r w:rsidRPr="00BA59E5">
        <w:rPr>
          <w:rFonts w:ascii="Liberation Serif" w:hAnsi="Liberation Serif"/>
          <w:sz w:val="28"/>
          <w:szCs w:val="28"/>
        </w:rPr>
        <w:t>;</w:t>
      </w:r>
    </w:p>
    <w:p w:rsidR="00900AAF" w:rsidRPr="00BA59E5" w:rsidRDefault="00900AAF" w:rsidP="0051341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31.05.2018 проверка условий содержания отбывающих наказания в ФКУ ИК-8 и СИЗО-1 </w:t>
      </w:r>
      <w:proofErr w:type="spellStart"/>
      <w:r w:rsidRPr="00BA59E5">
        <w:rPr>
          <w:rFonts w:ascii="Liberation Serif" w:hAnsi="Liberation Serif"/>
          <w:sz w:val="28"/>
          <w:szCs w:val="28"/>
        </w:rPr>
        <w:t>г</w:t>
      </w:r>
      <w:proofErr w:type="gramStart"/>
      <w:r w:rsidRPr="00BA59E5">
        <w:rPr>
          <w:rFonts w:ascii="Liberation Serif" w:hAnsi="Liberation Serif"/>
          <w:sz w:val="28"/>
          <w:szCs w:val="28"/>
        </w:rPr>
        <w:t>.Л</w:t>
      </w:r>
      <w:proofErr w:type="gramEnd"/>
      <w:r w:rsidRPr="00BA59E5">
        <w:rPr>
          <w:rFonts w:ascii="Liberation Serif" w:hAnsi="Liberation Serif"/>
          <w:sz w:val="28"/>
          <w:szCs w:val="28"/>
        </w:rPr>
        <w:t>абытнанги</w:t>
      </w:r>
      <w:proofErr w:type="spellEnd"/>
      <w:r w:rsidRPr="00BA59E5">
        <w:rPr>
          <w:rFonts w:ascii="Liberation Serif" w:hAnsi="Liberation Serif"/>
          <w:sz w:val="28"/>
          <w:szCs w:val="28"/>
        </w:rPr>
        <w:t>;</w:t>
      </w:r>
    </w:p>
    <w:p w:rsidR="00900AAF" w:rsidRPr="00BA59E5" w:rsidRDefault="00900AAF" w:rsidP="0051341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06.04.2018 проверка условий содержания осужденных в Медсанчасти ФКУ ИК-8 (МСЧ-11). Наличие </w:t>
      </w:r>
      <w:proofErr w:type="gramStart"/>
      <w:r w:rsidRPr="00BA59E5">
        <w:rPr>
          <w:rFonts w:ascii="Liberation Serif" w:hAnsi="Liberation Serif"/>
          <w:sz w:val="28"/>
          <w:szCs w:val="28"/>
        </w:rPr>
        <w:t>оборудовании</w:t>
      </w:r>
      <w:proofErr w:type="gramEnd"/>
      <w:r w:rsidRPr="00BA59E5">
        <w:rPr>
          <w:rFonts w:ascii="Liberation Serif" w:hAnsi="Liberation Serif"/>
          <w:sz w:val="28"/>
          <w:szCs w:val="28"/>
        </w:rPr>
        <w:t>, обеспечение лекарственными препаратами, оказание высокотехнологичной помощи, взаимодействие с лечебными учреждениями ЯНАО;</w:t>
      </w:r>
    </w:p>
    <w:p w:rsidR="00900AAF" w:rsidRPr="00BA59E5" w:rsidRDefault="00900AAF" w:rsidP="0051341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17.06.2018 контрольная проверка в ФКУ ИК-8 и посещение осужденного </w:t>
      </w:r>
      <w:proofErr w:type="spellStart"/>
      <w:r w:rsidRPr="00BA59E5">
        <w:rPr>
          <w:rFonts w:ascii="Liberation Serif" w:hAnsi="Liberation Serif"/>
          <w:sz w:val="28"/>
          <w:szCs w:val="28"/>
        </w:rPr>
        <w:t>Сенцова</w:t>
      </w:r>
      <w:proofErr w:type="spellEnd"/>
      <w:r w:rsidRPr="00BA59E5">
        <w:rPr>
          <w:rFonts w:ascii="Liberation Serif" w:hAnsi="Liberation Serif"/>
          <w:sz w:val="28"/>
          <w:szCs w:val="28"/>
        </w:rPr>
        <w:t xml:space="preserve"> О.Г.;</w:t>
      </w:r>
    </w:p>
    <w:p w:rsidR="00900AAF" w:rsidRPr="00BA59E5" w:rsidRDefault="00900AAF" w:rsidP="0051341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20.06.2018 плановая проверка условий содержания осужденных в ФКУ ИК-3, ИК-18, ИК-8, СИЗО-1;</w:t>
      </w:r>
    </w:p>
    <w:p w:rsidR="00900AAF" w:rsidRPr="00BA59E5" w:rsidRDefault="00900AAF" w:rsidP="0051341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27.06.2018 участие в заседании Комиссии по помилованию на территории ЯНАО;</w:t>
      </w:r>
    </w:p>
    <w:p w:rsidR="00900AAF" w:rsidRPr="00BA59E5" w:rsidRDefault="00900AAF" w:rsidP="0051341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19.09.2018 проверка условий содержания осужденных в Медсанчасти ФКУ ИК-8 (МСЧ-11). Посещение осужденного </w:t>
      </w:r>
      <w:proofErr w:type="spellStart"/>
      <w:r w:rsidRPr="00BA59E5">
        <w:rPr>
          <w:rFonts w:ascii="Liberation Serif" w:hAnsi="Liberation Serif"/>
          <w:sz w:val="28"/>
          <w:szCs w:val="28"/>
        </w:rPr>
        <w:t>Сенцова</w:t>
      </w:r>
      <w:proofErr w:type="spellEnd"/>
      <w:r w:rsidRPr="00BA59E5">
        <w:rPr>
          <w:rFonts w:ascii="Liberation Serif" w:hAnsi="Liberation Serif"/>
          <w:sz w:val="28"/>
          <w:szCs w:val="28"/>
        </w:rPr>
        <w:t xml:space="preserve"> О.Г.;</w:t>
      </w:r>
    </w:p>
    <w:p w:rsidR="00900AAF" w:rsidRPr="00BA59E5" w:rsidRDefault="00900AAF" w:rsidP="0051341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05.09.2018 участие в работе Координационного Совета Уполномоченных в Уральском Федеральном округе по теме: «Защита прав и свобод граждан с </w:t>
      </w:r>
      <w:r w:rsidRPr="00BA59E5">
        <w:rPr>
          <w:rFonts w:ascii="Liberation Serif" w:hAnsi="Liberation Serif"/>
          <w:sz w:val="28"/>
          <w:szCs w:val="28"/>
        </w:rPr>
        <w:lastRenderedPageBreak/>
        <w:t>инвалидностью и маломобильных групп населения, отбывающих наказание за совершенные деяния в местах лишения свободы»;</w:t>
      </w:r>
    </w:p>
    <w:p w:rsidR="00900AAF" w:rsidRPr="00BA59E5" w:rsidRDefault="00900AAF" w:rsidP="0051341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30.10.2018 участие в работе Комиссии по вопросам помилования на территории ЯНАО;</w:t>
      </w:r>
    </w:p>
    <w:p w:rsidR="00900AAF" w:rsidRPr="00BA59E5" w:rsidRDefault="00900AAF" w:rsidP="0051341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05.12.2018 проверка условий содержания осужденных в ФКУ ИК-8 УФСИН России по ЯНАО. Посещение осужденного </w:t>
      </w:r>
      <w:proofErr w:type="spellStart"/>
      <w:r w:rsidRPr="00BA59E5">
        <w:rPr>
          <w:rFonts w:ascii="Liberation Serif" w:hAnsi="Liberation Serif"/>
          <w:sz w:val="28"/>
          <w:szCs w:val="28"/>
        </w:rPr>
        <w:t>Сенцова</w:t>
      </w:r>
      <w:proofErr w:type="spellEnd"/>
      <w:r w:rsidRPr="00BA59E5">
        <w:rPr>
          <w:rFonts w:ascii="Liberation Serif" w:hAnsi="Liberation Serif"/>
          <w:sz w:val="28"/>
          <w:szCs w:val="28"/>
        </w:rPr>
        <w:t xml:space="preserve"> О.Г.;</w:t>
      </w:r>
    </w:p>
    <w:p w:rsidR="00900AAF" w:rsidRPr="00BA59E5" w:rsidRDefault="00900AAF" w:rsidP="00513411">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27.12.2018 проверка условий содержания в ФКУ ИК-18, ИК-3 УФСИН России по ЯНАО. Встреча с осужденными по их обращениям.</w:t>
      </w:r>
    </w:p>
    <w:p w:rsidR="00900AAF" w:rsidRPr="00BA59E5" w:rsidRDefault="00900AAF" w:rsidP="00513411">
      <w:pPr>
        <w:pStyle w:val="24"/>
        <w:shd w:val="clear" w:color="auto" w:fill="auto"/>
        <w:tabs>
          <w:tab w:val="left" w:pos="-426"/>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В ходе посещения изучались коммунально-бытовые условия содержания </w:t>
      </w:r>
      <w:proofErr w:type="spellStart"/>
      <w:r w:rsidRPr="00BA59E5">
        <w:rPr>
          <w:rFonts w:ascii="Liberation Serif" w:hAnsi="Liberation Serif"/>
          <w:sz w:val="28"/>
          <w:szCs w:val="28"/>
        </w:rPr>
        <w:t>спецконтингента</w:t>
      </w:r>
      <w:proofErr w:type="spellEnd"/>
      <w:r w:rsidRPr="00BA59E5">
        <w:rPr>
          <w:rFonts w:ascii="Liberation Serif" w:hAnsi="Liberation Serif"/>
          <w:sz w:val="28"/>
          <w:szCs w:val="28"/>
        </w:rPr>
        <w:t>, материально-бытовое устройство, вопросы качества оказания медицинской помощи и лекарственного обеспечения, социальной помощи инвалидам, организации питания, образовательного процесса.</w:t>
      </w:r>
    </w:p>
    <w:p w:rsidR="00900AAF" w:rsidRPr="00BA59E5" w:rsidRDefault="00900AAF" w:rsidP="00513411">
      <w:pPr>
        <w:pStyle w:val="24"/>
        <w:shd w:val="clear" w:color="auto" w:fill="auto"/>
        <w:tabs>
          <w:tab w:val="left" w:pos="-426"/>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К участию в указанных мероприятиях активно привлекаются</w:t>
      </w:r>
      <w:r w:rsidRPr="00BA59E5">
        <w:rPr>
          <w:rFonts w:ascii="Liberation Serif" w:hAnsi="Liberation Serif"/>
          <w:bCs/>
          <w:sz w:val="28"/>
          <w:szCs w:val="28"/>
        </w:rPr>
        <w:t xml:space="preserve"> представители института общественности и средств массовой информации, </w:t>
      </w:r>
      <w:r w:rsidR="006E1A1F" w:rsidRPr="00BA59E5">
        <w:rPr>
          <w:rFonts w:ascii="Liberation Serif" w:hAnsi="Liberation Serif"/>
          <w:sz w:val="28"/>
          <w:szCs w:val="28"/>
        </w:rPr>
        <w:t xml:space="preserve">представители </w:t>
      </w:r>
      <w:r w:rsidRPr="00BA59E5">
        <w:rPr>
          <w:rFonts w:ascii="Liberation Serif" w:hAnsi="Liberation Serif"/>
          <w:sz w:val="28"/>
          <w:szCs w:val="28"/>
        </w:rPr>
        <w:t xml:space="preserve"> органов прокуратуры по надзору за соблюдением законов в ИУ и члены общественной наблюдательной комиссии Ямало-Ненецкого автономного округа.</w:t>
      </w:r>
    </w:p>
    <w:p w:rsidR="00900AAF" w:rsidRPr="00BA59E5" w:rsidRDefault="00900AAF" w:rsidP="00513411">
      <w:pPr>
        <w:pStyle w:val="24"/>
        <w:shd w:val="clear" w:color="auto" w:fill="auto"/>
        <w:tabs>
          <w:tab w:val="left" w:pos="-426"/>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Также на постоянной основе проводятся рабочие совещания с руководством УФСИН России по Ямало-Ненецкому автономному округу, начальниками исправительных учреждений, представителями органов прокуратуры по надзору за соблюдением законов в ИУ по различным вопросам, в частности условий содержаний в ИУ, по вопросу документирования иностранных граждан, отбывающих наказание.</w:t>
      </w:r>
    </w:p>
    <w:p w:rsidR="00900AAF" w:rsidRPr="00BA59E5" w:rsidRDefault="00900AAF" w:rsidP="00513411">
      <w:pPr>
        <w:pStyle w:val="24"/>
        <w:shd w:val="clear" w:color="auto" w:fill="auto"/>
        <w:tabs>
          <w:tab w:val="left" w:pos="-426"/>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Ежегодный мониторинг, проводимый Уполномоченным, показывает, что в учреждениях уголовно-исполнительной системы имеется положительная динамика по улучшению</w:t>
      </w:r>
      <w:r w:rsidR="006E1A1F" w:rsidRPr="00BA59E5">
        <w:rPr>
          <w:rFonts w:ascii="Liberation Serif" w:hAnsi="Liberation Serif"/>
          <w:sz w:val="28"/>
          <w:szCs w:val="28"/>
        </w:rPr>
        <w:t xml:space="preserve"> условий содержания осужденных, проводится ремонт</w:t>
      </w:r>
      <w:r w:rsidRPr="00BA59E5">
        <w:rPr>
          <w:rFonts w:ascii="Liberation Serif" w:hAnsi="Liberation Serif"/>
          <w:sz w:val="28"/>
          <w:szCs w:val="28"/>
        </w:rPr>
        <w:t>, благоустраиваются территории колоний, в целом созданы все условия для надлежащего проживания осужденных.</w:t>
      </w:r>
    </w:p>
    <w:p w:rsidR="00900AAF" w:rsidRPr="00BA59E5" w:rsidRDefault="00900AAF" w:rsidP="00513411">
      <w:pPr>
        <w:pStyle w:val="24"/>
        <w:shd w:val="clear" w:color="auto" w:fill="auto"/>
        <w:tabs>
          <w:tab w:val="left" w:pos="-426"/>
        </w:tabs>
        <w:spacing w:after="0" w:line="240" w:lineRule="auto"/>
        <w:ind w:firstLine="567"/>
        <w:jc w:val="both"/>
        <w:rPr>
          <w:rFonts w:ascii="Liberation Serif" w:hAnsi="Liberation Serif"/>
          <w:sz w:val="28"/>
          <w:szCs w:val="28"/>
          <w:lang w:eastAsia="ru-RU"/>
        </w:rPr>
      </w:pPr>
      <w:r w:rsidRPr="00BA59E5">
        <w:rPr>
          <w:rFonts w:ascii="Liberation Serif" w:hAnsi="Liberation Serif"/>
          <w:sz w:val="28"/>
          <w:szCs w:val="28"/>
        </w:rPr>
        <w:t xml:space="preserve">Необходимо отметить резонансную ситуацию с осужденным 25 августа </w:t>
      </w:r>
      <w:r w:rsidRPr="00BA59E5">
        <w:rPr>
          <w:rFonts w:ascii="Liberation Serif" w:hAnsi="Liberation Serif"/>
          <w:sz w:val="28"/>
          <w:szCs w:val="28"/>
          <w:lang w:eastAsia="ru-RU"/>
        </w:rPr>
        <w:t>2015 года к</w:t>
      </w:r>
      <w:r w:rsidRPr="00BA59E5">
        <w:rPr>
          <w:rFonts w:ascii="Liberation Serif" w:hAnsi="Liberation Serif"/>
          <w:sz w:val="28"/>
          <w:szCs w:val="28"/>
        </w:rPr>
        <w:t xml:space="preserve"> 20 годам колонии строгого режима по обвинению в подготовке теракта на территории Крыма</w:t>
      </w:r>
      <w:r w:rsidRPr="00BA59E5">
        <w:rPr>
          <w:rFonts w:ascii="Liberation Serif" w:hAnsi="Liberation Serif"/>
          <w:sz w:val="28"/>
          <w:szCs w:val="28"/>
          <w:lang w:eastAsia="ru-RU"/>
        </w:rPr>
        <w:t xml:space="preserve"> украинским режиссером Олегом </w:t>
      </w:r>
      <w:proofErr w:type="spellStart"/>
      <w:r w:rsidRPr="00BA59E5">
        <w:rPr>
          <w:rFonts w:ascii="Liberation Serif" w:hAnsi="Liberation Serif"/>
          <w:sz w:val="28"/>
          <w:szCs w:val="28"/>
          <w:lang w:eastAsia="ru-RU"/>
        </w:rPr>
        <w:t>Сенцовым</w:t>
      </w:r>
      <w:proofErr w:type="spellEnd"/>
      <w:r w:rsidRPr="00BA59E5">
        <w:rPr>
          <w:rFonts w:ascii="Liberation Serif" w:hAnsi="Liberation Serif"/>
          <w:sz w:val="28"/>
          <w:szCs w:val="28"/>
          <w:lang w:eastAsia="ru-RU"/>
        </w:rPr>
        <w:t>.</w:t>
      </w:r>
    </w:p>
    <w:p w:rsidR="00900AAF" w:rsidRPr="00BA59E5" w:rsidRDefault="00900AAF" w:rsidP="00513411">
      <w:pPr>
        <w:pStyle w:val="24"/>
        <w:shd w:val="clear" w:color="auto" w:fill="auto"/>
        <w:tabs>
          <w:tab w:val="left" w:pos="-426"/>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Олег </w:t>
      </w:r>
      <w:proofErr w:type="spellStart"/>
      <w:r w:rsidRPr="00BA59E5">
        <w:rPr>
          <w:rFonts w:ascii="Liberation Serif" w:hAnsi="Liberation Serif"/>
          <w:sz w:val="28"/>
          <w:szCs w:val="28"/>
        </w:rPr>
        <w:t>Сенцов</w:t>
      </w:r>
      <w:proofErr w:type="spellEnd"/>
      <w:r w:rsidRPr="00BA59E5">
        <w:rPr>
          <w:rFonts w:ascii="Liberation Serif" w:hAnsi="Liberation Serif"/>
          <w:sz w:val="28"/>
          <w:szCs w:val="28"/>
        </w:rPr>
        <w:t xml:space="preserve"> отбывает наказание в ФКУ ИК-8 УФСИН России по ЯНАО </w:t>
      </w:r>
      <w:r w:rsidR="006E1A1F" w:rsidRPr="00BA59E5">
        <w:rPr>
          <w:rFonts w:ascii="Liberation Serif" w:hAnsi="Liberation Serif"/>
          <w:sz w:val="28"/>
          <w:szCs w:val="28"/>
        </w:rPr>
        <w:t>«Белый медведь» в г.</w:t>
      </w:r>
      <w:r w:rsidRPr="00BA59E5">
        <w:rPr>
          <w:rFonts w:ascii="Liberation Serif" w:hAnsi="Liberation Serif"/>
          <w:sz w:val="28"/>
          <w:szCs w:val="28"/>
        </w:rPr>
        <w:t xml:space="preserve"> </w:t>
      </w:r>
      <w:proofErr w:type="spellStart"/>
      <w:r w:rsidRPr="00BA59E5">
        <w:rPr>
          <w:rFonts w:ascii="Liberation Serif" w:hAnsi="Liberation Serif"/>
          <w:sz w:val="28"/>
          <w:szCs w:val="28"/>
        </w:rPr>
        <w:t>Лабытнанги</w:t>
      </w:r>
      <w:proofErr w:type="spellEnd"/>
      <w:r w:rsidRPr="00BA59E5">
        <w:rPr>
          <w:rFonts w:ascii="Liberation Serif" w:hAnsi="Liberation Serif"/>
          <w:sz w:val="28"/>
          <w:szCs w:val="28"/>
        </w:rPr>
        <w:t xml:space="preserve">. </w:t>
      </w:r>
    </w:p>
    <w:p w:rsidR="004E6329" w:rsidRPr="00BA59E5" w:rsidRDefault="00900AAF" w:rsidP="00513411">
      <w:pPr>
        <w:pStyle w:val="24"/>
        <w:shd w:val="clear" w:color="auto" w:fill="auto"/>
        <w:tabs>
          <w:tab w:val="left" w:pos="-426"/>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14</w:t>
      </w:r>
      <w:r w:rsidR="004E6329" w:rsidRPr="00BA59E5">
        <w:rPr>
          <w:rFonts w:ascii="Liberation Serif" w:hAnsi="Liberation Serif"/>
          <w:sz w:val="28"/>
          <w:szCs w:val="28"/>
        </w:rPr>
        <w:t>.05.</w:t>
      </w:r>
      <w:r w:rsidRPr="00BA59E5">
        <w:rPr>
          <w:rFonts w:ascii="Liberation Serif" w:hAnsi="Liberation Serif"/>
          <w:sz w:val="28"/>
          <w:szCs w:val="28"/>
        </w:rPr>
        <w:t xml:space="preserve">2018 осужденный </w:t>
      </w:r>
      <w:proofErr w:type="spellStart"/>
      <w:r w:rsidRPr="00BA59E5">
        <w:rPr>
          <w:rFonts w:ascii="Liberation Serif" w:hAnsi="Liberation Serif"/>
          <w:sz w:val="28"/>
          <w:szCs w:val="28"/>
        </w:rPr>
        <w:t>Сенцов</w:t>
      </w:r>
      <w:proofErr w:type="spellEnd"/>
      <w:r w:rsidRPr="00BA59E5">
        <w:rPr>
          <w:rFonts w:ascii="Liberation Serif" w:hAnsi="Liberation Serif"/>
          <w:sz w:val="28"/>
          <w:szCs w:val="28"/>
        </w:rPr>
        <w:t xml:space="preserve"> объявил голодовку с требование освободить из мест заключения всех жителей Украины, отбывающих наказание в исправительных учреждениях Российской Федерации, арестованных и приговоренных Российскими судами по политическим мотивам. </w:t>
      </w:r>
    </w:p>
    <w:p w:rsidR="00900AAF" w:rsidRPr="00BA59E5" w:rsidRDefault="00900AAF" w:rsidP="00513411">
      <w:pPr>
        <w:pStyle w:val="24"/>
        <w:shd w:val="clear" w:color="auto" w:fill="auto"/>
        <w:tabs>
          <w:tab w:val="left" w:pos="-426"/>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С 24</w:t>
      </w:r>
      <w:r w:rsidR="004E6329" w:rsidRPr="00BA59E5">
        <w:rPr>
          <w:rFonts w:ascii="Liberation Serif" w:hAnsi="Liberation Serif"/>
          <w:sz w:val="28"/>
          <w:szCs w:val="28"/>
        </w:rPr>
        <w:t>.05.</w:t>
      </w:r>
      <w:r w:rsidRPr="00BA59E5">
        <w:rPr>
          <w:rFonts w:ascii="Liberation Serif" w:hAnsi="Liberation Serif"/>
          <w:sz w:val="28"/>
          <w:szCs w:val="28"/>
        </w:rPr>
        <w:t xml:space="preserve">2018 осужденному </w:t>
      </w:r>
      <w:proofErr w:type="spellStart"/>
      <w:r w:rsidRPr="00BA59E5">
        <w:rPr>
          <w:rFonts w:ascii="Liberation Serif" w:hAnsi="Liberation Serif"/>
          <w:sz w:val="28"/>
          <w:szCs w:val="28"/>
        </w:rPr>
        <w:t>Сенцову</w:t>
      </w:r>
      <w:proofErr w:type="spellEnd"/>
      <w:r w:rsidRPr="00BA59E5">
        <w:rPr>
          <w:rFonts w:ascii="Liberation Serif" w:hAnsi="Liberation Serif"/>
          <w:sz w:val="28"/>
          <w:szCs w:val="28"/>
        </w:rPr>
        <w:t xml:space="preserve"> проводилась поддерживающая терапия в виде ежедневных капельниц с глюкозой и </w:t>
      </w:r>
      <w:proofErr w:type="spellStart"/>
      <w:r w:rsidRPr="00BA59E5">
        <w:rPr>
          <w:rFonts w:ascii="Liberation Serif" w:hAnsi="Liberation Serif"/>
          <w:sz w:val="28"/>
          <w:szCs w:val="28"/>
        </w:rPr>
        <w:t>рибоксином</w:t>
      </w:r>
      <w:proofErr w:type="spellEnd"/>
      <w:r w:rsidRPr="00BA59E5">
        <w:rPr>
          <w:rFonts w:ascii="Liberation Serif" w:hAnsi="Liberation Serif"/>
          <w:sz w:val="28"/>
          <w:szCs w:val="28"/>
        </w:rPr>
        <w:t>. Капельницы ставились дважды в сутки. На протяжении всей г</w:t>
      </w:r>
      <w:r w:rsidR="006E1A1F" w:rsidRPr="00BA59E5">
        <w:rPr>
          <w:rFonts w:ascii="Liberation Serif" w:hAnsi="Liberation Serif"/>
          <w:sz w:val="28"/>
          <w:szCs w:val="28"/>
        </w:rPr>
        <w:t xml:space="preserve">олодовки в адрес Уполномоченного </w:t>
      </w:r>
      <w:r w:rsidRPr="00BA59E5">
        <w:rPr>
          <w:rFonts w:ascii="Liberation Serif" w:hAnsi="Liberation Serif"/>
          <w:sz w:val="28"/>
          <w:szCs w:val="28"/>
        </w:rPr>
        <w:t xml:space="preserve"> поступало множество звонков и запросов от СМИ Украины, России, правозащитников. </w:t>
      </w:r>
    </w:p>
    <w:p w:rsidR="00900AAF" w:rsidRPr="00BA59E5" w:rsidRDefault="00900AAF" w:rsidP="00513411">
      <w:pPr>
        <w:pStyle w:val="24"/>
        <w:shd w:val="clear" w:color="auto" w:fill="auto"/>
        <w:tabs>
          <w:tab w:val="left" w:pos="-426"/>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lastRenderedPageBreak/>
        <w:t>28</w:t>
      </w:r>
      <w:r w:rsidR="004E6329" w:rsidRPr="00BA59E5">
        <w:rPr>
          <w:rFonts w:ascii="Liberation Serif" w:hAnsi="Liberation Serif"/>
          <w:sz w:val="28"/>
          <w:szCs w:val="28"/>
        </w:rPr>
        <w:t>.06.</w:t>
      </w:r>
      <w:r w:rsidRPr="00BA59E5">
        <w:rPr>
          <w:rFonts w:ascii="Liberation Serif" w:hAnsi="Liberation Serif"/>
          <w:sz w:val="28"/>
          <w:szCs w:val="28"/>
        </w:rPr>
        <w:t xml:space="preserve">2018  в связи большим общественным резонансом для проверки состояния здоровья и условий содержания осужденного </w:t>
      </w:r>
      <w:proofErr w:type="spellStart"/>
      <w:r w:rsidRPr="00BA59E5">
        <w:rPr>
          <w:rFonts w:ascii="Liberation Serif" w:hAnsi="Liberation Serif"/>
          <w:sz w:val="28"/>
          <w:szCs w:val="28"/>
        </w:rPr>
        <w:t>Сенцова</w:t>
      </w:r>
      <w:proofErr w:type="spellEnd"/>
      <w:r w:rsidRPr="00BA59E5">
        <w:rPr>
          <w:rFonts w:ascii="Liberation Serif" w:hAnsi="Liberation Serif"/>
          <w:sz w:val="28"/>
          <w:szCs w:val="28"/>
        </w:rPr>
        <w:t xml:space="preserve"> в Салехард прибыла Уполномоченный по правам человека в Российской Федерации Татьяна </w:t>
      </w:r>
      <w:proofErr w:type="spellStart"/>
      <w:r w:rsidRPr="00BA59E5">
        <w:rPr>
          <w:rFonts w:ascii="Liberation Serif" w:hAnsi="Liberation Serif"/>
          <w:sz w:val="28"/>
          <w:szCs w:val="28"/>
        </w:rPr>
        <w:t>Москалькова</w:t>
      </w:r>
      <w:proofErr w:type="spellEnd"/>
      <w:r w:rsidRPr="00BA59E5">
        <w:rPr>
          <w:rFonts w:ascii="Liberation Serif" w:hAnsi="Liberation Serif"/>
          <w:sz w:val="28"/>
          <w:szCs w:val="28"/>
        </w:rPr>
        <w:t xml:space="preserve"> и Уполномоченный Верховной рады Украины по правам человека Людмила Денисова. </w:t>
      </w:r>
    </w:p>
    <w:p w:rsidR="00900AAF" w:rsidRPr="00BA59E5" w:rsidRDefault="00900AAF" w:rsidP="00513411">
      <w:pPr>
        <w:pStyle w:val="24"/>
        <w:shd w:val="clear" w:color="auto" w:fill="auto"/>
        <w:tabs>
          <w:tab w:val="left" w:pos="-426"/>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06</w:t>
      </w:r>
      <w:r w:rsidR="004E6329" w:rsidRPr="00BA59E5">
        <w:rPr>
          <w:rFonts w:ascii="Liberation Serif" w:hAnsi="Liberation Serif"/>
          <w:sz w:val="28"/>
          <w:szCs w:val="28"/>
        </w:rPr>
        <w:t>.10.</w:t>
      </w:r>
      <w:r w:rsidRPr="00BA59E5">
        <w:rPr>
          <w:rFonts w:ascii="Liberation Serif" w:hAnsi="Liberation Serif"/>
          <w:sz w:val="28"/>
          <w:szCs w:val="28"/>
        </w:rPr>
        <w:t xml:space="preserve">2018 осужденный </w:t>
      </w:r>
      <w:proofErr w:type="spellStart"/>
      <w:r w:rsidRPr="00BA59E5">
        <w:rPr>
          <w:rFonts w:ascii="Liberation Serif" w:hAnsi="Liberation Serif"/>
          <w:sz w:val="28"/>
          <w:szCs w:val="28"/>
        </w:rPr>
        <w:t>Сенцов</w:t>
      </w:r>
      <w:proofErr w:type="spellEnd"/>
      <w:r w:rsidRPr="00BA59E5">
        <w:rPr>
          <w:rFonts w:ascii="Liberation Serif" w:hAnsi="Liberation Serif"/>
          <w:sz w:val="28"/>
          <w:szCs w:val="28"/>
        </w:rPr>
        <w:t xml:space="preserve"> прекратил бессрочную голодовку, которая продолжалась 145 дне</w:t>
      </w:r>
      <w:r w:rsidR="00022D11" w:rsidRPr="00BA59E5">
        <w:rPr>
          <w:rFonts w:ascii="Liberation Serif" w:hAnsi="Liberation Serif"/>
          <w:sz w:val="28"/>
          <w:szCs w:val="28"/>
        </w:rPr>
        <w:t xml:space="preserve">й. Осужденный осознал  бессмысленность голодовки,  </w:t>
      </w:r>
      <w:r w:rsidRPr="00BA59E5">
        <w:rPr>
          <w:rFonts w:ascii="Liberation Serif" w:hAnsi="Liberation Serif"/>
          <w:sz w:val="28"/>
          <w:szCs w:val="28"/>
        </w:rPr>
        <w:t>понимая о вреде,</w:t>
      </w:r>
      <w:r w:rsidR="00022D11" w:rsidRPr="00BA59E5">
        <w:rPr>
          <w:rFonts w:ascii="Liberation Serif" w:hAnsi="Liberation Serif"/>
          <w:sz w:val="28"/>
          <w:szCs w:val="28"/>
        </w:rPr>
        <w:t xml:space="preserve"> нанесенно</w:t>
      </w:r>
      <w:r w:rsidRPr="00BA59E5">
        <w:rPr>
          <w:rFonts w:ascii="Liberation Serif" w:hAnsi="Liberation Serif"/>
          <w:sz w:val="28"/>
          <w:szCs w:val="28"/>
        </w:rPr>
        <w:t>м голодовкой своему здоровью.</w:t>
      </w:r>
    </w:p>
    <w:p w:rsidR="00900AAF" w:rsidRPr="00BA59E5" w:rsidRDefault="00022D11" w:rsidP="00513411">
      <w:pPr>
        <w:shd w:val="clear" w:color="auto" w:fill="FFFFFF"/>
        <w:spacing w:after="0" w:line="240" w:lineRule="auto"/>
        <w:ind w:firstLine="567"/>
        <w:jc w:val="both"/>
        <w:rPr>
          <w:rFonts w:ascii="Liberation Serif" w:hAnsi="Liberation Serif"/>
          <w:color w:val="000000"/>
          <w:sz w:val="28"/>
          <w:szCs w:val="28"/>
        </w:rPr>
      </w:pPr>
      <w:r w:rsidRPr="00BA59E5">
        <w:rPr>
          <w:rFonts w:ascii="Liberation Serif" w:hAnsi="Liberation Serif"/>
          <w:sz w:val="28"/>
          <w:szCs w:val="28"/>
        </w:rPr>
        <w:t>Н</w:t>
      </w:r>
      <w:r w:rsidR="00900AAF" w:rsidRPr="00BA59E5">
        <w:rPr>
          <w:rFonts w:ascii="Liberation Serif" w:hAnsi="Liberation Serif"/>
          <w:sz w:val="28"/>
          <w:szCs w:val="28"/>
        </w:rPr>
        <w:t xml:space="preserve">еобходимо отметить, что за такой «героический» поступок </w:t>
      </w:r>
      <w:r w:rsidR="00900AAF" w:rsidRPr="00BA59E5">
        <w:rPr>
          <w:rFonts w:ascii="Liberation Serif" w:hAnsi="Liberation Serif"/>
          <w:color w:val="000000"/>
          <w:sz w:val="28"/>
          <w:szCs w:val="28"/>
        </w:rPr>
        <w:t>Европейская народная партия</w:t>
      </w:r>
      <w:r w:rsidR="00900AAF" w:rsidRPr="00BA59E5">
        <w:rPr>
          <w:rFonts w:ascii="Liberation Serif" w:hAnsi="Liberation Serif"/>
          <w:sz w:val="28"/>
          <w:szCs w:val="28"/>
        </w:rPr>
        <w:t xml:space="preserve"> выдвинула осужденного </w:t>
      </w:r>
      <w:proofErr w:type="spellStart"/>
      <w:r w:rsidR="00900AAF" w:rsidRPr="00BA59E5">
        <w:rPr>
          <w:rFonts w:ascii="Liberation Serif" w:hAnsi="Liberation Serif"/>
          <w:sz w:val="28"/>
          <w:szCs w:val="28"/>
        </w:rPr>
        <w:t>Сенцова</w:t>
      </w:r>
      <w:proofErr w:type="spellEnd"/>
      <w:r w:rsidR="00900AAF" w:rsidRPr="00BA59E5">
        <w:rPr>
          <w:rFonts w:ascii="Liberation Serif" w:hAnsi="Liberation Serif"/>
          <w:sz w:val="28"/>
          <w:szCs w:val="28"/>
        </w:rPr>
        <w:t xml:space="preserve"> н</w:t>
      </w:r>
      <w:r w:rsidR="00900AAF" w:rsidRPr="00BA59E5">
        <w:rPr>
          <w:rFonts w:ascii="Liberation Serif" w:hAnsi="Liberation Serif"/>
          <w:color w:val="000000"/>
          <w:sz w:val="28"/>
          <w:szCs w:val="28"/>
        </w:rPr>
        <w:t xml:space="preserve">а соискание премии Сахарова, а </w:t>
      </w:r>
      <w:r w:rsidR="00900AAF" w:rsidRPr="00BA59E5">
        <w:rPr>
          <w:rFonts w:ascii="Liberation Serif" w:hAnsi="Liberation Serif"/>
          <w:sz w:val="28"/>
          <w:szCs w:val="28"/>
        </w:rPr>
        <w:t xml:space="preserve">в октябре 2018 года </w:t>
      </w:r>
      <w:r w:rsidR="00900AAF" w:rsidRPr="00BA59E5">
        <w:rPr>
          <w:rFonts w:ascii="Liberation Serif" w:hAnsi="Liberation Serif"/>
          <w:color w:val="000000"/>
          <w:sz w:val="28"/>
          <w:szCs w:val="28"/>
        </w:rPr>
        <w:t xml:space="preserve">его </w:t>
      </w:r>
      <w:hyperlink r:id="rId42" w:tgtFrame="_blank" w:history="1">
        <w:r w:rsidR="00900AAF" w:rsidRPr="00BA59E5">
          <w:rPr>
            <w:rFonts w:ascii="Liberation Serif" w:hAnsi="Liberation Serif"/>
            <w:sz w:val="28"/>
            <w:szCs w:val="28"/>
          </w:rPr>
          <w:t>объявили лауреатом</w:t>
        </w:r>
      </w:hyperlink>
      <w:r w:rsidR="00900AAF" w:rsidRPr="00BA59E5">
        <w:rPr>
          <w:rFonts w:ascii="Liberation Serif" w:hAnsi="Liberation Serif"/>
          <w:sz w:val="28"/>
          <w:szCs w:val="28"/>
        </w:rPr>
        <w:t>.</w:t>
      </w:r>
      <w:r w:rsidR="00900AAF" w:rsidRPr="00BA59E5">
        <w:rPr>
          <w:rFonts w:ascii="Liberation Serif" w:hAnsi="Liberation Serif"/>
          <w:color w:val="000000"/>
          <w:sz w:val="28"/>
          <w:szCs w:val="28"/>
        </w:rPr>
        <w:t xml:space="preserve"> </w:t>
      </w:r>
      <w:r w:rsidRPr="00BA59E5">
        <w:rPr>
          <w:rFonts w:ascii="Liberation Serif" w:hAnsi="Liberation Serif"/>
          <w:color w:val="000000"/>
          <w:sz w:val="28"/>
          <w:szCs w:val="28"/>
        </w:rPr>
        <w:t>Как известно, п</w:t>
      </w:r>
      <w:r w:rsidR="00900AAF" w:rsidRPr="00BA59E5">
        <w:rPr>
          <w:rFonts w:ascii="Liberation Serif" w:hAnsi="Liberation Serif"/>
          <w:color w:val="000000"/>
          <w:sz w:val="28"/>
          <w:szCs w:val="28"/>
        </w:rPr>
        <w:t>ремия в честь советского ученого Андрея Сахарова вручается с 1988 года за «исключительный вклад в борьбу за права человека по всему миру»</w:t>
      </w:r>
      <w:r w:rsidR="004E6329" w:rsidRPr="00BA59E5">
        <w:rPr>
          <w:rFonts w:ascii="Liberation Serif" w:hAnsi="Liberation Serif"/>
          <w:color w:val="000000"/>
          <w:sz w:val="28"/>
          <w:szCs w:val="28"/>
        </w:rPr>
        <w:t>.</w:t>
      </w:r>
    </w:p>
    <w:p w:rsidR="00900AAF" w:rsidRPr="00BA59E5" w:rsidRDefault="00900AAF" w:rsidP="003301BE">
      <w:pPr>
        <w:pStyle w:val="24"/>
        <w:shd w:val="clear" w:color="auto" w:fill="auto"/>
        <w:tabs>
          <w:tab w:val="left" w:pos="-426"/>
        </w:tabs>
        <w:spacing w:after="0" w:line="240" w:lineRule="auto"/>
        <w:ind w:firstLine="567"/>
        <w:jc w:val="both"/>
        <w:rPr>
          <w:rFonts w:ascii="Liberation Serif" w:hAnsi="Liberation Serif"/>
          <w:sz w:val="28"/>
          <w:szCs w:val="28"/>
        </w:rPr>
      </w:pPr>
    </w:p>
    <w:p w:rsidR="00900AAF" w:rsidRDefault="00096975" w:rsidP="00107A27">
      <w:pPr>
        <w:suppressAutoHyphens/>
        <w:spacing w:after="0" w:line="240" w:lineRule="auto"/>
        <w:ind w:left="851"/>
        <w:jc w:val="both"/>
        <w:rPr>
          <w:rFonts w:ascii="Liberation Serif" w:hAnsi="Liberation Serif"/>
          <w:b/>
          <w:sz w:val="28"/>
          <w:szCs w:val="28"/>
        </w:rPr>
      </w:pPr>
      <w:r w:rsidRPr="00BA59E5">
        <w:rPr>
          <w:rFonts w:ascii="Liberation Serif" w:hAnsi="Liberation Serif"/>
          <w:b/>
          <w:sz w:val="28"/>
          <w:szCs w:val="28"/>
        </w:rPr>
        <w:t xml:space="preserve">4.1.1. </w:t>
      </w:r>
      <w:r w:rsidR="00900AAF" w:rsidRPr="00BA59E5">
        <w:rPr>
          <w:rFonts w:ascii="Liberation Serif" w:hAnsi="Liberation Serif"/>
          <w:b/>
          <w:sz w:val="28"/>
          <w:szCs w:val="28"/>
        </w:rPr>
        <w:t>Право осужденных на качественную медицинскую помощь</w:t>
      </w:r>
    </w:p>
    <w:p w:rsidR="00B76161" w:rsidRPr="00BA59E5" w:rsidRDefault="00B76161" w:rsidP="00107A27">
      <w:pPr>
        <w:suppressAutoHyphens/>
        <w:spacing w:after="0" w:line="240" w:lineRule="auto"/>
        <w:ind w:left="851"/>
        <w:jc w:val="both"/>
        <w:rPr>
          <w:rFonts w:ascii="Liberation Serif" w:hAnsi="Liberation Serif"/>
          <w:b/>
          <w:sz w:val="28"/>
          <w:szCs w:val="28"/>
        </w:rPr>
      </w:pPr>
    </w:p>
    <w:p w:rsidR="00900AAF" w:rsidRPr="00BA59E5" w:rsidRDefault="00900AAF"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По-прежнему к Уполномоченному поступают жалобы по вопросам медико-санитарного обеспечения осужденных. Жалобы касаются отсутствия необходимых лекарственных препаратов, некачественного медицинского обслуживания.</w:t>
      </w:r>
    </w:p>
    <w:p w:rsidR="00900AAF" w:rsidRPr="00BA59E5" w:rsidRDefault="00900AAF"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В связи с многочисленными обращениями вопрос медицинского обеспечения </w:t>
      </w:r>
      <w:proofErr w:type="spellStart"/>
      <w:r w:rsidRPr="00BA59E5">
        <w:rPr>
          <w:rFonts w:ascii="Liberation Serif" w:hAnsi="Liberation Serif"/>
          <w:sz w:val="28"/>
          <w:szCs w:val="28"/>
        </w:rPr>
        <w:t>спецконтингента</w:t>
      </w:r>
      <w:proofErr w:type="spellEnd"/>
      <w:r w:rsidRPr="00BA59E5">
        <w:rPr>
          <w:rFonts w:ascii="Liberation Serif" w:hAnsi="Liberation Serif"/>
          <w:sz w:val="28"/>
          <w:szCs w:val="28"/>
        </w:rPr>
        <w:t xml:space="preserve"> в местах принудительного содержания находится на особом контроле у Уполномоченного. Проблемные вопросы неоднократно рассматривались на межведомственных совещаниях различного уровня.</w:t>
      </w:r>
    </w:p>
    <w:p w:rsidR="00900AAF" w:rsidRPr="00BA59E5" w:rsidRDefault="00900AAF"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В целом, санитарно-эпидемиологическая обстановка в учреждениях УФСИН России по Ямало-Ненецкому автономному округу остаётся стабильной. Случаев групповой заболеваемости не допущено.</w:t>
      </w:r>
    </w:p>
    <w:p w:rsidR="00900AAF" w:rsidRPr="00BA59E5" w:rsidRDefault="00900AAF" w:rsidP="003301BE">
      <w:pPr>
        <w:spacing w:after="0" w:line="240" w:lineRule="auto"/>
        <w:ind w:firstLine="567"/>
        <w:jc w:val="both"/>
        <w:rPr>
          <w:rStyle w:val="af9"/>
          <w:rFonts w:ascii="Liberation Serif" w:hAnsi="Liberation Serif"/>
          <w:sz w:val="28"/>
          <w:szCs w:val="28"/>
        </w:rPr>
      </w:pPr>
      <w:r w:rsidRPr="00BA59E5">
        <w:rPr>
          <w:rStyle w:val="af9"/>
          <w:rFonts w:ascii="Liberation Serif" w:hAnsi="Liberation Serif"/>
          <w:sz w:val="28"/>
          <w:szCs w:val="28"/>
        </w:rPr>
        <w:t>Исходя из жалоб осуждённых и их родственников, имеется проблема в оказании услуг по доставки медикаментов, неоказании либо оказании не в полном объеме медицинской помощи.</w:t>
      </w:r>
    </w:p>
    <w:p w:rsidR="00900AAF" w:rsidRPr="00BA59E5" w:rsidRDefault="00900AAF" w:rsidP="004E6329">
      <w:pPr>
        <w:spacing w:after="0" w:line="240" w:lineRule="auto"/>
        <w:ind w:firstLine="567"/>
        <w:jc w:val="both"/>
        <w:rPr>
          <w:rFonts w:ascii="Liberation Serif" w:hAnsi="Liberation Serif"/>
          <w:b/>
          <w:i/>
          <w:sz w:val="24"/>
          <w:szCs w:val="24"/>
          <w:u w:val="single"/>
        </w:rPr>
      </w:pPr>
      <w:r w:rsidRPr="00BA59E5">
        <w:rPr>
          <w:rFonts w:ascii="Liberation Serif" w:hAnsi="Liberation Serif"/>
          <w:b/>
          <w:i/>
          <w:sz w:val="24"/>
          <w:szCs w:val="24"/>
          <w:u w:val="single"/>
        </w:rPr>
        <w:t>Пример:</w:t>
      </w:r>
    </w:p>
    <w:p w:rsidR="00900AAF" w:rsidRPr="00BA59E5" w:rsidRDefault="00900AAF" w:rsidP="004E6329">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10.01.2018 в адрес Уполномоченного по правам человека в Ямало-Ненецком автономном округе обратилась гражданка Г., жена осужденного Г., 13.11.1983 </w:t>
      </w:r>
      <w:proofErr w:type="spellStart"/>
      <w:r w:rsidRPr="00BA59E5">
        <w:rPr>
          <w:rFonts w:ascii="Liberation Serif" w:hAnsi="Liberation Serif"/>
          <w:i/>
          <w:sz w:val="20"/>
          <w:szCs w:val="20"/>
        </w:rPr>
        <w:t>г</w:t>
      </w:r>
      <w:proofErr w:type="gramStart"/>
      <w:r w:rsidRPr="00BA59E5">
        <w:rPr>
          <w:rFonts w:ascii="Liberation Serif" w:hAnsi="Liberation Serif"/>
          <w:i/>
          <w:sz w:val="20"/>
          <w:szCs w:val="20"/>
        </w:rPr>
        <w:t>.р</w:t>
      </w:r>
      <w:proofErr w:type="spellEnd"/>
      <w:proofErr w:type="gramEnd"/>
      <w:r w:rsidRPr="00BA59E5">
        <w:rPr>
          <w:rFonts w:ascii="Liberation Serif" w:hAnsi="Liberation Serif"/>
          <w:i/>
          <w:sz w:val="20"/>
          <w:szCs w:val="20"/>
        </w:rPr>
        <w:t>, отбывающего наказание в ФКУ ИК-3 УФСИН России по ЯНАО. В своем обращении заявитель указывала, что ее муж имеет ряд заболеваний, а именно: ВИЧ инфекция 4-А стадии, гепатит</w:t>
      </w:r>
      <w:proofErr w:type="gramStart"/>
      <w:r w:rsidRPr="00BA59E5">
        <w:rPr>
          <w:rFonts w:ascii="Liberation Serif" w:hAnsi="Liberation Serif"/>
          <w:i/>
          <w:sz w:val="20"/>
          <w:szCs w:val="20"/>
        </w:rPr>
        <w:t xml:space="preserve"> С</w:t>
      </w:r>
      <w:proofErr w:type="gramEnd"/>
      <w:r w:rsidRPr="00BA59E5">
        <w:rPr>
          <w:rFonts w:ascii="Liberation Serif" w:hAnsi="Liberation Serif"/>
          <w:i/>
          <w:sz w:val="20"/>
          <w:szCs w:val="20"/>
        </w:rPr>
        <w:t xml:space="preserve">, а также Сенсомоторная </w:t>
      </w:r>
      <w:proofErr w:type="spellStart"/>
      <w:r w:rsidRPr="00BA59E5">
        <w:rPr>
          <w:rFonts w:ascii="Liberation Serif" w:hAnsi="Liberation Serif"/>
          <w:i/>
          <w:sz w:val="20"/>
          <w:szCs w:val="20"/>
        </w:rPr>
        <w:t>полинейропатия</w:t>
      </w:r>
      <w:proofErr w:type="spellEnd"/>
      <w:r w:rsidRPr="00BA59E5">
        <w:rPr>
          <w:rFonts w:ascii="Liberation Serif" w:hAnsi="Liberation Serif"/>
          <w:i/>
          <w:sz w:val="20"/>
          <w:szCs w:val="20"/>
        </w:rPr>
        <w:t xml:space="preserve"> нижних конечностей с выраженными двигательными нарушениями, что подтверждается Выпиской из протокола ВК № 554, Выпиской из истории болезни.</w:t>
      </w:r>
      <w:r w:rsidR="004E6329" w:rsidRPr="00BA59E5">
        <w:rPr>
          <w:rFonts w:ascii="Liberation Serif" w:hAnsi="Liberation Serif"/>
          <w:i/>
          <w:sz w:val="20"/>
          <w:szCs w:val="20"/>
        </w:rPr>
        <w:t xml:space="preserve"> </w:t>
      </w:r>
      <w:proofErr w:type="gramStart"/>
      <w:r w:rsidRPr="00BA59E5">
        <w:rPr>
          <w:rFonts w:ascii="Liberation Serif" w:hAnsi="Liberation Serif"/>
          <w:i/>
          <w:sz w:val="20"/>
          <w:szCs w:val="20"/>
        </w:rPr>
        <w:t>При</w:t>
      </w:r>
      <w:proofErr w:type="gramEnd"/>
      <w:r w:rsidRPr="00BA59E5">
        <w:rPr>
          <w:rFonts w:ascii="Liberation Serif" w:hAnsi="Liberation Serif"/>
          <w:i/>
          <w:sz w:val="20"/>
          <w:szCs w:val="20"/>
        </w:rPr>
        <w:t xml:space="preserve"> передачи лекарственных препаратов, необходимых для лечения ее мужа, было отказано в передачи следующих медикаментов: </w:t>
      </w:r>
      <w:proofErr w:type="spellStart"/>
      <w:r w:rsidRPr="00BA59E5">
        <w:rPr>
          <w:rFonts w:ascii="Liberation Serif" w:hAnsi="Liberation Serif"/>
          <w:i/>
          <w:sz w:val="20"/>
          <w:szCs w:val="20"/>
        </w:rPr>
        <w:t>кагоцел</w:t>
      </w:r>
      <w:proofErr w:type="spellEnd"/>
      <w:r w:rsidRPr="00BA59E5">
        <w:rPr>
          <w:rFonts w:ascii="Liberation Serif" w:hAnsi="Liberation Serif"/>
          <w:i/>
          <w:sz w:val="20"/>
          <w:szCs w:val="20"/>
        </w:rPr>
        <w:t xml:space="preserve">, </w:t>
      </w:r>
      <w:proofErr w:type="spellStart"/>
      <w:r w:rsidRPr="00BA59E5">
        <w:rPr>
          <w:rFonts w:ascii="Liberation Serif" w:hAnsi="Liberation Serif"/>
          <w:i/>
          <w:sz w:val="20"/>
          <w:szCs w:val="20"/>
        </w:rPr>
        <w:t>афобазол</w:t>
      </w:r>
      <w:proofErr w:type="spellEnd"/>
      <w:r w:rsidRPr="00BA59E5">
        <w:rPr>
          <w:rFonts w:ascii="Liberation Serif" w:hAnsi="Liberation Serif"/>
          <w:i/>
          <w:sz w:val="20"/>
          <w:szCs w:val="20"/>
        </w:rPr>
        <w:t xml:space="preserve">, кальция глюконат, </w:t>
      </w:r>
      <w:proofErr w:type="spellStart"/>
      <w:r w:rsidRPr="00BA59E5">
        <w:rPr>
          <w:rFonts w:ascii="Liberation Serif" w:hAnsi="Liberation Serif"/>
          <w:i/>
          <w:sz w:val="20"/>
          <w:szCs w:val="20"/>
        </w:rPr>
        <w:t>ибуклин</w:t>
      </w:r>
      <w:proofErr w:type="spellEnd"/>
      <w:r w:rsidRPr="00BA59E5">
        <w:rPr>
          <w:rFonts w:ascii="Liberation Serif" w:hAnsi="Liberation Serif"/>
          <w:i/>
          <w:sz w:val="20"/>
          <w:szCs w:val="20"/>
        </w:rPr>
        <w:t>, электронный градусник. Заявитель утверждал, что данные лекарственные средства необходимы мужу по состоянию здоровья, но в ФКУ ИК-3 УФСИН России по ЯНАО их не подписали и отправили на склад учреждения.</w:t>
      </w:r>
    </w:p>
    <w:p w:rsidR="00900AAF" w:rsidRPr="00BA59E5" w:rsidRDefault="00900AAF" w:rsidP="004E6329">
      <w:pPr>
        <w:spacing w:after="0" w:line="240" w:lineRule="auto"/>
        <w:ind w:left="1134" w:firstLine="284"/>
        <w:jc w:val="both"/>
        <w:rPr>
          <w:rStyle w:val="af9"/>
          <w:rFonts w:ascii="Liberation Serif" w:hAnsi="Liberation Serif"/>
          <w:i/>
          <w:sz w:val="20"/>
          <w:szCs w:val="20"/>
        </w:rPr>
      </w:pPr>
      <w:proofErr w:type="gramStart"/>
      <w:r w:rsidRPr="00BA59E5">
        <w:rPr>
          <w:rFonts w:ascii="Liberation Serif" w:hAnsi="Liberation Serif"/>
          <w:i/>
          <w:sz w:val="20"/>
          <w:szCs w:val="20"/>
        </w:rPr>
        <w:t>Также заявитель указывала, что осужденный Г. в ноябре 2017 года был переведен с 1-го отряда (с более облегченными условиями) в 5-й отряд, где осужденные постоянно обязаны стоять и ходить в течение всего дня (в соответствии в Выпиской из протокола ВК № 554 осужденному противопоказана длительная ходьба, подъем тяжести свыше 5 кг, длительное вынужденное положение).</w:t>
      </w:r>
      <w:proofErr w:type="gramEnd"/>
    </w:p>
    <w:p w:rsidR="00900AAF" w:rsidRPr="00BA59E5" w:rsidRDefault="00900AAF" w:rsidP="004E6329">
      <w:pPr>
        <w:pStyle w:val="a5"/>
        <w:shd w:val="clear" w:color="auto" w:fill="FFFFFF"/>
        <w:spacing w:before="0" w:beforeAutospacing="0" w:after="0" w:afterAutospacing="0"/>
        <w:ind w:left="1134" w:firstLine="284"/>
        <w:jc w:val="both"/>
        <w:rPr>
          <w:rFonts w:ascii="Liberation Serif" w:hAnsi="Liberation Serif"/>
          <w:i/>
          <w:sz w:val="20"/>
          <w:szCs w:val="20"/>
        </w:rPr>
      </w:pPr>
      <w:r w:rsidRPr="00BA59E5">
        <w:rPr>
          <w:rFonts w:ascii="Liberation Serif" w:hAnsi="Liberation Serif"/>
          <w:i/>
          <w:color w:val="000000"/>
          <w:sz w:val="20"/>
          <w:szCs w:val="20"/>
        </w:rPr>
        <w:t>В ходе проведения проверки по информации, изложенной в обращении, установлено следующее.</w:t>
      </w:r>
      <w:r w:rsidR="004E6329" w:rsidRPr="00BA59E5">
        <w:rPr>
          <w:rFonts w:ascii="Liberation Serif" w:hAnsi="Liberation Serif"/>
          <w:i/>
          <w:color w:val="000000"/>
          <w:sz w:val="20"/>
          <w:szCs w:val="20"/>
        </w:rPr>
        <w:t xml:space="preserve"> </w:t>
      </w:r>
      <w:r w:rsidRPr="00BA59E5">
        <w:rPr>
          <w:rFonts w:ascii="Liberation Serif" w:hAnsi="Liberation Serif"/>
          <w:i/>
          <w:color w:val="000000"/>
          <w:sz w:val="20"/>
          <w:szCs w:val="20"/>
        </w:rPr>
        <w:t>20</w:t>
      </w:r>
      <w:r w:rsidR="004E6329" w:rsidRPr="00BA59E5">
        <w:rPr>
          <w:rFonts w:ascii="Liberation Serif" w:hAnsi="Liberation Serif"/>
          <w:i/>
          <w:color w:val="000000"/>
          <w:sz w:val="20"/>
          <w:szCs w:val="20"/>
        </w:rPr>
        <w:t>.11.</w:t>
      </w:r>
      <w:r w:rsidRPr="00BA59E5">
        <w:rPr>
          <w:rFonts w:ascii="Liberation Serif" w:hAnsi="Liberation Serif"/>
          <w:i/>
          <w:color w:val="000000"/>
          <w:sz w:val="20"/>
          <w:szCs w:val="20"/>
        </w:rPr>
        <w:t xml:space="preserve">2017  от гражданки Г. </w:t>
      </w:r>
      <w:proofErr w:type="gramStart"/>
      <w:r w:rsidRPr="00BA59E5">
        <w:rPr>
          <w:rFonts w:ascii="Liberation Serif" w:hAnsi="Liberation Serif"/>
          <w:i/>
          <w:color w:val="000000"/>
          <w:sz w:val="20"/>
          <w:szCs w:val="20"/>
        </w:rPr>
        <w:t xml:space="preserve">поступила передача с медикаментами для </w:t>
      </w:r>
      <w:r w:rsidRPr="00BA59E5">
        <w:rPr>
          <w:rFonts w:ascii="Liberation Serif" w:hAnsi="Liberation Serif"/>
          <w:i/>
          <w:sz w:val="20"/>
          <w:szCs w:val="20"/>
        </w:rPr>
        <w:t>осужденного Г. Данные медикаменты были</w:t>
      </w:r>
      <w:proofErr w:type="gramEnd"/>
      <w:r w:rsidRPr="00BA59E5">
        <w:rPr>
          <w:rFonts w:ascii="Liberation Serif" w:hAnsi="Liberation Serif"/>
          <w:i/>
          <w:sz w:val="20"/>
          <w:szCs w:val="20"/>
        </w:rPr>
        <w:t xml:space="preserve"> переданы в МСЧ-7 ФКУЗ МСЧ-11 ФСИН России. Сотрудниками МСЧ-7 ФКУЗ МСЧ-11 ФСИН России подтверждается факт наличия медикаментов и указано,</w:t>
      </w:r>
      <w:r w:rsidR="004E6329" w:rsidRPr="00BA59E5">
        <w:rPr>
          <w:rFonts w:ascii="Liberation Serif" w:hAnsi="Liberation Serif"/>
          <w:i/>
          <w:sz w:val="20"/>
          <w:szCs w:val="20"/>
        </w:rPr>
        <w:t xml:space="preserve"> </w:t>
      </w:r>
      <w:r w:rsidRPr="00BA59E5">
        <w:rPr>
          <w:rFonts w:ascii="Liberation Serif" w:hAnsi="Liberation Serif"/>
          <w:i/>
          <w:sz w:val="20"/>
          <w:szCs w:val="20"/>
        </w:rPr>
        <w:t>что в настоящее время они выдаются осужденному Г., что подтверждает сам осужденный.</w:t>
      </w:r>
    </w:p>
    <w:p w:rsidR="00900AAF" w:rsidRPr="00BA59E5" w:rsidRDefault="00900AAF" w:rsidP="004E6329">
      <w:pPr>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 xml:space="preserve">Осужденный Г. с марта 2017 года состоит в обычных условиях отбывания наказания, в ноябре 2017 года он был переведен из отряда №1 (для осужденных отбывающих наказание в обычных условия) в </w:t>
      </w:r>
      <w:r w:rsidRPr="00BA59E5">
        <w:rPr>
          <w:rFonts w:ascii="Liberation Serif" w:hAnsi="Liberation Serif"/>
          <w:i/>
          <w:sz w:val="20"/>
          <w:szCs w:val="20"/>
        </w:rPr>
        <w:lastRenderedPageBreak/>
        <w:t>отряд №5 (обычные условия отбывания наказания), в настоящее время осужденный Г. содержится в отряде № 6 (обычные условия отбывания наказания).</w:t>
      </w:r>
      <w:proofErr w:type="gramEnd"/>
      <w:r w:rsidRPr="00BA59E5">
        <w:rPr>
          <w:rFonts w:ascii="Liberation Serif" w:hAnsi="Liberation Serif"/>
          <w:i/>
          <w:sz w:val="20"/>
          <w:szCs w:val="20"/>
        </w:rPr>
        <w:t xml:space="preserve"> Распорядок дня для данных отрядов утвержден единый, санитарно-бытовые условия в отрядах существенно не отличаются.</w:t>
      </w:r>
    </w:p>
    <w:p w:rsidR="00900AAF" w:rsidRPr="00BA59E5" w:rsidRDefault="00900AAF" w:rsidP="003301BE">
      <w:pPr>
        <w:spacing w:after="0" w:line="240" w:lineRule="auto"/>
        <w:ind w:firstLine="567"/>
        <w:jc w:val="both"/>
        <w:rPr>
          <w:rStyle w:val="af9"/>
          <w:rFonts w:ascii="Liberation Serif" w:hAnsi="Liberation Serif"/>
          <w:b/>
          <w:i/>
          <w:sz w:val="24"/>
          <w:szCs w:val="24"/>
        </w:rPr>
      </w:pPr>
    </w:p>
    <w:p w:rsidR="00900AAF" w:rsidRPr="00BA59E5" w:rsidRDefault="00900AAF" w:rsidP="003301BE">
      <w:pPr>
        <w:spacing w:after="0" w:line="240" w:lineRule="auto"/>
        <w:ind w:firstLine="567"/>
        <w:jc w:val="both"/>
        <w:rPr>
          <w:rFonts w:ascii="Liberation Serif" w:hAnsi="Liberation Serif"/>
          <w:color w:val="000000"/>
          <w:spacing w:val="3"/>
          <w:sz w:val="28"/>
          <w:szCs w:val="28"/>
        </w:rPr>
      </w:pPr>
      <w:r w:rsidRPr="00BA59E5">
        <w:rPr>
          <w:rFonts w:ascii="Liberation Serif" w:hAnsi="Liberation Serif"/>
          <w:color w:val="000000"/>
          <w:spacing w:val="3"/>
          <w:sz w:val="28"/>
          <w:szCs w:val="28"/>
        </w:rPr>
        <w:t xml:space="preserve">Проводимые по поступившим обращениям проверки свидетельствуют о нехватке в медицинских учреждениях профильных врачей-специалистов, необходимых лекарственных препаратов, несвоевременном направлении осужденных на дополнительное обследование и лечение в учреждения гражданского здравоохранения, </w:t>
      </w:r>
      <w:proofErr w:type="spellStart"/>
      <w:r w:rsidRPr="00BA59E5">
        <w:rPr>
          <w:rFonts w:ascii="Liberation Serif" w:hAnsi="Liberation Serif"/>
          <w:color w:val="000000"/>
          <w:spacing w:val="3"/>
          <w:sz w:val="28"/>
          <w:szCs w:val="28"/>
        </w:rPr>
        <w:t>неподтверждение</w:t>
      </w:r>
      <w:proofErr w:type="spellEnd"/>
      <w:r w:rsidRPr="00BA59E5">
        <w:rPr>
          <w:rFonts w:ascii="Liberation Serif" w:hAnsi="Liberation Serif"/>
          <w:color w:val="000000"/>
          <w:spacing w:val="3"/>
          <w:sz w:val="28"/>
          <w:szCs w:val="28"/>
        </w:rPr>
        <w:t xml:space="preserve"> ведомственными медицинскими организациями имеющихся диагнозов и степеней утраты трудоспособности (инвалидности).</w:t>
      </w:r>
    </w:p>
    <w:p w:rsidR="00900AAF" w:rsidRDefault="00900AAF" w:rsidP="003301BE">
      <w:pPr>
        <w:spacing w:after="0" w:line="240" w:lineRule="auto"/>
        <w:ind w:firstLine="567"/>
        <w:jc w:val="both"/>
        <w:rPr>
          <w:rFonts w:ascii="Liberation Serif" w:hAnsi="Liberation Serif"/>
          <w:color w:val="000000"/>
          <w:spacing w:val="3"/>
          <w:sz w:val="28"/>
          <w:szCs w:val="28"/>
        </w:rPr>
      </w:pPr>
      <w:r w:rsidRPr="00BA59E5">
        <w:rPr>
          <w:rFonts w:ascii="Liberation Serif" w:hAnsi="Liberation Serif"/>
          <w:color w:val="000000"/>
          <w:spacing w:val="3"/>
          <w:sz w:val="28"/>
          <w:szCs w:val="28"/>
        </w:rPr>
        <w:t>Основной причиной отсутствия медикаментов  является задержка в проведении конкурсов на закупку соответствующих препаратов. Уполномоченный рекомендует обратить внимание соответствующих должностных лиц на сроки проведения конкурсов на закупку лекарственных препаратов и их приоритет над остальными конкурсами</w:t>
      </w:r>
    </w:p>
    <w:p w:rsidR="00E63E7F" w:rsidRPr="00BA59E5" w:rsidRDefault="00E63E7F" w:rsidP="003301BE">
      <w:pPr>
        <w:spacing w:after="0" w:line="240" w:lineRule="auto"/>
        <w:ind w:firstLine="567"/>
        <w:jc w:val="both"/>
        <w:rPr>
          <w:rStyle w:val="af9"/>
          <w:rFonts w:ascii="Liberation Serif" w:hAnsi="Liberation Serif"/>
          <w:sz w:val="28"/>
          <w:szCs w:val="28"/>
        </w:rPr>
      </w:pPr>
    </w:p>
    <w:p w:rsidR="00900AAF" w:rsidRPr="00BA59E5" w:rsidRDefault="00900AAF" w:rsidP="004E6329">
      <w:pPr>
        <w:spacing w:after="0" w:line="240" w:lineRule="auto"/>
        <w:ind w:firstLine="567"/>
        <w:jc w:val="both"/>
        <w:rPr>
          <w:rFonts w:ascii="Liberation Serif" w:hAnsi="Liberation Serif"/>
          <w:b/>
          <w:i/>
          <w:sz w:val="24"/>
          <w:szCs w:val="24"/>
          <w:u w:val="single"/>
        </w:rPr>
      </w:pPr>
      <w:r w:rsidRPr="00BA59E5">
        <w:rPr>
          <w:rFonts w:ascii="Liberation Serif" w:hAnsi="Liberation Serif"/>
          <w:b/>
          <w:i/>
          <w:sz w:val="24"/>
          <w:szCs w:val="24"/>
          <w:u w:val="single"/>
        </w:rPr>
        <w:t>Пример:</w:t>
      </w:r>
    </w:p>
    <w:p w:rsidR="00900AAF" w:rsidRPr="00BA59E5" w:rsidRDefault="00900AAF" w:rsidP="00107A27">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10.06.2018 в адрес Уполномоченного по правам человека в Ямало-Ненецком автономном округе поступило обращение гражданки В., находящейся в родственных отношениях осужденным В., отбывающим наказание в ФКУ ИК-3 УФСИН России по ЯНАО. Заявитель указала, что осужденному В.установлены диагнозы: </w:t>
      </w:r>
      <w:proofErr w:type="gramStart"/>
      <w:r w:rsidRPr="00BA59E5">
        <w:rPr>
          <w:rFonts w:ascii="Liberation Serif" w:hAnsi="Liberation Serif"/>
          <w:i/>
          <w:sz w:val="20"/>
          <w:szCs w:val="20"/>
        </w:rPr>
        <w:t>М95.8; М84.1(М96.0, М86; М21.8:</w:t>
      </w:r>
      <w:proofErr w:type="gramEnd"/>
      <w:r w:rsidRPr="00BA59E5">
        <w:rPr>
          <w:rFonts w:ascii="Liberation Serif" w:hAnsi="Liberation Serif"/>
          <w:i/>
          <w:sz w:val="20"/>
          <w:szCs w:val="20"/>
        </w:rPr>
        <w:t xml:space="preserve"> Т94.0, </w:t>
      </w:r>
      <w:proofErr w:type="gramStart"/>
      <w:r w:rsidRPr="00BA59E5">
        <w:rPr>
          <w:rFonts w:ascii="Liberation Serif" w:hAnsi="Liberation Serif"/>
          <w:i/>
          <w:sz w:val="20"/>
          <w:szCs w:val="20"/>
        </w:rPr>
        <w:t>которые</w:t>
      </w:r>
      <w:proofErr w:type="gramEnd"/>
      <w:r w:rsidRPr="00BA59E5">
        <w:rPr>
          <w:rFonts w:ascii="Liberation Serif" w:hAnsi="Liberation Serif"/>
          <w:i/>
          <w:sz w:val="20"/>
          <w:szCs w:val="20"/>
        </w:rPr>
        <w:t xml:space="preserve"> подтверждены медицинскими документами и относятся в </w:t>
      </w:r>
      <w:r w:rsidRPr="00BA59E5">
        <w:rPr>
          <w:rFonts w:ascii="Liberation Serif" w:hAnsi="Liberation Serif"/>
          <w:b/>
          <w:i/>
          <w:sz w:val="20"/>
          <w:szCs w:val="20"/>
        </w:rPr>
        <w:t xml:space="preserve">Класс </w:t>
      </w:r>
      <w:r w:rsidRPr="00BA59E5">
        <w:rPr>
          <w:rFonts w:ascii="Liberation Serif" w:hAnsi="Liberation Serif"/>
          <w:b/>
          <w:i/>
          <w:sz w:val="20"/>
          <w:szCs w:val="20"/>
          <w:lang w:val="en-US"/>
        </w:rPr>
        <w:t>XIII</w:t>
      </w:r>
      <w:r w:rsidRPr="00BA59E5">
        <w:rPr>
          <w:rFonts w:ascii="Liberation Serif" w:hAnsi="Liberation Serif"/>
          <w:b/>
          <w:i/>
          <w:sz w:val="20"/>
          <w:szCs w:val="20"/>
        </w:rPr>
        <w:t>. Болезни костно-мышечной системы и соединительной ткани.</w:t>
      </w:r>
      <w:r w:rsidRPr="00BA59E5">
        <w:rPr>
          <w:rFonts w:ascii="Liberation Serif" w:hAnsi="Liberation Serif"/>
          <w:i/>
          <w:sz w:val="20"/>
          <w:szCs w:val="20"/>
        </w:rPr>
        <w:t xml:space="preserve"> Заявитель утверждала, что за время нахождения под стражей, состояние осужденного В. кардинально ухудшилось в виду:</w:t>
      </w:r>
    </w:p>
    <w:p w:rsidR="00900AAF" w:rsidRPr="00BA59E5" w:rsidRDefault="004E6329" w:rsidP="00107A27">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 </w:t>
      </w:r>
      <w:r w:rsidR="00900AAF" w:rsidRPr="00BA59E5">
        <w:rPr>
          <w:rFonts w:ascii="Liberation Serif" w:hAnsi="Liberation Serif"/>
          <w:i/>
          <w:sz w:val="20"/>
          <w:szCs w:val="20"/>
        </w:rPr>
        <w:t>отсутствия оказания надлежащей медицинской помощи по профилю его заболевания;</w:t>
      </w:r>
    </w:p>
    <w:p w:rsidR="00900AAF" w:rsidRPr="00BA59E5" w:rsidRDefault="004E6329" w:rsidP="00107A27">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 </w:t>
      </w:r>
      <w:r w:rsidR="00900AAF" w:rsidRPr="00BA59E5">
        <w:rPr>
          <w:rFonts w:ascii="Liberation Serif" w:hAnsi="Liberation Serif"/>
          <w:i/>
          <w:sz w:val="20"/>
          <w:szCs w:val="20"/>
        </w:rPr>
        <w:t>отсутствия условий для лиц с подобными заболеваниями и ограниченными возможностями;</w:t>
      </w:r>
    </w:p>
    <w:p w:rsidR="00900AAF" w:rsidRPr="00BA59E5" w:rsidRDefault="004E6329" w:rsidP="00107A27">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 </w:t>
      </w:r>
      <w:r w:rsidR="00900AAF" w:rsidRPr="00BA59E5">
        <w:rPr>
          <w:rFonts w:ascii="Liberation Serif" w:hAnsi="Liberation Serif"/>
          <w:i/>
          <w:sz w:val="20"/>
          <w:szCs w:val="20"/>
        </w:rPr>
        <w:t>отсутствия необходимых препаратов согласно профилю заболевания.</w:t>
      </w:r>
    </w:p>
    <w:p w:rsidR="00900AAF" w:rsidRPr="00BA59E5" w:rsidRDefault="00900AAF" w:rsidP="00107A27">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Просила посетить осужденного В. и посодействовать</w:t>
      </w:r>
      <w:proofErr w:type="gramStart"/>
      <w:r w:rsidRPr="00BA59E5">
        <w:rPr>
          <w:rFonts w:ascii="Liberation Serif" w:hAnsi="Liberation Serif"/>
          <w:i/>
          <w:sz w:val="20"/>
          <w:szCs w:val="20"/>
        </w:rPr>
        <w:t xml:space="preserve"> ,</w:t>
      </w:r>
      <w:proofErr w:type="gramEnd"/>
      <w:r w:rsidRPr="00BA59E5">
        <w:rPr>
          <w:rFonts w:ascii="Liberation Serif" w:hAnsi="Liberation Serif"/>
          <w:i/>
          <w:sz w:val="20"/>
          <w:szCs w:val="20"/>
        </w:rPr>
        <w:t xml:space="preserve"> на законных основаниях, в направлении осужденного в лечебное учреждение для прохождения медицинской комиссии (обследования) на предмет установления тяжести заболевания с последующим освобождением по болезни.</w:t>
      </w:r>
      <w:r w:rsidR="004E6329" w:rsidRPr="00BA59E5">
        <w:rPr>
          <w:rFonts w:ascii="Liberation Serif" w:hAnsi="Liberation Serif"/>
          <w:i/>
          <w:sz w:val="20"/>
          <w:szCs w:val="20"/>
        </w:rPr>
        <w:t xml:space="preserve"> </w:t>
      </w:r>
      <w:r w:rsidRPr="00BA59E5">
        <w:rPr>
          <w:rFonts w:ascii="Liberation Serif" w:hAnsi="Liberation Serif"/>
          <w:i/>
          <w:sz w:val="20"/>
          <w:szCs w:val="20"/>
        </w:rPr>
        <w:t xml:space="preserve">По результатам личного посещения осужденного и встречи с руководством колонии и медсанчасти заявителю был направлен ответ с разъяснениями, что по прибытию в ФКУ ИК-3 УФСИН России по ЯНАО, осужденный В. прошел углубленный осмотр в Федеральном казенном учреждении здравоохранения медико-санитарная часть № 11 (далее филиал МЧ-7 ФКУЗ МСЧ-11 ФСИН </w:t>
      </w:r>
      <w:proofErr w:type="gramStart"/>
      <w:r w:rsidRPr="00BA59E5">
        <w:rPr>
          <w:rFonts w:ascii="Liberation Serif" w:hAnsi="Liberation Serif"/>
          <w:i/>
          <w:sz w:val="20"/>
          <w:szCs w:val="20"/>
        </w:rPr>
        <w:t xml:space="preserve">России) </w:t>
      </w:r>
      <w:proofErr w:type="gramEnd"/>
      <w:r w:rsidRPr="00BA59E5">
        <w:rPr>
          <w:rFonts w:ascii="Liberation Serif" w:hAnsi="Liberation Serif"/>
          <w:i/>
          <w:sz w:val="20"/>
          <w:szCs w:val="20"/>
        </w:rPr>
        <w:t xml:space="preserve">осмотр проведен терапевтом, фтизиатром, стоматологом и </w:t>
      </w:r>
      <w:proofErr w:type="spellStart"/>
      <w:r w:rsidRPr="00BA59E5">
        <w:rPr>
          <w:rFonts w:ascii="Liberation Serif" w:hAnsi="Liberation Serif"/>
          <w:i/>
          <w:sz w:val="20"/>
          <w:szCs w:val="20"/>
        </w:rPr>
        <w:t>психиатором</w:t>
      </w:r>
      <w:proofErr w:type="spellEnd"/>
      <w:r w:rsidRPr="00BA59E5">
        <w:rPr>
          <w:rFonts w:ascii="Liberation Serif" w:hAnsi="Liberation Serif"/>
          <w:i/>
          <w:sz w:val="20"/>
          <w:szCs w:val="20"/>
        </w:rPr>
        <w:t xml:space="preserve"> - наркологом, а так же были проведены лабораторные исследования. По результатам осмотра и лабораторного обследования осужденный поставлен на диспансерный учет в филиале МЧ-7 ФКУЗ МСЧ-11 ФСИН России.</w:t>
      </w:r>
    </w:p>
    <w:p w:rsidR="00900AAF" w:rsidRPr="00BA59E5" w:rsidRDefault="00900AAF" w:rsidP="00107A27">
      <w:pPr>
        <w:pStyle w:val="a5"/>
        <w:shd w:val="clear" w:color="auto" w:fill="FFFFFF"/>
        <w:spacing w:before="0" w:beforeAutospacing="0" w:after="0" w:afterAutospacing="0"/>
        <w:ind w:left="1134" w:firstLine="284"/>
        <w:jc w:val="both"/>
        <w:rPr>
          <w:rFonts w:ascii="Liberation Serif" w:hAnsi="Liberation Serif"/>
          <w:i/>
          <w:sz w:val="20"/>
          <w:szCs w:val="20"/>
        </w:rPr>
      </w:pPr>
      <w:r w:rsidRPr="00BA59E5">
        <w:rPr>
          <w:rFonts w:ascii="Liberation Serif" w:hAnsi="Liberation Serif"/>
          <w:i/>
          <w:sz w:val="20"/>
          <w:szCs w:val="20"/>
        </w:rPr>
        <w:t xml:space="preserve">Филиалом МЧ-7 ФКУЗ МСЧ-11 ФСИН России 24.05.2018 направлен запрос на плановую госпитализацию осужденного В. в ФГБУ "РНЦ "ВТО" им. академика Г.А. </w:t>
      </w:r>
      <w:proofErr w:type="spellStart"/>
      <w:r w:rsidRPr="00BA59E5">
        <w:rPr>
          <w:rFonts w:ascii="Liberation Serif" w:hAnsi="Liberation Serif"/>
          <w:i/>
          <w:sz w:val="20"/>
          <w:szCs w:val="20"/>
        </w:rPr>
        <w:t>Илизарова</w:t>
      </w:r>
      <w:proofErr w:type="spellEnd"/>
      <w:r w:rsidRPr="00BA59E5">
        <w:rPr>
          <w:rFonts w:ascii="Liberation Serif" w:hAnsi="Liberation Serif"/>
          <w:i/>
          <w:sz w:val="20"/>
          <w:szCs w:val="20"/>
        </w:rPr>
        <w:t>" Минздрава России.</w:t>
      </w:r>
      <w:r w:rsidR="004E6329" w:rsidRPr="00BA59E5">
        <w:rPr>
          <w:rFonts w:ascii="Liberation Serif" w:hAnsi="Liberation Serif"/>
          <w:i/>
          <w:sz w:val="20"/>
          <w:szCs w:val="20"/>
        </w:rPr>
        <w:t xml:space="preserve"> </w:t>
      </w:r>
      <w:r w:rsidRPr="00BA59E5">
        <w:rPr>
          <w:rFonts w:ascii="Liberation Serif" w:hAnsi="Liberation Serif"/>
          <w:i/>
          <w:sz w:val="20"/>
          <w:szCs w:val="20"/>
        </w:rPr>
        <w:t xml:space="preserve">В настоящее время осужденный </w:t>
      </w:r>
      <w:proofErr w:type="spellStart"/>
      <w:r w:rsidRPr="00BA59E5">
        <w:rPr>
          <w:rFonts w:ascii="Liberation Serif" w:hAnsi="Liberation Serif"/>
          <w:i/>
          <w:sz w:val="20"/>
          <w:szCs w:val="20"/>
        </w:rPr>
        <w:t>Вознюк</w:t>
      </w:r>
      <w:proofErr w:type="spellEnd"/>
      <w:r w:rsidRPr="00BA59E5">
        <w:rPr>
          <w:rFonts w:ascii="Liberation Serif" w:hAnsi="Liberation Serif"/>
          <w:i/>
          <w:sz w:val="20"/>
          <w:szCs w:val="20"/>
        </w:rPr>
        <w:t xml:space="preserve"> С.В. обеспечен необходимой медицинской помощью в объеме, предусмотренном требованиям приказа Министерства Юстиции Российской Федерации от 28.12.2017 № 285 "Об утверждении Порядка организации оказания медицинской помощи лицам, заключенным под стражу или отбывающим наказание в виде лишения свободы".</w:t>
      </w:r>
    </w:p>
    <w:p w:rsidR="00900AAF" w:rsidRDefault="00900AAF" w:rsidP="00107A27">
      <w:pPr>
        <w:pStyle w:val="a5"/>
        <w:shd w:val="clear" w:color="auto" w:fill="FFFFFF"/>
        <w:spacing w:before="0" w:beforeAutospacing="0" w:after="0" w:afterAutospacing="0"/>
        <w:ind w:left="1134" w:firstLine="284"/>
        <w:jc w:val="both"/>
        <w:rPr>
          <w:rFonts w:ascii="Liberation Serif" w:hAnsi="Liberation Serif"/>
          <w:i/>
          <w:sz w:val="20"/>
          <w:szCs w:val="20"/>
        </w:rPr>
      </w:pPr>
      <w:proofErr w:type="gramStart"/>
      <w:r w:rsidRPr="00BA59E5">
        <w:rPr>
          <w:rFonts w:ascii="Liberation Serif" w:hAnsi="Liberation Serif"/>
          <w:i/>
          <w:sz w:val="20"/>
          <w:szCs w:val="20"/>
        </w:rPr>
        <w:t>В соответствии с Перечнем медицинских противопоказаний к отбыванию срока наказания в отдельных местностях Российской Федерации, у осужденных к лишению свободы, утвержденный приказом Министерства здравоохранения Российской Федерации и Министерства Юстиции Российской Федерации от 28.08.2001 № 346/254, осужденный В. не имеет медицинских противопоказаний для отбывания наказания в ФКУ ИК-3 УФСИН России по ЯНАО (п. Храп, Ямало-Ненецкого автономного округа).</w:t>
      </w:r>
      <w:proofErr w:type="gramEnd"/>
    </w:p>
    <w:p w:rsidR="00E63E7F" w:rsidRDefault="00E63E7F" w:rsidP="00107A27">
      <w:pPr>
        <w:pStyle w:val="a5"/>
        <w:shd w:val="clear" w:color="auto" w:fill="FFFFFF"/>
        <w:spacing w:before="0" w:beforeAutospacing="0" w:after="0" w:afterAutospacing="0"/>
        <w:ind w:left="1134" w:firstLine="284"/>
        <w:jc w:val="both"/>
        <w:rPr>
          <w:rFonts w:ascii="Liberation Serif" w:hAnsi="Liberation Serif"/>
          <w:i/>
          <w:sz w:val="20"/>
          <w:szCs w:val="20"/>
        </w:rPr>
      </w:pPr>
    </w:p>
    <w:p w:rsidR="00E63E7F" w:rsidRDefault="00E63E7F" w:rsidP="00107A27">
      <w:pPr>
        <w:pStyle w:val="a5"/>
        <w:shd w:val="clear" w:color="auto" w:fill="FFFFFF"/>
        <w:spacing w:before="0" w:beforeAutospacing="0" w:after="0" w:afterAutospacing="0"/>
        <w:ind w:left="1134" w:firstLine="284"/>
        <w:jc w:val="both"/>
        <w:rPr>
          <w:rFonts w:ascii="Liberation Serif" w:hAnsi="Liberation Serif"/>
          <w:i/>
          <w:sz w:val="20"/>
          <w:szCs w:val="20"/>
        </w:rPr>
      </w:pPr>
    </w:p>
    <w:p w:rsidR="00E63E7F" w:rsidRPr="00BA59E5" w:rsidRDefault="00E63E7F" w:rsidP="00107A27">
      <w:pPr>
        <w:pStyle w:val="a5"/>
        <w:shd w:val="clear" w:color="auto" w:fill="FFFFFF"/>
        <w:spacing w:before="0" w:beforeAutospacing="0" w:after="0" w:afterAutospacing="0"/>
        <w:ind w:left="1134" w:firstLine="284"/>
        <w:jc w:val="both"/>
        <w:rPr>
          <w:rFonts w:ascii="Liberation Serif" w:hAnsi="Liberation Serif"/>
          <w:i/>
          <w:sz w:val="20"/>
          <w:szCs w:val="20"/>
        </w:rPr>
      </w:pPr>
    </w:p>
    <w:p w:rsidR="00900AAF" w:rsidRDefault="00703BF9" w:rsidP="00B76161">
      <w:pPr>
        <w:suppressAutoHyphens/>
        <w:spacing w:after="0" w:line="240" w:lineRule="auto"/>
        <w:ind w:left="851"/>
        <w:jc w:val="both"/>
        <w:rPr>
          <w:rFonts w:ascii="Liberation Serif" w:hAnsi="Liberation Serif"/>
          <w:b/>
          <w:sz w:val="28"/>
          <w:szCs w:val="28"/>
        </w:rPr>
      </w:pPr>
      <w:r w:rsidRPr="00BA59E5">
        <w:rPr>
          <w:rFonts w:ascii="Liberation Serif" w:hAnsi="Liberation Serif"/>
          <w:b/>
          <w:sz w:val="28"/>
          <w:szCs w:val="28"/>
        </w:rPr>
        <w:t xml:space="preserve">4.1.2. </w:t>
      </w:r>
      <w:r w:rsidR="00900AAF" w:rsidRPr="00BA59E5">
        <w:rPr>
          <w:rFonts w:ascii="Liberation Serif" w:hAnsi="Liberation Serif"/>
          <w:b/>
          <w:sz w:val="28"/>
          <w:szCs w:val="28"/>
        </w:rPr>
        <w:t>Право осужденных на труд и его оплату</w:t>
      </w:r>
    </w:p>
    <w:p w:rsidR="00B76161" w:rsidRPr="00BA59E5" w:rsidRDefault="00B76161" w:rsidP="00703BF9">
      <w:pPr>
        <w:suppressAutoHyphens/>
        <w:spacing w:after="0" w:line="240" w:lineRule="auto"/>
        <w:ind w:left="851"/>
        <w:rPr>
          <w:rFonts w:ascii="Liberation Serif" w:hAnsi="Liberation Serif"/>
          <w:b/>
          <w:sz w:val="28"/>
          <w:szCs w:val="28"/>
        </w:rPr>
      </w:pPr>
    </w:p>
    <w:p w:rsidR="00900AAF" w:rsidRPr="00BA59E5" w:rsidRDefault="00900AAF" w:rsidP="003301BE">
      <w:pPr>
        <w:spacing w:after="0" w:line="240" w:lineRule="auto"/>
        <w:ind w:firstLine="567"/>
        <w:jc w:val="both"/>
        <w:rPr>
          <w:rFonts w:ascii="Liberation Serif" w:hAnsi="Liberation Serif"/>
          <w:spacing w:val="3"/>
          <w:sz w:val="28"/>
          <w:szCs w:val="28"/>
        </w:rPr>
      </w:pPr>
      <w:r w:rsidRPr="00BA59E5">
        <w:rPr>
          <w:rFonts w:ascii="Liberation Serif" w:hAnsi="Liberation Serif"/>
          <w:spacing w:val="3"/>
          <w:sz w:val="28"/>
          <w:szCs w:val="28"/>
        </w:rPr>
        <w:lastRenderedPageBreak/>
        <w:t xml:space="preserve">Жалобы на </w:t>
      </w:r>
      <w:r w:rsidRPr="00BA59E5">
        <w:rPr>
          <w:rFonts w:ascii="Liberation Serif" w:hAnsi="Liberation Serif"/>
          <w:bCs/>
          <w:spacing w:val="3"/>
          <w:sz w:val="28"/>
          <w:szCs w:val="28"/>
        </w:rPr>
        <w:t>порядок и условия трудоустройства осужденных либо на отказ в привлечении их к оплачиваемому труду</w:t>
      </w:r>
      <w:r w:rsidRPr="00BA59E5">
        <w:rPr>
          <w:rFonts w:ascii="Liberation Serif" w:hAnsi="Liberation Serif"/>
          <w:b/>
          <w:bCs/>
          <w:spacing w:val="3"/>
          <w:sz w:val="28"/>
          <w:szCs w:val="28"/>
        </w:rPr>
        <w:t xml:space="preserve"> </w:t>
      </w:r>
      <w:r w:rsidRPr="00BA59E5">
        <w:rPr>
          <w:rFonts w:ascii="Liberation Serif" w:hAnsi="Liberation Serif"/>
          <w:spacing w:val="3"/>
          <w:sz w:val="28"/>
          <w:szCs w:val="28"/>
        </w:rPr>
        <w:t xml:space="preserve">составляют небольшую часть обращений. Тем не </w:t>
      </w:r>
      <w:proofErr w:type="gramStart"/>
      <w:r w:rsidRPr="00BA59E5">
        <w:rPr>
          <w:rFonts w:ascii="Liberation Serif" w:hAnsi="Liberation Serif"/>
          <w:spacing w:val="3"/>
          <w:sz w:val="28"/>
          <w:szCs w:val="28"/>
        </w:rPr>
        <w:t>менее</w:t>
      </w:r>
      <w:proofErr w:type="gramEnd"/>
      <w:r w:rsidRPr="00BA59E5">
        <w:rPr>
          <w:rFonts w:ascii="Liberation Serif" w:hAnsi="Liberation Serif"/>
          <w:spacing w:val="3"/>
          <w:sz w:val="28"/>
          <w:szCs w:val="28"/>
        </w:rPr>
        <w:t xml:space="preserve"> проблема существует. Она напрямую связана с возможностью осужденного возместить ущерб по исполнительным листам, удовлетворить потребности в приобретении продуктов питания, печатной продукции, поддерживать телефонную и почтовую связь с родственниками.</w:t>
      </w:r>
    </w:p>
    <w:p w:rsidR="00900AAF" w:rsidRPr="00BA59E5" w:rsidRDefault="00900AAF" w:rsidP="003301BE">
      <w:pPr>
        <w:pStyle w:val="ConsPlusNormal"/>
        <w:ind w:firstLine="567"/>
        <w:jc w:val="both"/>
        <w:rPr>
          <w:rFonts w:ascii="Liberation Serif" w:hAnsi="Liberation Serif" w:cs="Times New Roman"/>
          <w:sz w:val="28"/>
          <w:szCs w:val="28"/>
        </w:rPr>
      </w:pPr>
      <w:r w:rsidRPr="00BA59E5">
        <w:rPr>
          <w:rFonts w:ascii="Liberation Serif" w:hAnsi="Liberation Serif" w:cs="Times New Roman"/>
          <w:sz w:val="28"/>
          <w:szCs w:val="28"/>
        </w:rPr>
        <w:t xml:space="preserve">Согласно </w:t>
      </w:r>
      <w:hyperlink r:id="rId43" w:history="1">
        <w:r w:rsidRPr="00BA59E5">
          <w:rPr>
            <w:rFonts w:ascii="Liberation Serif" w:hAnsi="Liberation Serif" w:cs="Times New Roman"/>
            <w:sz w:val="28"/>
            <w:szCs w:val="28"/>
          </w:rPr>
          <w:t>ст. 9</w:t>
        </w:r>
      </w:hyperlink>
      <w:r w:rsidRPr="00BA59E5">
        <w:rPr>
          <w:rFonts w:ascii="Liberation Serif" w:hAnsi="Liberation Serif" w:cs="Times New Roman"/>
          <w:sz w:val="28"/>
          <w:szCs w:val="28"/>
        </w:rPr>
        <w:t xml:space="preserve"> Уголовно-исполнительного кодекса Российской Федерации труд осужденных относится к числу основных средств исправления осужденных.</w:t>
      </w:r>
    </w:p>
    <w:p w:rsidR="00900AAF" w:rsidRPr="00BA59E5" w:rsidRDefault="00900AAF" w:rsidP="003301BE">
      <w:pPr>
        <w:shd w:val="clear" w:color="auto" w:fill="FDFEFF"/>
        <w:spacing w:after="0" w:line="240" w:lineRule="auto"/>
        <w:ind w:firstLine="567"/>
        <w:jc w:val="both"/>
        <w:rPr>
          <w:rFonts w:ascii="Liberation Serif" w:hAnsi="Liberation Serif"/>
          <w:sz w:val="28"/>
          <w:szCs w:val="28"/>
        </w:rPr>
      </w:pPr>
      <w:r w:rsidRPr="00BA59E5">
        <w:rPr>
          <w:rFonts w:ascii="Liberation Serif" w:hAnsi="Liberation Serif"/>
          <w:sz w:val="28"/>
          <w:szCs w:val="28"/>
        </w:rPr>
        <w:t>Обеспечивая работой осужденного, администрация исправительного учреждения способствует не только процессу его исправления, но и позволяет выплачивать денежные средства лицам, пострадавшим от преступных деяний осужденных, а также исполнять алиментные и иные обязательства.</w:t>
      </w:r>
    </w:p>
    <w:p w:rsidR="00900AAF" w:rsidRPr="00BA59E5" w:rsidRDefault="00900AAF" w:rsidP="003301BE">
      <w:pPr>
        <w:shd w:val="clear" w:color="auto" w:fill="FDFEFF"/>
        <w:spacing w:after="0" w:line="240" w:lineRule="auto"/>
        <w:ind w:firstLine="567"/>
        <w:jc w:val="both"/>
        <w:rPr>
          <w:rFonts w:ascii="Liberation Serif" w:hAnsi="Liberation Serif"/>
          <w:sz w:val="28"/>
          <w:szCs w:val="28"/>
        </w:rPr>
      </w:pPr>
      <w:r w:rsidRPr="00BA59E5">
        <w:rPr>
          <w:rFonts w:ascii="Liberation Serif" w:hAnsi="Liberation Serif"/>
          <w:sz w:val="28"/>
          <w:szCs w:val="28"/>
        </w:rPr>
        <w:t>Однако проблема привлечения осужденных к оплачиваемому труду остаётся до конца нерешенной на протяжении многих лет.</w:t>
      </w:r>
    </w:p>
    <w:p w:rsidR="00900AAF" w:rsidRPr="00BA59E5" w:rsidRDefault="00900AAF"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Кроме этого, аппаратом Уполномоченного был проведен мониторинг соблюдения трудовых прав осужденных, в результате которого выявлены две основные проблемы: з</w:t>
      </w:r>
      <w:r w:rsidRPr="00BA59E5">
        <w:rPr>
          <w:rFonts w:ascii="Liberation Serif" w:hAnsi="Liberation Serif"/>
          <w:bCs/>
          <w:sz w:val="28"/>
          <w:szCs w:val="28"/>
        </w:rPr>
        <w:t>начительное количество необеспеченных работой осужденных и низкая заработная плата</w:t>
      </w:r>
      <w:r w:rsidRPr="00BA59E5">
        <w:rPr>
          <w:rFonts w:ascii="Liberation Serif" w:hAnsi="Liberation Serif"/>
          <w:sz w:val="28"/>
          <w:szCs w:val="28"/>
        </w:rPr>
        <w:t>.</w:t>
      </w:r>
    </w:p>
    <w:p w:rsidR="00900AAF" w:rsidRPr="00BA59E5" w:rsidRDefault="00900AAF" w:rsidP="003301BE">
      <w:pPr>
        <w:spacing w:after="0" w:line="240" w:lineRule="auto"/>
        <w:ind w:firstLine="567"/>
        <w:jc w:val="both"/>
        <w:rPr>
          <w:rFonts w:ascii="Liberation Serif" w:hAnsi="Liberation Serif"/>
          <w:color w:val="000000"/>
          <w:spacing w:val="3"/>
          <w:sz w:val="28"/>
          <w:szCs w:val="28"/>
        </w:rPr>
      </w:pPr>
      <w:r w:rsidRPr="00BA59E5">
        <w:rPr>
          <w:rFonts w:ascii="Liberation Serif" w:hAnsi="Liberation Serif"/>
          <w:color w:val="000000"/>
          <w:spacing w:val="3"/>
          <w:sz w:val="28"/>
          <w:szCs w:val="28"/>
        </w:rPr>
        <w:t>Важно не просто занять осужденных какой-либо работой. Осужденные обоснованно ставят вопрос о достойной оплате своего труда, об исключении фактов привлечения к работе за пределами установленной законом продолжительности рабочего дня, о создании надлежащих условий труда.</w:t>
      </w:r>
    </w:p>
    <w:p w:rsidR="00900AAF" w:rsidRPr="00BA59E5" w:rsidRDefault="00900AAF" w:rsidP="003301BE">
      <w:pPr>
        <w:spacing w:after="0" w:line="240" w:lineRule="auto"/>
        <w:ind w:firstLine="567"/>
        <w:jc w:val="both"/>
        <w:rPr>
          <w:rFonts w:ascii="Liberation Serif" w:hAnsi="Liberation Serif"/>
          <w:color w:val="000000"/>
          <w:spacing w:val="3"/>
          <w:sz w:val="28"/>
          <w:szCs w:val="28"/>
        </w:rPr>
      </w:pPr>
      <w:r w:rsidRPr="00BA59E5">
        <w:rPr>
          <w:rFonts w:ascii="Liberation Serif" w:hAnsi="Liberation Serif"/>
          <w:color w:val="000000"/>
          <w:spacing w:val="3"/>
          <w:sz w:val="28"/>
          <w:szCs w:val="28"/>
        </w:rPr>
        <w:t>Несмотря на формальное увеличение в 2018 году числа осужденных, обученных рабочей профессии в исправительных учреждениях, анализ ситуации с их трудоустройством и профессиональным обучением приводит также к выводу о необходимости более конструктивного подхода к установлению перечня этих специальностей.</w:t>
      </w:r>
    </w:p>
    <w:p w:rsidR="00900AAF" w:rsidRPr="00BA59E5" w:rsidRDefault="00900AAF" w:rsidP="003301BE">
      <w:pPr>
        <w:shd w:val="clear" w:color="auto" w:fill="FDFEFF"/>
        <w:spacing w:after="0" w:line="240" w:lineRule="auto"/>
        <w:ind w:firstLine="567"/>
        <w:jc w:val="both"/>
        <w:rPr>
          <w:rFonts w:ascii="Liberation Serif" w:hAnsi="Liberation Serif"/>
          <w:sz w:val="28"/>
          <w:szCs w:val="28"/>
        </w:rPr>
      </w:pPr>
      <w:r w:rsidRPr="00BA59E5">
        <w:rPr>
          <w:rFonts w:ascii="Liberation Serif" w:hAnsi="Liberation Serif"/>
          <w:color w:val="000000"/>
          <w:spacing w:val="3"/>
          <w:sz w:val="28"/>
          <w:szCs w:val="28"/>
        </w:rPr>
        <w:t xml:space="preserve">Безусловно, с учетом преобладания в исправительных колониях швейного производства такие специальности, как швея, раскройщик, вязальщица и ряд </w:t>
      </w:r>
      <w:r w:rsidR="00022D11" w:rsidRPr="00BA59E5">
        <w:rPr>
          <w:rFonts w:ascii="Liberation Serif" w:hAnsi="Liberation Serif"/>
          <w:color w:val="000000"/>
          <w:spacing w:val="3"/>
          <w:sz w:val="28"/>
          <w:szCs w:val="28"/>
        </w:rPr>
        <w:t xml:space="preserve">других профессий </w:t>
      </w:r>
      <w:r w:rsidRPr="00BA59E5">
        <w:rPr>
          <w:rFonts w:ascii="Liberation Serif" w:hAnsi="Liberation Serif"/>
          <w:color w:val="000000"/>
          <w:spacing w:val="3"/>
          <w:sz w:val="28"/>
          <w:szCs w:val="28"/>
        </w:rPr>
        <w:t xml:space="preserve"> востребованы во время отбывания наказания. Но вряд ли они пригодятся для мужчин-осужденных после освобождения. Важно обучать осужденных дополнительным специальностям, пусть и не востребованным в исправительном учреждении, но позволяющим получить работу после освобождения, например, для мужчин - обучение вождению транспортных средств, в том числе тракторов и погрузчиков, с получением соответствующих удостоверений, или получение специальности автомеханика, а для женщин - парикмахер, мастер маникюра, флорист. Получение подобных специальностей существенно повысит </w:t>
      </w:r>
      <w:r w:rsidR="00AA278E" w:rsidRPr="00BA59E5">
        <w:rPr>
          <w:rFonts w:ascii="Liberation Serif" w:hAnsi="Liberation Serif"/>
          <w:color w:val="000000"/>
          <w:spacing w:val="3"/>
          <w:sz w:val="28"/>
          <w:szCs w:val="28"/>
        </w:rPr>
        <w:t>«</w:t>
      </w:r>
      <w:r w:rsidRPr="00BA59E5">
        <w:rPr>
          <w:rFonts w:ascii="Liberation Serif" w:hAnsi="Liberation Serif"/>
          <w:color w:val="000000"/>
          <w:spacing w:val="3"/>
          <w:sz w:val="28"/>
          <w:szCs w:val="28"/>
        </w:rPr>
        <w:t>шанс</w:t>
      </w:r>
      <w:r w:rsidR="00AA278E" w:rsidRPr="00BA59E5">
        <w:rPr>
          <w:rFonts w:ascii="Liberation Serif" w:hAnsi="Liberation Serif"/>
          <w:color w:val="000000"/>
          <w:spacing w:val="3"/>
          <w:sz w:val="28"/>
          <w:szCs w:val="28"/>
        </w:rPr>
        <w:t>»</w:t>
      </w:r>
      <w:r w:rsidRPr="00BA59E5">
        <w:rPr>
          <w:rFonts w:ascii="Liberation Serif" w:hAnsi="Liberation Serif"/>
          <w:color w:val="000000"/>
          <w:spacing w:val="3"/>
          <w:sz w:val="28"/>
          <w:szCs w:val="28"/>
        </w:rPr>
        <w:t xml:space="preserve"> осужденных на </w:t>
      </w:r>
      <w:proofErr w:type="spellStart"/>
      <w:r w:rsidRPr="00BA59E5">
        <w:rPr>
          <w:rFonts w:ascii="Liberation Serif" w:hAnsi="Liberation Serif"/>
          <w:color w:val="000000"/>
          <w:spacing w:val="3"/>
          <w:sz w:val="28"/>
          <w:szCs w:val="28"/>
        </w:rPr>
        <w:t>постпенитенциарную</w:t>
      </w:r>
      <w:proofErr w:type="spellEnd"/>
      <w:r w:rsidRPr="00BA59E5">
        <w:rPr>
          <w:rFonts w:ascii="Liberation Serif" w:hAnsi="Liberation Serif"/>
          <w:color w:val="000000"/>
          <w:spacing w:val="3"/>
          <w:sz w:val="28"/>
          <w:szCs w:val="28"/>
        </w:rPr>
        <w:t xml:space="preserve"> адаптацию</w:t>
      </w:r>
      <w:r w:rsidR="002F6E17" w:rsidRPr="00BA59E5">
        <w:rPr>
          <w:rFonts w:ascii="Liberation Serif" w:hAnsi="Liberation Serif"/>
          <w:color w:val="000000"/>
          <w:spacing w:val="3"/>
          <w:sz w:val="28"/>
          <w:szCs w:val="28"/>
        </w:rPr>
        <w:t xml:space="preserve">, </w:t>
      </w:r>
      <w:r w:rsidRPr="00BA59E5">
        <w:rPr>
          <w:rFonts w:ascii="Liberation Serif" w:hAnsi="Liberation Serif"/>
          <w:color w:val="000000"/>
          <w:spacing w:val="3"/>
          <w:sz w:val="28"/>
          <w:szCs w:val="28"/>
        </w:rPr>
        <w:t xml:space="preserve"> </w:t>
      </w:r>
      <w:r w:rsidR="002F6E17" w:rsidRPr="00BA59E5">
        <w:rPr>
          <w:rFonts w:ascii="Liberation Serif" w:hAnsi="Liberation Serif"/>
          <w:color w:val="000000"/>
          <w:spacing w:val="3"/>
          <w:sz w:val="28"/>
          <w:szCs w:val="28"/>
        </w:rPr>
        <w:t xml:space="preserve"> </w:t>
      </w:r>
      <w:r w:rsidRPr="00BA59E5">
        <w:rPr>
          <w:rFonts w:ascii="Liberation Serif" w:hAnsi="Liberation Serif"/>
          <w:color w:val="000000"/>
          <w:spacing w:val="3"/>
          <w:sz w:val="28"/>
          <w:szCs w:val="28"/>
        </w:rPr>
        <w:t xml:space="preserve"> к законопослушному поведению</w:t>
      </w:r>
      <w:r w:rsidR="002F6E17" w:rsidRPr="00BA59E5">
        <w:rPr>
          <w:rFonts w:ascii="Liberation Serif" w:hAnsi="Liberation Serif"/>
          <w:color w:val="000000"/>
          <w:spacing w:val="3"/>
          <w:sz w:val="28"/>
          <w:szCs w:val="28"/>
        </w:rPr>
        <w:t>.</w:t>
      </w:r>
    </w:p>
    <w:p w:rsidR="00900AAF" w:rsidRDefault="00900AAF"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Сведения о трудовом использовании лиц содержащихся в учреждениях УФСИН России по Ямало-Ненецкому автономному округу</w:t>
      </w:r>
      <w:r w:rsidRPr="00BA59E5">
        <w:rPr>
          <w:rFonts w:ascii="Liberation Serif" w:hAnsi="Liberation Serif"/>
          <w:color w:val="FFFFFF"/>
          <w:sz w:val="28"/>
          <w:szCs w:val="28"/>
        </w:rPr>
        <w:t xml:space="preserve"> </w:t>
      </w:r>
      <w:r w:rsidRPr="00BA59E5">
        <w:rPr>
          <w:rFonts w:ascii="Liberation Serif" w:hAnsi="Liberation Serif"/>
          <w:sz w:val="28"/>
          <w:szCs w:val="28"/>
        </w:rPr>
        <w:t>за 2018 год можно увидеть на следующей таблице.</w:t>
      </w:r>
    </w:p>
    <w:p w:rsidR="00E63E7F" w:rsidRPr="00BA59E5" w:rsidRDefault="00E63E7F" w:rsidP="003301BE">
      <w:pPr>
        <w:spacing w:after="0" w:line="240" w:lineRule="auto"/>
        <w:ind w:firstLine="567"/>
        <w:jc w:val="both"/>
        <w:rPr>
          <w:rFonts w:ascii="Liberation Serif" w:hAnsi="Liberation Serif"/>
          <w:sz w:val="28"/>
          <w:szCs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3"/>
        <w:gridCol w:w="3402"/>
        <w:gridCol w:w="3260"/>
      </w:tblGrid>
      <w:tr w:rsidR="00900AAF" w:rsidRPr="00BA59E5" w:rsidTr="00AA278E">
        <w:trPr>
          <w:trHeight w:val="688"/>
        </w:trPr>
        <w:tc>
          <w:tcPr>
            <w:tcW w:w="1985" w:type="dxa"/>
            <w:vMerge w:val="restart"/>
          </w:tcPr>
          <w:p w:rsidR="00900AAF" w:rsidRPr="00BA59E5" w:rsidRDefault="00900AAF" w:rsidP="00AA278E">
            <w:pPr>
              <w:spacing w:after="0" w:line="240" w:lineRule="auto"/>
              <w:ind w:firstLine="34"/>
              <w:jc w:val="center"/>
              <w:rPr>
                <w:rFonts w:ascii="Liberation Serif" w:hAnsi="Liberation Serif"/>
                <w:b/>
              </w:rPr>
            </w:pPr>
            <w:r w:rsidRPr="00BA59E5">
              <w:rPr>
                <w:rFonts w:ascii="Liberation Serif" w:hAnsi="Liberation Serif"/>
                <w:b/>
              </w:rPr>
              <w:lastRenderedPageBreak/>
              <w:t>ИК</w:t>
            </w:r>
          </w:p>
        </w:tc>
        <w:tc>
          <w:tcPr>
            <w:tcW w:w="8505" w:type="dxa"/>
            <w:gridSpan w:val="3"/>
            <w:vMerge w:val="restart"/>
          </w:tcPr>
          <w:p w:rsidR="00900AAF" w:rsidRPr="00BA59E5" w:rsidRDefault="00900AAF" w:rsidP="00AA278E">
            <w:pPr>
              <w:spacing w:after="0" w:line="240" w:lineRule="auto"/>
              <w:ind w:firstLine="34"/>
              <w:jc w:val="center"/>
              <w:rPr>
                <w:rFonts w:ascii="Liberation Serif" w:hAnsi="Liberation Serif"/>
                <w:b/>
              </w:rPr>
            </w:pPr>
            <w:r w:rsidRPr="00BA59E5">
              <w:rPr>
                <w:rFonts w:ascii="Liberation Serif" w:hAnsi="Liberation Serif"/>
                <w:b/>
              </w:rPr>
              <w:t>Численность нетрудоустроенных, чел.</w:t>
            </w:r>
          </w:p>
        </w:tc>
      </w:tr>
      <w:tr w:rsidR="00900AAF" w:rsidRPr="00BA59E5" w:rsidTr="00AA278E">
        <w:trPr>
          <w:trHeight w:val="509"/>
        </w:trPr>
        <w:tc>
          <w:tcPr>
            <w:tcW w:w="1985" w:type="dxa"/>
            <w:vMerge/>
          </w:tcPr>
          <w:p w:rsidR="00900AAF" w:rsidRPr="00BA59E5" w:rsidRDefault="00900AAF" w:rsidP="00AA278E">
            <w:pPr>
              <w:spacing w:after="0" w:line="240" w:lineRule="auto"/>
              <w:ind w:firstLine="34"/>
              <w:jc w:val="center"/>
              <w:rPr>
                <w:rFonts w:ascii="Liberation Serif" w:hAnsi="Liberation Serif"/>
                <w:b/>
              </w:rPr>
            </w:pPr>
          </w:p>
        </w:tc>
        <w:tc>
          <w:tcPr>
            <w:tcW w:w="8505" w:type="dxa"/>
            <w:gridSpan w:val="3"/>
            <w:vMerge/>
          </w:tcPr>
          <w:p w:rsidR="00900AAF" w:rsidRPr="00BA59E5" w:rsidRDefault="00900AAF" w:rsidP="00AA278E">
            <w:pPr>
              <w:spacing w:after="0" w:line="240" w:lineRule="auto"/>
              <w:ind w:firstLine="34"/>
              <w:jc w:val="center"/>
              <w:rPr>
                <w:rFonts w:ascii="Liberation Serif" w:hAnsi="Liberation Serif"/>
                <w:b/>
              </w:rPr>
            </w:pPr>
          </w:p>
        </w:tc>
      </w:tr>
      <w:tr w:rsidR="00900AAF" w:rsidRPr="00BA59E5" w:rsidTr="00AA278E">
        <w:trPr>
          <w:trHeight w:val="375"/>
        </w:trPr>
        <w:tc>
          <w:tcPr>
            <w:tcW w:w="1985" w:type="dxa"/>
            <w:vMerge/>
            <w:tcBorders>
              <w:bottom w:val="single" w:sz="4" w:space="0" w:color="auto"/>
            </w:tcBorders>
          </w:tcPr>
          <w:p w:rsidR="00900AAF" w:rsidRPr="00BA59E5" w:rsidRDefault="00900AAF" w:rsidP="00AA278E">
            <w:pPr>
              <w:spacing w:after="0" w:line="240" w:lineRule="auto"/>
              <w:ind w:firstLine="34"/>
              <w:jc w:val="center"/>
              <w:rPr>
                <w:rFonts w:ascii="Liberation Serif" w:hAnsi="Liberation Serif"/>
                <w:b/>
              </w:rPr>
            </w:pPr>
          </w:p>
        </w:tc>
        <w:tc>
          <w:tcPr>
            <w:tcW w:w="1843" w:type="dxa"/>
            <w:tcBorders>
              <w:bottom w:val="single" w:sz="4" w:space="0" w:color="auto"/>
            </w:tcBorders>
          </w:tcPr>
          <w:p w:rsidR="00900AAF" w:rsidRPr="00BA59E5" w:rsidRDefault="00900AAF" w:rsidP="00AA278E">
            <w:pPr>
              <w:spacing w:after="0" w:line="240" w:lineRule="auto"/>
              <w:ind w:firstLine="34"/>
              <w:jc w:val="center"/>
              <w:rPr>
                <w:rFonts w:ascii="Liberation Serif" w:hAnsi="Liberation Serif"/>
                <w:b/>
              </w:rPr>
            </w:pPr>
            <w:r w:rsidRPr="00BA59E5">
              <w:rPr>
                <w:rFonts w:ascii="Liberation Serif" w:hAnsi="Liberation Serif"/>
                <w:b/>
                <w:szCs w:val="26"/>
              </w:rPr>
              <w:t xml:space="preserve">2018 г </w:t>
            </w:r>
            <w:r w:rsidRPr="00BA59E5">
              <w:rPr>
                <w:rFonts w:ascii="Liberation Serif" w:hAnsi="Liberation Serif"/>
                <w:b/>
              </w:rPr>
              <w:t>/АППГ</w:t>
            </w:r>
          </w:p>
        </w:tc>
        <w:tc>
          <w:tcPr>
            <w:tcW w:w="3402" w:type="dxa"/>
            <w:tcBorders>
              <w:bottom w:val="single" w:sz="4" w:space="0" w:color="auto"/>
            </w:tcBorders>
          </w:tcPr>
          <w:p w:rsidR="00900AAF" w:rsidRPr="00BA59E5" w:rsidRDefault="00900AAF" w:rsidP="00AA278E">
            <w:pPr>
              <w:spacing w:after="0" w:line="240" w:lineRule="auto"/>
              <w:ind w:firstLine="34"/>
              <w:jc w:val="center"/>
              <w:rPr>
                <w:rFonts w:ascii="Liberation Serif" w:hAnsi="Liberation Serif"/>
                <w:b/>
              </w:rPr>
            </w:pPr>
            <w:r w:rsidRPr="00BA59E5">
              <w:rPr>
                <w:rFonts w:ascii="Liberation Serif" w:hAnsi="Liberation Serif"/>
                <w:b/>
              </w:rPr>
              <w:t>(+,-) к АППГ,%</w:t>
            </w:r>
          </w:p>
        </w:tc>
        <w:tc>
          <w:tcPr>
            <w:tcW w:w="3260" w:type="dxa"/>
            <w:shd w:val="clear" w:color="auto" w:fill="auto"/>
          </w:tcPr>
          <w:p w:rsidR="00900AAF" w:rsidRPr="00BA59E5" w:rsidRDefault="00900AAF" w:rsidP="00AA278E">
            <w:pPr>
              <w:spacing w:after="0" w:line="240" w:lineRule="auto"/>
              <w:ind w:firstLine="34"/>
              <w:jc w:val="center"/>
              <w:rPr>
                <w:rFonts w:ascii="Liberation Serif" w:hAnsi="Liberation Serif"/>
                <w:b/>
              </w:rPr>
            </w:pPr>
            <w:r w:rsidRPr="00BA59E5">
              <w:rPr>
                <w:rFonts w:ascii="Liberation Serif" w:hAnsi="Liberation Serif"/>
                <w:b/>
              </w:rPr>
              <w:t xml:space="preserve">имеют </w:t>
            </w:r>
            <w:proofErr w:type="spellStart"/>
            <w:r w:rsidRPr="00BA59E5">
              <w:rPr>
                <w:rFonts w:ascii="Liberation Serif" w:hAnsi="Liberation Serif"/>
                <w:b/>
              </w:rPr>
              <w:t>исполн</w:t>
            </w:r>
            <w:proofErr w:type="spellEnd"/>
            <w:r w:rsidRPr="00BA59E5">
              <w:rPr>
                <w:rFonts w:ascii="Liberation Serif" w:hAnsi="Liberation Serif"/>
                <w:b/>
              </w:rPr>
              <w:t>. листы,</w:t>
            </w:r>
          </w:p>
          <w:p w:rsidR="00900AAF" w:rsidRPr="00BA59E5" w:rsidRDefault="00900AAF" w:rsidP="00AA278E">
            <w:pPr>
              <w:spacing w:after="0" w:line="240" w:lineRule="auto"/>
              <w:ind w:firstLine="34"/>
              <w:jc w:val="center"/>
              <w:rPr>
                <w:rFonts w:ascii="Liberation Serif" w:hAnsi="Liberation Serif"/>
                <w:b/>
              </w:rPr>
            </w:pPr>
            <w:r w:rsidRPr="00BA59E5">
              <w:rPr>
                <w:rFonts w:ascii="Liberation Serif" w:hAnsi="Liberation Serif"/>
                <w:b/>
                <w:szCs w:val="26"/>
              </w:rPr>
              <w:t xml:space="preserve">за 2018 </w:t>
            </w:r>
            <w:r w:rsidRPr="00BA59E5">
              <w:rPr>
                <w:rFonts w:ascii="Liberation Serif" w:hAnsi="Liberation Serif"/>
                <w:b/>
              </w:rPr>
              <w:t>/АППГ</w:t>
            </w:r>
          </w:p>
        </w:tc>
      </w:tr>
      <w:tr w:rsidR="00900AAF" w:rsidRPr="00BA59E5" w:rsidTr="00AA278E">
        <w:trPr>
          <w:trHeight w:val="394"/>
        </w:trPr>
        <w:tc>
          <w:tcPr>
            <w:tcW w:w="1985"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ИК-3</w:t>
            </w:r>
          </w:p>
        </w:tc>
        <w:tc>
          <w:tcPr>
            <w:tcW w:w="1843"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960/1036</w:t>
            </w:r>
          </w:p>
        </w:tc>
        <w:tc>
          <w:tcPr>
            <w:tcW w:w="3402"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- 7,3%</w:t>
            </w:r>
          </w:p>
        </w:tc>
        <w:tc>
          <w:tcPr>
            <w:tcW w:w="3260"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239/362</w:t>
            </w:r>
          </w:p>
        </w:tc>
      </w:tr>
      <w:tr w:rsidR="00900AAF" w:rsidRPr="00BA59E5" w:rsidTr="00AA278E">
        <w:trPr>
          <w:trHeight w:val="260"/>
        </w:trPr>
        <w:tc>
          <w:tcPr>
            <w:tcW w:w="1985"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ИК-8</w:t>
            </w:r>
          </w:p>
        </w:tc>
        <w:tc>
          <w:tcPr>
            <w:tcW w:w="1843"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533/733</w:t>
            </w:r>
          </w:p>
        </w:tc>
        <w:tc>
          <w:tcPr>
            <w:tcW w:w="3402"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- 27,3%</w:t>
            </w:r>
          </w:p>
        </w:tc>
        <w:tc>
          <w:tcPr>
            <w:tcW w:w="3260"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216/242</w:t>
            </w:r>
          </w:p>
        </w:tc>
      </w:tr>
      <w:tr w:rsidR="00900AAF" w:rsidRPr="00BA59E5" w:rsidTr="00AA278E">
        <w:trPr>
          <w:trHeight w:val="265"/>
        </w:trPr>
        <w:tc>
          <w:tcPr>
            <w:tcW w:w="1985"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ИК-18</w:t>
            </w:r>
          </w:p>
        </w:tc>
        <w:tc>
          <w:tcPr>
            <w:tcW w:w="1843"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647/699</w:t>
            </w:r>
          </w:p>
        </w:tc>
        <w:tc>
          <w:tcPr>
            <w:tcW w:w="3402"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- 7,4%</w:t>
            </w:r>
          </w:p>
        </w:tc>
        <w:tc>
          <w:tcPr>
            <w:tcW w:w="3260"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301/296</w:t>
            </w:r>
          </w:p>
        </w:tc>
      </w:tr>
      <w:tr w:rsidR="00900AAF" w:rsidRPr="00BA59E5" w:rsidTr="00AA278E">
        <w:trPr>
          <w:trHeight w:val="187"/>
        </w:trPr>
        <w:tc>
          <w:tcPr>
            <w:tcW w:w="1985" w:type="dxa"/>
          </w:tcPr>
          <w:p w:rsidR="00900AAF" w:rsidRPr="00BA59E5" w:rsidRDefault="00900AAF" w:rsidP="00AA278E">
            <w:pPr>
              <w:spacing w:after="0" w:line="240" w:lineRule="auto"/>
              <w:ind w:firstLine="34"/>
              <w:jc w:val="center"/>
              <w:rPr>
                <w:rFonts w:ascii="Liberation Serif" w:hAnsi="Liberation Serif"/>
                <w:b/>
              </w:rPr>
            </w:pPr>
            <w:r w:rsidRPr="00BA59E5">
              <w:rPr>
                <w:rFonts w:ascii="Liberation Serif" w:hAnsi="Liberation Serif"/>
                <w:b/>
              </w:rPr>
              <w:t>УФСИН всего:</w:t>
            </w:r>
          </w:p>
        </w:tc>
        <w:tc>
          <w:tcPr>
            <w:tcW w:w="1843"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2140/2468</w:t>
            </w:r>
          </w:p>
        </w:tc>
        <w:tc>
          <w:tcPr>
            <w:tcW w:w="3402"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- 13,3%</w:t>
            </w:r>
          </w:p>
        </w:tc>
        <w:tc>
          <w:tcPr>
            <w:tcW w:w="3260"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756/900</w:t>
            </w:r>
          </w:p>
        </w:tc>
      </w:tr>
    </w:tbl>
    <w:p w:rsidR="00900AAF" w:rsidRPr="00BA59E5" w:rsidRDefault="00900AAF" w:rsidP="00AA278E">
      <w:pPr>
        <w:spacing w:after="0" w:line="240" w:lineRule="auto"/>
        <w:ind w:firstLine="34"/>
        <w:jc w:val="center"/>
        <w:rPr>
          <w:rFonts w:ascii="Liberation Serif" w:hAnsi="Liberation Serif"/>
          <w:sz w:val="28"/>
          <w:szCs w:val="28"/>
        </w:rPr>
      </w:pPr>
      <w:r w:rsidRPr="00BA59E5">
        <w:rPr>
          <w:rFonts w:ascii="Liberation Serif" w:hAnsi="Liberation Serif"/>
          <w:sz w:val="28"/>
          <w:szCs w:val="28"/>
        </w:rPr>
        <w:t xml:space="preserve">Среднемесячный заработок </w:t>
      </w:r>
      <w:proofErr w:type="spellStart"/>
      <w:r w:rsidRPr="00BA59E5">
        <w:rPr>
          <w:rFonts w:ascii="Liberation Serif" w:hAnsi="Liberation Serif"/>
          <w:sz w:val="28"/>
          <w:szCs w:val="28"/>
        </w:rPr>
        <w:t>спецконтингента</w:t>
      </w:r>
      <w:proofErr w:type="spellEnd"/>
      <w:r w:rsidRPr="00BA59E5">
        <w:rPr>
          <w:rFonts w:ascii="Liberation Serif" w:hAnsi="Liberation Serif"/>
          <w:sz w:val="28"/>
          <w:szCs w:val="28"/>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5276"/>
        <w:gridCol w:w="3260"/>
      </w:tblGrid>
      <w:tr w:rsidR="00900AAF" w:rsidRPr="00BA59E5" w:rsidTr="00AA278E">
        <w:trPr>
          <w:trHeight w:val="281"/>
        </w:trPr>
        <w:tc>
          <w:tcPr>
            <w:tcW w:w="1920" w:type="dxa"/>
            <w:vMerge w:val="restart"/>
          </w:tcPr>
          <w:p w:rsidR="00900AAF" w:rsidRPr="00BA59E5" w:rsidRDefault="00900AAF" w:rsidP="00AA278E">
            <w:pPr>
              <w:spacing w:after="0" w:line="240" w:lineRule="auto"/>
              <w:ind w:firstLine="34"/>
              <w:jc w:val="center"/>
              <w:rPr>
                <w:rFonts w:ascii="Liberation Serif" w:hAnsi="Liberation Serif"/>
                <w:b/>
              </w:rPr>
            </w:pPr>
            <w:r w:rsidRPr="00BA59E5">
              <w:rPr>
                <w:rFonts w:ascii="Liberation Serif" w:hAnsi="Liberation Serif"/>
                <w:b/>
              </w:rPr>
              <w:t>ИК</w:t>
            </w:r>
          </w:p>
        </w:tc>
        <w:tc>
          <w:tcPr>
            <w:tcW w:w="8536" w:type="dxa"/>
            <w:gridSpan w:val="2"/>
          </w:tcPr>
          <w:p w:rsidR="00900AAF" w:rsidRPr="00BA59E5" w:rsidRDefault="00900AAF" w:rsidP="00AA278E">
            <w:pPr>
              <w:spacing w:after="0" w:line="240" w:lineRule="auto"/>
              <w:ind w:firstLine="34"/>
              <w:jc w:val="center"/>
              <w:rPr>
                <w:rFonts w:ascii="Liberation Serif" w:hAnsi="Liberation Serif"/>
                <w:b/>
              </w:rPr>
            </w:pPr>
            <w:r w:rsidRPr="00BA59E5">
              <w:rPr>
                <w:rFonts w:ascii="Liberation Serif" w:hAnsi="Liberation Serif"/>
                <w:b/>
              </w:rPr>
              <w:t>Средний заработок на 1 чел/день</w:t>
            </w:r>
          </w:p>
        </w:tc>
      </w:tr>
      <w:tr w:rsidR="00900AAF" w:rsidRPr="00BA59E5" w:rsidTr="00AA278E">
        <w:trPr>
          <w:trHeight w:val="253"/>
        </w:trPr>
        <w:tc>
          <w:tcPr>
            <w:tcW w:w="1920" w:type="dxa"/>
            <w:vMerge/>
          </w:tcPr>
          <w:p w:rsidR="00900AAF" w:rsidRPr="00BA59E5" w:rsidRDefault="00900AAF" w:rsidP="00AA278E">
            <w:pPr>
              <w:spacing w:after="0" w:line="240" w:lineRule="auto"/>
              <w:ind w:firstLine="34"/>
              <w:jc w:val="center"/>
              <w:rPr>
                <w:rFonts w:ascii="Liberation Serif" w:hAnsi="Liberation Serif"/>
                <w:b/>
                <w:szCs w:val="26"/>
              </w:rPr>
            </w:pPr>
          </w:p>
        </w:tc>
        <w:tc>
          <w:tcPr>
            <w:tcW w:w="5276" w:type="dxa"/>
          </w:tcPr>
          <w:p w:rsidR="00900AAF" w:rsidRPr="00BA59E5" w:rsidRDefault="00900AAF" w:rsidP="00AA278E">
            <w:pPr>
              <w:spacing w:after="0" w:line="240" w:lineRule="auto"/>
              <w:ind w:firstLine="34"/>
              <w:jc w:val="center"/>
              <w:rPr>
                <w:rFonts w:ascii="Liberation Serif" w:hAnsi="Liberation Serif"/>
                <w:b/>
              </w:rPr>
            </w:pPr>
            <w:r w:rsidRPr="00BA59E5">
              <w:rPr>
                <w:rFonts w:ascii="Liberation Serif" w:hAnsi="Liberation Serif"/>
                <w:b/>
                <w:szCs w:val="26"/>
              </w:rPr>
              <w:t>4 кв. 2018</w:t>
            </w:r>
            <w:r w:rsidRPr="00BA59E5">
              <w:rPr>
                <w:rFonts w:ascii="Liberation Serif" w:hAnsi="Liberation Serif"/>
                <w:b/>
              </w:rPr>
              <w:t xml:space="preserve"> (руб.)/ АППГ</w:t>
            </w:r>
          </w:p>
        </w:tc>
        <w:tc>
          <w:tcPr>
            <w:tcW w:w="3260" w:type="dxa"/>
          </w:tcPr>
          <w:p w:rsidR="00900AAF" w:rsidRPr="00BA59E5" w:rsidRDefault="00900AAF" w:rsidP="00AA278E">
            <w:pPr>
              <w:spacing w:after="0" w:line="240" w:lineRule="auto"/>
              <w:ind w:firstLine="34"/>
              <w:jc w:val="center"/>
              <w:rPr>
                <w:rFonts w:ascii="Liberation Serif" w:hAnsi="Liberation Serif"/>
                <w:b/>
              </w:rPr>
            </w:pPr>
            <w:r w:rsidRPr="00BA59E5">
              <w:rPr>
                <w:rFonts w:ascii="Liberation Serif" w:hAnsi="Liberation Serif"/>
                <w:b/>
              </w:rPr>
              <w:t>(+/-), к АППГ</w:t>
            </w:r>
          </w:p>
        </w:tc>
      </w:tr>
      <w:tr w:rsidR="00900AAF" w:rsidRPr="00BA59E5" w:rsidTr="00AA278E">
        <w:trPr>
          <w:trHeight w:val="289"/>
        </w:trPr>
        <w:tc>
          <w:tcPr>
            <w:tcW w:w="1920"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ИК -3</w:t>
            </w:r>
          </w:p>
        </w:tc>
        <w:tc>
          <w:tcPr>
            <w:tcW w:w="5276"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282,9/214</w:t>
            </w:r>
          </w:p>
        </w:tc>
        <w:tc>
          <w:tcPr>
            <w:tcW w:w="3260"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+ 68,9</w:t>
            </w:r>
          </w:p>
        </w:tc>
      </w:tr>
      <w:tr w:rsidR="00900AAF" w:rsidRPr="00BA59E5" w:rsidTr="00AA278E">
        <w:trPr>
          <w:trHeight w:val="283"/>
        </w:trPr>
        <w:tc>
          <w:tcPr>
            <w:tcW w:w="1920"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ИК - 8</w:t>
            </w:r>
          </w:p>
        </w:tc>
        <w:tc>
          <w:tcPr>
            <w:tcW w:w="5276"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186,8/216</w:t>
            </w:r>
          </w:p>
        </w:tc>
        <w:tc>
          <w:tcPr>
            <w:tcW w:w="3260"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- 29,2</w:t>
            </w:r>
          </w:p>
        </w:tc>
      </w:tr>
      <w:tr w:rsidR="00900AAF" w:rsidRPr="00BA59E5" w:rsidTr="00AA278E">
        <w:trPr>
          <w:trHeight w:val="275"/>
        </w:trPr>
        <w:tc>
          <w:tcPr>
            <w:tcW w:w="1920"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ИК - 18</w:t>
            </w:r>
          </w:p>
        </w:tc>
        <w:tc>
          <w:tcPr>
            <w:tcW w:w="5276"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254/214</w:t>
            </w:r>
          </w:p>
        </w:tc>
        <w:tc>
          <w:tcPr>
            <w:tcW w:w="3260"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+ 40</w:t>
            </w:r>
          </w:p>
        </w:tc>
      </w:tr>
      <w:tr w:rsidR="00900AAF" w:rsidRPr="00BA59E5" w:rsidTr="00AA278E">
        <w:trPr>
          <w:trHeight w:val="439"/>
        </w:trPr>
        <w:tc>
          <w:tcPr>
            <w:tcW w:w="1920"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b/>
              </w:rPr>
              <w:t>УФСИН</w:t>
            </w:r>
            <w:proofErr w:type="gramStart"/>
            <w:r w:rsidRPr="00BA59E5">
              <w:rPr>
                <w:rFonts w:ascii="Liberation Serif" w:hAnsi="Liberation Serif"/>
                <w:b/>
              </w:rPr>
              <w:t xml:space="preserve"> В</w:t>
            </w:r>
            <w:proofErr w:type="gramEnd"/>
            <w:r w:rsidRPr="00BA59E5">
              <w:rPr>
                <w:rFonts w:ascii="Liberation Serif" w:hAnsi="Liberation Serif"/>
                <w:b/>
              </w:rPr>
              <w:t>сего</w:t>
            </w:r>
          </w:p>
        </w:tc>
        <w:tc>
          <w:tcPr>
            <w:tcW w:w="5276"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246,3/214,7</w:t>
            </w:r>
          </w:p>
        </w:tc>
        <w:tc>
          <w:tcPr>
            <w:tcW w:w="3260" w:type="dxa"/>
          </w:tcPr>
          <w:p w:rsidR="00900AAF" w:rsidRPr="00BA59E5" w:rsidRDefault="00900AAF" w:rsidP="00AA278E">
            <w:pPr>
              <w:spacing w:after="0" w:line="240" w:lineRule="auto"/>
              <w:ind w:firstLine="34"/>
              <w:jc w:val="center"/>
              <w:rPr>
                <w:rFonts w:ascii="Liberation Serif" w:hAnsi="Liberation Serif"/>
              </w:rPr>
            </w:pPr>
            <w:r w:rsidRPr="00BA59E5">
              <w:rPr>
                <w:rFonts w:ascii="Liberation Serif" w:hAnsi="Liberation Serif"/>
              </w:rPr>
              <w:t>+ 31,6</w:t>
            </w:r>
          </w:p>
        </w:tc>
      </w:tr>
    </w:tbl>
    <w:p w:rsidR="00900AAF" w:rsidRPr="00BA59E5" w:rsidRDefault="00900AAF" w:rsidP="003301BE">
      <w:pPr>
        <w:spacing w:after="0" w:line="240" w:lineRule="auto"/>
        <w:ind w:firstLine="567"/>
        <w:jc w:val="both"/>
        <w:rPr>
          <w:rFonts w:ascii="Liberation Serif" w:hAnsi="Liberation Serif"/>
          <w:sz w:val="28"/>
          <w:szCs w:val="28"/>
        </w:rPr>
      </w:pPr>
    </w:p>
    <w:p w:rsidR="00900AAF" w:rsidRPr="00BA59E5" w:rsidRDefault="00900AAF"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Анализ этих данных показывает, что большая часть трудоспособных  осужденных не обеспечена работой. На протяжении многих лет Уполномоченный рекомендует руководству УФСИН России по Ямало-Ненецкому автономному округу изыскать возможность создания новых произво</w:t>
      </w:r>
      <w:proofErr w:type="gramStart"/>
      <w:r w:rsidRPr="00BA59E5">
        <w:rPr>
          <w:rFonts w:ascii="Liberation Serif" w:hAnsi="Liberation Serif"/>
          <w:sz w:val="28"/>
          <w:szCs w:val="28"/>
        </w:rPr>
        <w:t>дств с пр</w:t>
      </w:r>
      <w:proofErr w:type="gramEnd"/>
      <w:r w:rsidRPr="00BA59E5">
        <w:rPr>
          <w:rFonts w:ascii="Liberation Serif" w:hAnsi="Liberation Serif"/>
          <w:sz w:val="28"/>
          <w:szCs w:val="28"/>
        </w:rPr>
        <w:t>ивлечением средств индивидуальных предпринимателей, предприятий и организаций.</w:t>
      </w:r>
    </w:p>
    <w:p w:rsidR="00900AAF" w:rsidRDefault="00900AAF" w:rsidP="003301BE">
      <w:pPr>
        <w:spacing w:after="0" w:line="240" w:lineRule="auto"/>
        <w:ind w:firstLine="567"/>
        <w:jc w:val="both"/>
        <w:rPr>
          <w:rFonts w:ascii="Liberation Serif" w:eastAsia="Calibri" w:hAnsi="Liberation Serif"/>
          <w:sz w:val="28"/>
          <w:szCs w:val="28"/>
          <w:lang w:eastAsia="en-US"/>
        </w:rPr>
      </w:pPr>
      <w:r w:rsidRPr="00BA59E5">
        <w:rPr>
          <w:rFonts w:ascii="Liberation Serif" w:eastAsia="Calibri" w:hAnsi="Liberation Serif"/>
          <w:sz w:val="28"/>
          <w:szCs w:val="28"/>
          <w:lang w:eastAsia="en-US"/>
        </w:rPr>
        <w:t>Для восстановления и закрепления у осужденных трудовых навыков, необходимых для адаптации в обществе</w:t>
      </w:r>
      <w:r w:rsidR="002F6E17" w:rsidRPr="00BA59E5">
        <w:rPr>
          <w:rFonts w:ascii="Liberation Serif" w:eastAsia="Calibri" w:hAnsi="Liberation Serif"/>
          <w:sz w:val="28"/>
          <w:szCs w:val="28"/>
          <w:lang w:eastAsia="en-US"/>
        </w:rPr>
        <w:t>,</w:t>
      </w:r>
      <w:r w:rsidRPr="00BA59E5">
        <w:rPr>
          <w:rFonts w:ascii="Liberation Serif" w:eastAsia="Calibri" w:hAnsi="Liberation Serif"/>
          <w:sz w:val="28"/>
          <w:szCs w:val="28"/>
          <w:lang w:eastAsia="en-US"/>
        </w:rPr>
        <w:t xml:space="preserve"> в прошедшем году производственные службы УИС округа открывали новые виды произво</w:t>
      </w:r>
      <w:proofErr w:type="gramStart"/>
      <w:r w:rsidRPr="00BA59E5">
        <w:rPr>
          <w:rFonts w:ascii="Liberation Serif" w:eastAsia="Calibri" w:hAnsi="Liberation Serif"/>
          <w:sz w:val="28"/>
          <w:szCs w:val="28"/>
          <w:lang w:eastAsia="en-US"/>
        </w:rPr>
        <w:t>дств</w:t>
      </w:r>
      <w:r w:rsidR="004E6329" w:rsidRPr="00BA59E5">
        <w:rPr>
          <w:rFonts w:ascii="Liberation Serif" w:eastAsia="Calibri" w:hAnsi="Liberation Serif"/>
          <w:sz w:val="28"/>
          <w:szCs w:val="28"/>
          <w:lang w:eastAsia="en-US"/>
        </w:rPr>
        <w:t xml:space="preserve"> дл</w:t>
      </w:r>
      <w:proofErr w:type="gramEnd"/>
      <w:r w:rsidR="004E6329" w:rsidRPr="00BA59E5">
        <w:rPr>
          <w:rFonts w:ascii="Liberation Serif" w:eastAsia="Calibri" w:hAnsi="Liberation Serif"/>
          <w:sz w:val="28"/>
          <w:szCs w:val="28"/>
          <w:lang w:eastAsia="en-US"/>
        </w:rPr>
        <w:t xml:space="preserve">я </w:t>
      </w:r>
      <w:proofErr w:type="spellStart"/>
      <w:r w:rsidR="004E6329" w:rsidRPr="00BA59E5">
        <w:rPr>
          <w:rFonts w:ascii="Liberation Serif" w:eastAsia="Calibri" w:hAnsi="Liberation Serif"/>
          <w:sz w:val="28"/>
          <w:szCs w:val="28"/>
          <w:lang w:eastAsia="en-US"/>
        </w:rPr>
        <w:t>самообеспечения</w:t>
      </w:r>
      <w:proofErr w:type="spellEnd"/>
      <w:r w:rsidR="004E6329" w:rsidRPr="00BA59E5">
        <w:rPr>
          <w:rFonts w:ascii="Liberation Serif" w:eastAsia="Calibri" w:hAnsi="Liberation Serif"/>
          <w:sz w:val="28"/>
          <w:szCs w:val="28"/>
          <w:lang w:eastAsia="en-US"/>
        </w:rPr>
        <w:t xml:space="preserve"> учреждений.</w:t>
      </w:r>
    </w:p>
    <w:p w:rsidR="00EB04CD" w:rsidRPr="00BA59E5" w:rsidRDefault="00EB04CD" w:rsidP="003301BE">
      <w:pPr>
        <w:spacing w:after="0" w:line="240" w:lineRule="auto"/>
        <w:ind w:firstLine="567"/>
        <w:jc w:val="both"/>
        <w:rPr>
          <w:rFonts w:ascii="Liberation Serif" w:eastAsia="Calibri" w:hAnsi="Liberation Serif"/>
          <w:sz w:val="28"/>
          <w:szCs w:val="28"/>
          <w:lang w:eastAsia="en-US"/>
        </w:rPr>
      </w:pPr>
    </w:p>
    <w:p w:rsidR="00900AAF" w:rsidRDefault="00900AAF" w:rsidP="00EB04CD">
      <w:pPr>
        <w:pStyle w:val="a7"/>
        <w:numPr>
          <w:ilvl w:val="2"/>
          <w:numId w:val="33"/>
        </w:numPr>
        <w:suppressAutoHyphens/>
        <w:ind w:left="0" w:firstLine="567"/>
        <w:jc w:val="both"/>
        <w:rPr>
          <w:rFonts w:ascii="Liberation Serif" w:hAnsi="Liberation Serif"/>
          <w:b/>
          <w:sz w:val="28"/>
          <w:szCs w:val="28"/>
        </w:rPr>
      </w:pPr>
      <w:r w:rsidRPr="00EB04CD">
        <w:rPr>
          <w:rFonts w:ascii="Liberation Serif" w:hAnsi="Liberation Serif"/>
          <w:b/>
          <w:sz w:val="28"/>
          <w:szCs w:val="28"/>
        </w:rPr>
        <w:t>Право осужденных на нормальные и надлежащие условия содержания в исправительных учреждениях, законность действий и реш</w:t>
      </w:r>
      <w:r w:rsidR="004E6329" w:rsidRPr="00EB04CD">
        <w:rPr>
          <w:rFonts w:ascii="Liberation Serif" w:hAnsi="Liberation Serif"/>
          <w:b/>
          <w:sz w:val="28"/>
          <w:szCs w:val="28"/>
        </w:rPr>
        <w:t>ений должностных лиц учреждений.</w:t>
      </w:r>
    </w:p>
    <w:p w:rsidR="00EB04CD" w:rsidRPr="00EB04CD" w:rsidRDefault="00EB04CD" w:rsidP="00EB04CD">
      <w:pPr>
        <w:pStyle w:val="a7"/>
        <w:suppressAutoHyphens/>
        <w:ind w:left="567"/>
        <w:jc w:val="both"/>
        <w:rPr>
          <w:rFonts w:ascii="Liberation Serif" w:hAnsi="Liberation Serif"/>
          <w:b/>
          <w:sz w:val="28"/>
          <w:szCs w:val="28"/>
        </w:rPr>
      </w:pPr>
    </w:p>
    <w:p w:rsidR="00900AAF" w:rsidRPr="00BA59E5" w:rsidRDefault="00900AAF"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Как уже говорилось выше, посещая учреждения, следует отметить, что в колониях и лечебно-профилактических учреждениях (больницах) уголовно-исполнительной системы округа налажено питание осужденных и лиц, заключенных под стражу, осужденные в полной мере обеспечиваются вещевым имуществом, предметами коммунально-бытового назначения. В исправительных колониях нормы проживания на одного человека обеспечиваются, комнаты воспитательной работы и отдыха оборудованы теле-, видеоаппаратурой, проигрывателями, магнитофонами, в распоряжении большое количество видео-аудио-кассет (дисков).</w:t>
      </w:r>
    </w:p>
    <w:p w:rsidR="00900AAF" w:rsidRPr="00BA59E5" w:rsidRDefault="00900AAF"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На прилегающих к общежитиям территориях оборудованы спортивные уголки. В каждом исправительном учреждении имеются спортивные площадки, спортивные залы, на которых установлены спортивные снаряды, тренажеры. В часы, определенные распорядком дня, осужденные занимаются спортом, в том числе проводят состязания и соревнования.</w:t>
      </w:r>
    </w:p>
    <w:p w:rsidR="00900AAF" w:rsidRPr="00BA59E5" w:rsidRDefault="00900AAF"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lastRenderedPageBreak/>
        <w:t>Тем не менее, жалобы осужденных на содержание в ИУ поступают.</w:t>
      </w:r>
    </w:p>
    <w:p w:rsidR="00107A27" w:rsidRDefault="00107A27" w:rsidP="004E6329">
      <w:pPr>
        <w:spacing w:after="0" w:line="240" w:lineRule="auto"/>
        <w:ind w:firstLine="567"/>
        <w:jc w:val="both"/>
        <w:rPr>
          <w:rFonts w:ascii="Liberation Serif" w:hAnsi="Liberation Serif"/>
          <w:b/>
          <w:i/>
          <w:sz w:val="24"/>
          <w:szCs w:val="24"/>
          <w:u w:val="single"/>
        </w:rPr>
      </w:pPr>
    </w:p>
    <w:p w:rsidR="00900AAF" w:rsidRDefault="00900AAF" w:rsidP="004E6329">
      <w:pPr>
        <w:spacing w:after="0" w:line="240" w:lineRule="auto"/>
        <w:ind w:firstLine="567"/>
        <w:jc w:val="both"/>
        <w:rPr>
          <w:rFonts w:ascii="Liberation Serif" w:hAnsi="Liberation Serif"/>
          <w:b/>
          <w:i/>
          <w:sz w:val="24"/>
          <w:szCs w:val="24"/>
          <w:u w:val="single"/>
        </w:rPr>
      </w:pPr>
      <w:r w:rsidRPr="00BA59E5">
        <w:rPr>
          <w:rFonts w:ascii="Liberation Serif" w:hAnsi="Liberation Serif"/>
          <w:b/>
          <w:i/>
          <w:sz w:val="24"/>
          <w:szCs w:val="24"/>
          <w:u w:val="single"/>
        </w:rPr>
        <w:t>Пример:</w:t>
      </w:r>
    </w:p>
    <w:p w:rsidR="00900AAF" w:rsidRPr="00BA59E5" w:rsidRDefault="00900AAF" w:rsidP="004E6329">
      <w:pPr>
        <w:tabs>
          <w:tab w:val="left" w:pos="851"/>
        </w:tabs>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06.06.2018 в адрес Уполномоченного по правам человека в Ямало-Ненецком автономном округе поступила жалоба гражданки К., являющейся матерью осужденного К., отбывающего наказание в ФКУ ИК-3 УФСИН России по ЯНАО. В своей жалобе заявитель указывает, что ее сын 25.03.2018г. прибыл в ФКУ ИК-3 УФСИН России по ЯНАО для отбывания взыскания в виде перевода в единое помещение  камерного типа (далее – ЕПКТ), сроком на 12 месяцев. Указала, что в нарушении требований действующего законодательства, администрация ИУ изъяла у осужденного К. его личную посуду для приема пищи и сдала на склад ИУ на хранение. При этом выдала только новую пластмассовую кружку и алюминиевую ложку. Просила принять срочные меры реагирования для восстановления прав и свобод сужденного в части приема пищи из своей личной посуды.</w:t>
      </w:r>
    </w:p>
    <w:p w:rsidR="00900AAF" w:rsidRPr="00BA59E5" w:rsidRDefault="00900AAF" w:rsidP="004E6329">
      <w:pPr>
        <w:widowControl w:val="0"/>
        <w:autoSpaceDE w:val="0"/>
        <w:autoSpaceDN w:val="0"/>
        <w:adjustRightInd w:val="0"/>
        <w:spacing w:after="0" w:line="240" w:lineRule="auto"/>
        <w:ind w:left="1134" w:firstLine="284"/>
        <w:jc w:val="both"/>
        <w:rPr>
          <w:rFonts w:ascii="Liberation Serif" w:hAnsi="Liberation Serif"/>
          <w:i/>
          <w:sz w:val="20"/>
          <w:szCs w:val="20"/>
        </w:rPr>
      </w:pPr>
      <w:proofErr w:type="gramStart"/>
      <w:r w:rsidRPr="00BA59E5">
        <w:rPr>
          <w:rFonts w:ascii="Liberation Serif" w:hAnsi="Liberation Serif"/>
          <w:i/>
          <w:sz w:val="20"/>
          <w:szCs w:val="20"/>
        </w:rPr>
        <w:t xml:space="preserve">27.06.2018 года в ходе планового посещения ФКУ ИК-3 УФСИН России по ЯНАО состоялась личная встреча с осужденным К., в ходе личного разговора было установлено, что в производстве городского суда Краснодарского края находится административное дело по иску осужденного К. к ФКУ ИК-3 УФСИН России по ЯНАО об оспаривании действий административного ответчика, взыскании судебных расходов. </w:t>
      </w:r>
      <w:proofErr w:type="gramEnd"/>
    </w:p>
    <w:p w:rsidR="00900AAF" w:rsidRPr="00BA59E5" w:rsidRDefault="00900AAF" w:rsidP="003301BE">
      <w:pPr>
        <w:tabs>
          <w:tab w:val="left" w:pos="851"/>
        </w:tabs>
        <w:spacing w:after="0" w:line="240" w:lineRule="auto"/>
        <w:ind w:firstLine="567"/>
        <w:jc w:val="both"/>
        <w:rPr>
          <w:rFonts w:ascii="Liberation Serif" w:hAnsi="Liberation Serif"/>
          <w:i/>
        </w:rPr>
      </w:pPr>
    </w:p>
    <w:p w:rsidR="00900AAF" w:rsidRPr="00BA59E5" w:rsidRDefault="00900AAF" w:rsidP="003301BE">
      <w:pPr>
        <w:autoSpaceDE w:val="0"/>
        <w:autoSpaceDN w:val="0"/>
        <w:adjustRightInd w:val="0"/>
        <w:spacing w:after="0" w:line="240" w:lineRule="auto"/>
        <w:ind w:firstLine="567"/>
        <w:jc w:val="both"/>
        <w:rPr>
          <w:rFonts w:ascii="Liberation Serif" w:hAnsi="Liberation Serif"/>
          <w:color w:val="000000"/>
          <w:sz w:val="28"/>
          <w:szCs w:val="28"/>
        </w:rPr>
      </w:pPr>
      <w:r w:rsidRPr="00BA59E5">
        <w:rPr>
          <w:rFonts w:ascii="Liberation Serif" w:hAnsi="Liberation Serif"/>
          <w:color w:val="000000"/>
          <w:sz w:val="28"/>
          <w:szCs w:val="28"/>
        </w:rPr>
        <w:t>В условиях изоляции от общества многие осужденные пересматривают свое отношение к материальным и духовным ценностям, в том числе приобщаются к вере, стараются соблюдать религиозные традиции.</w:t>
      </w:r>
    </w:p>
    <w:p w:rsidR="00900AAF" w:rsidRPr="00BA59E5" w:rsidRDefault="00900AAF" w:rsidP="003301BE">
      <w:pPr>
        <w:spacing w:after="0" w:line="240" w:lineRule="auto"/>
        <w:ind w:firstLine="567"/>
        <w:jc w:val="both"/>
        <w:rPr>
          <w:rFonts w:ascii="Liberation Serif" w:hAnsi="Liberation Serif"/>
          <w:color w:val="000000"/>
          <w:sz w:val="28"/>
          <w:szCs w:val="28"/>
        </w:rPr>
      </w:pPr>
      <w:proofErr w:type="gramStart"/>
      <w:r w:rsidRPr="00BA59E5">
        <w:rPr>
          <w:rFonts w:ascii="Liberation Serif" w:hAnsi="Liberation Serif"/>
          <w:color w:val="000000"/>
          <w:sz w:val="28"/>
          <w:szCs w:val="28"/>
        </w:rPr>
        <w:t>В связи с этим в каждом учреждении функционируют специализированные помещения для реализации духовных потребностей осужденных, как для исповедующих православие, так и для тех, кто исповедует ислам.</w:t>
      </w:r>
      <w:proofErr w:type="gramEnd"/>
      <w:r w:rsidRPr="00BA59E5">
        <w:rPr>
          <w:rFonts w:ascii="Liberation Serif" w:hAnsi="Liberation Serif"/>
          <w:color w:val="000000"/>
          <w:sz w:val="28"/>
          <w:szCs w:val="28"/>
        </w:rPr>
        <w:t xml:space="preserve"> В целях духовного воспитания, представители религиозных организаций, под контролем администраций учреждений, проводят лекции с осужденными на различные темы, обновляют религиозную литературу в библиотеке учреждения. По выходным и праздничным дням в учреждениях действуют Воскресные Православные школы. Не обойдены вниманием и осужденные к пожизненному лишению свободы, им предоставляется возможность встречи со священнослужителями индивидуально, с соблюдением особых мер безопасности. Представители Русской Православной церкви входят в состав административных комиссий учреждения. </w:t>
      </w:r>
    </w:p>
    <w:p w:rsidR="00900AAF" w:rsidRPr="00BA59E5" w:rsidRDefault="00900AAF"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В целях профилактики правонарушений, нарушений дисциплины и законности, организована работа по духовно-нравственному воспитанию личного состава, организованы встречи со священнослужителями с чтением лекций о духовной культуре, вреде алкоголя. </w:t>
      </w:r>
      <w:proofErr w:type="gramStart"/>
      <w:r w:rsidRPr="00BA59E5">
        <w:rPr>
          <w:rFonts w:ascii="Liberation Serif" w:hAnsi="Liberation Serif"/>
          <w:sz w:val="28"/>
          <w:szCs w:val="28"/>
        </w:rPr>
        <w:t>В целях противодействия распространению среди осужденных и лиц, содержащихся в учреждениях УИС округа литературы, подпадающей под Федеральный список запрещенной литературы в учреждениях изданы приказы «О порядке приобретения и хранения литературы в виде книг и журналов», закрепляющие алгоритм действия сотрудников учреждения направленные на выявление и изъятие запрещенной к использованию литературы экстремистского содержания.</w:t>
      </w:r>
      <w:proofErr w:type="gramEnd"/>
    </w:p>
    <w:p w:rsidR="00900AAF" w:rsidRPr="00BA59E5" w:rsidRDefault="00900AAF" w:rsidP="003301BE">
      <w:pPr>
        <w:spacing w:after="0" w:line="240" w:lineRule="auto"/>
        <w:ind w:firstLine="567"/>
        <w:jc w:val="both"/>
        <w:rPr>
          <w:rFonts w:ascii="Liberation Serif" w:hAnsi="Liberation Serif"/>
          <w:sz w:val="28"/>
          <w:szCs w:val="28"/>
        </w:rPr>
      </w:pPr>
    </w:p>
    <w:p w:rsidR="00900AAF" w:rsidRDefault="00900AAF" w:rsidP="004E6329">
      <w:pPr>
        <w:spacing w:after="0" w:line="240" w:lineRule="auto"/>
        <w:ind w:firstLine="567"/>
        <w:jc w:val="both"/>
        <w:rPr>
          <w:rFonts w:ascii="Liberation Serif" w:hAnsi="Liberation Serif"/>
          <w:b/>
          <w:i/>
          <w:sz w:val="24"/>
          <w:szCs w:val="24"/>
          <w:u w:val="single"/>
        </w:rPr>
      </w:pPr>
      <w:r w:rsidRPr="00BA59E5">
        <w:rPr>
          <w:rFonts w:ascii="Liberation Serif" w:hAnsi="Liberation Serif"/>
          <w:b/>
          <w:i/>
          <w:sz w:val="24"/>
          <w:szCs w:val="24"/>
          <w:u w:val="single"/>
        </w:rPr>
        <w:t>Пример:</w:t>
      </w:r>
    </w:p>
    <w:p w:rsidR="00900AAF" w:rsidRPr="00BA59E5" w:rsidRDefault="00900AAF" w:rsidP="004E6329">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08.05.2018 в адрес Уполномоченного по правам человека в Ямало-Ненецком автономном округе поступило обращение осужденного М., отбывающего наказание в ФКУ ИК-18 УФСИН России по ЯНАО. В своем обращении осужденный указал, что он является верующим мусульманином и должен исполнять пять ритуальных молитв (намазов) в сутки, однако администрация ИУ ссылается на внутренний распорядок дня, установленный в ИУ, которые в свою очередь противоречат УИК РФ, где правила и запреты на исполнение молитв не установлены.</w:t>
      </w:r>
      <w:r w:rsidR="004E6329" w:rsidRPr="00BA59E5">
        <w:rPr>
          <w:rFonts w:ascii="Liberation Serif" w:hAnsi="Liberation Serif"/>
          <w:i/>
          <w:sz w:val="20"/>
          <w:szCs w:val="20"/>
        </w:rPr>
        <w:t xml:space="preserve"> </w:t>
      </w:r>
      <w:r w:rsidRPr="00BA59E5">
        <w:rPr>
          <w:rFonts w:ascii="Liberation Serif" w:hAnsi="Liberation Serif"/>
          <w:i/>
          <w:sz w:val="20"/>
          <w:szCs w:val="20"/>
        </w:rPr>
        <w:t xml:space="preserve">Осужденному было  разъяснено, что приказом Министерства Юстиции Российской Федерации от 16 декабря 2016 года № 295 утверждены </w:t>
      </w:r>
      <w:r w:rsidRPr="00BA59E5">
        <w:rPr>
          <w:rFonts w:ascii="Liberation Serif" w:hAnsi="Liberation Serif"/>
          <w:i/>
          <w:sz w:val="20"/>
          <w:szCs w:val="20"/>
        </w:rPr>
        <w:lastRenderedPageBreak/>
        <w:t xml:space="preserve">Правила внутреннего распорядка исправительных учреждений. Приложением №6 вышеуказанных правил утвержден примерный распорядок дня осужденных. Распорядок дня составляется в каждом исправительном учреждении исходя из местных условий, продолжительности светового дня, времени года. На основании вышеуказанных Правил в ФКУ ИК-18 УФСИН России по ЯНАО утверждены правила внутреннего распорядка дня осужденных, требующие неукоснительного соблюдения всеми без исключения осужденным, отбывающими наказания в данном исправительном учреждении. </w:t>
      </w:r>
    </w:p>
    <w:p w:rsidR="00900AAF" w:rsidRPr="00BA59E5" w:rsidRDefault="00900AAF" w:rsidP="004E6329">
      <w:pPr>
        <w:widowControl w:val="0"/>
        <w:tabs>
          <w:tab w:val="left" w:pos="567"/>
          <w:tab w:val="left" w:pos="1134"/>
        </w:tabs>
        <w:autoSpaceDE w:val="0"/>
        <w:autoSpaceDN w:val="0"/>
        <w:adjustRightInd w:val="0"/>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В соответствии с мусульманским вероисповеданием, мнение едино в том, что основное предпочтение во времени совершения пяти обязательных молитв отдано началу временного промежутка каждой из них.</w:t>
      </w:r>
    </w:p>
    <w:p w:rsidR="00900AAF" w:rsidRPr="00BA59E5" w:rsidRDefault="00900AAF" w:rsidP="004E6329">
      <w:pPr>
        <w:widowControl w:val="0"/>
        <w:tabs>
          <w:tab w:val="left" w:pos="567"/>
          <w:tab w:val="left" w:pos="1134"/>
        </w:tabs>
        <w:autoSpaceDE w:val="0"/>
        <w:autoSpaceDN w:val="0"/>
        <w:adjustRightInd w:val="0"/>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В затруднительных случаях (нет данных о текущем времени; сложные метеоусловия, отсутствие солнца, полярная ночь и полярный день, как на Ямале), когда нет возможности точного определения времени молитв, они совершаются примерно, ориентировочно. При этом желательным является совершение с некоторой задержкой полуденной (</w:t>
      </w:r>
      <w:proofErr w:type="spellStart"/>
      <w:r w:rsidRPr="00BA59E5">
        <w:rPr>
          <w:rFonts w:ascii="Liberation Serif" w:hAnsi="Liberation Serif"/>
          <w:i/>
          <w:sz w:val="20"/>
          <w:szCs w:val="20"/>
        </w:rPr>
        <w:t>Зухр</w:t>
      </w:r>
      <w:proofErr w:type="spellEnd"/>
      <w:r w:rsidRPr="00BA59E5">
        <w:rPr>
          <w:rFonts w:ascii="Liberation Serif" w:hAnsi="Liberation Serif"/>
          <w:i/>
          <w:sz w:val="20"/>
          <w:szCs w:val="20"/>
        </w:rPr>
        <w:t>) и вечерней (Магриб) молитв, а вслед – безотлагательное совершение послеполуденной (</w:t>
      </w:r>
      <w:proofErr w:type="spellStart"/>
      <w:r w:rsidRPr="00BA59E5">
        <w:rPr>
          <w:rFonts w:ascii="Liberation Serif" w:hAnsi="Liberation Serif"/>
          <w:i/>
          <w:sz w:val="20"/>
          <w:szCs w:val="20"/>
        </w:rPr>
        <w:t>Аср</w:t>
      </w:r>
      <w:proofErr w:type="spellEnd"/>
      <w:r w:rsidRPr="00BA59E5">
        <w:rPr>
          <w:rFonts w:ascii="Liberation Serif" w:hAnsi="Liberation Serif"/>
          <w:i/>
          <w:sz w:val="20"/>
          <w:szCs w:val="20"/>
        </w:rPr>
        <w:t>) и ночной (</w:t>
      </w:r>
      <w:proofErr w:type="spellStart"/>
      <w:r w:rsidRPr="00BA59E5">
        <w:rPr>
          <w:rFonts w:ascii="Liberation Serif" w:hAnsi="Liberation Serif"/>
          <w:i/>
          <w:sz w:val="20"/>
          <w:szCs w:val="20"/>
        </w:rPr>
        <w:t>Иша</w:t>
      </w:r>
      <w:proofErr w:type="spellEnd"/>
      <w:r w:rsidRPr="00BA59E5">
        <w:rPr>
          <w:rFonts w:ascii="Liberation Serif" w:hAnsi="Liberation Serif"/>
          <w:i/>
          <w:sz w:val="20"/>
          <w:szCs w:val="20"/>
        </w:rPr>
        <w:t>) молитв. Тем самым происходит своеобразное сближение-объединение второй с третьей и четвертой с пятой молитвами, что допускается в исключительных ситуациях.</w:t>
      </w:r>
    </w:p>
    <w:p w:rsidR="004E6329" w:rsidRPr="00BA59E5" w:rsidRDefault="004E6329" w:rsidP="004E6329">
      <w:pPr>
        <w:widowControl w:val="0"/>
        <w:tabs>
          <w:tab w:val="left" w:pos="567"/>
          <w:tab w:val="left" w:pos="1134"/>
        </w:tabs>
        <w:autoSpaceDE w:val="0"/>
        <w:autoSpaceDN w:val="0"/>
        <w:adjustRightInd w:val="0"/>
        <w:spacing w:after="0" w:line="240" w:lineRule="auto"/>
        <w:ind w:left="1134" w:firstLine="284"/>
        <w:jc w:val="both"/>
        <w:rPr>
          <w:rFonts w:ascii="Liberation Serif" w:hAnsi="Liberation Serif"/>
          <w:i/>
          <w:sz w:val="24"/>
          <w:szCs w:val="24"/>
        </w:rPr>
      </w:pPr>
    </w:p>
    <w:p w:rsidR="00900AAF" w:rsidRPr="00BA59E5" w:rsidRDefault="00900AAF" w:rsidP="003301BE">
      <w:pPr>
        <w:widowControl w:val="0"/>
        <w:tabs>
          <w:tab w:val="left" w:pos="567"/>
        </w:tabs>
        <w:autoSpaceDE w:val="0"/>
        <w:autoSpaceDN w:val="0"/>
        <w:adjustRightInd w:val="0"/>
        <w:spacing w:after="0" w:line="240" w:lineRule="auto"/>
        <w:ind w:firstLine="540"/>
        <w:jc w:val="both"/>
        <w:rPr>
          <w:rFonts w:ascii="Liberation Serif" w:hAnsi="Liberation Serif"/>
          <w:sz w:val="28"/>
          <w:szCs w:val="28"/>
        </w:rPr>
      </w:pPr>
      <w:r w:rsidRPr="00BA59E5">
        <w:rPr>
          <w:rFonts w:ascii="Liberation Serif" w:hAnsi="Liberation Serif"/>
          <w:sz w:val="28"/>
          <w:szCs w:val="28"/>
          <w:shd w:val="clear" w:color="auto" w:fill="FFFFFF"/>
        </w:rPr>
        <w:t xml:space="preserve">Во время посещения колонии ИК-7 в Карелии Уполномоченный по правам человека в России Татьяна </w:t>
      </w:r>
      <w:proofErr w:type="spellStart"/>
      <w:r w:rsidRPr="00BA59E5">
        <w:rPr>
          <w:rFonts w:ascii="Liberation Serif" w:hAnsi="Liberation Serif"/>
          <w:sz w:val="28"/>
          <w:szCs w:val="28"/>
          <w:shd w:val="clear" w:color="auto" w:fill="FFFFFF"/>
        </w:rPr>
        <w:t>Москалькова</w:t>
      </w:r>
      <w:proofErr w:type="spellEnd"/>
      <w:r w:rsidRPr="00BA59E5">
        <w:rPr>
          <w:rFonts w:ascii="Liberation Serif" w:hAnsi="Liberation Serif"/>
          <w:sz w:val="28"/>
          <w:szCs w:val="28"/>
          <w:shd w:val="clear" w:color="auto" w:fill="FFFFFF"/>
        </w:rPr>
        <w:t xml:space="preserve"> встретилась с двумя заключенными-мусульманами, которые пожаловались, что распорядок колонии не позволяет им молиться в предписанное время. Уполномоченный считает, что такая проблема есть. И она заслуживает внимания. Время молитв, которые должны проводиться по Корану, и то время, которое отводится по внутреннему распорядку, не совпадает. Уполномоченный высказала о необходимости встречи с высшим духовным сообществом и ФСИН для обсуждения возможности найти компромисс, чтобы люди могли молиться тогда, когда по Корану им нужно это делать. </w:t>
      </w:r>
    </w:p>
    <w:p w:rsidR="00900AAF" w:rsidRPr="00BA59E5" w:rsidRDefault="00900AAF" w:rsidP="003301BE">
      <w:pPr>
        <w:spacing w:after="0" w:line="240" w:lineRule="auto"/>
        <w:ind w:firstLine="567"/>
        <w:jc w:val="both"/>
        <w:rPr>
          <w:rFonts w:ascii="Liberation Serif" w:eastAsia="Calibri" w:hAnsi="Liberation Serif"/>
          <w:sz w:val="28"/>
          <w:szCs w:val="28"/>
          <w:lang w:eastAsia="en-US"/>
        </w:rPr>
      </w:pPr>
      <w:r w:rsidRPr="00BA59E5">
        <w:rPr>
          <w:rFonts w:ascii="Liberation Serif" w:eastAsia="Calibri" w:hAnsi="Liberation Serif"/>
          <w:sz w:val="28"/>
          <w:szCs w:val="28"/>
          <w:lang w:eastAsia="en-US"/>
        </w:rPr>
        <w:t>Хозяйственные и коммунально-бытовые службы обеспечивают одно из самых наиболее важных направлений деятельности Уп</w:t>
      </w:r>
      <w:r w:rsidR="002F6E17" w:rsidRPr="00BA59E5">
        <w:rPr>
          <w:rFonts w:ascii="Liberation Serif" w:eastAsia="Calibri" w:hAnsi="Liberation Serif"/>
          <w:sz w:val="28"/>
          <w:szCs w:val="28"/>
          <w:lang w:eastAsia="en-US"/>
        </w:rPr>
        <w:t>равления -</w:t>
      </w:r>
      <w:r w:rsidRPr="00BA59E5">
        <w:rPr>
          <w:rFonts w:ascii="Liberation Serif" w:eastAsia="Calibri" w:hAnsi="Liberation Serif"/>
          <w:sz w:val="28"/>
          <w:szCs w:val="28"/>
          <w:lang w:eastAsia="en-US"/>
        </w:rPr>
        <w:t xml:space="preserve"> это материально-бытовое обеспечение, в которое входит жилищно-коммунальное обслуживание, организация питания, обеспечение вещевым довольствием осужденных подозреваемых и обвиняемых в учреждениях округа. </w:t>
      </w:r>
    </w:p>
    <w:p w:rsidR="00900AAF" w:rsidRPr="00BA59E5" w:rsidRDefault="00900AAF" w:rsidP="003301BE">
      <w:pPr>
        <w:spacing w:after="0" w:line="240" w:lineRule="auto"/>
        <w:ind w:firstLine="567"/>
        <w:jc w:val="both"/>
        <w:rPr>
          <w:rFonts w:ascii="Liberation Serif" w:eastAsia="Calibri" w:hAnsi="Liberation Serif"/>
          <w:sz w:val="28"/>
          <w:szCs w:val="28"/>
          <w:lang w:eastAsia="en-US"/>
        </w:rPr>
      </w:pPr>
      <w:r w:rsidRPr="00BA59E5">
        <w:rPr>
          <w:rFonts w:ascii="Liberation Serif" w:eastAsia="Calibri" w:hAnsi="Liberation Serif"/>
          <w:sz w:val="28"/>
          <w:szCs w:val="28"/>
          <w:lang w:eastAsia="en-US"/>
        </w:rPr>
        <w:t>Все осужденные обеспечиваются трехразовым разнообразным рационом питания.</w:t>
      </w:r>
    </w:p>
    <w:p w:rsidR="00900AAF" w:rsidRPr="00BA59E5" w:rsidRDefault="00900AAF" w:rsidP="003301BE">
      <w:pPr>
        <w:spacing w:after="0" w:line="240" w:lineRule="auto"/>
        <w:ind w:firstLine="567"/>
        <w:jc w:val="both"/>
        <w:rPr>
          <w:rFonts w:ascii="Liberation Serif" w:eastAsia="Calibri" w:hAnsi="Liberation Serif"/>
          <w:sz w:val="28"/>
          <w:szCs w:val="28"/>
          <w:lang w:eastAsia="en-US"/>
        </w:rPr>
      </w:pPr>
      <w:r w:rsidRPr="00BA59E5">
        <w:rPr>
          <w:rFonts w:ascii="Liberation Serif" w:eastAsia="Calibri" w:hAnsi="Liberation Serif"/>
          <w:sz w:val="28"/>
          <w:szCs w:val="28"/>
          <w:lang w:eastAsia="en-US"/>
        </w:rPr>
        <w:t>В необходимом объеме производилась закупка продуктов питания, в том числе в период заготовительной компании 2018 года производилась заготовка свежих овощей и картофе</w:t>
      </w:r>
      <w:r w:rsidR="002F6E17" w:rsidRPr="00BA59E5">
        <w:rPr>
          <w:rFonts w:ascii="Liberation Serif" w:eastAsia="Calibri" w:hAnsi="Liberation Serif"/>
          <w:sz w:val="28"/>
          <w:szCs w:val="28"/>
          <w:lang w:eastAsia="en-US"/>
        </w:rPr>
        <w:t xml:space="preserve">ля для обеспечения бесперебойного снабжения </w:t>
      </w:r>
      <w:r w:rsidRPr="00BA59E5">
        <w:rPr>
          <w:rFonts w:ascii="Liberation Serif" w:eastAsia="Calibri" w:hAnsi="Liberation Serif"/>
          <w:sz w:val="28"/>
          <w:szCs w:val="28"/>
          <w:lang w:eastAsia="en-US"/>
        </w:rPr>
        <w:t xml:space="preserve"> </w:t>
      </w:r>
      <w:proofErr w:type="spellStart"/>
      <w:r w:rsidRPr="00BA59E5">
        <w:rPr>
          <w:rFonts w:ascii="Liberation Serif" w:eastAsia="Calibri" w:hAnsi="Liberation Serif"/>
          <w:sz w:val="28"/>
          <w:szCs w:val="28"/>
          <w:lang w:eastAsia="en-US"/>
        </w:rPr>
        <w:t>спецконтингента</w:t>
      </w:r>
      <w:proofErr w:type="spellEnd"/>
      <w:r w:rsidRPr="00BA59E5">
        <w:rPr>
          <w:rFonts w:ascii="Liberation Serif" w:eastAsia="Calibri" w:hAnsi="Liberation Serif"/>
          <w:sz w:val="28"/>
          <w:szCs w:val="28"/>
          <w:lang w:eastAsia="en-US"/>
        </w:rPr>
        <w:t xml:space="preserve"> продуктами питания по установленным нормам.</w:t>
      </w:r>
    </w:p>
    <w:p w:rsidR="00900AAF" w:rsidRPr="00BA59E5" w:rsidRDefault="00900AAF" w:rsidP="003301BE">
      <w:pPr>
        <w:spacing w:after="0" w:line="240" w:lineRule="auto"/>
        <w:ind w:firstLine="567"/>
        <w:jc w:val="both"/>
        <w:rPr>
          <w:rFonts w:ascii="Liberation Serif" w:eastAsia="Calibri" w:hAnsi="Liberation Serif"/>
          <w:sz w:val="28"/>
          <w:szCs w:val="28"/>
          <w:lang w:eastAsia="en-US"/>
        </w:rPr>
      </w:pPr>
      <w:r w:rsidRPr="00BA59E5">
        <w:rPr>
          <w:rFonts w:ascii="Liberation Serif" w:eastAsia="Calibri" w:hAnsi="Liberation Serif"/>
          <w:sz w:val="28"/>
          <w:szCs w:val="28"/>
          <w:lang w:eastAsia="en-US"/>
        </w:rPr>
        <w:t>Для сохранения и недо</w:t>
      </w:r>
      <w:r w:rsidR="002F6E17" w:rsidRPr="00BA59E5">
        <w:rPr>
          <w:rFonts w:ascii="Liberation Serif" w:eastAsia="Calibri" w:hAnsi="Liberation Serif"/>
          <w:sz w:val="28"/>
          <w:szCs w:val="28"/>
          <w:lang w:eastAsia="en-US"/>
        </w:rPr>
        <w:t xml:space="preserve">пущения порчи продуктов питания </w:t>
      </w:r>
      <w:r w:rsidRPr="00BA59E5">
        <w:rPr>
          <w:rFonts w:ascii="Liberation Serif" w:eastAsia="Calibri" w:hAnsi="Liberation Serif"/>
          <w:sz w:val="28"/>
          <w:szCs w:val="28"/>
          <w:lang w:eastAsia="en-US"/>
        </w:rPr>
        <w:t xml:space="preserve"> в летний период были подготовлены продовольственные склады, овощехранилища, морозильные и холодильные камеры. </w:t>
      </w:r>
    </w:p>
    <w:p w:rsidR="00900AAF" w:rsidRPr="00BA59E5" w:rsidRDefault="00900AAF" w:rsidP="003301BE">
      <w:pPr>
        <w:spacing w:after="0" w:line="240" w:lineRule="auto"/>
        <w:ind w:firstLine="567"/>
        <w:jc w:val="both"/>
        <w:rPr>
          <w:rFonts w:ascii="Liberation Serif" w:eastAsia="Calibri" w:hAnsi="Liberation Serif"/>
          <w:sz w:val="28"/>
          <w:szCs w:val="28"/>
          <w:lang w:eastAsia="en-US"/>
        </w:rPr>
      </w:pPr>
      <w:r w:rsidRPr="00BA59E5">
        <w:rPr>
          <w:rFonts w:ascii="Liberation Serif" w:eastAsia="Calibri" w:hAnsi="Liberation Serif"/>
          <w:sz w:val="28"/>
          <w:szCs w:val="28"/>
          <w:lang w:eastAsia="en-US"/>
        </w:rPr>
        <w:t>Кроме того, все учреждения обеспечиваются хлебом и макаронными изделиями собственного производства на 100%.</w:t>
      </w:r>
    </w:p>
    <w:p w:rsidR="00900AAF" w:rsidRDefault="00900AAF" w:rsidP="003301BE">
      <w:pPr>
        <w:spacing w:after="0" w:line="240" w:lineRule="auto"/>
        <w:ind w:firstLine="567"/>
        <w:jc w:val="both"/>
        <w:rPr>
          <w:rFonts w:ascii="Liberation Serif" w:hAnsi="Liberation Serif"/>
          <w:sz w:val="28"/>
          <w:szCs w:val="28"/>
        </w:rPr>
      </w:pPr>
    </w:p>
    <w:p w:rsidR="00900AAF" w:rsidRDefault="00900AAF" w:rsidP="00EB04CD">
      <w:pPr>
        <w:pStyle w:val="a7"/>
        <w:numPr>
          <w:ilvl w:val="2"/>
          <w:numId w:val="33"/>
        </w:numPr>
        <w:tabs>
          <w:tab w:val="left" w:pos="1134"/>
        </w:tabs>
        <w:suppressAutoHyphens/>
        <w:ind w:left="0" w:firstLine="567"/>
        <w:jc w:val="both"/>
        <w:rPr>
          <w:rFonts w:ascii="Liberation Serif" w:hAnsi="Liberation Serif"/>
          <w:b/>
          <w:sz w:val="28"/>
          <w:szCs w:val="28"/>
        </w:rPr>
      </w:pPr>
      <w:r w:rsidRPr="00EB04CD">
        <w:rPr>
          <w:rFonts w:ascii="Liberation Serif" w:hAnsi="Liberation Serif"/>
          <w:b/>
          <w:sz w:val="28"/>
          <w:szCs w:val="28"/>
        </w:rPr>
        <w:t>Соблюдение прав и свобод осужденных с инвалидностью и маломобильных групп населения, отбывающих наказание в местах лишения свободы</w:t>
      </w:r>
    </w:p>
    <w:p w:rsidR="00900AAF" w:rsidRPr="00BA59E5" w:rsidRDefault="00900AAF" w:rsidP="003301BE">
      <w:pPr>
        <w:spacing w:after="0" w:line="240" w:lineRule="auto"/>
        <w:ind w:firstLine="567"/>
        <w:jc w:val="both"/>
        <w:rPr>
          <w:rStyle w:val="FontStyle15"/>
          <w:rFonts w:ascii="Liberation Serif" w:hAnsi="Liberation Serif"/>
          <w:sz w:val="28"/>
          <w:szCs w:val="28"/>
        </w:rPr>
      </w:pPr>
      <w:r w:rsidRPr="00BA59E5">
        <w:rPr>
          <w:rFonts w:ascii="Liberation Serif" w:hAnsi="Liberation Serif"/>
          <w:sz w:val="28"/>
          <w:szCs w:val="28"/>
        </w:rPr>
        <w:t xml:space="preserve">Данной теме был посвящен </w:t>
      </w:r>
      <w:r w:rsidRPr="00BA59E5">
        <w:rPr>
          <w:rStyle w:val="FontStyle15"/>
          <w:rFonts w:ascii="Liberation Serif" w:hAnsi="Liberation Serif"/>
          <w:sz w:val="28"/>
          <w:szCs w:val="28"/>
        </w:rPr>
        <w:t>Координационный совет Уполномоченных по правам человека в субъектах Российской Федерации, входящих в Уральский федеральный округ который прошел с 15 по 18 октября 2018 года в г</w:t>
      </w:r>
      <w:proofErr w:type="gramStart"/>
      <w:r w:rsidRPr="00BA59E5">
        <w:rPr>
          <w:rStyle w:val="FontStyle15"/>
          <w:rFonts w:ascii="Liberation Serif" w:hAnsi="Liberation Serif"/>
          <w:sz w:val="28"/>
          <w:szCs w:val="28"/>
        </w:rPr>
        <w:t>.Ч</w:t>
      </w:r>
      <w:proofErr w:type="gramEnd"/>
      <w:r w:rsidRPr="00BA59E5">
        <w:rPr>
          <w:rStyle w:val="FontStyle15"/>
          <w:rFonts w:ascii="Liberation Serif" w:hAnsi="Liberation Serif"/>
          <w:sz w:val="28"/>
          <w:szCs w:val="28"/>
        </w:rPr>
        <w:t>елябинске.</w:t>
      </w:r>
    </w:p>
    <w:p w:rsidR="00900AAF" w:rsidRPr="00BA59E5" w:rsidRDefault="00900AAF" w:rsidP="003301BE">
      <w:pPr>
        <w:spacing w:after="0" w:line="240" w:lineRule="auto"/>
        <w:ind w:firstLine="567"/>
        <w:jc w:val="both"/>
        <w:rPr>
          <w:rFonts w:ascii="Liberation Serif" w:hAnsi="Liberation Serif"/>
          <w:sz w:val="28"/>
          <w:szCs w:val="28"/>
        </w:rPr>
      </w:pPr>
      <w:proofErr w:type="gramStart"/>
      <w:r w:rsidRPr="00BA59E5">
        <w:rPr>
          <w:rFonts w:ascii="Liberation Serif" w:hAnsi="Liberation Serif"/>
          <w:sz w:val="28"/>
          <w:szCs w:val="28"/>
        </w:rPr>
        <w:lastRenderedPageBreak/>
        <w:t xml:space="preserve">На Координационном совете выступили заместитель начальника отдела по защите прав человека в местах принудительного содержания Аппарата Уполномоченного по правам человека в Российской Федерации </w:t>
      </w:r>
      <w:proofErr w:type="spellStart"/>
      <w:r w:rsidRPr="00BA59E5">
        <w:rPr>
          <w:rFonts w:ascii="Liberation Serif" w:hAnsi="Liberation Serif"/>
          <w:sz w:val="28"/>
          <w:szCs w:val="28"/>
        </w:rPr>
        <w:t>А.В.Леонов</w:t>
      </w:r>
      <w:proofErr w:type="spellEnd"/>
      <w:r w:rsidRPr="00BA59E5">
        <w:rPr>
          <w:rFonts w:ascii="Liberation Serif" w:hAnsi="Liberation Serif"/>
          <w:sz w:val="28"/>
          <w:szCs w:val="28"/>
        </w:rPr>
        <w:t>, Уполномоченный по правам человека в Свердловской области, Председатель Координационного совета Уполномоченных по правам человека в Уральском федеральном округе Т.Г. Мерзлякова, Уполномоченные по правам человека в субъектах Российской Федерации:</w:t>
      </w:r>
      <w:proofErr w:type="gramEnd"/>
      <w:r w:rsidRPr="00BA59E5">
        <w:rPr>
          <w:rFonts w:ascii="Liberation Serif" w:hAnsi="Liberation Serif"/>
          <w:sz w:val="28"/>
          <w:szCs w:val="28"/>
        </w:rPr>
        <w:t xml:space="preserve"> </w:t>
      </w:r>
      <w:proofErr w:type="gramStart"/>
      <w:r w:rsidRPr="00BA59E5">
        <w:rPr>
          <w:rFonts w:ascii="Liberation Serif" w:hAnsi="Liberation Serif"/>
          <w:sz w:val="28"/>
          <w:szCs w:val="28"/>
        </w:rPr>
        <w:t xml:space="preserve">М.Н. Павлова, А.И. Сак, С.В. </w:t>
      </w:r>
      <w:proofErr w:type="spellStart"/>
      <w:r w:rsidRPr="00BA59E5">
        <w:rPr>
          <w:rFonts w:ascii="Liberation Serif" w:hAnsi="Liberation Serif"/>
          <w:sz w:val="28"/>
          <w:szCs w:val="28"/>
        </w:rPr>
        <w:t>Миневцев</w:t>
      </w:r>
      <w:proofErr w:type="spellEnd"/>
      <w:r w:rsidRPr="00BA59E5">
        <w:rPr>
          <w:rFonts w:ascii="Liberation Serif" w:hAnsi="Liberation Serif"/>
          <w:sz w:val="28"/>
          <w:szCs w:val="28"/>
        </w:rPr>
        <w:t xml:space="preserve">, Н.В. </w:t>
      </w:r>
      <w:proofErr w:type="spellStart"/>
      <w:r w:rsidRPr="00BA59E5">
        <w:rPr>
          <w:rFonts w:ascii="Liberation Serif" w:hAnsi="Liberation Serif"/>
          <w:sz w:val="28"/>
          <w:szCs w:val="28"/>
        </w:rPr>
        <w:t>Стребкова</w:t>
      </w:r>
      <w:proofErr w:type="spellEnd"/>
      <w:r w:rsidRPr="00BA59E5">
        <w:rPr>
          <w:rFonts w:ascii="Liberation Serif" w:hAnsi="Liberation Serif"/>
          <w:sz w:val="28"/>
          <w:szCs w:val="28"/>
        </w:rPr>
        <w:t>, С.М. Гурьева, заместитель руководителя Департамента страхования профессиональных рисков Фонда социального страхования Российской Федерации О.В. Измайлова, руководитель центра документального обеспечения деятельности ФГБУ ФБ МСЭ Минтруда России Е.В. Лесина, начальник отдела организации обеспечения лечебной работы, контроля качества медпомощи ФСИН России Ю.В. Антонова и другие участники.</w:t>
      </w:r>
      <w:proofErr w:type="gramEnd"/>
      <w:r w:rsidRPr="00BA59E5">
        <w:rPr>
          <w:rFonts w:ascii="Liberation Serif" w:hAnsi="Liberation Serif"/>
          <w:sz w:val="28"/>
          <w:szCs w:val="28"/>
        </w:rPr>
        <w:t xml:space="preserve"> Обсудив актуальные проблемы и региональные практики защиты прав осужденных с инвалидностью и маломобильных групп, отбывающих наказание в местах лишения свободы, Координационный совет Уполномоченных по правам человека в субъектах Российской Федерации, входящих в Уральский федеральный округ отмечает нижеследующее. </w:t>
      </w:r>
    </w:p>
    <w:p w:rsidR="00900AAF" w:rsidRPr="00BA59E5" w:rsidRDefault="00900AAF" w:rsidP="003301BE">
      <w:pPr>
        <w:pStyle w:val="Style3"/>
        <w:widowControl/>
        <w:spacing w:line="240" w:lineRule="auto"/>
        <w:rPr>
          <w:rStyle w:val="FontStyle15"/>
          <w:rFonts w:ascii="Liberation Serif" w:hAnsi="Liberation Serif"/>
          <w:sz w:val="28"/>
          <w:szCs w:val="28"/>
        </w:rPr>
      </w:pPr>
      <w:proofErr w:type="gramStart"/>
      <w:r w:rsidRPr="00BA59E5">
        <w:rPr>
          <w:rStyle w:val="FontStyle15"/>
          <w:rFonts w:ascii="Liberation Serif" w:hAnsi="Liberation Serif"/>
          <w:sz w:val="28"/>
          <w:szCs w:val="28"/>
        </w:rPr>
        <w:t>По данным ФСИН России, численность лиц, содержащихся в учреждениях уголовно-исполнительной системы, имеющих инвалидность, по состоянию на 01.07.2018 составила 19 473 человека, что ниже данных за аналогичный период прошлого года на 3,8% (20 238 человек), в том числе 1 группы - 578 человек, II группы - 7746, III группы - 11149 человек, несовершеннолетних - 6 человек, женщин – 1778 человек.</w:t>
      </w:r>
      <w:proofErr w:type="gramEnd"/>
      <w:r w:rsidRPr="00BA59E5">
        <w:rPr>
          <w:rStyle w:val="FontStyle15"/>
          <w:rFonts w:ascii="Liberation Serif" w:hAnsi="Liberation Serif"/>
          <w:sz w:val="28"/>
          <w:szCs w:val="28"/>
        </w:rPr>
        <w:t xml:space="preserve"> Численность </w:t>
      </w:r>
      <w:proofErr w:type="gramStart"/>
      <w:r w:rsidRPr="00BA59E5">
        <w:rPr>
          <w:rStyle w:val="FontStyle15"/>
          <w:rFonts w:ascii="Liberation Serif" w:hAnsi="Liberation Serif"/>
          <w:sz w:val="28"/>
          <w:szCs w:val="28"/>
        </w:rPr>
        <w:t>инвалидов, отбывающих наказание составляет</w:t>
      </w:r>
      <w:proofErr w:type="gramEnd"/>
      <w:r w:rsidRPr="00BA59E5">
        <w:rPr>
          <w:rStyle w:val="FontStyle15"/>
          <w:rFonts w:ascii="Liberation Serif" w:hAnsi="Liberation Serif"/>
          <w:sz w:val="28"/>
          <w:szCs w:val="28"/>
        </w:rPr>
        <w:t xml:space="preserve"> 3% от общего количества инвалидов в Российской Федерации.</w:t>
      </w:r>
    </w:p>
    <w:p w:rsidR="00900AAF" w:rsidRPr="00BA59E5" w:rsidRDefault="00900AAF" w:rsidP="003301BE">
      <w:pPr>
        <w:pStyle w:val="Style3"/>
        <w:widowControl/>
        <w:spacing w:line="240" w:lineRule="auto"/>
        <w:ind w:firstLine="706"/>
        <w:rPr>
          <w:rStyle w:val="FontStyle15"/>
          <w:rFonts w:ascii="Liberation Serif" w:hAnsi="Liberation Serif"/>
          <w:sz w:val="28"/>
          <w:szCs w:val="28"/>
        </w:rPr>
      </w:pPr>
      <w:r w:rsidRPr="00BA59E5">
        <w:rPr>
          <w:rStyle w:val="FontStyle15"/>
          <w:rFonts w:ascii="Liberation Serif" w:hAnsi="Liberation Serif"/>
          <w:sz w:val="28"/>
          <w:szCs w:val="28"/>
        </w:rPr>
        <w:t xml:space="preserve">В Уголовно-исполнительном кодексе Российской Федерации содержатся нормы, направленные на обеспечение прав и льгот инвалидам, отбывающим наказания в местах лишения свободы. </w:t>
      </w:r>
      <w:proofErr w:type="gramStart"/>
      <w:r w:rsidRPr="00BA59E5">
        <w:rPr>
          <w:rStyle w:val="FontStyle15"/>
          <w:rFonts w:ascii="Liberation Serif" w:hAnsi="Liberation Serif"/>
          <w:sz w:val="28"/>
          <w:szCs w:val="28"/>
        </w:rPr>
        <w:t>Так, осужденные, являющиеся инвалидами I или II группы, отбывающие наказание в местах лишения свободы, имеют право на: обращение в суд с ходатайством об освобождении от дальнейшего отбывания наказания, в случае тяжелой болезни, препятствующей отбыванию наказания</w:t>
      </w:r>
      <w:r w:rsidRPr="00BA59E5">
        <w:rPr>
          <w:rStyle w:val="FontStyle15"/>
          <w:rFonts w:ascii="Liberation Serif" w:hAnsi="Liberation Serif"/>
        </w:rPr>
        <w:t xml:space="preserve">; </w:t>
      </w:r>
      <w:r w:rsidRPr="00BA59E5">
        <w:rPr>
          <w:rStyle w:val="FontStyle15"/>
          <w:rFonts w:ascii="Liberation Serif" w:hAnsi="Liberation Serif"/>
          <w:sz w:val="28"/>
          <w:szCs w:val="28"/>
        </w:rPr>
        <w:t>приобретение продуктов питания и предметов первой необходимости за счет средств, имеющихся на их лицевых счетах, без ограничения;</w:t>
      </w:r>
      <w:proofErr w:type="gramEnd"/>
      <w:r w:rsidRPr="00BA59E5">
        <w:rPr>
          <w:rStyle w:val="FontStyle15"/>
          <w:rFonts w:ascii="Liberation Serif" w:hAnsi="Liberation Serif"/>
          <w:sz w:val="28"/>
          <w:szCs w:val="28"/>
        </w:rPr>
        <w:t xml:space="preserve"> </w:t>
      </w:r>
      <w:proofErr w:type="gramStart"/>
      <w:r w:rsidRPr="00BA59E5">
        <w:rPr>
          <w:rStyle w:val="FontStyle15"/>
          <w:rFonts w:ascii="Liberation Serif" w:hAnsi="Liberation Serif"/>
          <w:sz w:val="28"/>
          <w:szCs w:val="28"/>
        </w:rPr>
        <w:t>получение дополнительных посылок и передач в количестве и ассортименте, определяемом в соответствии с медицинским заключением; улучшенные жилищно-бытовые условия и повышенные нормы питания; увеличение продолжительности ежегодного оплачиваемого отпуска до 18 рабочих дней для работающих по своему желанию осужденных; зачисление на лицевой счет, не менее 50% начисленных им от заработной платы, пенсии или иных доходов;</w:t>
      </w:r>
      <w:proofErr w:type="gramEnd"/>
      <w:r w:rsidRPr="00BA59E5">
        <w:rPr>
          <w:rStyle w:val="FontStyle15"/>
          <w:rFonts w:ascii="Liberation Serif" w:hAnsi="Liberation Serif"/>
          <w:sz w:val="28"/>
          <w:szCs w:val="28"/>
        </w:rPr>
        <w:t xml:space="preserve"> запрет содержаться на строгом режиме в тюрьмах; государственное пенсионное обеспечение при инвалидности; доступную среду на всех объектах уголовно-исполнительной системы; возможность использования технических средств реабилитации и другие  льготы. </w:t>
      </w:r>
    </w:p>
    <w:p w:rsidR="00900AAF" w:rsidRPr="00BA59E5" w:rsidRDefault="00900AAF" w:rsidP="003301BE">
      <w:pPr>
        <w:pStyle w:val="Style3"/>
        <w:widowControl/>
        <w:spacing w:line="240" w:lineRule="auto"/>
        <w:ind w:firstLine="706"/>
        <w:rPr>
          <w:rStyle w:val="FontStyle15"/>
          <w:rFonts w:ascii="Liberation Serif" w:hAnsi="Liberation Serif"/>
          <w:sz w:val="28"/>
          <w:szCs w:val="28"/>
        </w:rPr>
      </w:pPr>
      <w:proofErr w:type="gramStart"/>
      <w:r w:rsidRPr="00BA59E5">
        <w:rPr>
          <w:rStyle w:val="FontStyle15"/>
          <w:rFonts w:ascii="Liberation Serif" w:hAnsi="Liberation Serif"/>
          <w:sz w:val="28"/>
          <w:szCs w:val="28"/>
        </w:rPr>
        <w:t xml:space="preserve">Участники расширенного Координационного совета Уполномоченных по правам человека в субъектах Российской Федерации, входящих в Уральский Федеральный округ констатируют, что ФСИН России на системной основе </w:t>
      </w:r>
      <w:r w:rsidRPr="00BA59E5">
        <w:rPr>
          <w:rStyle w:val="FontStyle15"/>
          <w:rFonts w:ascii="Liberation Serif" w:hAnsi="Liberation Serif"/>
          <w:sz w:val="28"/>
          <w:szCs w:val="28"/>
        </w:rPr>
        <w:lastRenderedPageBreak/>
        <w:t>обеспечивает выполнение мероприятий, направленных на исполнение международных обязательств, принятых на себя Российской Федерацией в связи с ратификацией Конвенции о правах инвалидов, и требований законодательных и иных нормативных правовых актов по вопросам социальной защиты инвалидов, отбывающих наказание.</w:t>
      </w:r>
      <w:proofErr w:type="gramEnd"/>
    </w:p>
    <w:p w:rsidR="00900AAF" w:rsidRPr="00BA59E5" w:rsidRDefault="00900AAF" w:rsidP="003301BE">
      <w:pPr>
        <w:pStyle w:val="Style3"/>
        <w:widowControl/>
        <w:spacing w:line="240" w:lineRule="auto"/>
        <w:ind w:firstLine="691"/>
        <w:rPr>
          <w:rStyle w:val="FontStyle15"/>
          <w:rFonts w:ascii="Liberation Serif" w:hAnsi="Liberation Serif"/>
          <w:sz w:val="28"/>
          <w:szCs w:val="28"/>
        </w:rPr>
      </w:pPr>
      <w:r w:rsidRPr="00BA59E5">
        <w:rPr>
          <w:rStyle w:val="FontStyle15"/>
          <w:rFonts w:ascii="Liberation Serif" w:hAnsi="Liberation Serif"/>
          <w:sz w:val="28"/>
          <w:szCs w:val="28"/>
        </w:rPr>
        <w:t>Вместе с тем, Уполномоченными по правам человека в субъектах Российской Федерации отмечено ряд системных проблем в уголовно-исполнительной системе, свидетельствующих о необходимости совершенствования правовых механизмов защиты и восстановления прав инвалидов, отбывающих наказание:</w:t>
      </w:r>
    </w:p>
    <w:p w:rsidR="00900AAF" w:rsidRPr="00BA59E5" w:rsidRDefault="00900AAF" w:rsidP="003301BE">
      <w:pPr>
        <w:pStyle w:val="Style3"/>
        <w:widowControl/>
        <w:spacing w:line="240" w:lineRule="auto"/>
        <w:ind w:firstLine="691"/>
        <w:rPr>
          <w:rStyle w:val="FontStyle15"/>
          <w:rFonts w:ascii="Liberation Serif" w:hAnsi="Liberation Serif"/>
          <w:sz w:val="28"/>
          <w:szCs w:val="28"/>
        </w:rPr>
      </w:pPr>
      <w:r w:rsidRPr="00BA59E5">
        <w:rPr>
          <w:rStyle w:val="FontStyle15"/>
          <w:rFonts w:ascii="Liberation Serif" w:hAnsi="Liberation Serif"/>
          <w:sz w:val="28"/>
          <w:szCs w:val="28"/>
        </w:rPr>
        <w:t>- в показатели Дорожной карты доступности для инвалидов объектов уголовно-исполнительной системы не включены мероприятия по установке пандусов на всех объектах учреждений уголовно-исполнительной системы, в том числе в помещениях столовых, банно-прачечных, медицинских пунктах, библиотеках и культурных центрах;</w:t>
      </w:r>
    </w:p>
    <w:p w:rsidR="00900AAF" w:rsidRPr="00BA59E5" w:rsidRDefault="00900AAF" w:rsidP="003301BE">
      <w:pPr>
        <w:pStyle w:val="Style3"/>
        <w:widowControl/>
        <w:shd w:val="clear" w:color="auto" w:fill="FFFFFF"/>
        <w:tabs>
          <w:tab w:val="left" w:pos="0"/>
        </w:tabs>
        <w:spacing w:line="240" w:lineRule="auto"/>
        <w:ind w:firstLine="0"/>
        <w:rPr>
          <w:rFonts w:ascii="Liberation Serif" w:hAnsi="Liberation Serif"/>
          <w:sz w:val="28"/>
          <w:szCs w:val="28"/>
        </w:rPr>
      </w:pPr>
      <w:r w:rsidRPr="00BA59E5">
        <w:rPr>
          <w:rFonts w:ascii="Liberation Serif" w:hAnsi="Liberation Serif"/>
          <w:sz w:val="28"/>
          <w:szCs w:val="28"/>
        </w:rPr>
        <w:tab/>
        <w:t xml:space="preserve">- для выполнения задач конвоирования осужденных и лиц, заключенных под стражу, отсутствуют </w:t>
      </w:r>
      <w:proofErr w:type="spellStart"/>
      <w:r w:rsidRPr="00BA59E5">
        <w:rPr>
          <w:rFonts w:ascii="Liberation Serif" w:hAnsi="Liberation Serif"/>
          <w:sz w:val="28"/>
          <w:szCs w:val="28"/>
        </w:rPr>
        <w:t>спецвагоны</w:t>
      </w:r>
      <w:proofErr w:type="spellEnd"/>
      <w:r w:rsidRPr="00BA59E5">
        <w:rPr>
          <w:rFonts w:ascii="Liberation Serif" w:hAnsi="Liberation Serif"/>
          <w:sz w:val="28"/>
          <w:szCs w:val="28"/>
        </w:rPr>
        <w:t xml:space="preserve"> со специальным оборудованием для размещения и перемещения осужденных инвалидов-колясочников, а также </w:t>
      </w:r>
      <w:r w:rsidRPr="00BA59E5">
        <w:rPr>
          <w:rFonts w:ascii="Liberation Serif" w:hAnsi="Liberation Serif"/>
          <w:color w:val="000000"/>
          <w:sz w:val="28"/>
          <w:szCs w:val="28"/>
        </w:rPr>
        <w:t xml:space="preserve">специализированные санитарные автомобили </w:t>
      </w:r>
      <w:r w:rsidRPr="00BA59E5">
        <w:rPr>
          <w:rFonts w:ascii="Liberation Serif" w:hAnsi="Liberation Serif"/>
          <w:sz w:val="28"/>
          <w:szCs w:val="28"/>
        </w:rPr>
        <w:t>для перевозки осужденных, подозреваемых и обвиняемых в совершении преступлений с ограниченными возможностями передвижения;</w:t>
      </w:r>
    </w:p>
    <w:p w:rsidR="00900AAF" w:rsidRPr="00BA59E5" w:rsidRDefault="00900AAF" w:rsidP="003301BE">
      <w:pPr>
        <w:pStyle w:val="Style3"/>
        <w:widowControl/>
        <w:shd w:val="clear" w:color="auto" w:fill="FFFFFF"/>
        <w:tabs>
          <w:tab w:val="left" w:pos="0"/>
        </w:tabs>
        <w:spacing w:line="240" w:lineRule="auto"/>
        <w:ind w:firstLine="0"/>
        <w:rPr>
          <w:rFonts w:ascii="Liberation Serif" w:hAnsi="Liberation Serif"/>
          <w:sz w:val="28"/>
          <w:szCs w:val="28"/>
        </w:rPr>
      </w:pPr>
      <w:r w:rsidRPr="00BA59E5">
        <w:rPr>
          <w:rFonts w:ascii="Liberation Serif" w:hAnsi="Liberation Serif"/>
          <w:sz w:val="28"/>
          <w:szCs w:val="28"/>
        </w:rPr>
        <w:tab/>
        <w:t>- в нормативных правовых документах не конкретизировано понятие «Улучшенные условия содержания инвалидов» применительно к следственным изоляторам;</w:t>
      </w:r>
    </w:p>
    <w:p w:rsidR="00900AAF" w:rsidRPr="00BA59E5" w:rsidRDefault="00900AAF" w:rsidP="003301BE">
      <w:pPr>
        <w:pStyle w:val="Style3"/>
        <w:widowControl/>
        <w:shd w:val="clear" w:color="auto" w:fill="FFFFFF"/>
        <w:tabs>
          <w:tab w:val="left" w:pos="0"/>
        </w:tabs>
        <w:spacing w:line="240" w:lineRule="auto"/>
        <w:ind w:firstLine="0"/>
        <w:rPr>
          <w:rFonts w:ascii="Liberation Serif" w:hAnsi="Liberation Serif"/>
          <w:sz w:val="28"/>
          <w:szCs w:val="28"/>
        </w:rPr>
      </w:pPr>
      <w:r w:rsidRPr="00BA59E5">
        <w:rPr>
          <w:rFonts w:ascii="Liberation Serif" w:hAnsi="Liberation Serif"/>
          <w:sz w:val="28"/>
          <w:szCs w:val="28"/>
        </w:rPr>
        <w:tab/>
        <w:t>- освидетельствование осужденных на предмет установления инвалидности в ряде случаев несвоевременно и объясняется необходимостью проведения комплекса медицинских обследований в условиях нехватки врачей-специалистов и устаревшей диагностической базы в медико-санитарных частях учреждений уголовно-исполнительной системы;</w:t>
      </w:r>
    </w:p>
    <w:p w:rsidR="00900AAF" w:rsidRPr="00BA59E5" w:rsidRDefault="00900AAF" w:rsidP="003301BE">
      <w:pPr>
        <w:pStyle w:val="Style3"/>
        <w:widowControl/>
        <w:shd w:val="clear" w:color="auto" w:fill="FFFFFF"/>
        <w:tabs>
          <w:tab w:val="left" w:pos="0"/>
        </w:tabs>
        <w:spacing w:line="240" w:lineRule="auto"/>
        <w:ind w:firstLine="0"/>
        <w:rPr>
          <w:rFonts w:ascii="Liberation Serif" w:hAnsi="Liberation Serif"/>
          <w:sz w:val="28"/>
          <w:szCs w:val="28"/>
        </w:rPr>
      </w:pPr>
      <w:r w:rsidRPr="00BA59E5">
        <w:rPr>
          <w:rFonts w:ascii="Liberation Serif" w:hAnsi="Liberation Serif"/>
          <w:sz w:val="28"/>
          <w:szCs w:val="28"/>
        </w:rPr>
        <w:tab/>
        <w:t>- затруднен сбор медицинских документов для установления медицинского статуса осужденного по причине разного толкования оформления письменного согласия в связи с необходимостью соблюдения медицинской тайны;</w:t>
      </w:r>
    </w:p>
    <w:p w:rsidR="00900AAF" w:rsidRPr="00BA59E5" w:rsidRDefault="00900AAF" w:rsidP="003301BE">
      <w:pPr>
        <w:pStyle w:val="Style3"/>
        <w:widowControl/>
        <w:shd w:val="clear" w:color="auto" w:fill="FFFFFF"/>
        <w:tabs>
          <w:tab w:val="left" w:pos="0"/>
        </w:tabs>
        <w:spacing w:line="240" w:lineRule="auto"/>
        <w:ind w:firstLine="0"/>
        <w:rPr>
          <w:rFonts w:ascii="Liberation Serif" w:hAnsi="Liberation Serif"/>
          <w:sz w:val="28"/>
          <w:u w:val="single"/>
        </w:rPr>
      </w:pPr>
      <w:r w:rsidRPr="00BA59E5">
        <w:rPr>
          <w:rFonts w:ascii="Liberation Serif" w:hAnsi="Liberation Serif"/>
          <w:sz w:val="28"/>
          <w:szCs w:val="28"/>
        </w:rPr>
        <w:tab/>
        <w:t>- в</w:t>
      </w:r>
      <w:r w:rsidRPr="00BA59E5">
        <w:rPr>
          <w:rFonts w:ascii="Liberation Serif" w:hAnsi="Liberation Serif"/>
          <w:sz w:val="28"/>
        </w:rPr>
        <w:t xml:space="preserve"> соответствии с «Планом мероприятий («дорожная карта») по повышению значений показателей доступности для инвалидов объектов ФСИН», утвержденным Распоряжением ФСИН России от 30.09.2015 № 128-р, удельный вес содержащихся в исправительных учреждениях инвалидов, изначально не предполагает 100% обеспеченности инвалидов техническими средствами реабилитации в соответствии с ИПРА (в 2018 году должен достичь 77%);</w:t>
      </w:r>
    </w:p>
    <w:p w:rsidR="00900AAF" w:rsidRPr="00C75A28" w:rsidRDefault="00900AAF" w:rsidP="003301BE">
      <w:pPr>
        <w:pStyle w:val="Style3"/>
        <w:widowControl/>
        <w:shd w:val="clear" w:color="auto" w:fill="FFFFFF"/>
        <w:tabs>
          <w:tab w:val="left" w:pos="0"/>
        </w:tabs>
        <w:spacing w:line="240" w:lineRule="auto"/>
        <w:ind w:firstLine="0"/>
        <w:rPr>
          <w:rFonts w:ascii="Liberation Serif" w:hAnsi="Liberation Serif"/>
          <w:sz w:val="28"/>
        </w:rPr>
      </w:pPr>
      <w:r w:rsidRPr="00BA59E5">
        <w:rPr>
          <w:rFonts w:ascii="Liberation Serif" w:hAnsi="Liberation Serif"/>
          <w:sz w:val="28"/>
        </w:rPr>
        <w:tab/>
        <w:t xml:space="preserve">- не разработан порядок взаимодействия медико-санитарных частей </w:t>
      </w:r>
      <w:r w:rsidRPr="00BA59E5">
        <w:rPr>
          <w:rFonts w:ascii="Liberation Serif" w:hAnsi="Liberation Serif"/>
          <w:sz w:val="28"/>
          <w:szCs w:val="28"/>
        </w:rPr>
        <w:t>ФСИН РФ, территориальных органов здравоохранения, администраций учреждений уголовно-исполнительной системы и территориальных подразделений ФСИН РФ в случае необходимости принятия решения о невозможности прибыть осужденного к месту отбывания</w:t>
      </w:r>
      <w:r w:rsidRPr="00BA59E5">
        <w:rPr>
          <w:rFonts w:ascii="Liberation Serif" w:hAnsi="Liberation Serif"/>
          <w:color w:val="FF0000"/>
          <w:sz w:val="28"/>
          <w:szCs w:val="28"/>
        </w:rPr>
        <w:t xml:space="preserve"> </w:t>
      </w:r>
      <w:r w:rsidRPr="00BA59E5">
        <w:rPr>
          <w:rFonts w:ascii="Liberation Serif" w:hAnsi="Liberation Serif"/>
          <w:sz w:val="28"/>
          <w:szCs w:val="28"/>
        </w:rPr>
        <w:t>наказания по причине наличия тяжелого заболевания и отбывать наказание в уголовно-исправительном учреждении;</w:t>
      </w:r>
      <w:r w:rsidRPr="00C75A28">
        <w:rPr>
          <w:rFonts w:ascii="Liberation Serif" w:hAnsi="Liberation Serif"/>
          <w:sz w:val="28"/>
          <w:szCs w:val="28"/>
        </w:rPr>
        <w:t xml:space="preserve"> </w:t>
      </w:r>
    </w:p>
    <w:p w:rsidR="00900AAF" w:rsidRPr="00BA59E5" w:rsidRDefault="00900AAF" w:rsidP="003301BE">
      <w:pPr>
        <w:pStyle w:val="Style3"/>
        <w:widowControl/>
        <w:shd w:val="clear" w:color="auto" w:fill="FFFFFF"/>
        <w:tabs>
          <w:tab w:val="left" w:pos="0"/>
        </w:tabs>
        <w:spacing w:line="240" w:lineRule="auto"/>
        <w:ind w:firstLine="0"/>
        <w:rPr>
          <w:rStyle w:val="FontStyle15"/>
          <w:rFonts w:ascii="Liberation Serif" w:hAnsi="Liberation Serif"/>
          <w:sz w:val="28"/>
          <w:szCs w:val="28"/>
        </w:rPr>
      </w:pPr>
      <w:r w:rsidRPr="00BA59E5">
        <w:rPr>
          <w:rFonts w:ascii="Liberation Serif" w:hAnsi="Liberation Serif"/>
          <w:sz w:val="28"/>
        </w:rPr>
        <w:tab/>
        <w:t xml:space="preserve">- отсутствуют разъяснения о возможности перевода </w:t>
      </w:r>
      <w:r w:rsidRPr="00BA59E5">
        <w:rPr>
          <w:rStyle w:val="FontStyle15"/>
          <w:rFonts w:ascii="Liberation Serif" w:hAnsi="Liberation Serif"/>
          <w:sz w:val="28"/>
          <w:szCs w:val="28"/>
        </w:rPr>
        <w:t xml:space="preserve">осужденных инвалидов в другое того же вида учреждение уголовно-исполнительной системы как при иных </w:t>
      </w:r>
      <w:r w:rsidRPr="00BA59E5">
        <w:rPr>
          <w:rStyle w:val="FontStyle15"/>
          <w:rFonts w:ascii="Liberation Serif" w:hAnsi="Liberation Serif"/>
          <w:sz w:val="28"/>
          <w:szCs w:val="28"/>
        </w:rPr>
        <w:lastRenderedPageBreak/>
        <w:t>исключительных обстоятельствах в порядке исполнения части 2статьи 81 УИК РФ том случае, если учреждение не адаптировано под инвалидов и отсутствует доступная среда во всех основных зданиях учреждения;</w:t>
      </w:r>
    </w:p>
    <w:p w:rsidR="00900AAF" w:rsidRDefault="00900AAF" w:rsidP="003301BE">
      <w:pPr>
        <w:pStyle w:val="Style3"/>
        <w:widowControl/>
        <w:shd w:val="clear" w:color="auto" w:fill="FFFFFF"/>
        <w:tabs>
          <w:tab w:val="left" w:pos="0"/>
        </w:tabs>
        <w:spacing w:line="240" w:lineRule="auto"/>
        <w:ind w:firstLine="0"/>
        <w:rPr>
          <w:rStyle w:val="FontStyle15"/>
          <w:rFonts w:ascii="Liberation Serif" w:hAnsi="Liberation Serif"/>
          <w:sz w:val="28"/>
          <w:szCs w:val="28"/>
        </w:rPr>
      </w:pPr>
      <w:r w:rsidRPr="00BA59E5">
        <w:rPr>
          <w:rStyle w:val="FontStyle15"/>
          <w:rFonts w:ascii="Liberation Serif" w:hAnsi="Liberation Serif"/>
          <w:sz w:val="28"/>
          <w:szCs w:val="28"/>
        </w:rPr>
        <w:tab/>
        <w:t>- рабочие места трудоустроенных инвалидов не соответствуют требованиям учета специфики основного заболевания.</w:t>
      </w:r>
    </w:p>
    <w:p w:rsidR="00107A27" w:rsidRPr="00BA59E5" w:rsidRDefault="00107A27" w:rsidP="003301BE">
      <w:pPr>
        <w:pStyle w:val="Style3"/>
        <w:widowControl/>
        <w:shd w:val="clear" w:color="auto" w:fill="FFFFFF"/>
        <w:tabs>
          <w:tab w:val="left" w:pos="0"/>
        </w:tabs>
        <w:spacing w:line="240" w:lineRule="auto"/>
        <w:ind w:firstLine="0"/>
        <w:rPr>
          <w:rStyle w:val="FontStyle15"/>
          <w:rFonts w:ascii="Liberation Serif" w:hAnsi="Liberation Serif"/>
          <w:sz w:val="28"/>
          <w:szCs w:val="28"/>
        </w:rPr>
      </w:pPr>
    </w:p>
    <w:p w:rsidR="00900AAF" w:rsidRDefault="00900AAF" w:rsidP="004E6329">
      <w:pPr>
        <w:pStyle w:val="Style3"/>
        <w:widowControl/>
        <w:shd w:val="clear" w:color="auto" w:fill="FFFFFF"/>
        <w:tabs>
          <w:tab w:val="left" w:pos="0"/>
        </w:tabs>
        <w:spacing w:line="240" w:lineRule="auto"/>
        <w:ind w:firstLine="567"/>
        <w:rPr>
          <w:rStyle w:val="FontStyle15"/>
          <w:rFonts w:ascii="Liberation Serif" w:hAnsi="Liberation Serif"/>
          <w:b/>
          <w:sz w:val="28"/>
          <w:szCs w:val="28"/>
        </w:rPr>
      </w:pPr>
      <w:r w:rsidRPr="00BA59E5">
        <w:rPr>
          <w:rStyle w:val="FontStyle15"/>
          <w:rFonts w:ascii="Liberation Serif" w:hAnsi="Liberation Serif"/>
          <w:b/>
          <w:sz w:val="28"/>
          <w:szCs w:val="28"/>
        </w:rPr>
        <w:t>Координационный совет Уполномоченных по правам человека в субъектах Российской Федерации, входящих в Уральский федеральный округ, решил:</w:t>
      </w:r>
    </w:p>
    <w:p w:rsidR="00107A27" w:rsidRDefault="00107A27" w:rsidP="00107A27">
      <w:pPr>
        <w:pStyle w:val="Style3"/>
        <w:widowControl/>
        <w:shd w:val="clear" w:color="auto" w:fill="FFFFFF"/>
        <w:tabs>
          <w:tab w:val="left" w:pos="0"/>
        </w:tabs>
        <w:spacing w:line="240" w:lineRule="auto"/>
        <w:ind w:left="720" w:firstLine="0"/>
        <w:rPr>
          <w:rStyle w:val="FontStyle15"/>
          <w:rFonts w:ascii="Liberation Serif" w:hAnsi="Liberation Serif"/>
          <w:sz w:val="28"/>
          <w:szCs w:val="28"/>
        </w:rPr>
      </w:pPr>
    </w:p>
    <w:p w:rsidR="00900AAF" w:rsidRPr="00107A27" w:rsidRDefault="00900AAF" w:rsidP="003301BE">
      <w:pPr>
        <w:pStyle w:val="Style3"/>
        <w:widowControl/>
        <w:numPr>
          <w:ilvl w:val="0"/>
          <w:numId w:val="29"/>
        </w:numPr>
        <w:shd w:val="clear" w:color="auto" w:fill="FFFFFF"/>
        <w:tabs>
          <w:tab w:val="left" w:pos="0"/>
        </w:tabs>
        <w:spacing w:line="240" w:lineRule="auto"/>
        <w:ind w:left="0" w:firstLine="709"/>
        <w:rPr>
          <w:rStyle w:val="FontStyle15"/>
          <w:rFonts w:ascii="Liberation Serif" w:hAnsi="Liberation Serif"/>
          <w:i/>
          <w:sz w:val="28"/>
          <w:szCs w:val="28"/>
        </w:rPr>
      </w:pPr>
      <w:r w:rsidRPr="00107A27">
        <w:rPr>
          <w:rStyle w:val="FontStyle15"/>
          <w:rFonts w:ascii="Liberation Serif" w:hAnsi="Liberation Serif"/>
          <w:i/>
          <w:sz w:val="28"/>
          <w:szCs w:val="28"/>
        </w:rPr>
        <w:t>Уполномоченному по правам человека в Российской Федерации рассмотреть целесообразность:</w:t>
      </w:r>
    </w:p>
    <w:p w:rsidR="00900AAF" w:rsidRPr="00BA59E5" w:rsidRDefault="00900AAF" w:rsidP="003301BE">
      <w:pPr>
        <w:pStyle w:val="Style3"/>
        <w:widowControl/>
        <w:numPr>
          <w:ilvl w:val="1"/>
          <w:numId w:val="29"/>
        </w:numPr>
        <w:shd w:val="clear" w:color="auto" w:fill="FFFFFF"/>
        <w:tabs>
          <w:tab w:val="left" w:pos="0"/>
        </w:tabs>
        <w:spacing w:line="240" w:lineRule="auto"/>
        <w:ind w:left="0" w:firstLine="709"/>
        <w:rPr>
          <w:rStyle w:val="FontStyle15"/>
          <w:rFonts w:ascii="Liberation Serif" w:hAnsi="Liberation Serif"/>
          <w:color w:val="00B050"/>
          <w:sz w:val="28"/>
          <w:szCs w:val="28"/>
        </w:rPr>
      </w:pPr>
      <w:r w:rsidRPr="00BA59E5">
        <w:rPr>
          <w:rStyle w:val="FontStyle15"/>
          <w:rFonts w:ascii="Liberation Serif" w:hAnsi="Liberation Serif"/>
          <w:sz w:val="28"/>
          <w:szCs w:val="28"/>
        </w:rPr>
        <w:t>Создания рабочей группы по вопросу внесения изменений в законодательство Российской Федерации, предусматривающих освобождение осужденного от наказания в виде лишения свободы в момент постановления приговора при наличии определенных медицинских состояний, свидетельствующих о его невозможности отбывать наказание в связи с тяжелой болезнью.</w:t>
      </w:r>
    </w:p>
    <w:p w:rsidR="00900AAF" w:rsidRPr="00107A27" w:rsidRDefault="00900AAF" w:rsidP="003301BE">
      <w:pPr>
        <w:pStyle w:val="Style3"/>
        <w:widowControl/>
        <w:numPr>
          <w:ilvl w:val="1"/>
          <w:numId w:val="29"/>
        </w:numPr>
        <w:shd w:val="clear" w:color="auto" w:fill="FFFFFF"/>
        <w:tabs>
          <w:tab w:val="left" w:pos="0"/>
        </w:tabs>
        <w:spacing w:line="240" w:lineRule="auto"/>
        <w:ind w:left="0" w:firstLine="709"/>
        <w:rPr>
          <w:rStyle w:val="FontStyle15"/>
          <w:rFonts w:ascii="Liberation Serif" w:hAnsi="Liberation Serif"/>
          <w:i/>
          <w:sz w:val="28"/>
          <w:szCs w:val="28"/>
        </w:rPr>
      </w:pPr>
      <w:r w:rsidRPr="00107A27">
        <w:rPr>
          <w:rStyle w:val="FontStyle15"/>
          <w:rFonts w:ascii="Liberation Serif" w:hAnsi="Liberation Serif"/>
          <w:i/>
          <w:sz w:val="28"/>
          <w:szCs w:val="28"/>
        </w:rPr>
        <w:t>Направления Министерству юстиции РФ и ФСИН РФ предложений:</w:t>
      </w:r>
    </w:p>
    <w:p w:rsidR="00900AAF" w:rsidRPr="00BA59E5" w:rsidRDefault="00900AAF" w:rsidP="003301BE">
      <w:pPr>
        <w:pStyle w:val="Style3"/>
        <w:widowControl/>
        <w:shd w:val="clear" w:color="auto" w:fill="FFFFFF"/>
        <w:tabs>
          <w:tab w:val="left" w:pos="0"/>
        </w:tabs>
        <w:spacing w:line="240" w:lineRule="auto"/>
        <w:ind w:firstLine="709"/>
        <w:rPr>
          <w:rStyle w:val="FontStyle15"/>
          <w:rFonts w:ascii="Liberation Serif" w:hAnsi="Liberation Serif"/>
          <w:sz w:val="28"/>
          <w:szCs w:val="28"/>
        </w:rPr>
      </w:pPr>
      <w:r w:rsidRPr="00BA59E5">
        <w:rPr>
          <w:rStyle w:val="FontStyle15"/>
          <w:rFonts w:ascii="Liberation Serif" w:hAnsi="Liberation Serif"/>
          <w:sz w:val="28"/>
          <w:szCs w:val="28"/>
        </w:rPr>
        <w:t>- внести дополнения в Государственную программу «Доступная среда на 2011-2020 годы», утвержденную Постановлением Правительства Российской Федерации от 1 декабря 2015 года № 1297 в части включения в нее мероприятий по установке пандусов на всех объектах учреждений уголовно-исполнительной системы, в том числе в помещениях столовых, банно-прачечных, медицинских пунктах, библиотеках и культурных центрах; а также мероприятий по обновлению диагностической базы медико-санитарных частей учреждений уголовно-исполнительной системы;</w:t>
      </w:r>
    </w:p>
    <w:p w:rsidR="00900AAF" w:rsidRPr="00BA59E5" w:rsidRDefault="00900AAF" w:rsidP="003301BE">
      <w:pPr>
        <w:pStyle w:val="Style3"/>
        <w:widowControl/>
        <w:shd w:val="clear" w:color="auto" w:fill="FFFFFF"/>
        <w:tabs>
          <w:tab w:val="left" w:pos="0"/>
        </w:tabs>
        <w:spacing w:line="240" w:lineRule="auto"/>
        <w:ind w:firstLine="709"/>
        <w:rPr>
          <w:rFonts w:ascii="Liberation Serif" w:hAnsi="Liberation Serif"/>
          <w:sz w:val="28"/>
          <w:szCs w:val="28"/>
        </w:rPr>
      </w:pPr>
      <w:proofErr w:type="gramStart"/>
      <w:r w:rsidRPr="00BA59E5">
        <w:rPr>
          <w:rStyle w:val="FontStyle15"/>
          <w:rFonts w:ascii="Liberation Serif" w:hAnsi="Liberation Serif"/>
          <w:sz w:val="28"/>
          <w:szCs w:val="28"/>
        </w:rPr>
        <w:t>- р</w:t>
      </w:r>
      <w:r w:rsidRPr="00BA59E5">
        <w:rPr>
          <w:rFonts w:ascii="Liberation Serif" w:hAnsi="Liberation Serif"/>
          <w:sz w:val="28"/>
          <w:szCs w:val="28"/>
        </w:rPr>
        <w:t>ассмотреть возможность внесения дополнений в приказ Министерства юстиции РФ от 28 декабря 2017 г. № 285 «Об утверждении Порядка организации оказания медицинской помощи лицам, заключенным под стражу или отбывающим наказание в виде лишения свободы», с учетом требований Приказа Минздрава России от 30.11.2017 № 965н «Об утверждении порядка организации и оказания медицинской помощи с применением телемедицинских технологий» в части оказания телемедицинских услуг с</w:t>
      </w:r>
      <w:proofErr w:type="gramEnd"/>
      <w:r w:rsidRPr="00BA59E5">
        <w:rPr>
          <w:rFonts w:ascii="Liberation Serif" w:hAnsi="Liberation Serif"/>
          <w:sz w:val="28"/>
          <w:szCs w:val="28"/>
        </w:rPr>
        <w:t xml:space="preserve"> использованием дистанционных консультаций лицам, заключенным под стражу или отбывающим наказание в виде лишения свободы.</w:t>
      </w:r>
    </w:p>
    <w:p w:rsidR="00900AAF" w:rsidRPr="00BA59E5" w:rsidRDefault="00900AAF" w:rsidP="003301BE">
      <w:pPr>
        <w:pStyle w:val="Style3"/>
        <w:widowControl/>
        <w:shd w:val="clear" w:color="auto" w:fill="FFFFFF"/>
        <w:tabs>
          <w:tab w:val="left" w:pos="0"/>
        </w:tabs>
        <w:spacing w:line="240" w:lineRule="auto"/>
        <w:ind w:firstLine="709"/>
        <w:rPr>
          <w:rFonts w:ascii="Liberation Serif" w:hAnsi="Liberation Serif"/>
          <w:sz w:val="28"/>
          <w:szCs w:val="28"/>
        </w:rPr>
      </w:pPr>
      <w:r w:rsidRPr="00BA59E5">
        <w:rPr>
          <w:rStyle w:val="FontStyle15"/>
          <w:rFonts w:ascii="Liberation Serif" w:hAnsi="Liberation Serif"/>
          <w:sz w:val="28"/>
          <w:szCs w:val="28"/>
        </w:rPr>
        <w:t xml:space="preserve">- </w:t>
      </w:r>
      <w:r w:rsidRPr="00BA59E5">
        <w:rPr>
          <w:rFonts w:ascii="Liberation Serif" w:hAnsi="Liberation Serif"/>
          <w:sz w:val="28"/>
          <w:szCs w:val="28"/>
        </w:rPr>
        <w:t>внести в нормативные правовые документы дополнения, конкретизирующие понятие «Улучшенные условия содержания инвалидов» применительно к следственным изоляторам;</w:t>
      </w:r>
    </w:p>
    <w:p w:rsidR="00900AAF" w:rsidRPr="00BA59E5" w:rsidRDefault="00900AAF" w:rsidP="003301BE">
      <w:pPr>
        <w:pStyle w:val="Style3"/>
        <w:widowControl/>
        <w:shd w:val="clear" w:color="auto" w:fill="FFFFFF"/>
        <w:tabs>
          <w:tab w:val="left" w:pos="0"/>
        </w:tabs>
        <w:spacing w:line="240" w:lineRule="auto"/>
        <w:ind w:firstLine="709"/>
        <w:rPr>
          <w:rFonts w:ascii="Liberation Serif" w:hAnsi="Liberation Serif"/>
          <w:sz w:val="28"/>
          <w:szCs w:val="28"/>
        </w:rPr>
      </w:pPr>
      <w:r w:rsidRPr="00BA59E5">
        <w:rPr>
          <w:rFonts w:ascii="Liberation Serif" w:hAnsi="Liberation Serif"/>
          <w:sz w:val="28"/>
          <w:szCs w:val="28"/>
        </w:rPr>
        <w:t>- внести изменения в соответствующие нормативные правовые акты, касающиеся норм проектирования следственных изоляторов и исправительных учреждений, в части улучшения условий содержания инвалидов с учетом требований международного и отечественного законодательства;</w:t>
      </w:r>
    </w:p>
    <w:p w:rsidR="00900AAF" w:rsidRPr="00BA59E5" w:rsidRDefault="00900AAF" w:rsidP="003301BE">
      <w:pPr>
        <w:pStyle w:val="Style3"/>
        <w:widowControl/>
        <w:shd w:val="clear" w:color="auto" w:fill="FFFFFF"/>
        <w:tabs>
          <w:tab w:val="left" w:pos="0"/>
        </w:tabs>
        <w:spacing w:line="240" w:lineRule="auto"/>
        <w:ind w:firstLine="709"/>
        <w:rPr>
          <w:rStyle w:val="FontStyle15"/>
          <w:rFonts w:ascii="Liberation Serif" w:hAnsi="Liberation Serif"/>
          <w:sz w:val="28"/>
          <w:szCs w:val="28"/>
        </w:rPr>
      </w:pPr>
      <w:r w:rsidRPr="00BA59E5">
        <w:rPr>
          <w:rFonts w:ascii="Liberation Serif" w:hAnsi="Liberation Serif"/>
          <w:sz w:val="28"/>
          <w:szCs w:val="28"/>
        </w:rPr>
        <w:t xml:space="preserve">- </w:t>
      </w:r>
      <w:r w:rsidRPr="00BA59E5">
        <w:rPr>
          <w:rFonts w:ascii="Liberation Serif" w:hAnsi="Liberation Serif"/>
          <w:sz w:val="28"/>
        </w:rPr>
        <w:t xml:space="preserve">разработать порядок перевода </w:t>
      </w:r>
      <w:r w:rsidRPr="00BA59E5">
        <w:rPr>
          <w:rStyle w:val="FontStyle15"/>
          <w:rFonts w:ascii="Liberation Serif" w:hAnsi="Liberation Serif"/>
          <w:sz w:val="28"/>
          <w:szCs w:val="28"/>
        </w:rPr>
        <w:t xml:space="preserve">осужденных инвалидов в другое того же вида учреждение уголовно-исполнительной системы и  толковать  как при иных </w:t>
      </w:r>
      <w:r w:rsidRPr="00BA59E5">
        <w:rPr>
          <w:rStyle w:val="FontStyle15"/>
          <w:rFonts w:ascii="Liberation Serif" w:hAnsi="Liberation Serif"/>
          <w:sz w:val="28"/>
          <w:szCs w:val="28"/>
        </w:rPr>
        <w:lastRenderedPageBreak/>
        <w:t>исключительных обстоятельствах в порядке исполнения части 2 статьи 81 УИК РФ том случае, если учреждение не адаптировано под инвалидов и отсутствует доступная среда во всех основных зданиях учреждения.</w:t>
      </w:r>
    </w:p>
    <w:p w:rsidR="00900AAF" w:rsidRPr="00107A27" w:rsidRDefault="00900AAF" w:rsidP="003301BE">
      <w:pPr>
        <w:pStyle w:val="Style3"/>
        <w:widowControl/>
        <w:shd w:val="clear" w:color="auto" w:fill="FFFFFF"/>
        <w:tabs>
          <w:tab w:val="left" w:pos="0"/>
        </w:tabs>
        <w:spacing w:line="240" w:lineRule="auto"/>
        <w:ind w:left="709" w:firstLine="0"/>
        <w:rPr>
          <w:rStyle w:val="FontStyle15"/>
          <w:rFonts w:ascii="Liberation Serif" w:hAnsi="Liberation Serif"/>
          <w:i/>
          <w:sz w:val="28"/>
          <w:szCs w:val="28"/>
        </w:rPr>
      </w:pPr>
      <w:r w:rsidRPr="00107A27">
        <w:rPr>
          <w:rStyle w:val="FontStyle15"/>
          <w:rFonts w:ascii="Liberation Serif" w:hAnsi="Liberation Serif"/>
          <w:i/>
          <w:sz w:val="28"/>
          <w:szCs w:val="28"/>
        </w:rPr>
        <w:t>1.3.Направления ФСИН России предложений:</w:t>
      </w:r>
    </w:p>
    <w:p w:rsidR="00900AAF" w:rsidRPr="00BA59E5" w:rsidRDefault="00900AAF" w:rsidP="003301BE">
      <w:pPr>
        <w:pStyle w:val="Style3"/>
        <w:widowControl/>
        <w:shd w:val="clear" w:color="auto" w:fill="FFFFFF"/>
        <w:tabs>
          <w:tab w:val="left" w:pos="0"/>
        </w:tabs>
        <w:spacing w:line="240" w:lineRule="auto"/>
        <w:ind w:firstLine="709"/>
        <w:rPr>
          <w:rFonts w:ascii="Liberation Serif" w:hAnsi="Liberation Serif"/>
          <w:sz w:val="28"/>
          <w:szCs w:val="28"/>
        </w:rPr>
      </w:pPr>
      <w:r w:rsidRPr="00BA59E5">
        <w:rPr>
          <w:rFonts w:ascii="Liberation Serif" w:hAnsi="Liberation Serif"/>
          <w:sz w:val="28"/>
          <w:szCs w:val="28"/>
        </w:rPr>
        <w:t xml:space="preserve">- создать рабочую группу по вопросу развития кадрового потенциала медико-санитарных частей учреждений уголовно-исполнительной системы, том числе по доведению зарплаты медицинских работников медицинских организаций уголовно-исполнительной системы до уровня заработной </w:t>
      </w:r>
      <w:proofErr w:type="gramStart"/>
      <w:r w:rsidRPr="00BA59E5">
        <w:rPr>
          <w:rFonts w:ascii="Liberation Serif" w:hAnsi="Liberation Serif"/>
          <w:sz w:val="28"/>
          <w:szCs w:val="28"/>
        </w:rPr>
        <w:t>платы медицинских работников медицинских организаций учреждений здравоохранения региона</w:t>
      </w:r>
      <w:proofErr w:type="gramEnd"/>
      <w:r w:rsidRPr="00BA59E5">
        <w:rPr>
          <w:rFonts w:ascii="Liberation Serif" w:hAnsi="Liberation Serif"/>
          <w:sz w:val="28"/>
          <w:szCs w:val="28"/>
        </w:rPr>
        <w:t>;</w:t>
      </w:r>
    </w:p>
    <w:p w:rsidR="00900AAF" w:rsidRPr="00BA59E5" w:rsidRDefault="00900AAF" w:rsidP="003301BE">
      <w:pPr>
        <w:pStyle w:val="Style3"/>
        <w:widowControl/>
        <w:shd w:val="clear" w:color="auto" w:fill="FFFFFF"/>
        <w:tabs>
          <w:tab w:val="left" w:pos="0"/>
        </w:tabs>
        <w:spacing w:line="240" w:lineRule="auto"/>
        <w:ind w:firstLine="709"/>
        <w:rPr>
          <w:rFonts w:ascii="Liberation Serif" w:hAnsi="Liberation Serif"/>
          <w:sz w:val="28"/>
          <w:szCs w:val="28"/>
        </w:rPr>
      </w:pPr>
      <w:r w:rsidRPr="00BA59E5">
        <w:rPr>
          <w:rFonts w:ascii="Liberation Serif" w:hAnsi="Liberation Serif"/>
          <w:sz w:val="28"/>
          <w:szCs w:val="28"/>
        </w:rPr>
        <w:t xml:space="preserve">- усилить </w:t>
      </w:r>
      <w:proofErr w:type="gramStart"/>
      <w:r w:rsidRPr="00BA59E5">
        <w:rPr>
          <w:rFonts w:ascii="Liberation Serif" w:hAnsi="Liberation Serif"/>
          <w:sz w:val="28"/>
          <w:szCs w:val="28"/>
        </w:rPr>
        <w:t>контроль за</w:t>
      </w:r>
      <w:proofErr w:type="gramEnd"/>
      <w:r w:rsidRPr="00BA59E5">
        <w:rPr>
          <w:rFonts w:ascii="Liberation Serif" w:hAnsi="Liberation Serif"/>
          <w:sz w:val="28"/>
          <w:szCs w:val="28"/>
        </w:rPr>
        <w:t xml:space="preserve"> деятельностью медико-санитарных частей Федеральной службы исполнения наказаний Российской Федерации в части охраны здоровья и оказания своевременной помощи лицам, находящимся в местах принудительного содержания;</w:t>
      </w:r>
    </w:p>
    <w:p w:rsidR="00900AAF" w:rsidRPr="00BA59E5" w:rsidRDefault="00900AAF" w:rsidP="003301BE">
      <w:pPr>
        <w:pStyle w:val="Style3"/>
        <w:widowControl/>
        <w:shd w:val="clear" w:color="auto" w:fill="FFFFFF"/>
        <w:tabs>
          <w:tab w:val="left" w:pos="0"/>
        </w:tabs>
        <w:spacing w:line="240" w:lineRule="auto"/>
        <w:ind w:firstLine="709"/>
        <w:rPr>
          <w:rFonts w:ascii="Liberation Serif" w:hAnsi="Liberation Serif"/>
          <w:sz w:val="28"/>
          <w:szCs w:val="28"/>
        </w:rPr>
      </w:pPr>
      <w:r w:rsidRPr="00BA59E5">
        <w:rPr>
          <w:rFonts w:ascii="Liberation Serif" w:hAnsi="Liberation Serif"/>
          <w:sz w:val="28"/>
          <w:szCs w:val="28"/>
        </w:rPr>
        <w:t>- отработать действенный механизм по медицинскому освидетельствованию осужденных по месту жительства, не имеющих возможности самостоятельно прибыть в исправительное учреждение для отбывания наказания в связи с тяжелым заболеванием, препятствующим отбыванию наказания;</w:t>
      </w:r>
    </w:p>
    <w:p w:rsidR="00900AAF" w:rsidRPr="00BA59E5" w:rsidRDefault="00900AAF" w:rsidP="003301BE">
      <w:pPr>
        <w:pStyle w:val="Style3"/>
        <w:widowControl/>
        <w:shd w:val="clear" w:color="auto" w:fill="FFFFFF"/>
        <w:tabs>
          <w:tab w:val="left" w:pos="0"/>
        </w:tabs>
        <w:spacing w:line="240" w:lineRule="auto"/>
        <w:ind w:firstLine="709"/>
        <w:rPr>
          <w:rFonts w:ascii="Liberation Serif" w:hAnsi="Liberation Serif"/>
          <w:sz w:val="28"/>
        </w:rPr>
      </w:pPr>
      <w:r w:rsidRPr="00BA59E5">
        <w:rPr>
          <w:rFonts w:ascii="Liberation Serif" w:hAnsi="Liberation Serif"/>
          <w:sz w:val="28"/>
          <w:szCs w:val="28"/>
        </w:rPr>
        <w:t>- внести изменения в</w:t>
      </w:r>
      <w:r w:rsidRPr="00BA59E5">
        <w:rPr>
          <w:rFonts w:ascii="Liberation Serif" w:hAnsi="Liberation Serif"/>
          <w:sz w:val="28"/>
        </w:rPr>
        <w:t xml:space="preserve"> «План мероприятий («дорожную карту») по повышению значений показателей доступности для инвалидов объектов ФСИН», утвержденный Распоряжением ФСИН России от 30.09.2015 № 128-р, в части 100% обеспеченности инвалидов техническими средствами реабилитации в соответствии с ИПРА в 2019 году;</w:t>
      </w:r>
    </w:p>
    <w:p w:rsidR="00900AAF" w:rsidRPr="00BA59E5" w:rsidRDefault="00900AAF" w:rsidP="003301BE">
      <w:pPr>
        <w:pStyle w:val="Style3"/>
        <w:widowControl/>
        <w:shd w:val="clear" w:color="auto" w:fill="FFFFFF"/>
        <w:tabs>
          <w:tab w:val="left" w:pos="0"/>
        </w:tabs>
        <w:spacing w:line="240" w:lineRule="auto"/>
        <w:ind w:firstLine="709"/>
        <w:rPr>
          <w:rFonts w:ascii="Liberation Serif" w:hAnsi="Liberation Serif"/>
          <w:sz w:val="28"/>
        </w:rPr>
      </w:pPr>
      <w:r w:rsidRPr="00BA59E5">
        <w:rPr>
          <w:rFonts w:ascii="Liberation Serif" w:hAnsi="Liberation Serif"/>
          <w:sz w:val="28"/>
        </w:rPr>
        <w:t>- осуществить мониторинг соответствия рабочих мест инвалидов требованиям законодательства, привести рабочие места инвалидов в соответствие с требованиями;</w:t>
      </w:r>
    </w:p>
    <w:p w:rsidR="00900AAF" w:rsidRPr="00BA59E5" w:rsidRDefault="00900AAF" w:rsidP="003301BE">
      <w:pPr>
        <w:pStyle w:val="Style3"/>
        <w:widowControl/>
        <w:shd w:val="clear" w:color="auto" w:fill="FFFFFF"/>
        <w:tabs>
          <w:tab w:val="left" w:pos="0"/>
        </w:tabs>
        <w:spacing w:line="240" w:lineRule="auto"/>
        <w:ind w:firstLine="709"/>
        <w:rPr>
          <w:rFonts w:ascii="Liberation Serif" w:hAnsi="Liberation Serif"/>
          <w:sz w:val="28"/>
        </w:rPr>
      </w:pPr>
      <w:r w:rsidRPr="00BA59E5">
        <w:rPr>
          <w:rFonts w:ascii="Liberation Serif" w:hAnsi="Liberation Serif"/>
          <w:sz w:val="28"/>
        </w:rPr>
        <w:t xml:space="preserve">- организовать общественный </w:t>
      </w:r>
      <w:proofErr w:type="gramStart"/>
      <w:r w:rsidRPr="00BA59E5">
        <w:rPr>
          <w:rFonts w:ascii="Liberation Serif" w:hAnsi="Liberation Serif"/>
          <w:sz w:val="28"/>
        </w:rPr>
        <w:t>контроль за</w:t>
      </w:r>
      <w:proofErr w:type="gramEnd"/>
      <w:r w:rsidRPr="00BA59E5">
        <w:rPr>
          <w:rFonts w:ascii="Liberation Serif" w:hAnsi="Liberation Serif"/>
          <w:sz w:val="28"/>
        </w:rPr>
        <w:t xml:space="preserve"> созданием условий в исправительных учреждениях пенитенциарной системы </w:t>
      </w:r>
      <w:proofErr w:type="spellStart"/>
      <w:r w:rsidRPr="00BA59E5">
        <w:rPr>
          <w:rFonts w:ascii="Liberation Serif" w:hAnsi="Liberation Serif"/>
          <w:sz w:val="28"/>
        </w:rPr>
        <w:t>безбарьерной</w:t>
      </w:r>
      <w:proofErr w:type="spellEnd"/>
      <w:r w:rsidRPr="00BA59E5">
        <w:rPr>
          <w:rFonts w:ascii="Liberation Serif" w:hAnsi="Liberation Serif"/>
          <w:sz w:val="28"/>
        </w:rPr>
        <w:t xml:space="preserve"> среды;</w:t>
      </w:r>
    </w:p>
    <w:p w:rsidR="00900AAF" w:rsidRPr="00BA59E5" w:rsidRDefault="00900AAF" w:rsidP="003301BE">
      <w:pPr>
        <w:pStyle w:val="Style3"/>
        <w:widowControl/>
        <w:shd w:val="clear" w:color="auto" w:fill="FFFFFF"/>
        <w:tabs>
          <w:tab w:val="left" w:pos="0"/>
        </w:tabs>
        <w:spacing w:line="240" w:lineRule="auto"/>
        <w:ind w:firstLine="709"/>
        <w:rPr>
          <w:rFonts w:ascii="Liberation Serif" w:hAnsi="Liberation Serif"/>
          <w:sz w:val="28"/>
        </w:rPr>
      </w:pPr>
      <w:r w:rsidRPr="00BA59E5">
        <w:rPr>
          <w:rFonts w:ascii="Liberation Serif" w:hAnsi="Liberation Serif"/>
          <w:sz w:val="28"/>
        </w:rPr>
        <w:t>- осуществить закуп единиц специализированного транспорта для конвоирования осужденных с инвалидностью.</w:t>
      </w:r>
    </w:p>
    <w:p w:rsidR="00900AAF" w:rsidRPr="00BA59E5" w:rsidRDefault="00900AAF" w:rsidP="003301BE">
      <w:pPr>
        <w:pStyle w:val="Style3"/>
        <w:widowControl/>
        <w:tabs>
          <w:tab w:val="left" w:pos="0"/>
        </w:tabs>
        <w:spacing w:line="240" w:lineRule="auto"/>
        <w:ind w:firstLine="709"/>
        <w:rPr>
          <w:rFonts w:ascii="Liberation Serif" w:hAnsi="Liberation Serif"/>
          <w:sz w:val="28"/>
          <w:szCs w:val="28"/>
        </w:rPr>
      </w:pPr>
      <w:r w:rsidRPr="00107A27">
        <w:rPr>
          <w:rFonts w:ascii="Liberation Serif" w:hAnsi="Liberation Serif"/>
          <w:i/>
          <w:sz w:val="28"/>
        </w:rPr>
        <w:t>1.4. Направления МВД России предложения</w:t>
      </w:r>
      <w:r w:rsidRPr="00BA59E5">
        <w:rPr>
          <w:rFonts w:ascii="Liberation Serif" w:hAnsi="Liberation Serif"/>
          <w:sz w:val="28"/>
        </w:rPr>
        <w:t xml:space="preserve"> ускорить работу по</w:t>
      </w:r>
      <w:r w:rsidRPr="00BA59E5">
        <w:rPr>
          <w:rFonts w:ascii="Liberation Serif" w:hAnsi="Liberation Serif"/>
          <w:sz w:val="28"/>
          <w:szCs w:val="28"/>
        </w:rPr>
        <w:t xml:space="preserve"> разработке новой модели </w:t>
      </w:r>
      <w:proofErr w:type="spellStart"/>
      <w:r w:rsidRPr="00BA59E5">
        <w:rPr>
          <w:rFonts w:ascii="Liberation Serif" w:hAnsi="Liberation Serif"/>
          <w:sz w:val="28"/>
          <w:szCs w:val="28"/>
        </w:rPr>
        <w:t>спецвагона</w:t>
      </w:r>
      <w:proofErr w:type="spellEnd"/>
      <w:r w:rsidRPr="00BA59E5">
        <w:rPr>
          <w:rFonts w:ascii="Liberation Serif" w:hAnsi="Liberation Serif"/>
          <w:sz w:val="28"/>
          <w:szCs w:val="28"/>
        </w:rPr>
        <w:t xml:space="preserve"> для конвоирования маломобильных осужденных и лиц, заключенных под стражу, по железнодорожным маршрутам.</w:t>
      </w:r>
    </w:p>
    <w:p w:rsidR="00900AAF" w:rsidRPr="00107A27" w:rsidRDefault="00900AAF" w:rsidP="003301BE">
      <w:pPr>
        <w:pStyle w:val="Style3"/>
        <w:widowControl/>
        <w:tabs>
          <w:tab w:val="left" w:pos="0"/>
        </w:tabs>
        <w:spacing w:line="240" w:lineRule="auto"/>
        <w:ind w:firstLine="709"/>
        <w:rPr>
          <w:rFonts w:ascii="Liberation Serif" w:hAnsi="Liberation Serif"/>
          <w:i/>
          <w:sz w:val="28"/>
          <w:szCs w:val="28"/>
        </w:rPr>
      </w:pPr>
      <w:r w:rsidRPr="00107A27">
        <w:rPr>
          <w:rFonts w:ascii="Liberation Serif" w:hAnsi="Liberation Serif"/>
          <w:i/>
          <w:sz w:val="28"/>
          <w:szCs w:val="28"/>
        </w:rPr>
        <w:t>1.5.  Министерству юстиции России и ФСИН России:</w:t>
      </w:r>
    </w:p>
    <w:p w:rsidR="00900AAF" w:rsidRPr="00BA59E5" w:rsidRDefault="00900AAF" w:rsidP="003301BE">
      <w:pPr>
        <w:spacing w:after="0" w:line="240" w:lineRule="auto"/>
        <w:ind w:firstLine="708"/>
        <w:jc w:val="both"/>
        <w:rPr>
          <w:rFonts w:ascii="Liberation Serif" w:hAnsi="Liberation Serif"/>
          <w:sz w:val="28"/>
          <w:szCs w:val="28"/>
        </w:rPr>
      </w:pPr>
      <w:proofErr w:type="gramStart"/>
      <w:r w:rsidRPr="00BA59E5">
        <w:rPr>
          <w:rFonts w:ascii="Liberation Serif" w:hAnsi="Liberation Serif"/>
          <w:sz w:val="28"/>
          <w:szCs w:val="28"/>
        </w:rPr>
        <w:t>- обеспечить соблюдение прав осужденных инвалидов, не способным или ограниченно способным обслуживать себя самостоятельно, путём выделения лиц из числа осужденных для осуществления за ними постоянного постороннего ухода с назначением таким лицам компенсационных выплат в соответствии с Указом Президента РФ от 26.12.2006 № 1455 «О компенсационных выплатах лицам, осуществляющим уход за нетрудоспособными гражданами» (при необходимости рассмотреть вопрос о внесении изменений в федеральное законодательство</w:t>
      </w:r>
      <w:proofErr w:type="gramEnd"/>
      <w:r w:rsidRPr="00BA59E5">
        <w:rPr>
          <w:rFonts w:ascii="Liberation Serif" w:hAnsi="Liberation Serif"/>
          <w:sz w:val="28"/>
          <w:szCs w:val="28"/>
        </w:rPr>
        <w:t>) или путём введения дополнительных штатных единиц в учреждениях ФСИН для обеспечения постоянного ухода за вышеуказанной категорией осужденных,</w:t>
      </w:r>
    </w:p>
    <w:p w:rsidR="00900AAF" w:rsidRPr="00BA59E5" w:rsidRDefault="00900AAF" w:rsidP="003301BE">
      <w:pPr>
        <w:spacing w:after="0" w:line="240" w:lineRule="auto"/>
        <w:jc w:val="both"/>
        <w:rPr>
          <w:rFonts w:ascii="Liberation Serif" w:hAnsi="Liberation Serif"/>
          <w:sz w:val="28"/>
          <w:szCs w:val="28"/>
        </w:rPr>
      </w:pPr>
      <w:proofErr w:type="gramStart"/>
      <w:r w:rsidRPr="00BA59E5">
        <w:rPr>
          <w:rFonts w:ascii="Liberation Serif" w:hAnsi="Liberation Serif"/>
          <w:sz w:val="28"/>
          <w:szCs w:val="28"/>
        </w:rPr>
        <w:lastRenderedPageBreak/>
        <w:t>или каких либо льгот (например: в виде поощрений, что могло бы в дальнейшем учитываться при УДО или включения в трудовой стаж уход за инвалидами, нуждающимся в постоянном постороннем уходе);</w:t>
      </w:r>
      <w:proofErr w:type="gramEnd"/>
    </w:p>
    <w:p w:rsidR="00900AAF" w:rsidRPr="00BA59E5" w:rsidRDefault="00900AAF" w:rsidP="003301BE">
      <w:pPr>
        <w:spacing w:after="0" w:line="240" w:lineRule="auto"/>
        <w:jc w:val="both"/>
        <w:rPr>
          <w:rFonts w:ascii="Liberation Serif" w:hAnsi="Liberation Serif"/>
          <w:sz w:val="28"/>
          <w:szCs w:val="28"/>
        </w:rPr>
      </w:pPr>
      <w:r w:rsidRPr="00BA59E5">
        <w:rPr>
          <w:rFonts w:ascii="Liberation Serif" w:hAnsi="Liberation Serif"/>
          <w:sz w:val="28"/>
          <w:szCs w:val="28"/>
        </w:rPr>
        <w:tab/>
        <w:t>- в целях оптимизации затрат на создание доступной среды для инвалидов и лиц, не способных или ограниченно способных обслуживать себя самостоятельно, содержащихся в местах принудительного содержания</w:t>
      </w:r>
    </w:p>
    <w:p w:rsidR="00900AAF" w:rsidRPr="00BA59E5" w:rsidRDefault="00900AAF" w:rsidP="003301BE">
      <w:pPr>
        <w:spacing w:after="0" w:line="240" w:lineRule="auto"/>
        <w:jc w:val="both"/>
        <w:rPr>
          <w:rFonts w:ascii="Liberation Serif" w:hAnsi="Liberation Serif"/>
          <w:sz w:val="28"/>
          <w:szCs w:val="28"/>
        </w:rPr>
      </w:pPr>
      <w:proofErr w:type="gramStart"/>
      <w:r w:rsidRPr="00BA59E5">
        <w:rPr>
          <w:rFonts w:ascii="Liberation Serif" w:hAnsi="Liberation Serif"/>
          <w:sz w:val="28"/>
          <w:szCs w:val="28"/>
        </w:rPr>
        <w:t xml:space="preserve">и для эффективного выполнения государством своих международных обязательств в сфере обеспечения и защиты прав инвалидов, в частности, обязательств, предусмотренных статьями 4-30 Конвенции ООН о правах инвалидов, Европейской Конвенцией по предупреждению пыток и бесчеловечного или унижающего достоинства обращения или наказания, предусмотреть создание в уже имеющихся учреждениях единственного отряда с целью обеспечения </w:t>
      </w:r>
      <w:proofErr w:type="spellStart"/>
      <w:r w:rsidRPr="00BA59E5">
        <w:rPr>
          <w:rFonts w:ascii="Liberation Serif" w:hAnsi="Liberation Serif"/>
          <w:sz w:val="28"/>
          <w:szCs w:val="28"/>
        </w:rPr>
        <w:t>безбарьерной</w:t>
      </w:r>
      <w:proofErr w:type="spellEnd"/>
      <w:r w:rsidRPr="00BA59E5">
        <w:rPr>
          <w:rFonts w:ascii="Liberation Serif" w:hAnsi="Liberation Serif"/>
          <w:sz w:val="28"/>
          <w:szCs w:val="28"/>
        </w:rPr>
        <w:t xml:space="preserve"> среды для указанных лиц, в том числе специально оборудованного</w:t>
      </w:r>
      <w:proofErr w:type="gramEnd"/>
      <w:r w:rsidRPr="00BA59E5">
        <w:rPr>
          <w:rFonts w:ascii="Liberation Serif" w:hAnsi="Liberation Serif"/>
          <w:sz w:val="28"/>
          <w:szCs w:val="28"/>
        </w:rPr>
        <w:t xml:space="preserve"> медицинского кабинета, а также возможность оборудования жилой секции отряда кнопкой экстренного вызова для оказания своевременной медицинской помощи;</w:t>
      </w:r>
    </w:p>
    <w:p w:rsidR="00900AAF" w:rsidRPr="00BA59E5" w:rsidRDefault="00900AAF" w:rsidP="003301BE">
      <w:pPr>
        <w:spacing w:after="0" w:line="240" w:lineRule="auto"/>
        <w:jc w:val="both"/>
        <w:rPr>
          <w:rFonts w:ascii="Liberation Serif" w:hAnsi="Liberation Serif"/>
          <w:sz w:val="28"/>
          <w:szCs w:val="28"/>
        </w:rPr>
      </w:pPr>
      <w:r w:rsidRPr="00BA59E5">
        <w:rPr>
          <w:rFonts w:ascii="Liberation Serif" w:hAnsi="Liberation Serif"/>
          <w:sz w:val="28"/>
          <w:szCs w:val="28"/>
        </w:rPr>
        <w:tab/>
        <w:t>- обеспечить оказание медицинской помощи и создать улучшенные условия содержания инвалидам и лицам, не способным или ограниченно способным обслуживать себя самостоятельно, в том числе своевременно обеспечить необходимыми техническими средствами реабилитации с учётом ограничений жизнедеятельности этих лиц;</w:t>
      </w:r>
    </w:p>
    <w:p w:rsidR="00900AAF" w:rsidRPr="00BA59E5" w:rsidRDefault="00900AAF" w:rsidP="003301BE">
      <w:pPr>
        <w:spacing w:after="0" w:line="240" w:lineRule="auto"/>
        <w:jc w:val="both"/>
        <w:rPr>
          <w:rFonts w:ascii="Liberation Serif" w:hAnsi="Liberation Serif"/>
          <w:sz w:val="28"/>
          <w:szCs w:val="28"/>
        </w:rPr>
      </w:pPr>
      <w:r w:rsidRPr="00BA59E5">
        <w:rPr>
          <w:rFonts w:ascii="Liberation Serif" w:hAnsi="Liberation Serif"/>
          <w:sz w:val="28"/>
          <w:szCs w:val="28"/>
        </w:rPr>
        <w:tab/>
        <w:t>- разработать порядок перевозки маломобильных осужденных железнодорожным и автомобильным транспортом;</w:t>
      </w:r>
    </w:p>
    <w:p w:rsidR="00900AAF" w:rsidRPr="00BA59E5" w:rsidRDefault="00900AAF" w:rsidP="003301BE">
      <w:pPr>
        <w:spacing w:after="0" w:line="240" w:lineRule="auto"/>
        <w:ind w:firstLine="708"/>
        <w:jc w:val="both"/>
        <w:rPr>
          <w:rFonts w:ascii="Liberation Serif" w:hAnsi="Liberation Serif"/>
          <w:sz w:val="28"/>
          <w:szCs w:val="28"/>
        </w:rPr>
      </w:pPr>
      <w:r w:rsidRPr="00BA59E5">
        <w:rPr>
          <w:rFonts w:ascii="Liberation Serif" w:hAnsi="Liberation Serif"/>
          <w:sz w:val="28"/>
          <w:szCs w:val="28"/>
        </w:rPr>
        <w:t>- увеличить финансирование на медицинское обеспечение лиц, содержащихся в учреждениях уголовно-исполнительной системы;</w:t>
      </w:r>
    </w:p>
    <w:p w:rsidR="00900AAF" w:rsidRPr="00107A27" w:rsidRDefault="00900AAF" w:rsidP="00135DEA">
      <w:pPr>
        <w:pStyle w:val="Style3"/>
        <w:widowControl/>
        <w:tabs>
          <w:tab w:val="left" w:pos="0"/>
        </w:tabs>
        <w:spacing w:line="240" w:lineRule="auto"/>
        <w:ind w:firstLine="567"/>
        <w:rPr>
          <w:rFonts w:ascii="Liberation Serif" w:hAnsi="Liberation Serif"/>
          <w:i/>
          <w:sz w:val="28"/>
          <w:szCs w:val="28"/>
        </w:rPr>
      </w:pPr>
      <w:r w:rsidRPr="00107A27">
        <w:rPr>
          <w:rFonts w:ascii="Liberation Serif" w:hAnsi="Liberation Serif"/>
          <w:i/>
          <w:sz w:val="28"/>
          <w:szCs w:val="28"/>
        </w:rPr>
        <w:t>1.6. Рекомендовать Уполномоченным по правам человека в субъектах Российской Федерации:</w:t>
      </w:r>
    </w:p>
    <w:p w:rsidR="00900AAF" w:rsidRPr="00BA59E5" w:rsidRDefault="00900AAF" w:rsidP="003301BE">
      <w:pPr>
        <w:pStyle w:val="Style3"/>
        <w:widowControl/>
        <w:tabs>
          <w:tab w:val="left" w:pos="0"/>
        </w:tabs>
        <w:spacing w:line="240" w:lineRule="auto"/>
        <w:ind w:firstLine="709"/>
        <w:rPr>
          <w:rFonts w:ascii="Liberation Serif" w:hAnsi="Liberation Serif"/>
          <w:sz w:val="28"/>
          <w:szCs w:val="28"/>
        </w:rPr>
      </w:pPr>
      <w:r w:rsidRPr="00BA59E5">
        <w:rPr>
          <w:rFonts w:ascii="Liberation Serif" w:hAnsi="Liberation Serif"/>
          <w:sz w:val="28"/>
          <w:szCs w:val="28"/>
        </w:rPr>
        <w:t xml:space="preserve">- систематически с привлечением общественности осуществлять мониторинг создания доступной среды в учреждениях уголовно-исполнительной системы, уделяя внимание установке пандусов в </w:t>
      </w:r>
      <w:r w:rsidRPr="00BA59E5">
        <w:rPr>
          <w:rStyle w:val="FontStyle15"/>
          <w:rFonts w:ascii="Liberation Serif" w:hAnsi="Liberation Serif"/>
          <w:sz w:val="28"/>
          <w:szCs w:val="28"/>
        </w:rPr>
        <w:t>помещениях столовых, банно-прачечных, медицинских пунктах, библиотеках и культурных центрах</w:t>
      </w:r>
      <w:r w:rsidRPr="00BA59E5">
        <w:rPr>
          <w:rFonts w:ascii="Liberation Serif" w:hAnsi="Liberation Serif"/>
          <w:sz w:val="28"/>
          <w:szCs w:val="28"/>
        </w:rPr>
        <w:t>;</w:t>
      </w:r>
    </w:p>
    <w:p w:rsidR="00900AAF" w:rsidRPr="00BA59E5" w:rsidRDefault="00900AAF" w:rsidP="003301BE">
      <w:pPr>
        <w:pStyle w:val="Style3"/>
        <w:widowControl/>
        <w:tabs>
          <w:tab w:val="left" w:pos="0"/>
        </w:tabs>
        <w:spacing w:line="240" w:lineRule="auto"/>
        <w:ind w:firstLine="709"/>
        <w:rPr>
          <w:rFonts w:ascii="Liberation Serif" w:hAnsi="Liberation Serif"/>
          <w:sz w:val="28"/>
          <w:szCs w:val="28"/>
        </w:rPr>
      </w:pPr>
      <w:r w:rsidRPr="00BA59E5">
        <w:rPr>
          <w:rFonts w:ascii="Liberation Serif" w:hAnsi="Liberation Serif"/>
          <w:sz w:val="28"/>
          <w:szCs w:val="28"/>
        </w:rPr>
        <w:t>- совместно с территориальными управлениями по труду и занятости, трудовыми инспекциями, общественными организациями осуществить мониторинг соответствия требований к оборудованию рабочего места инвалидов в учреждениях уголовно-исполнительной системы;</w:t>
      </w:r>
    </w:p>
    <w:p w:rsidR="00900AAF" w:rsidRPr="00BA59E5" w:rsidRDefault="00900AAF" w:rsidP="003301BE">
      <w:pPr>
        <w:pStyle w:val="Style3"/>
        <w:widowControl/>
        <w:tabs>
          <w:tab w:val="left" w:pos="0"/>
        </w:tabs>
        <w:spacing w:line="240" w:lineRule="auto"/>
        <w:ind w:firstLine="709"/>
        <w:rPr>
          <w:rFonts w:ascii="Liberation Serif" w:hAnsi="Liberation Serif"/>
          <w:sz w:val="28"/>
          <w:szCs w:val="28"/>
        </w:rPr>
      </w:pPr>
      <w:r w:rsidRPr="00BA59E5">
        <w:rPr>
          <w:rFonts w:ascii="Liberation Serif" w:hAnsi="Liberation Serif"/>
          <w:sz w:val="28"/>
          <w:szCs w:val="28"/>
        </w:rPr>
        <w:t>-  освещать в средствах массовой информации тему защиты прав инвалидов, отбывающих наказание;</w:t>
      </w:r>
    </w:p>
    <w:p w:rsidR="00900AAF" w:rsidRPr="00BA59E5" w:rsidRDefault="00900AAF" w:rsidP="003301BE">
      <w:pPr>
        <w:pStyle w:val="Style3"/>
        <w:widowControl/>
        <w:tabs>
          <w:tab w:val="left" w:pos="0"/>
        </w:tabs>
        <w:spacing w:line="240" w:lineRule="auto"/>
        <w:ind w:firstLine="709"/>
        <w:rPr>
          <w:rFonts w:ascii="Liberation Serif" w:hAnsi="Liberation Serif"/>
          <w:sz w:val="28"/>
          <w:szCs w:val="28"/>
        </w:rPr>
      </w:pPr>
      <w:r w:rsidRPr="00BA59E5">
        <w:rPr>
          <w:rFonts w:ascii="Liberation Serif" w:hAnsi="Liberation Serif"/>
          <w:sz w:val="28"/>
          <w:szCs w:val="28"/>
        </w:rPr>
        <w:t>- реализовывать информационно-просветительскую работу по вопросу получения инвалидности, прав и льгот инвалидов, отбывающих наказание;</w:t>
      </w:r>
    </w:p>
    <w:p w:rsidR="00900AAF" w:rsidRPr="00BA59E5" w:rsidRDefault="00900AAF" w:rsidP="003301BE">
      <w:pPr>
        <w:spacing w:after="0" w:line="240" w:lineRule="auto"/>
        <w:ind w:firstLine="708"/>
        <w:jc w:val="both"/>
        <w:rPr>
          <w:rFonts w:ascii="Liberation Serif" w:hAnsi="Liberation Serif"/>
          <w:sz w:val="28"/>
          <w:szCs w:val="28"/>
        </w:rPr>
      </w:pPr>
      <w:r w:rsidRPr="00BA59E5">
        <w:rPr>
          <w:rFonts w:ascii="Liberation Serif" w:hAnsi="Liberation Serif"/>
          <w:sz w:val="28"/>
          <w:szCs w:val="28"/>
        </w:rPr>
        <w:t>- систематически совместно с привлечением общественности проводить мониторинг реализации права граждан на охрану здоровья и медицинскую помощь в местах принудительного содержания;</w:t>
      </w:r>
    </w:p>
    <w:p w:rsidR="00900AAF" w:rsidRDefault="00900AAF" w:rsidP="003301BE">
      <w:pPr>
        <w:spacing w:after="0" w:line="240" w:lineRule="auto"/>
        <w:jc w:val="both"/>
        <w:rPr>
          <w:rFonts w:ascii="Liberation Serif" w:hAnsi="Liberation Serif"/>
          <w:sz w:val="28"/>
          <w:szCs w:val="28"/>
        </w:rPr>
      </w:pPr>
      <w:r w:rsidRPr="00BA59E5">
        <w:rPr>
          <w:rFonts w:ascii="Liberation Serif" w:hAnsi="Liberation Serif"/>
          <w:sz w:val="28"/>
          <w:szCs w:val="28"/>
        </w:rPr>
        <w:tab/>
        <w:t>- активизировать деятельность по предупреждению нарушений прав инвалидов в местах принудительного содержания на медицинскую помощь, социальную защиту, реабилитацию</w:t>
      </w:r>
      <w:r w:rsidR="00B76161">
        <w:rPr>
          <w:rFonts w:ascii="Liberation Serif" w:hAnsi="Liberation Serif"/>
          <w:sz w:val="28"/>
          <w:szCs w:val="28"/>
        </w:rPr>
        <w:t xml:space="preserve"> (</w:t>
      </w:r>
      <w:proofErr w:type="spellStart"/>
      <w:r w:rsidR="00B76161">
        <w:rPr>
          <w:rFonts w:ascii="Liberation Serif" w:hAnsi="Liberation Serif"/>
          <w:sz w:val="28"/>
          <w:szCs w:val="28"/>
        </w:rPr>
        <w:t>абилитацию</w:t>
      </w:r>
      <w:proofErr w:type="spellEnd"/>
      <w:r w:rsidR="00B76161">
        <w:rPr>
          <w:rFonts w:ascii="Liberation Serif" w:hAnsi="Liberation Serif"/>
          <w:sz w:val="28"/>
          <w:szCs w:val="28"/>
        </w:rPr>
        <w:t>), доступную среду.</w:t>
      </w:r>
    </w:p>
    <w:p w:rsidR="00900AAF" w:rsidRPr="00B76161" w:rsidRDefault="00900AAF" w:rsidP="00B76161">
      <w:pPr>
        <w:pStyle w:val="a7"/>
        <w:numPr>
          <w:ilvl w:val="2"/>
          <w:numId w:val="33"/>
        </w:numPr>
        <w:suppressAutoHyphens/>
        <w:ind w:left="0" w:firstLine="567"/>
        <w:jc w:val="both"/>
        <w:rPr>
          <w:rFonts w:ascii="Liberation Serif" w:hAnsi="Liberation Serif"/>
          <w:b/>
          <w:sz w:val="28"/>
          <w:szCs w:val="28"/>
        </w:rPr>
      </w:pPr>
      <w:r w:rsidRPr="00B76161">
        <w:rPr>
          <w:rFonts w:ascii="Liberation Serif" w:hAnsi="Liberation Serif"/>
          <w:b/>
          <w:sz w:val="28"/>
          <w:szCs w:val="28"/>
        </w:rPr>
        <w:lastRenderedPageBreak/>
        <w:t>Социальная адаптация лиц, освобождаемых из мест лишения свободы</w:t>
      </w:r>
    </w:p>
    <w:p w:rsidR="00B76161" w:rsidRPr="00B76161" w:rsidRDefault="00B76161" w:rsidP="00B76161">
      <w:pPr>
        <w:pStyle w:val="a7"/>
        <w:suppressAutoHyphens/>
        <w:ind w:left="1286"/>
        <w:jc w:val="both"/>
        <w:rPr>
          <w:rFonts w:ascii="Liberation Serif" w:hAnsi="Liberation Serif"/>
          <w:i/>
          <w:sz w:val="28"/>
          <w:szCs w:val="28"/>
        </w:rPr>
      </w:pPr>
    </w:p>
    <w:p w:rsidR="00900AAF" w:rsidRPr="00BA59E5" w:rsidRDefault="00900AAF" w:rsidP="003301BE">
      <w:pPr>
        <w:spacing w:after="0" w:line="240" w:lineRule="auto"/>
        <w:ind w:firstLine="567"/>
        <w:jc w:val="both"/>
        <w:rPr>
          <w:rFonts w:ascii="Liberation Serif" w:hAnsi="Liberation Serif"/>
          <w:color w:val="000000"/>
          <w:spacing w:val="3"/>
          <w:sz w:val="20"/>
          <w:szCs w:val="20"/>
        </w:rPr>
      </w:pPr>
      <w:r w:rsidRPr="00BA59E5">
        <w:rPr>
          <w:rFonts w:ascii="Liberation Serif" w:hAnsi="Liberation Serif"/>
          <w:color w:val="000000"/>
          <w:spacing w:val="3"/>
          <w:sz w:val="28"/>
          <w:szCs w:val="28"/>
        </w:rPr>
        <w:t xml:space="preserve">К Уполномоченному нередко поступают обращения </w:t>
      </w:r>
      <w:r w:rsidRPr="00BA59E5">
        <w:rPr>
          <w:rFonts w:ascii="Liberation Serif" w:hAnsi="Liberation Serif"/>
          <w:bCs/>
          <w:color w:val="000000"/>
          <w:spacing w:val="3"/>
          <w:sz w:val="28"/>
          <w:szCs w:val="28"/>
        </w:rPr>
        <w:t xml:space="preserve">об оказании помощи осужденным, освобождаемым из исправительных учреждений </w:t>
      </w:r>
      <w:r w:rsidRPr="00BA59E5">
        <w:rPr>
          <w:rFonts w:ascii="Liberation Serif" w:hAnsi="Liberation Serif"/>
          <w:color w:val="000000"/>
          <w:spacing w:val="3"/>
          <w:sz w:val="28"/>
          <w:szCs w:val="28"/>
        </w:rPr>
        <w:t xml:space="preserve">и не имеющим возможности устроиться в </w:t>
      </w:r>
      <w:proofErr w:type="spellStart"/>
      <w:r w:rsidRPr="00BA59E5">
        <w:rPr>
          <w:rFonts w:ascii="Liberation Serif" w:hAnsi="Liberation Serif"/>
          <w:color w:val="000000"/>
          <w:spacing w:val="3"/>
          <w:sz w:val="28"/>
          <w:szCs w:val="28"/>
        </w:rPr>
        <w:t>посттюремной</w:t>
      </w:r>
      <w:proofErr w:type="spellEnd"/>
      <w:r w:rsidRPr="00BA59E5">
        <w:rPr>
          <w:rFonts w:ascii="Liberation Serif" w:hAnsi="Liberation Serif"/>
          <w:color w:val="000000"/>
          <w:spacing w:val="3"/>
          <w:sz w:val="28"/>
          <w:szCs w:val="28"/>
        </w:rPr>
        <w:t xml:space="preserve"> жизни, в том числе в связи с отсутствием профессии. В настоящее время осужденный, покидая стены исправительного учреждения, может рассчитывать на билет до дома, сухой паек на время пути, одежду по сезону и сумму в размере 850 рублей. Размер такой помощи является явно недостаточным. Осложняет процесс </w:t>
      </w:r>
      <w:proofErr w:type="spellStart"/>
      <w:r w:rsidRPr="00BA59E5">
        <w:rPr>
          <w:rFonts w:ascii="Liberation Serif" w:hAnsi="Liberation Serif"/>
          <w:color w:val="000000"/>
          <w:spacing w:val="3"/>
          <w:sz w:val="28"/>
          <w:szCs w:val="28"/>
        </w:rPr>
        <w:t>ресоциализации</w:t>
      </w:r>
      <w:proofErr w:type="spellEnd"/>
      <w:r w:rsidRPr="00BA59E5">
        <w:rPr>
          <w:rFonts w:ascii="Liberation Serif" w:hAnsi="Liberation Serif"/>
          <w:color w:val="000000"/>
          <w:spacing w:val="3"/>
          <w:sz w:val="28"/>
          <w:szCs w:val="28"/>
        </w:rPr>
        <w:t xml:space="preserve"> освобождение осужденных из мест лишения свободы без документов, удостоверяющих личность, отсутствие у них жилья, семьи и работы. Уполномоченный старается поддержать таких лиц в решении их трудных жизненных ситуаций</w:t>
      </w:r>
      <w:r w:rsidRPr="00BA59E5">
        <w:rPr>
          <w:rFonts w:ascii="Liberation Serif" w:hAnsi="Liberation Serif"/>
          <w:color w:val="000000"/>
          <w:spacing w:val="3"/>
          <w:sz w:val="20"/>
          <w:szCs w:val="20"/>
        </w:rPr>
        <w:t>.</w:t>
      </w:r>
    </w:p>
    <w:p w:rsidR="00900AAF" w:rsidRPr="00BA59E5" w:rsidRDefault="00900AAF" w:rsidP="003301BE">
      <w:pPr>
        <w:spacing w:after="0" w:line="240" w:lineRule="auto"/>
        <w:ind w:firstLine="567"/>
        <w:jc w:val="both"/>
        <w:rPr>
          <w:rFonts w:ascii="Liberation Serif" w:hAnsi="Liberation Serif"/>
          <w:color w:val="000000"/>
          <w:spacing w:val="3"/>
          <w:sz w:val="28"/>
          <w:szCs w:val="28"/>
        </w:rPr>
      </w:pPr>
      <w:r w:rsidRPr="00BA59E5">
        <w:rPr>
          <w:rFonts w:ascii="Liberation Serif" w:hAnsi="Liberation Serif"/>
          <w:color w:val="000000"/>
          <w:spacing w:val="3"/>
          <w:sz w:val="28"/>
          <w:szCs w:val="28"/>
        </w:rPr>
        <w:t xml:space="preserve">Уполномоченный обращает внимание на необходимость разработки именно федеральной целевой программы государственной поддержки бывших осужденных, согласно которой на первых порах им предоставлялись бы конкретные меры поддержки, оказывалось содействие в трудоустройстве, предоставлении общежития. Можно привести наглядный пример, когда </w:t>
      </w:r>
      <w:proofErr w:type="gramStart"/>
      <w:r w:rsidRPr="00BA59E5">
        <w:rPr>
          <w:rFonts w:ascii="Liberation Serif" w:hAnsi="Liberation Serif"/>
          <w:color w:val="000000"/>
          <w:spacing w:val="3"/>
          <w:sz w:val="28"/>
          <w:szCs w:val="28"/>
        </w:rPr>
        <w:t>человек, освободившийс</w:t>
      </w:r>
      <w:r w:rsidR="000173DB" w:rsidRPr="00BA59E5">
        <w:rPr>
          <w:rFonts w:ascii="Liberation Serif" w:hAnsi="Liberation Serif"/>
          <w:color w:val="000000"/>
          <w:spacing w:val="3"/>
          <w:sz w:val="28"/>
          <w:szCs w:val="28"/>
        </w:rPr>
        <w:t>я из мест решения свободы хочет</w:t>
      </w:r>
      <w:proofErr w:type="gramEnd"/>
      <w:r w:rsidRPr="00BA59E5">
        <w:rPr>
          <w:rFonts w:ascii="Liberation Serif" w:hAnsi="Liberation Serif"/>
          <w:color w:val="000000"/>
          <w:spacing w:val="3"/>
          <w:sz w:val="28"/>
          <w:szCs w:val="28"/>
        </w:rPr>
        <w:t xml:space="preserve"> вернуться к нормальной жизни, но для этого ему просто</w:t>
      </w:r>
      <w:r w:rsidR="000173DB" w:rsidRPr="00BA59E5">
        <w:rPr>
          <w:rFonts w:ascii="Liberation Serif" w:hAnsi="Liberation Serif"/>
          <w:color w:val="000000"/>
          <w:spacing w:val="3"/>
          <w:sz w:val="28"/>
          <w:szCs w:val="28"/>
        </w:rPr>
        <w:t>-</w:t>
      </w:r>
      <w:r w:rsidRPr="00BA59E5">
        <w:rPr>
          <w:rFonts w:ascii="Liberation Serif" w:hAnsi="Liberation Serif"/>
          <w:color w:val="000000"/>
          <w:spacing w:val="3"/>
          <w:sz w:val="28"/>
          <w:szCs w:val="28"/>
        </w:rPr>
        <w:t xml:space="preserve"> напросто негде взять пяти тысяч рублей!</w:t>
      </w:r>
    </w:p>
    <w:p w:rsidR="00900AAF" w:rsidRPr="00BA59E5" w:rsidRDefault="00900AAF" w:rsidP="003301BE">
      <w:pPr>
        <w:spacing w:after="0" w:line="240" w:lineRule="auto"/>
        <w:ind w:firstLine="567"/>
        <w:jc w:val="both"/>
        <w:rPr>
          <w:rFonts w:ascii="Liberation Serif" w:hAnsi="Liberation Serif"/>
          <w:color w:val="000000"/>
          <w:spacing w:val="3"/>
          <w:sz w:val="28"/>
          <w:szCs w:val="28"/>
        </w:rPr>
      </w:pPr>
    </w:p>
    <w:p w:rsidR="00900AAF" w:rsidRDefault="00900AAF" w:rsidP="004E6329">
      <w:pPr>
        <w:spacing w:after="0" w:line="240" w:lineRule="auto"/>
        <w:ind w:firstLine="567"/>
        <w:jc w:val="both"/>
        <w:rPr>
          <w:rFonts w:ascii="Liberation Serif" w:hAnsi="Liberation Serif"/>
          <w:b/>
          <w:i/>
          <w:sz w:val="24"/>
          <w:szCs w:val="24"/>
          <w:u w:val="single"/>
        </w:rPr>
      </w:pPr>
      <w:r w:rsidRPr="00BA59E5">
        <w:rPr>
          <w:rFonts w:ascii="Liberation Serif" w:hAnsi="Liberation Serif"/>
          <w:b/>
          <w:i/>
          <w:sz w:val="24"/>
          <w:szCs w:val="24"/>
          <w:u w:val="single"/>
        </w:rPr>
        <w:t>Пример:</w:t>
      </w:r>
    </w:p>
    <w:p w:rsidR="00573844" w:rsidRPr="00BA59E5" w:rsidRDefault="00573844" w:rsidP="004E6329">
      <w:pPr>
        <w:spacing w:after="0" w:line="240" w:lineRule="auto"/>
        <w:ind w:firstLine="567"/>
        <w:jc w:val="both"/>
        <w:rPr>
          <w:rFonts w:ascii="Liberation Serif" w:hAnsi="Liberation Serif"/>
          <w:b/>
          <w:i/>
          <w:sz w:val="24"/>
          <w:szCs w:val="24"/>
          <w:u w:val="single"/>
        </w:rPr>
      </w:pPr>
    </w:p>
    <w:p w:rsidR="00900AAF" w:rsidRPr="00BA59E5" w:rsidRDefault="00900AAF" w:rsidP="004E6329">
      <w:pPr>
        <w:spacing w:after="0" w:line="240" w:lineRule="auto"/>
        <w:ind w:left="1134" w:firstLine="284"/>
        <w:jc w:val="both"/>
        <w:rPr>
          <w:rFonts w:ascii="Liberation Serif" w:hAnsi="Liberation Serif"/>
          <w:b/>
          <w:sz w:val="20"/>
          <w:szCs w:val="20"/>
        </w:rPr>
      </w:pPr>
      <w:r w:rsidRPr="00BA59E5">
        <w:rPr>
          <w:rFonts w:ascii="Liberation Serif" w:hAnsi="Liberation Serif"/>
          <w:i/>
          <w:sz w:val="20"/>
          <w:szCs w:val="20"/>
        </w:rPr>
        <w:t>14.08.2018 в адрес Уполномоченного по правам человека в Ямало-Ненецком автономном округе обратился гражданин К., освободившийся из мест лишения свободы. Бывший осужденный омет малолетнего ребенка, жена работает техничкой и получает 12000 рублей, которые уходят на аренду комнаты для проживания и питания. Гражданин К. встал на учет в центр занятости г</w:t>
      </w:r>
      <w:proofErr w:type="gramStart"/>
      <w:r w:rsidRPr="00BA59E5">
        <w:rPr>
          <w:rFonts w:ascii="Liberation Serif" w:hAnsi="Liberation Serif"/>
          <w:i/>
          <w:sz w:val="20"/>
          <w:szCs w:val="20"/>
        </w:rPr>
        <w:t>.С</w:t>
      </w:r>
      <w:proofErr w:type="gramEnd"/>
      <w:r w:rsidRPr="00BA59E5">
        <w:rPr>
          <w:rFonts w:ascii="Liberation Serif" w:hAnsi="Liberation Serif"/>
          <w:i/>
          <w:sz w:val="20"/>
          <w:szCs w:val="20"/>
        </w:rPr>
        <w:t>алехарда, где ему предложили должность: дорожный рабочий в дорожно-эксплуатационном цехе АО «</w:t>
      </w:r>
      <w:proofErr w:type="spellStart"/>
      <w:r w:rsidRPr="00BA59E5">
        <w:rPr>
          <w:rFonts w:ascii="Liberation Serif" w:hAnsi="Liberation Serif"/>
          <w:i/>
          <w:sz w:val="20"/>
          <w:szCs w:val="20"/>
        </w:rPr>
        <w:t>Салехарддорстрой</w:t>
      </w:r>
      <w:proofErr w:type="spellEnd"/>
      <w:r w:rsidRPr="00BA59E5">
        <w:rPr>
          <w:rFonts w:ascii="Liberation Serif" w:hAnsi="Liberation Serif"/>
          <w:i/>
          <w:sz w:val="20"/>
          <w:szCs w:val="20"/>
        </w:rPr>
        <w:t xml:space="preserve">». Работодатель обязал гражданина К. пройти предварительный медицинский осмотр. При обращении в </w:t>
      </w:r>
      <w:proofErr w:type="spellStart"/>
      <w:r w:rsidRPr="00BA59E5">
        <w:rPr>
          <w:rFonts w:ascii="Liberation Serif" w:hAnsi="Liberation Serif"/>
          <w:i/>
          <w:sz w:val="20"/>
          <w:szCs w:val="20"/>
        </w:rPr>
        <w:t>Салехардскую</w:t>
      </w:r>
      <w:proofErr w:type="spellEnd"/>
      <w:r w:rsidRPr="00BA59E5">
        <w:rPr>
          <w:rFonts w:ascii="Liberation Serif" w:hAnsi="Liberation Serif"/>
          <w:i/>
          <w:sz w:val="20"/>
          <w:szCs w:val="20"/>
        </w:rPr>
        <w:t xml:space="preserve"> окружную поликлинику заявителю сообщили, что медосмотр платный, общая стоимость 4800р.  Гражданина К. обратился к Уполномоченному. Единственным решением вышеуказанного вопроса стало предоставление личных денежных средств Уполномоченного заявителю для прохождения медицинского осмотра. </w:t>
      </w:r>
    </w:p>
    <w:p w:rsidR="00900AAF" w:rsidRPr="00BA59E5" w:rsidRDefault="00900AAF" w:rsidP="003301BE">
      <w:pPr>
        <w:spacing w:after="0" w:line="240" w:lineRule="auto"/>
        <w:ind w:firstLine="567"/>
        <w:jc w:val="both"/>
        <w:rPr>
          <w:rFonts w:ascii="Liberation Serif" w:hAnsi="Liberation Serif"/>
          <w:sz w:val="28"/>
          <w:szCs w:val="28"/>
        </w:rPr>
      </w:pPr>
    </w:p>
    <w:p w:rsidR="00900AAF" w:rsidRPr="00BA59E5" w:rsidRDefault="00900AAF"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После освобождения из мест заключения граждане, как правило, сталкиваются со значительными трудностями при самореализации в обществе. Одна из главных причин - наличие определенных стереотипов в общественном сознании. Зачастую общество не заинтересовано «принимать в свои ряды» бывшего преступника: работодатель найдет массу поводов, чтобы не брать такого работника. Родственники нередко не хотят находиться с ним под одной крышей, оказывать помощь. С возникающими жизненными трудностями бывшие заключенные не всегда в состоянии самостоятельно </w:t>
      </w:r>
      <w:proofErr w:type="gramStart"/>
      <w:r w:rsidRPr="00BA59E5">
        <w:rPr>
          <w:rFonts w:ascii="Liberation Serif" w:hAnsi="Liberation Serif"/>
          <w:sz w:val="28"/>
          <w:szCs w:val="28"/>
        </w:rPr>
        <w:t>справиться</w:t>
      </w:r>
      <w:proofErr w:type="gramEnd"/>
      <w:r w:rsidRPr="00BA59E5">
        <w:rPr>
          <w:rFonts w:ascii="Liberation Serif" w:hAnsi="Liberation Serif"/>
          <w:sz w:val="28"/>
          <w:szCs w:val="28"/>
        </w:rPr>
        <w:t xml:space="preserve"> и находят выход из этой ситуации в совершении нового преступления. По статистике примерно треть всех криминальных правонарушений имеют рецидивный характер. Особого внимания заслуживают несовершеннолетние.</w:t>
      </w:r>
    </w:p>
    <w:p w:rsidR="00107A27" w:rsidRDefault="00107A27" w:rsidP="004E6329">
      <w:pPr>
        <w:spacing w:after="0" w:line="240" w:lineRule="auto"/>
        <w:ind w:firstLine="567"/>
        <w:jc w:val="both"/>
        <w:rPr>
          <w:rFonts w:ascii="Liberation Serif" w:hAnsi="Liberation Serif"/>
          <w:b/>
          <w:i/>
          <w:sz w:val="24"/>
          <w:szCs w:val="24"/>
          <w:u w:val="single"/>
        </w:rPr>
      </w:pPr>
    </w:p>
    <w:p w:rsidR="00573844" w:rsidRDefault="00573844" w:rsidP="004E6329">
      <w:pPr>
        <w:spacing w:after="0" w:line="240" w:lineRule="auto"/>
        <w:ind w:firstLine="567"/>
        <w:jc w:val="both"/>
        <w:rPr>
          <w:rFonts w:ascii="Liberation Serif" w:hAnsi="Liberation Serif"/>
          <w:b/>
          <w:i/>
          <w:sz w:val="24"/>
          <w:szCs w:val="24"/>
          <w:u w:val="single"/>
        </w:rPr>
      </w:pPr>
    </w:p>
    <w:p w:rsidR="00900AAF" w:rsidRDefault="00900AAF" w:rsidP="004E6329">
      <w:pPr>
        <w:spacing w:after="0" w:line="240" w:lineRule="auto"/>
        <w:ind w:firstLine="567"/>
        <w:jc w:val="both"/>
        <w:rPr>
          <w:rFonts w:ascii="Liberation Serif" w:hAnsi="Liberation Serif"/>
          <w:b/>
          <w:i/>
          <w:sz w:val="24"/>
          <w:szCs w:val="24"/>
          <w:u w:val="single"/>
        </w:rPr>
      </w:pPr>
      <w:r w:rsidRPr="00BA59E5">
        <w:rPr>
          <w:rFonts w:ascii="Liberation Serif" w:hAnsi="Liberation Serif"/>
          <w:b/>
          <w:i/>
          <w:sz w:val="24"/>
          <w:szCs w:val="24"/>
          <w:u w:val="single"/>
        </w:rPr>
        <w:lastRenderedPageBreak/>
        <w:t>Пример:</w:t>
      </w:r>
    </w:p>
    <w:p w:rsidR="00573844" w:rsidRPr="00BA59E5" w:rsidRDefault="00573844" w:rsidP="004E6329">
      <w:pPr>
        <w:spacing w:after="0" w:line="240" w:lineRule="auto"/>
        <w:ind w:firstLine="567"/>
        <w:jc w:val="both"/>
        <w:rPr>
          <w:rFonts w:ascii="Liberation Serif" w:hAnsi="Liberation Serif"/>
          <w:b/>
          <w:i/>
          <w:sz w:val="24"/>
          <w:szCs w:val="24"/>
          <w:u w:val="single"/>
        </w:rPr>
      </w:pPr>
    </w:p>
    <w:p w:rsidR="00900AAF" w:rsidRPr="00BA59E5" w:rsidRDefault="00900AAF" w:rsidP="004E6329">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 xml:space="preserve">22.08.2018 в адрес Уполномоченного по правам человека в Ямало-Ненецком автономном округе обратился гражданин И., освободившийся из мест лишения свободы. Бывший осужденный не знал и не понимал, какие действия ему необходимо предпринять, куда обратиться, да что говорить, за время нахождения в местах лишения свободы, после освобождения он просто не узнавал город, в котором вырос. </w:t>
      </w:r>
    </w:p>
    <w:p w:rsidR="00900AAF" w:rsidRDefault="00900AAF" w:rsidP="004E6329">
      <w:pPr>
        <w:spacing w:after="0" w:line="240" w:lineRule="auto"/>
        <w:ind w:left="1134" w:firstLine="284"/>
        <w:jc w:val="both"/>
        <w:rPr>
          <w:rFonts w:ascii="Liberation Serif" w:hAnsi="Liberation Serif"/>
          <w:i/>
          <w:sz w:val="20"/>
          <w:szCs w:val="20"/>
        </w:rPr>
      </w:pPr>
      <w:r w:rsidRPr="00BA59E5">
        <w:rPr>
          <w:rFonts w:ascii="Liberation Serif" w:hAnsi="Liberation Serif"/>
          <w:i/>
          <w:sz w:val="20"/>
          <w:szCs w:val="20"/>
        </w:rPr>
        <w:t>В ходе личной беседы осужденному был разъяснен порядок получения социальной поддержки, необходимости регистрации по месту жительства, постановки на учет в центр занятости населения города и необходимости обратиться в департамент социальной защиты г. Салехард, для получения продуктового и вещевого набора. Советник Уполномоченного вместе с заявителем посетили ГКУ ЯНАО «Центр социальных технологий ЯНАО», где в соответствии с постановлением Правительства ЯНАО от 31 июля 2015 года № 697-П было написано заявление о предоставлении материальной помощи в связи с освобождением из мест лишения свободы.</w:t>
      </w:r>
    </w:p>
    <w:p w:rsidR="00573844" w:rsidRPr="00BA59E5" w:rsidRDefault="00573844" w:rsidP="004E6329">
      <w:pPr>
        <w:spacing w:after="0" w:line="240" w:lineRule="auto"/>
        <w:ind w:left="1134" w:firstLine="284"/>
        <w:jc w:val="both"/>
        <w:rPr>
          <w:rFonts w:ascii="Liberation Serif" w:hAnsi="Liberation Serif"/>
          <w:i/>
          <w:sz w:val="20"/>
          <w:szCs w:val="20"/>
        </w:rPr>
      </w:pPr>
    </w:p>
    <w:p w:rsidR="00900AAF" w:rsidRPr="00BA59E5" w:rsidRDefault="000173DB"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Уголовные наказания, особенно</w:t>
      </w:r>
      <w:r w:rsidR="00900AAF" w:rsidRPr="00BA59E5">
        <w:rPr>
          <w:rFonts w:ascii="Liberation Serif" w:hAnsi="Liberation Serif"/>
          <w:sz w:val="28"/>
          <w:szCs w:val="28"/>
        </w:rPr>
        <w:t xml:space="preserve"> связанные с отбыванием длительных сроков лишения свободы, оказывают пагубное влияние на психологию осужденных, повышают их агрессивность, риск психических и иных заболеваний.</w:t>
      </w:r>
    </w:p>
    <w:p w:rsidR="00900AAF" w:rsidRPr="00BA59E5" w:rsidRDefault="00900AAF"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С освобождением из мест лишения свободы у человека резко изменяется правовой статус, практически в полном объеме восстанавливается правоспособность. Возникает потребность в адаптации к условиям жизни. Необходимо в короткий срок возобновить социальные связи, решить вопрос с регистрацией по месту жительства, трудоустроиться, научиться </w:t>
      </w:r>
      <w:proofErr w:type="gramStart"/>
      <w:r w:rsidRPr="00BA59E5">
        <w:rPr>
          <w:rFonts w:ascii="Liberation Serif" w:hAnsi="Liberation Serif"/>
          <w:sz w:val="28"/>
          <w:szCs w:val="28"/>
        </w:rPr>
        <w:t>рационально</w:t>
      </w:r>
      <w:proofErr w:type="gramEnd"/>
      <w:r w:rsidRPr="00BA59E5">
        <w:rPr>
          <w:rFonts w:ascii="Liberation Serif" w:hAnsi="Liberation Serif"/>
          <w:sz w:val="28"/>
          <w:szCs w:val="28"/>
        </w:rPr>
        <w:t xml:space="preserve"> расходовать заработанные деньги, обеспечить себя питанием, необходимыми вещами. Трудности процесса </w:t>
      </w:r>
      <w:proofErr w:type="spellStart"/>
      <w:r w:rsidRPr="00BA59E5">
        <w:rPr>
          <w:rFonts w:ascii="Liberation Serif" w:hAnsi="Liberation Serif"/>
          <w:sz w:val="28"/>
          <w:szCs w:val="28"/>
        </w:rPr>
        <w:t>ресоциализации</w:t>
      </w:r>
      <w:proofErr w:type="spellEnd"/>
      <w:r w:rsidRPr="00BA59E5">
        <w:rPr>
          <w:rFonts w:ascii="Liberation Serif" w:hAnsi="Liberation Serif"/>
          <w:sz w:val="28"/>
          <w:szCs w:val="28"/>
        </w:rPr>
        <w:t xml:space="preserve"> ведут к конфликту с социальной средой, нарушению норм и правил общества.</w:t>
      </w:r>
    </w:p>
    <w:p w:rsidR="00900AAF" w:rsidRPr="00BA59E5" w:rsidRDefault="00900AAF"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Деятельность учреждений ФСИН по социальной адаптации осужденных регламентирована Приказом Министра юстиции Российской Федерации от 13.01.2006 № 2 «Об утверждении инструкции об оказании содействия в трудовом и бытовом устройстве, а также оказании помощи осужденным, освобождаемым от отбывания наказания в исправительных учреждениях уголовно-исполнительной системы». В соответствии с этим документом подготовка к освобождению лиц, отбывающих наказание в исправительном учреждении, возлагается на сотрудников группы социальной защиты осужденных с участием начальников отрядов, психологов, сотрудников отделов (групп) специального учета и других служб.</w:t>
      </w:r>
    </w:p>
    <w:p w:rsidR="00900AAF" w:rsidRPr="00BA59E5" w:rsidRDefault="00900AAF"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На постоянной основе, проводится заседание окружной межведомственной комиссии по профилактике правонарушений в Ямало-Ненецком авто</w:t>
      </w:r>
      <w:r w:rsidR="000173DB" w:rsidRPr="00BA59E5">
        <w:rPr>
          <w:rFonts w:ascii="Liberation Serif" w:hAnsi="Liberation Serif"/>
          <w:sz w:val="28"/>
          <w:szCs w:val="28"/>
        </w:rPr>
        <w:t xml:space="preserve">номном округе. Одной из ключевых  тем </w:t>
      </w:r>
      <w:r w:rsidRPr="00BA59E5">
        <w:rPr>
          <w:rFonts w:ascii="Liberation Serif" w:hAnsi="Liberation Serif"/>
          <w:sz w:val="28"/>
          <w:szCs w:val="28"/>
        </w:rPr>
        <w:t xml:space="preserve"> которо</w:t>
      </w:r>
      <w:r w:rsidR="00C75A28">
        <w:rPr>
          <w:rFonts w:ascii="Liberation Serif" w:hAnsi="Liberation Serif"/>
          <w:sz w:val="28"/>
          <w:szCs w:val="28"/>
        </w:rPr>
        <w:t>й</w:t>
      </w:r>
      <w:r w:rsidRPr="00BA59E5">
        <w:rPr>
          <w:rFonts w:ascii="Liberation Serif" w:hAnsi="Liberation Serif"/>
          <w:sz w:val="28"/>
          <w:szCs w:val="28"/>
        </w:rPr>
        <w:t xml:space="preserve"> является профилактика повторной и рецидивной преступности, а также социальная реабилитация лиц, освободившихся из мест лишения свободы.</w:t>
      </w:r>
    </w:p>
    <w:p w:rsidR="00900AAF" w:rsidRPr="00BA59E5" w:rsidRDefault="00900AAF" w:rsidP="003301BE">
      <w:pPr>
        <w:spacing w:after="0" w:line="240" w:lineRule="auto"/>
        <w:ind w:firstLine="567"/>
        <w:jc w:val="both"/>
        <w:rPr>
          <w:rFonts w:ascii="Liberation Serif" w:eastAsia="Calibri" w:hAnsi="Liberation Serif"/>
          <w:sz w:val="28"/>
          <w:szCs w:val="28"/>
          <w:lang w:eastAsia="en-US"/>
        </w:rPr>
      </w:pPr>
      <w:r w:rsidRPr="00BA59E5">
        <w:rPr>
          <w:rFonts w:ascii="Liberation Serif" w:eastAsia="Calibri" w:hAnsi="Liberation Serif"/>
          <w:sz w:val="28"/>
          <w:szCs w:val="28"/>
          <w:lang w:eastAsia="en-US"/>
        </w:rPr>
        <w:t>В целом хочется положительно отметить деятельность УФСИН России по Ямало-Ненецкому автономному округу и подведомственных учреждений. Несмотря на наличие проблемных вопросов</w:t>
      </w:r>
      <w:r w:rsidR="000173DB" w:rsidRPr="00BA59E5">
        <w:rPr>
          <w:rFonts w:ascii="Liberation Serif" w:eastAsia="Calibri" w:hAnsi="Liberation Serif"/>
          <w:sz w:val="28"/>
          <w:szCs w:val="28"/>
          <w:lang w:eastAsia="en-US"/>
        </w:rPr>
        <w:t>,</w:t>
      </w:r>
      <w:r w:rsidRPr="00BA59E5">
        <w:rPr>
          <w:rFonts w:ascii="Liberation Serif" w:eastAsia="Calibri" w:hAnsi="Liberation Serif"/>
          <w:sz w:val="28"/>
          <w:szCs w:val="28"/>
          <w:lang w:eastAsia="en-US"/>
        </w:rPr>
        <w:t xml:space="preserve"> видны значительные улучшения в работе исправительных учреждений нашего региона и</w:t>
      </w:r>
      <w:r w:rsidR="000173DB" w:rsidRPr="00BA59E5">
        <w:rPr>
          <w:rFonts w:ascii="Liberation Serif" w:eastAsia="Calibri" w:hAnsi="Liberation Serif"/>
          <w:sz w:val="28"/>
          <w:szCs w:val="28"/>
          <w:lang w:eastAsia="en-US"/>
        </w:rPr>
        <w:t xml:space="preserve">, </w:t>
      </w:r>
      <w:r w:rsidRPr="00BA59E5">
        <w:rPr>
          <w:rFonts w:ascii="Liberation Serif" w:eastAsia="Calibri" w:hAnsi="Liberation Serif"/>
          <w:sz w:val="28"/>
          <w:szCs w:val="28"/>
          <w:lang w:eastAsia="en-US"/>
        </w:rPr>
        <w:t>как следствие</w:t>
      </w:r>
      <w:r w:rsidR="000173DB" w:rsidRPr="00BA59E5">
        <w:rPr>
          <w:rFonts w:ascii="Liberation Serif" w:eastAsia="Calibri" w:hAnsi="Liberation Serif"/>
          <w:sz w:val="28"/>
          <w:szCs w:val="28"/>
          <w:lang w:eastAsia="en-US"/>
        </w:rPr>
        <w:t>,</w:t>
      </w:r>
      <w:r w:rsidRPr="00BA59E5">
        <w:rPr>
          <w:rFonts w:ascii="Liberation Serif" w:eastAsia="Calibri" w:hAnsi="Liberation Serif"/>
          <w:sz w:val="28"/>
          <w:szCs w:val="28"/>
          <w:lang w:eastAsia="en-US"/>
        </w:rPr>
        <w:t xml:space="preserve"> улучшение положения осужденных граждан, как в плане условий содержания, так и в обеспечении гарантированных прав и свобод человека.</w:t>
      </w:r>
    </w:p>
    <w:p w:rsidR="00900AAF" w:rsidRDefault="00900AAF" w:rsidP="003301BE">
      <w:pPr>
        <w:spacing w:after="0" w:line="240" w:lineRule="auto"/>
        <w:ind w:firstLine="567"/>
        <w:jc w:val="both"/>
        <w:rPr>
          <w:rFonts w:ascii="Liberation Serif" w:hAnsi="Liberation Serif"/>
          <w:b/>
          <w:sz w:val="28"/>
          <w:szCs w:val="28"/>
        </w:rPr>
      </w:pPr>
    </w:p>
    <w:p w:rsidR="00573844" w:rsidRPr="00BA59E5" w:rsidRDefault="00573844" w:rsidP="003301BE">
      <w:pPr>
        <w:spacing w:after="0" w:line="240" w:lineRule="auto"/>
        <w:ind w:firstLine="567"/>
        <w:jc w:val="both"/>
        <w:rPr>
          <w:rFonts w:ascii="Liberation Serif" w:hAnsi="Liberation Serif"/>
          <w:b/>
          <w:sz w:val="28"/>
          <w:szCs w:val="28"/>
        </w:rPr>
      </w:pPr>
    </w:p>
    <w:p w:rsidR="00900AAF" w:rsidRDefault="00900AAF" w:rsidP="004E6329">
      <w:pPr>
        <w:spacing w:after="0" w:line="240" w:lineRule="auto"/>
        <w:ind w:firstLine="567"/>
        <w:jc w:val="both"/>
        <w:rPr>
          <w:rFonts w:ascii="Liberation Serif" w:hAnsi="Liberation Serif"/>
          <w:b/>
          <w:sz w:val="26"/>
          <w:szCs w:val="26"/>
          <w:u w:val="single"/>
        </w:rPr>
      </w:pPr>
      <w:r w:rsidRPr="00BA59E5">
        <w:rPr>
          <w:rFonts w:ascii="Liberation Serif" w:hAnsi="Liberation Serif"/>
          <w:b/>
          <w:sz w:val="26"/>
          <w:szCs w:val="26"/>
          <w:u w:val="single"/>
        </w:rPr>
        <w:lastRenderedPageBreak/>
        <w:t>Предложения и рекомендации:</w:t>
      </w:r>
    </w:p>
    <w:p w:rsidR="00573844" w:rsidRDefault="00573844" w:rsidP="004E6329">
      <w:pPr>
        <w:spacing w:after="0" w:line="240" w:lineRule="auto"/>
        <w:ind w:firstLine="567"/>
        <w:jc w:val="both"/>
        <w:rPr>
          <w:rFonts w:ascii="Liberation Serif" w:hAnsi="Liberation Serif"/>
          <w:b/>
          <w:sz w:val="26"/>
          <w:szCs w:val="26"/>
          <w:u w:val="single"/>
        </w:rPr>
      </w:pPr>
    </w:p>
    <w:p w:rsidR="00900AAF" w:rsidRDefault="00900AAF" w:rsidP="004E6329">
      <w:pPr>
        <w:shd w:val="clear" w:color="auto" w:fill="FFFFFF"/>
        <w:tabs>
          <w:tab w:val="left" w:pos="1134"/>
        </w:tabs>
        <w:spacing w:after="0" w:line="240" w:lineRule="auto"/>
        <w:ind w:firstLine="567"/>
        <w:jc w:val="both"/>
        <w:rPr>
          <w:rFonts w:ascii="Liberation Serif" w:hAnsi="Liberation Serif"/>
          <w:b/>
          <w:sz w:val="26"/>
          <w:szCs w:val="26"/>
        </w:rPr>
      </w:pPr>
      <w:r w:rsidRPr="00BA59E5">
        <w:rPr>
          <w:rFonts w:ascii="Liberation Serif" w:hAnsi="Liberation Serif"/>
          <w:b/>
          <w:sz w:val="26"/>
          <w:szCs w:val="26"/>
        </w:rPr>
        <w:t>УФСИН России по Ямало-Ненецкому автономному округу:</w:t>
      </w:r>
    </w:p>
    <w:p w:rsidR="00B76161" w:rsidRPr="00BA59E5" w:rsidRDefault="00B76161" w:rsidP="004E6329">
      <w:pPr>
        <w:shd w:val="clear" w:color="auto" w:fill="FFFFFF"/>
        <w:tabs>
          <w:tab w:val="left" w:pos="1134"/>
        </w:tabs>
        <w:spacing w:after="0" w:line="240" w:lineRule="auto"/>
        <w:ind w:firstLine="567"/>
        <w:jc w:val="both"/>
        <w:rPr>
          <w:rFonts w:ascii="Liberation Serif" w:hAnsi="Liberation Serif"/>
          <w:b/>
          <w:sz w:val="26"/>
          <w:szCs w:val="26"/>
        </w:rPr>
      </w:pPr>
    </w:p>
    <w:p w:rsidR="00900AAF" w:rsidRPr="00BA59E5" w:rsidRDefault="00900AAF" w:rsidP="004E6329">
      <w:pPr>
        <w:shd w:val="clear" w:color="auto" w:fill="FFFFFF"/>
        <w:tabs>
          <w:tab w:val="left" w:pos="851"/>
        </w:tabs>
        <w:spacing w:after="0" w:line="240" w:lineRule="auto"/>
        <w:ind w:firstLine="567"/>
        <w:jc w:val="both"/>
        <w:rPr>
          <w:rFonts w:ascii="Liberation Serif" w:hAnsi="Liberation Serif"/>
          <w:sz w:val="26"/>
          <w:szCs w:val="26"/>
        </w:rPr>
      </w:pPr>
      <w:r w:rsidRPr="00BA59E5">
        <w:rPr>
          <w:rFonts w:ascii="Liberation Serif" w:hAnsi="Liberation Serif"/>
          <w:color w:val="000000"/>
          <w:sz w:val="26"/>
          <w:szCs w:val="26"/>
        </w:rPr>
        <w:t>-</w:t>
      </w:r>
      <w:r w:rsidRPr="00BA59E5">
        <w:rPr>
          <w:rFonts w:ascii="Liberation Serif" w:hAnsi="Liberation Serif"/>
          <w:color w:val="000000"/>
          <w:sz w:val="26"/>
          <w:szCs w:val="26"/>
        </w:rPr>
        <w:tab/>
      </w:r>
      <w:r w:rsidRPr="00BA59E5">
        <w:rPr>
          <w:rFonts w:ascii="Liberation Serif" w:hAnsi="Liberation Serif"/>
          <w:sz w:val="26"/>
          <w:szCs w:val="26"/>
        </w:rPr>
        <w:t xml:space="preserve">активизировать работу по совершенствованию системы мер, направленных на подготовку осужденных к освобождению и всего механизма их </w:t>
      </w:r>
      <w:proofErr w:type="spellStart"/>
      <w:r w:rsidRPr="00BA59E5">
        <w:rPr>
          <w:rFonts w:ascii="Liberation Serif" w:hAnsi="Liberation Serif"/>
          <w:sz w:val="26"/>
          <w:szCs w:val="26"/>
        </w:rPr>
        <w:t>постпенитенциарной</w:t>
      </w:r>
      <w:proofErr w:type="spellEnd"/>
      <w:r w:rsidRPr="00BA59E5">
        <w:rPr>
          <w:rFonts w:ascii="Liberation Serif" w:hAnsi="Liberation Serif"/>
          <w:sz w:val="26"/>
          <w:szCs w:val="26"/>
        </w:rPr>
        <w:t xml:space="preserve"> реабилитации и адаптацию в обществе;</w:t>
      </w:r>
    </w:p>
    <w:p w:rsidR="00900AAF" w:rsidRPr="00BA59E5" w:rsidRDefault="00900AAF" w:rsidP="004E6329">
      <w:pPr>
        <w:pStyle w:val="a7"/>
        <w:tabs>
          <w:tab w:val="left" w:pos="851"/>
        </w:tabs>
        <w:ind w:left="0" w:firstLine="567"/>
        <w:jc w:val="both"/>
        <w:rPr>
          <w:rFonts w:ascii="Liberation Serif" w:hAnsi="Liberation Serif"/>
          <w:color w:val="000000"/>
          <w:sz w:val="26"/>
          <w:szCs w:val="26"/>
        </w:rPr>
      </w:pPr>
      <w:r w:rsidRPr="00BA59E5">
        <w:rPr>
          <w:rFonts w:ascii="Liberation Serif" w:hAnsi="Liberation Serif"/>
          <w:b/>
          <w:sz w:val="26"/>
          <w:szCs w:val="26"/>
        </w:rPr>
        <w:t>-</w:t>
      </w:r>
      <w:r w:rsidRPr="00BA59E5">
        <w:rPr>
          <w:rFonts w:ascii="Liberation Serif" w:hAnsi="Liberation Serif"/>
          <w:b/>
          <w:sz w:val="26"/>
          <w:szCs w:val="26"/>
        </w:rPr>
        <w:tab/>
      </w:r>
      <w:r w:rsidRPr="00BA59E5">
        <w:rPr>
          <w:rFonts w:ascii="Liberation Serif" w:hAnsi="Liberation Serif"/>
          <w:sz w:val="26"/>
          <w:szCs w:val="26"/>
        </w:rPr>
        <w:t xml:space="preserve">провести тщательный анализ личных дел всех лиц, отбывающих наказание в исправительных учреждениях, выявить осужденных, гражданская принадлежность которых не определена, </w:t>
      </w:r>
      <w:r w:rsidRPr="00BA59E5">
        <w:rPr>
          <w:rFonts w:ascii="Liberation Serif" w:hAnsi="Liberation Serif"/>
          <w:color w:val="000000"/>
          <w:sz w:val="26"/>
          <w:szCs w:val="26"/>
        </w:rPr>
        <w:t>обеспечить своевременное оформление осужденным паспортов, полисов обязательного медицинского страхования;</w:t>
      </w:r>
    </w:p>
    <w:p w:rsidR="00900AAF" w:rsidRPr="00BA59E5" w:rsidRDefault="00900AAF" w:rsidP="004E6329">
      <w:pPr>
        <w:shd w:val="clear" w:color="000000" w:fill="FFFFFF"/>
        <w:tabs>
          <w:tab w:val="left" w:pos="851"/>
        </w:tabs>
        <w:spacing w:after="0" w:line="240" w:lineRule="auto"/>
        <w:ind w:firstLine="567"/>
        <w:jc w:val="both"/>
        <w:rPr>
          <w:rFonts w:ascii="Liberation Serif" w:hAnsi="Liberation Serif"/>
          <w:sz w:val="26"/>
          <w:szCs w:val="26"/>
        </w:rPr>
      </w:pPr>
      <w:r w:rsidRPr="00BA59E5">
        <w:rPr>
          <w:rFonts w:ascii="Liberation Serif" w:hAnsi="Liberation Serif"/>
          <w:color w:val="000000"/>
          <w:sz w:val="26"/>
          <w:szCs w:val="26"/>
        </w:rPr>
        <w:t>-</w:t>
      </w:r>
      <w:r w:rsidRPr="00BA59E5">
        <w:rPr>
          <w:rFonts w:ascii="Liberation Serif" w:hAnsi="Liberation Serif"/>
          <w:color w:val="000000"/>
          <w:sz w:val="26"/>
          <w:szCs w:val="26"/>
        </w:rPr>
        <w:tab/>
        <w:t>о</w:t>
      </w:r>
      <w:r w:rsidRPr="00BA59E5">
        <w:rPr>
          <w:rFonts w:ascii="Liberation Serif" w:hAnsi="Liberation Serif"/>
          <w:sz w:val="26"/>
          <w:szCs w:val="26"/>
        </w:rPr>
        <w:t xml:space="preserve">беспечивать контроль за наличием необходимого количества и ассортимента продуктов в магазинах </w:t>
      </w:r>
      <w:proofErr w:type="gramStart"/>
      <w:r w:rsidRPr="00BA59E5">
        <w:rPr>
          <w:rFonts w:ascii="Liberation Serif" w:hAnsi="Liberation Serif"/>
          <w:sz w:val="26"/>
          <w:szCs w:val="26"/>
        </w:rPr>
        <w:t>при</w:t>
      </w:r>
      <w:proofErr w:type="gramEnd"/>
      <w:r w:rsidRPr="00BA59E5">
        <w:rPr>
          <w:rFonts w:ascii="Liberation Serif" w:hAnsi="Liberation Serif"/>
          <w:sz w:val="26"/>
          <w:szCs w:val="26"/>
        </w:rPr>
        <w:t xml:space="preserve"> ИК;</w:t>
      </w:r>
    </w:p>
    <w:p w:rsidR="00900AAF" w:rsidRPr="00BA59E5" w:rsidRDefault="00900AAF" w:rsidP="004E6329">
      <w:pPr>
        <w:shd w:val="clear" w:color="auto" w:fill="FFFFFF"/>
        <w:tabs>
          <w:tab w:val="left" w:pos="851"/>
        </w:tabs>
        <w:spacing w:after="0" w:line="240" w:lineRule="auto"/>
        <w:ind w:firstLine="567"/>
        <w:jc w:val="both"/>
        <w:rPr>
          <w:rFonts w:ascii="Liberation Serif" w:hAnsi="Liberation Serif"/>
          <w:sz w:val="26"/>
          <w:szCs w:val="26"/>
        </w:rPr>
      </w:pPr>
      <w:r w:rsidRPr="00BA59E5">
        <w:rPr>
          <w:rFonts w:ascii="Liberation Serif" w:hAnsi="Liberation Serif"/>
          <w:color w:val="000000"/>
          <w:sz w:val="26"/>
          <w:szCs w:val="26"/>
        </w:rPr>
        <w:t>-</w:t>
      </w:r>
      <w:r w:rsidRPr="00BA59E5">
        <w:rPr>
          <w:rFonts w:ascii="Liberation Serif" w:hAnsi="Liberation Serif"/>
          <w:color w:val="000000"/>
          <w:sz w:val="26"/>
          <w:szCs w:val="26"/>
        </w:rPr>
        <w:tab/>
        <w:t>п</w:t>
      </w:r>
      <w:r w:rsidRPr="00BA59E5">
        <w:rPr>
          <w:rFonts w:ascii="Liberation Serif" w:hAnsi="Liberation Serif"/>
          <w:sz w:val="26"/>
          <w:szCs w:val="26"/>
        </w:rPr>
        <w:t>родолжить работу по максимальному трудоустройству осужденных путем увеличения рабочих мест. В первую очередь трудоустраивать тех, кто имеет непогашенные материальные иски перед физическими лицами, алиментные обязательства;</w:t>
      </w:r>
    </w:p>
    <w:p w:rsidR="00900AAF" w:rsidRPr="00BA59E5" w:rsidRDefault="00900AAF" w:rsidP="004E6329">
      <w:pPr>
        <w:pStyle w:val="ConsPlusNormal"/>
        <w:ind w:firstLine="567"/>
        <w:jc w:val="both"/>
        <w:rPr>
          <w:rFonts w:ascii="Liberation Serif" w:hAnsi="Liberation Serif" w:cs="Times New Roman"/>
          <w:sz w:val="26"/>
          <w:szCs w:val="26"/>
        </w:rPr>
      </w:pPr>
      <w:r w:rsidRPr="00BA59E5">
        <w:rPr>
          <w:rFonts w:ascii="Liberation Serif" w:hAnsi="Liberation Serif" w:cs="Times New Roman"/>
          <w:color w:val="000000"/>
          <w:sz w:val="26"/>
          <w:szCs w:val="26"/>
        </w:rPr>
        <w:t>-</w:t>
      </w:r>
      <w:r w:rsidRPr="00BA59E5">
        <w:rPr>
          <w:rFonts w:ascii="Liberation Serif" w:hAnsi="Liberation Serif" w:cs="Times New Roman"/>
          <w:color w:val="000000"/>
          <w:sz w:val="26"/>
          <w:szCs w:val="26"/>
        </w:rPr>
        <w:tab/>
      </w:r>
      <w:r w:rsidRPr="00BA59E5">
        <w:rPr>
          <w:rFonts w:ascii="Liberation Serif" w:hAnsi="Liberation Serif" w:cs="Times New Roman"/>
          <w:sz w:val="26"/>
          <w:szCs w:val="26"/>
        </w:rPr>
        <w:t>обеспечить всех осужденных вещевым имуществом.</w:t>
      </w:r>
    </w:p>
    <w:p w:rsidR="004E6329" w:rsidRPr="00BA59E5" w:rsidRDefault="004E6329" w:rsidP="004E6329">
      <w:pPr>
        <w:pStyle w:val="af4"/>
        <w:tabs>
          <w:tab w:val="left" w:pos="1134"/>
        </w:tabs>
        <w:spacing w:after="0" w:line="240" w:lineRule="auto"/>
        <w:ind w:firstLine="567"/>
        <w:jc w:val="both"/>
        <w:rPr>
          <w:rFonts w:ascii="Liberation Serif" w:hAnsi="Liberation Serif"/>
          <w:b/>
          <w:color w:val="000000"/>
          <w:sz w:val="26"/>
          <w:szCs w:val="26"/>
        </w:rPr>
      </w:pPr>
    </w:p>
    <w:p w:rsidR="00900AAF" w:rsidRDefault="00900AAF" w:rsidP="004E6329">
      <w:pPr>
        <w:pStyle w:val="af4"/>
        <w:tabs>
          <w:tab w:val="left" w:pos="1134"/>
        </w:tabs>
        <w:spacing w:after="0" w:line="240" w:lineRule="auto"/>
        <w:ind w:firstLine="567"/>
        <w:jc w:val="both"/>
        <w:rPr>
          <w:rFonts w:ascii="Liberation Serif" w:hAnsi="Liberation Serif"/>
          <w:color w:val="000000"/>
          <w:sz w:val="26"/>
          <w:szCs w:val="26"/>
        </w:rPr>
      </w:pPr>
      <w:r w:rsidRPr="00BA59E5">
        <w:rPr>
          <w:rFonts w:ascii="Liberation Serif" w:hAnsi="Liberation Serif"/>
          <w:b/>
          <w:color w:val="000000"/>
          <w:sz w:val="26"/>
          <w:szCs w:val="26"/>
        </w:rPr>
        <w:t>ФКУЗ Медико-санитарная часть №11 ФСИН России</w:t>
      </w:r>
      <w:r w:rsidRPr="00BA59E5">
        <w:rPr>
          <w:rFonts w:ascii="Liberation Serif" w:hAnsi="Liberation Serif"/>
          <w:color w:val="000000"/>
          <w:sz w:val="26"/>
          <w:szCs w:val="26"/>
        </w:rPr>
        <w:t>:</w:t>
      </w:r>
    </w:p>
    <w:p w:rsidR="00B76161" w:rsidRPr="00BA59E5" w:rsidRDefault="00B76161" w:rsidP="004E6329">
      <w:pPr>
        <w:pStyle w:val="af4"/>
        <w:tabs>
          <w:tab w:val="left" w:pos="1134"/>
        </w:tabs>
        <w:spacing w:after="0" w:line="240" w:lineRule="auto"/>
        <w:ind w:firstLine="567"/>
        <w:jc w:val="both"/>
        <w:rPr>
          <w:rFonts w:ascii="Liberation Serif" w:hAnsi="Liberation Serif"/>
          <w:color w:val="000000"/>
          <w:sz w:val="26"/>
          <w:szCs w:val="26"/>
        </w:rPr>
      </w:pPr>
    </w:p>
    <w:p w:rsidR="00900AAF" w:rsidRPr="00BA59E5" w:rsidRDefault="00900AAF" w:rsidP="004E6329">
      <w:pPr>
        <w:pStyle w:val="af4"/>
        <w:tabs>
          <w:tab w:val="left" w:pos="851"/>
        </w:tabs>
        <w:spacing w:after="0" w:line="240" w:lineRule="auto"/>
        <w:ind w:firstLine="567"/>
        <w:jc w:val="both"/>
        <w:rPr>
          <w:rFonts w:ascii="Liberation Serif" w:hAnsi="Liberation Serif"/>
          <w:color w:val="000000"/>
          <w:sz w:val="26"/>
          <w:szCs w:val="26"/>
        </w:rPr>
      </w:pPr>
      <w:r w:rsidRPr="00BA59E5">
        <w:rPr>
          <w:rFonts w:ascii="Liberation Serif" w:hAnsi="Liberation Serif"/>
          <w:color w:val="000000"/>
          <w:sz w:val="26"/>
          <w:szCs w:val="26"/>
        </w:rPr>
        <w:t>-</w:t>
      </w:r>
      <w:r w:rsidRPr="00BA59E5">
        <w:rPr>
          <w:rFonts w:ascii="Liberation Serif" w:hAnsi="Liberation Serif"/>
          <w:color w:val="000000"/>
          <w:sz w:val="26"/>
          <w:szCs w:val="26"/>
        </w:rPr>
        <w:tab/>
        <w:t xml:space="preserve">своевременно проводить работу по </w:t>
      </w:r>
      <w:proofErr w:type="spellStart"/>
      <w:r w:rsidRPr="00BA59E5">
        <w:rPr>
          <w:rFonts w:ascii="Liberation Serif" w:hAnsi="Liberation Serif"/>
          <w:color w:val="000000"/>
          <w:sz w:val="26"/>
          <w:szCs w:val="26"/>
        </w:rPr>
        <w:t>этапированию</w:t>
      </w:r>
      <w:proofErr w:type="spellEnd"/>
      <w:r w:rsidRPr="00BA59E5">
        <w:rPr>
          <w:rFonts w:ascii="Liberation Serif" w:hAnsi="Liberation Serif"/>
          <w:color w:val="000000"/>
          <w:sz w:val="26"/>
          <w:szCs w:val="26"/>
        </w:rPr>
        <w:t xml:space="preserve"> осужденных для получения необходимой медицинской помощи в медицинские учреждения ФСИН России, расположенные за пределами Ямало-Ненецкого автономного округа;</w:t>
      </w:r>
    </w:p>
    <w:p w:rsidR="00900AAF" w:rsidRPr="00BA59E5" w:rsidRDefault="00900AAF" w:rsidP="004E6329">
      <w:pPr>
        <w:pStyle w:val="af4"/>
        <w:tabs>
          <w:tab w:val="left" w:pos="851"/>
        </w:tabs>
        <w:spacing w:after="0" w:line="240" w:lineRule="auto"/>
        <w:ind w:firstLine="567"/>
        <w:jc w:val="both"/>
        <w:rPr>
          <w:rFonts w:ascii="Liberation Serif" w:hAnsi="Liberation Serif"/>
          <w:color w:val="000000"/>
          <w:sz w:val="26"/>
          <w:szCs w:val="26"/>
        </w:rPr>
      </w:pPr>
      <w:r w:rsidRPr="00BA59E5">
        <w:rPr>
          <w:rFonts w:ascii="Liberation Serif" w:hAnsi="Liberation Serif"/>
          <w:color w:val="000000"/>
          <w:sz w:val="26"/>
          <w:szCs w:val="26"/>
        </w:rPr>
        <w:t>-</w:t>
      </w:r>
      <w:r w:rsidRPr="00BA59E5">
        <w:rPr>
          <w:rFonts w:ascii="Liberation Serif" w:hAnsi="Liberation Serif"/>
          <w:color w:val="000000"/>
          <w:sz w:val="26"/>
          <w:szCs w:val="26"/>
        </w:rPr>
        <w:tab/>
        <w:t>вести разъяснительную работу среди осужденных и лиц, содержащихся под стражей, по имеющимся у них заболеваниям;</w:t>
      </w:r>
    </w:p>
    <w:p w:rsidR="00900AAF" w:rsidRPr="00BA59E5" w:rsidRDefault="00900AAF" w:rsidP="004E6329">
      <w:pPr>
        <w:tabs>
          <w:tab w:val="left" w:pos="851"/>
        </w:tabs>
        <w:spacing w:after="0" w:line="240" w:lineRule="auto"/>
        <w:ind w:firstLine="567"/>
        <w:jc w:val="both"/>
        <w:rPr>
          <w:rFonts w:ascii="Liberation Serif" w:hAnsi="Liberation Serif"/>
          <w:bCs/>
          <w:sz w:val="26"/>
          <w:szCs w:val="26"/>
        </w:rPr>
      </w:pPr>
      <w:r w:rsidRPr="00BA59E5">
        <w:rPr>
          <w:rFonts w:ascii="Liberation Serif" w:hAnsi="Liberation Serif"/>
          <w:bCs/>
          <w:sz w:val="26"/>
          <w:szCs w:val="26"/>
        </w:rPr>
        <w:t>-</w:t>
      </w:r>
      <w:r w:rsidRPr="00BA59E5">
        <w:rPr>
          <w:rFonts w:ascii="Liberation Serif" w:hAnsi="Liberation Serif"/>
          <w:bCs/>
          <w:sz w:val="26"/>
          <w:szCs w:val="26"/>
        </w:rPr>
        <w:tab/>
        <w:t xml:space="preserve">улучшить взаимодействие медицинских частей учреждений и медицинских организаций здравоохранения, при необходимости оперативно решать вопрос о направлении больного в медицинскую организацию здравоохранения, привлекать для проведения консультаций врачей-специалистов; </w:t>
      </w:r>
    </w:p>
    <w:p w:rsidR="00900AAF" w:rsidRPr="00BA59E5" w:rsidRDefault="00900AAF" w:rsidP="004E6329">
      <w:pPr>
        <w:tabs>
          <w:tab w:val="left" w:pos="851"/>
        </w:tabs>
        <w:spacing w:after="0" w:line="240" w:lineRule="auto"/>
        <w:ind w:firstLine="567"/>
        <w:jc w:val="both"/>
        <w:rPr>
          <w:rFonts w:ascii="Liberation Serif" w:hAnsi="Liberation Serif"/>
          <w:bCs/>
          <w:sz w:val="26"/>
          <w:szCs w:val="26"/>
        </w:rPr>
      </w:pPr>
      <w:r w:rsidRPr="00BA59E5">
        <w:rPr>
          <w:rFonts w:ascii="Liberation Serif" w:hAnsi="Liberation Serif"/>
          <w:bCs/>
          <w:sz w:val="26"/>
          <w:szCs w:val="26"/>
        </w:rPr>
        <w:t>-</w:t>
      </w:r>
      <w:r w:rsidRPr="00BA59E5">
        <w:rPr>
          <w:rFonts w:ascii="Liberation Serif" w:hAnsi="Liberation Serif"/>
          <w:bCs/>
          <w:sz w:val="26"/>
          <w:szCs w:val="26"/>
        </w:rPr>
        <w:tab/>
        <w:t xml:space="preserve">обеспечить проведение медицинских осмотров (первичных, плановых и внеплановых), лабораторных исследований для выявления ВИЧ-инфекции, туберкулеза и других заболеваний, а также </w:t>
      </w:r>
      <w:proofErr w:type="spellStart"/>
      <w:r w:rsidRPr="00BA59E5">
        <w:rPr>
          <w:rFonts w:ascii="Liberation Serif" w:hAnsi="Liberation Serif"/>
          <w:bCs/>
          <w:sz w:val="26"/>
          <w:szCs w:val="26"/>
        </w:rPr>
        <w:t>рентген</w:t>
      </w:r>
      <w:proofErr w:type="gramStart"/>
      <w:r w:rsidRPr="00BA59E5">
        <w:rPr>
          <w:rFonts w:ascii="Liberation Serif" w:hAnsi="Liberation Serif"/>
          <w:bCs/>
          <w:sz w:val="26"/>
          <w:szCs w:val="26"/>
        </w:rPr>
        <w:t>о</w:t>
      </w:r>
      <w:proofErr w:type="spellEnd"/>
      <w:r w:rsidR="00FA35EB" w:rsidRPr="00BA59E5">
        <w:rPr>
          <w:rFonts w:ascii="Liberation Serif" w:hAnsi="Liberation Serif"/>
          <w:bCs/>
          <w:sz w:val="26"/>
          <w:szCs w:val="26"/>
        </w:rPr>
        <w:t>-</w:t>
      </w:r>
      <w:proofErr w:type="gramEnd"/>
      <w:r w:rsidR="00FA35EB" w:rsidRPr="00BA59E5">
        <w:rPr>
          <w:rFonts w:ascii="Liberation Serif" w:hAnsi="Liberation Serif"/>
          <w:bCs/>
          <w:sz w:val="26"/>
          <w:szCs w:val="26"/>
        </w:rPr>
        <w:t xml:space="preserve"> </w:t>
      </w:r>
      <w:r w:rsidRPr="00BA59E5">
        <w:rPr>
          <w:rFonts w:ascii="Liberation Serif" w:hAnsi="Liberation Serif"/>
          <w:bCs/>
          <w:sz w:val="26"/>
          <w:szCs w:val="26"/>
        </w:rPr>
        <w:t>флюорографическое обследование осужденных в установленные законом сроки;</w:t>
      </w:r>
    </w:p>
    <w:p w:rsidR="00900AAF" w:rsidRPr="00BA59E5" w:rsidRDefault="00900AAF" w:rsidP="004E6329">
      <w:pPr>
        <w:tabs>
          <w:tab w:val="left" w:pos="851"/>
        </w:tabs>
        <w:spacing w:after="0" w:line="240" w:lineRule="auto"/>
        <w:ind w:firstLine="567"/>
        <w:jc w:val="both"/>
        <w:rPr>
          <w:rFonts w:ascii="Liberation Serif" w:hAnsi="Liberation Serif"/>
          <w:bCs/>
          <w:sz w:val="26"/>
          <w:szCs w:val="26"/>
        </w:rPr>
      </w:pPr>
      <w:r w:rsidRPr="00BA59E5">
        <w:rPr>
          <w:rFonts w:ascii="Liberation Serif" w:hAnsi="Liberation Serif"/>
          <w:bCs/>
          <w:sz w:val="26"/>
          <w:szCs w:val="26"/>
        </w:rPr>
        <w:t>-</w:t>
      </w:r>
      <w:r w:rsidRPr="00BA59E5">
        <w:rPr>
          <w:rFonts w:ascii="Liberation Serif" w:hAnsi="Liberation Serif"/>
          <w:bCs/>
          <w:sz w:val="26"/>
          <w:szCs w:val="26"/>
        </w:rPr>
        <w:tab/>
        <w:t xml:space="preserve">не допускать содержание в одной камере с лицами, больными инфекционными заболеваниями; </w:t>
      </w:r>
    </w:p>
    <w:p w:rsidR="00900AAF" w:rsidRPr="00BA59E5" w:rsidRDefault="00900AAF" w:rsidP="004E6329">
      <w:pPr>
        <w:tabs>
          <w:tab w:val="left" w:pos="851"/>
        </w:tabs>
        <w:spacing w:after="0" w:line="240" w:lineRule="auto"/>
        <w:ind w:firstLine="567"/>
        <w:jc w:val="both"/>
        <w:rPr>
          <w:rFonts w:ascii="Liberation Serif" w:hAnsi="Liberation Serif"/>
          <w:bCs/>
          <w:sz w:val="26"/>
          <w:szCs w:val="26"/>
        </w:rPr>
      </w:pPr>
      <w:r w:rsidRPr="00BA59E5">
        <w:rPr>
          <w:rFonts w:ascii="Liberation Serif" w:hAnsi="Liberation Serif"/>
          <w:bCs/>
          <w:sz w:val="26"/>
          <w:szCs w:val="26"/>
        </w:rPr>
        <w:t>-</w:t>
      </w:r>
      <w:r w:rsidRPr="00BA59E5">
        <w:rPr>
          <w:rFonts w:ascii="Liberation Serif" w:hAnsi="Liberation Serif"/>
          <w:bCs/>
          <w:sz w:val="26"/>
          <w:szCs w:val="26"/>
        </w:rPr>
        <w:tab/>
        <w:t xml:space="preserve">взять под контроль наличие и выполнение индивидуальной программы реабилитации инвалидов; </w:t>
      </w:r>
    </w:p>
    <w:p w:rsidR="00900AAF" w:rsidRDefault="00900AAF" w:rsidP="004E6329">
      <w:pPr>
        <w:shd w:val="clear" w:color="auto" w:fill="FFFFFF"/>
        <w:tabs>
          <w:tab w:val="left" w:pos="851"/>
        </w:tabs>
        <w:spacing w:after="0" w:line="240" w:lineRule="auto"/>
        <w:ind w:firstLine="567"/>
        <w:jc w:val="both"/>
        <w:rPr>
          <w:rFonts w:ascii="Liberation Serif" w:hAnsi="Liberation Serif"/>
          <w:sz w:val="26"/>
          <w:szCs w:val="26"/>
        </w:rPr>
      </w:pPr>
      <w:r w:rsidRPr="00BA59E5">
        <w:rPr>
          <w:rFonts w:ascii="Liberation Serif" w:hAnsi="Liberation Serif"/>
          <w:sz w:val="26"/>
          <w:szCs w:val="26"/>
        </w:rPr>
        <w:t>-</w:t>
      </w:r>
      <w:r w:rsidRPr="00BA59E5">
        <w:rPr>
          <w:rFonts w:ascii="Liberation Serif" w:hAnsi="Liberation Serif"/>
          <w:sz w:val="26"/>
          <w:szCs w:val="26"/>
        </w:rPr>
        <w:tab/>
        <w:t>усилить работу по укомплектованию вакантных должностей медсанчасти специалистами.</w:t>
      </w:r>
    </w:p>
    <w:p w:rsidR="00C75A28" w:rsidRPr="00BA59E5" w:rsidRDefault="00C75A28" w:rsidP="004E6329">
      <w:pPr>
        <w:shd w:val="clear" w:color="auto" w:fill="FFFFFF"/>
        <w:tabs>
          <w:tab w:val="left" w:pos="851"/>
        </w:tabs>
        <w:spacing w:after="0" w:line="240" w:lineRule="auto"/>
        <w:ind w:firstLine="567"/>
        <w:jc w:val="both"/>
        <w:rPr>
          <w:rFonts w:ascii="Liberation Serif" w:hAnsi="Liberation Serif"/>
          <w:sz w:val="26"/>
          <w:szCs w:val="26"/>
        </w:rPr>
      </w:pPr>
    </w:p>
    <w:p w:rsidR="00900AAF" w:rsidRDefault="00900AAF" w:rsidP="004E6329">
      <w:pPr>
        <w:shd w:val="clear" w:color="auto" w:fill="FFFFFF"/>
        <w:tabs>
          <w:tab w:val="left" w:pos="1134"/>
        </w:tabs>
        <w:spacing w:after="0" w:line="240" w:lineRule="auto"/>
        <w:ind w:firstLine="567"/>
        <w:jc w:val="both"/>
        <w:rPr>
          <w:rFonts w:ascii="Liberation Serif" w:hAnsi="Liberation Serif"/>
          <w:b/>
          <w:sz w:val="26"/>
          <w:szCs w:val="26"/>
        </w:rPr>
      </w:pPr>
      <w:r w:rsidRPr="00BA59E5">
        <w:rPr>
          <w:rFonts w:ascii="Liberation Serif" w:hAnsi="Liberation Serif"/>
          <w:b/>
          <w:sz w:val="26"/>
          <w:szCs w:val="26"/>
        </w:rPr>
        <w:t>Органам местного самоуправления муниципальных образований в Ямало-Ненецком автономном округе:</w:t>
      </w:r>
    </w:p>
    <w:p w:rsidR="00573844" w:rsidRDefault="00573844" w:rsidP="004E6329">
      <w:pPr>
        <w:shd w:val="clear" w:color="auto" w:fill="FFFFFF"/>
        <w:tabs>
          <w:tab w:val="left" w:pos="1134"/>
        </w:tabs>
        <w:spacing w:after="0" w:line="240" w:lineRule="auto"/>
        <w:ind w:firstLine="567"/>
        <w:jc w:val="both"/>
        <w:rPr>
          <w:rFonts w:ascii="Liberation Serif" w:hAnsi="Liberation Serif"/>
          <w:b/>
          <w:sz w:val="26"/>
          <w:szCs w:val="26"/>
        </w:rPr>
      </w:pPr>
    </w:p>
    <w:p w:rsidR="00900AAF" w:rsidRDefault="00900AAF" w:rsidP="004E6329">
      <w:pPr>
        <w:shd w:val="clear" w:color="auto" w:fill="FFFFFF"/>
        <w:spacing w:after="0" w:line="240" w:lineRule="auto"/>
        <w:ind w:firstLine="567"/>
        <w:jc w:val="both"/>
        <w:rPr>
          <w:rFonts w:ascii="Liberation Serif" w:hAnsi="Liberation Serif"/>
          <w:sz w:val="26"/>
          <w:szCs w:val="26"/>
        </w:rPr>
      </w:pPr>
      <w:r w:rsidRPr="00BA59E5">
        <w:rPr>
          <w:rFonts w:ascii="Liberation Serif" w:hAnsi="Liberation Serif"/>
          <w:sz w:val="26"/>
          <w:szCs w:val="26"/>
        </w:rPr>
        <w:t>- оказывать содействие осужденным, освобождаемым из мест лишения свободы, в трудовом и бытовом устройстве.</w:t>
      </w:r>
    </w:p>
    <w:p w:rsidR="00E404E1" w:rsidRDefault="00E404E1" w:rsidP="004E6329">
      <w:pPr>
        <w:shd w:val="clear" w:color="auto" w:fill="FFFFFF"/>
        <w:spacing w:after="0" w:line="240" w:lineRule="auto"/>
        <w:ind w:firstLine="567"/>
        <w:jc w:val="both"/>
        <w:rPr>
          <w:rFonts w:ascii="Liberation Serif" w:hAnsi="Liberation Serif"/>
          <w:sz w:val="26"/>
          <w:szCs w:val="26"/>
        </w:rPr>
      </w:pPr>
    </w:p>
    <w:p w:rsidR="00573844" w:rsidRPr="00BA59E5" w:rsidRDefault="00573844" w:rsidP="004E6329">
      <w:pPr>
        <w:shd w:val="clear" w:color="auto" w:fill="FFFFFF"/>
        <w:spacing w:after="0" w:line="240" w:lineRule="auto"/>
        <w:ind w:firstLine="567"/>
        <w:jc w:val="both"/>
        <w:rPr>
          <w:rFonts w:ascii="Liberation Serif" w:hAnsi="Liberation Serif"/>
          <w:sz w:val="26"/>
          <w:szCs w:val="26"/>
        </w:rPr>
      </w:pPr>
    </w:p>
    <w:p w:rsidR="004A0685" w:rsidRDefault="00506992" w:rsidP="00B76161">
      <w:pPr>
        <w:pStyle w:val="ConsPlusNormal"/>
        <w:numPr>
          <w:ilvl w:val="1"/>
          <w:numId w:val="33"/>
        </w:numPr>
        <w:ind w:left="0" w:firstLine="567"/>
        <w:jc w:val="both"/>
        <w:rPr>
          <w:rFonts w:ascii="Liberation Serif" w:hAnsi="Liberation Serif" w:cs="Times New Roman"/>
          <w:b/>
          <w:sz w:val="28"/>
          <w:szCs w:val="28"/>
        </w:rPr>
      </w:pPr>
      <w:r w:rsidRPr="00BA59E5">
        <w:rPr>
          <w:rFonts w:ascii="Liberation Serif" w:hAnsi="Liberation Serif" w:cs="Times New Roman"/>
          <w:b/>
          <w:sz w:val="28"/>
          <w:szCs w:val="28"/>
        </w:rPr>
        <w:lastRenderedPageBreak/>
        <w:t>С</w:t>
      </w:r>
      <w:r w:rsidR="004A0685" w:rsidRPr="00BA59E5">
        <w:rPr>
          <w:rFonts w:ascii="Liberation Serif" w:hAnsi="Liberation Serif" w:cs="Times New Roman"/>
          <w:b/>
          <w:sz w:val="28"/>
          <w:szCs w:val="28"/>
        </w:rPr>
        <w:t>облюдени</w:t>
      </w:r>
      <w:r w:rsidRPr="00BA59E5">
        <w:rPr>
          <w:rFonts w:ascii="Liberation Serif" w:hAnsi="Liberation Serif" w:cs="Times New Roman"/>
          <w:b/>
          <w:sz w:val="28"/>
          <w:szCs w:val="28"/>
        </w:rPr>
        <w:t>е</w:t>
      </w:r>
      <w:r w:rsidR="004A0685" w:rsidRPr="00BA59E5">
        <w:rPr>
          <w:rFonts w:ascii="Liberation Serif" w:hAnsi="Liberation Serif" w:cs="Times New Roman"/>
          <w:b/>
          <w:sz w:val="28"/>
          <w:szCs w:val="28"/>
        </w:rPr>
        <w:t xml:space="preserve"> прав подозреваемых и обвиняемых, содержащихся в изоляторах временного содержания</w:t>
      </w:r>
      <w:r w:rsidR="00B76161" w:rsidRPr="00B76161">
        <w:rPr>
          <w:rFonts w:ascii="Times New Roman" w:hAnsi="Times New Roman"/>
          <w:b/>
          <w:sz w:val="28"/>
          <w:szCs w:val="28"/>
        </w:rPr>
        <w:t xml:space="preserve"> </w:t>
      </w:r>
      <w:r w:rsidR="00B76161">
        <w:rPr>
          <w:rFonts w:ascii="Times New Roman" w:hAnsi="Times New Roman"/>
          <w:b/>
          <w:sz w:val="28"/>
          <w:szCs w:val="28"/>
        </w:rPr>
        <w:t>системы МВД РФ</w:t>
      </w:r>
    </w:p>
    <w:p w:rsidR="00B76161" w:rsidRPr="00BA59E5" w:rsidRDefault="00B76161" w:rsidP="00B76161">
      <w:pPr>
        <w:pStyle w:val="ConsPlusNormal"/>
        <w:ind w:left="1003" w:firstLine="0"/>
        <w:jc w:val="both"/>
        <w:rPr>
          <w:rFonts w:ascii="Liberation Serif" w:hAnsi="Liberation Serif" w:cs="Times New Roman"/>
          <w:b/>
          <w:sz w:val="28"/>
          <w:szCs w:val="28"/>
        </w:rPr>
      </w:pPr>
    </w:p>
    <w:p w:rsidR="003301BE" w:rsidRPr="00BA59E5" w:rsidRDefault="003301BE" w:rsidP="003301BE">
      <w:pPr>
        <w:tabs>
          <w:tab w:val="left" w:pos="567"/>
        </w:tabs>
        <w:spacing w:after="0" w:line="240" w:lineRule="auto"/>
        <w:ind w:right="-2" w:firstLine="567"/>
        <w:jc w:val="both"/>
        <w:rPr>
          <w:rFonts w:ascii="Liberation Serif" w:hAnsi="Liberation Serif"/>
          <w:sz w:val="28"/>
          <w:szCs w:val="28"/>
        </w:rPr>
      </w:pPr>
      <w:r w:rsidRPr="00BA59E5">
        <w:rPr>
          <w:rFonts w:ascii="Liberation Serif" w:hAnsi="Liberation Serif"/>
          <w:sz w:val="28"/>
          <w:szCs w:val="28"/>
        </w:rPr>
        <w:t xml:space="preserve">В 2018 году оперативно-служебная деятельность </w:t>
      </w:r>
      <w:proofErr w:type="spellStart"/>
      <w:r w:rsidRPr="00BA59E5">
        <w:rPr>
          <w:rFonts w:ascii="Liberation Serif" w:hAnsi="Liberation Serif"/>
          <w:sz w:val="28"/>
          <w:szCs w:val="28"/>
        </w:rPr>
        <w:t>спецучреждений</w:t>
      </w:r>
      <w:proofErr w:type="spellEnd"/>
      <w:r w:rsidRPr="00BA59E5">
        <w:rPr>
          <w:rFonts w:ascii="Liberation Serif" w:hAnsi="Liberation Serif"/>
          <w:sz w:val="28"/>
          <w:szCs w:val="28"/>
        </w:rPr>
        <w:t xml:space="preserve"> полиции и подразделений охраны и конвоирования </w:t>
      </w:r>
      <w:r w:rsidRPr="00BA59E5">
        <w:rPr>
          <w:rStyle w:val="FontStyle14"/>
          <w:rFonts w:ascii="Liberation Serif" w:hAnsi="Liberation Serif"/>
          <w:sz w:val="28"/>
          <w:szCs w:val="28"/>
        </w:rPr>
        <w:t xml:space="preserve">территориальных органов МВД России на районном уровне Ямало-Ненецкого автономного округа </w:t>
      </w:r>
      <w:r w:rsidRPr="00BA59E5">
        <w:rPr>
          <w:rFonts w:ascii="Liberation Serif" w:hAnsi="Liberation Serif"/>
          <w:sz w:val="28"/>
          <w:szCs w:val="28"/>
        </w:rPr>
        <w:t>была направлена на недопущение чрезвычайных происшествий, улучшение условий содержания и соблюдение прав и свобод подозреваемых, обвиняемых и лиц, подвергнутых административному аресту.</w:t>
      </w:r>
    </w:p>
    <w:p w:rsidR="003301BE" w:rsidRPr="00BA59E5" w:rsidRDefault="003301BE" w:rsidP="003301BE">
      <w:pPr>
        <w:tabs>
          <w:tab w:val="left" w:pos="426"/>
        </w:tabs>
        <w:spacing w:after="0" w:line="240" w:lineRule="auto"/>
        <w:ind w:right="-2" w:firstLine="567"/>
        <w:jc w:val="both"/>
        <w:rPr>
          <w:rFonts w:ascii="Liberation Serif" w:hAnsi="Liberation Serif"/>
          <w:sz w:val="28"/>
          <w:szCs w:val="28"/>
        </w:rPr>
      </w:pPr>
      <w:r w:rsidRPr="00BA59E5">
        <w:rPr>
          <w:rFonts w:ascii="Liberation Serif" w:hAnsi="Liberation Serif"/>
          <w:sz w:val="28"/>
          <w:szCs w:val="28"/>
        </w:rPr>
        <w:t xml:space="preserve">Служебная деятельность </w:t>
      </w:r>
      <w:proofErr w:type="spellStart"/>
      <w:r w:rsidRPr="00BA59E5">
        <w:rPr>
          <w:rFonts w:ascii="Liberation Serif" w:hAnsi="Liberation Serif"/>
          <w:sz w:val="28"/>
          <w:szCs w:val="28"/>
        </w:rPr>
        <w:t>спецучреждений</w:t>
      </w:r>
      <w:proofErr w:type="spellEnd"/>
      <w:r w:rsidRPr="00BA59E5">
        <w:rPr>
          <w:rFonts w:ascii="Liberation Serif" w:hAnsi="Liberation Serif"/>
          <w:sz w:val="28"/>
          <w:szCs w:val="28"/>
        </w:rPr>
        <w:t xml:space="preserve"> полиции и подразделений охраны и </w:t>
      </w:r>
      <w:proofErr w:type="gramStart"/>
      <w:r w:rsidRPr="00BA59E5">
        <w:rPr>
          <w:rFonts w:ascii="Liberation Serif" w:hAnsi="Liberation Serif"/>
          <w:sz w:val="28"/>
          <w:szCs w:val="28"/>
        </w:rPr>
        <w:t>конвоирования</w:t>
      </w:r>
      <w:proofErr w:type="gramEnd"/>
      <w:r w:rsidRPr="00BA59E5">
        <w:rPr>
          <w:rFonts w:ascii="Liberation Serif" w:hAnsi="Liberation Serif"/>
          <w:sz w:val="28"/>
          <w:szCs w:val="28"/>
        </w:rPr>
        <w:t xml:space="preserve"> территориальных ОМВД в отчетный период строилась в соответствии с требованиями федерального законодательства, нормативно-правовых актов МВД России и Управления МВД России по Ямало-Ненецкому автономному округу, направленных на совершенствование управленческой деятельности, форм и методов работы.</w:t>
      </w:r>
    </w:p>
    <w:p w:rsidR="003301BE" w:rsidRPr="00BA59E5" w:rsidRDefault="003301BE" w:rsidP="003301BE">
      <w:pPr>
        <w:pStyle w:val="af1"/>
        <w:tabs>
          <w:tab w:val="left" w:pos="567"/>
        </w:tabs>
        <w:ind w:right="-2" w:firstLine="567"/>
        <w:rPr>
          <w:rFonts w:ascii="Liberation Serif" w:hAnsi="Liberation Serif"/>
        </w:rPr>
      </w:pPr>
      <w:r w:rsidRPr="00BA59E5">
        <w:rPr>
          <w:rFonts w:ascii="Liberation Serif" w:hAnsi="Liberation Serif"/>
        </w:rPr>
        <w:t xml:space="preserve">В территориальных ОМВД функционирует 13 изоляторов временного содержания подозреваемых и обвиняемых в совершении преступлений, с общим лимитом наполняемости 448 мест, а также 1 специальный приёмник для содержания лиц, подвергнутых административному аресту (на базе ИВС ОМВД России по г. Новому Уренгою), с лимитом наполняемости 14 мест. Также, с дислокацией в г. Надым расположен Центр временного содержания иностранных граждан, и лиц без гражданства, подлежащих административному </w:t>
      </w:r>
      <w:proofErr w:type="gramStart"/>
      <w:r w:rsidRPr="00BA59E5">
        <w:rPr>
          <w:rFonts w:ascii="Liberation Serif" w:hAnsi="Liberation Serif"/>
        </w:rPr>
        <w:t>выдворению</w:t>
      </w:r>
      <w:proofErr w:type="gramEnd"/>
      <w:r w:rsidRPr="00BA59E5">
        <w:rPr>
          <w:rFonts w:ascii="Liberation Serif" w:hAnsi="Liberation Serif"/>
        </w:rPr>
        <w:t xml:space="preserve"> за пределы РФ, депортации или </w:t>
      </w:r>
      <w:proofErr w:type="spellStart"/>
      <w:r w:rsidRPr="00BA59E5">
        <w:rPr>
          <w:rFonts w:ascii="Liberation Serif" w:hAnsi="Liberation Serif"/>
        </w:rPr>
        <w:t>реадмиссии</w:t>
      </w:r>
      <w:proofErr w:type="spellEnd"/>
      <w:r w:rsidRPr="00BA59E5">
        <w:rPr>
          <w:rFonts w:ascii="Liberation Serif" w:hAnsi="Liberation Serif"/>
        </w:rPr>
        <w:t>, относящийся к специальным учреждениям полиции МВД России, с лимитом наполняемости 30 мест.</w:t>
      </w:r>
    </w:p>
    <w:p w:rsidR="003301BE" w:rsidRPr="00BA59E5" w:rsidRDefault="003301BE" w:rsidP="003301BE">
      <w:pPr>
        <w:shd w:val="clear" w:color="auto" w:fill="FFFFFF"/>
        <w:tabs>
          <w:tab w:val="left" w:pos="567"/>
        </w:tabs>
        <w:spacing w:after="0" w:line="240" w:lineRule="auto"/>
        <w:ind w:right="-2" w:firstLine="567"/>
        <w:jc w:val="both"/>
        <w:rPr>
          <w:rFonts w:ascii="Liberation Serif" w:hAnsi="Liberation Serif"/>
          <w:sz w:val="28"/>
          <w:szCs w:val="28"/>
        </w:rPr>
      </w:pPr>
      <w:r w:rsidRPr="00BA59E5">
        <w:rPr>
          <w:rFonts w:ascii="Liberation Serif" w:hAnsi="Liberation Serif"/>
          <w:sz w:val="28"/>
          <w:szCs w:val="28"/>
        </w:rPr>
        <w:t xml:space="preserve">Штатная численность личного состава изоляторов временного содержания и подразделений охраны и конвоирования (далее </w:t>
      </w:r>
      <w:proofErr w:type="spellStart"/>
      <w:r w:rsidRPr="00BA59E5">
        <w:rPr>
          <w:rFonts w:ascii="Liberation Serif" w:hAnsi="Liberation Serif"/>
          <w:sz w:val="28"/>
          <w:szCs w:val="28"/>
        </w:rPr>
        <w:t>ПОиК</w:t>
      </w:r>
      <w:proofErr w:type="spellEnd"/>
      <w:r w:rsidRPr="00BA59E5">
        <w:rPr>
          <w:rFonts w:ascii="Liberation Serif" w:hAnsi="Liberation Serif"/>
          <w:sz w:val="28"/>
          <w:szCs w:val="28"/>
        </w:rPr>
        <w:t xml:space="preserve">) ИВС составляет 252 сотрудника полиции, из них ИВС 141 сотрудников и </w:t>
      </w:r>
      <w:proofErr w:type="spellStart"/>
      <w:r w:rsidRPr="00BA59E5">
        <w:rPr>
          <w:rFonts w:ascii="Liberation Serif" w:hAnsi="Liberation Serif"/>
          <w:sz w:val="28"/>
          <w:szCs w:val="28"/>
        </w:rPr>
        <w:t>ПОиК</w:t>
      </w:r>
      <w:proofErr w:type="spellEnd"/>
      <w:r w:rsidRPr="00BA59E5">
        <w:rPr>
          <w:rFonts w:ascii="Liberation Serif" w:hAnsi="Liberation Serif"/>
          <w:sz w:val="28"/>
          <w:szCs w:val="28"/>
        </w:rPr>
        <w:t xml:space="preserve"> 111 сотрудников. </w:t>
      </w:r>
    </w:p>
    <w:p w:rsidR="003301BE" w:rsidRPr="00BA59E5" w:rsidRDefault="003301BE" w:rsidP="003301BE">
      <w:pPr>
        <w:shd w:val="clear" w:color="auto" w:fill="FFFFFF"/>
        <w:tabs>
          <w:tab w:val="left" w:pos="567"/>
        </w:tabs>
        <w:spacing w:after="0" w:line="240" w:lineRule="auto"/>
        <w:ind w:right="-2" w:firstLine="567"/>
        <w:jc w:val="both"/>
        <w:rPr>
          <w:rFonts w:ascii="Liberation Serif" w:hAnsi="Liberation Serif"/>
          <w:sz w:val="28"/>
          <w:szCs w:val="28"/>
        </w:rPr>
      </w:pPr>
      <w:r w:rsidRPr="00BA59E5">
        <w:rPr>
          <w:rFonts w:ascii="Liberation Serif" w:hAnsi="Liberation Serif"/>
          <w:sz w:val="28"/>
          <w:szCs w:val="28"/>
        </w:rPr>
        <w:t xml:space="preserve">На 1 января 2019 года некомплект сотрудников составил 34 (АППГ 16, +112,5%), из них сотрудников ИВС 16 (АППГ 10 , + 60%), сотрудников </w:t>
      </w:r>
      <w:proofErr w:type="spellStart"/>
      <w:r w:rsidRPr="00BA59E5">
        <w:rPr>
          <w:rFonts w:ascii="Liberation Serif" w:hAnsi="Liberation Serif"/>
          <w:sz w:val="28"/>
          <w:szCs w:val="28"/>
        </w:rPr>
        <w:t>ПОиК</w:t>
      </w:r>
      <w:proofErr w:type="spellEnd"/>
      <w:r w:rsidRPr="00BA59E5">
        <w:rPr>
          <w:rFonts w:ascii="Liberation Serif" w:hAnsi="Liberation Serif"/>
          <w:sz w:val="28"/>
          <w:szCs w:val="28"/>
        </w:rPr>
        <w:t xml:space="preserve"> 18 (АППГ 6, +200%). </w:t>
      </w:r>
    </w:p>
    <w:p w:rsidR="003301BE" w:rsidRPr="00BA59E5" w:rsidRDefault="003301BE" w:rsidP="003301BE">
      <w:pPr>
        <w:shd w:val="clear" w:color="auto" w:fill="FFFFFF"/>
        <w:tabs>
          <w:tab w:val="left" w:pos="567"/>
        </w:tabs>
        <w:spacing w:after="0" w:line="240" w:lineRule="auto"/>
        <w:ind w:right="-2" w:firstLine="567"/>
        <w:jc w:val="both"/>
        <w:rPr>
          <w:rFonts w:ascii="Liberation Serif" w:hAnsi="Liberation Serif"/>
          <w:sz w:val="28"/>
          <w:szCs w:val="28"/>
        </w:rPr>
      </w:pPr>
      <w:r w:rsidRPr="00BA59E5">
        <w:rPr>
          <w:rFonts w:ascii="Liberation Serif" w:hAnsi="Liberation Serif"/>
          <w:sz w:val="28"/>
          <w:szCs w:val="28"/>
        </w:rPr>
        <w:t xml:space="preserve">По штату в специальном приёмнике для содержания </w:t>
      </w:r>
      <w:proofErr w:type="gramStart"/>
      <w:r w:rsidRPr="00BA59E5">
        <w:rPr>
          <w:rFonts w:ascii="Liberation Serif" w:hAnsi="Liberation Serif"/>
          <w:sz w:val="28"/>
          <w:szCs w:val="28"/>
        </w:rPr>
        <w:t>лиц, подвергнутых административному аресту состоит</w:t>
      </w:r>
      <w:proofErr w:type="gramEnd"/>
      <w:r w:rsidRPr="00BA59E5">
        <w:rPr>
          <w:rFonts w:ascii="Liberation Serif" w:hAnsi="Liberation Serif"/>
          <w:sz w:val="28"/>
          <w:szCs w:val="28"/>
        </w:rPr>
        <w:t xml:space="preserve"> 12 сотрудников полиции, некомплект составил 1 (АППГ 0, +100 %).</w:t>
      </w:r>
    </w:p>
    <w:p w:rsidR="003301BE" w:rsidRPr="00BA59E5" w:rsidRDefault="003301BE" w:rsidP="003301BE">
      <w:pPr>
        <w:shd w:val="clear" w:color="auto" w:fill="FFFFFF"/>
        <w:tabs>
          <w:tab w:val="left" w:pos="567"/>
        </w:tabs>
        <w:spacing w:after="0" w:line="240" w:lineRule="auto"/>
        <w:ind w:firstLine="567"/>
        <w:jc w:val="both"/>
        <w:rPr>
          <w:rFonts w:ascii="Liberation Serif" w:hAnsi="Liberation Serif"/>
          <w:sz w:val="28"/>
          <w:szCs w:val="28"/>
        </w:rPr>
      </w:pPr>
      <w:r w:rsidRPr="00BA59E5">
        <w:rPr>
          <w:rFonts w:ascii="Liberation Serif" w:hAnsi="Liberation Serif"/>
          <w:sz w:val="28"/>
          <w:szCs w:val="28"/>
        </w:rPr>
        <w:t xml:space="preserve">Наибольший некомплект наблюдается в </w:t>
      </w:r>
      <w:proofErr w:type="spellStart"/>
      <w:r w:rsidRPr="00BA59E5">
        <w:rPr>
          <w:rFonts w:ascii="Liberation Serif" w:hAnsi="Liberation Serif"/>
          <w:sz w:val="28"/>
          <w:szCs w:val="28"/>
        </w:rPr>
        <w:t>спецучреждениях</w:t>
      </w:r>
      <w:proofErr w:type="spellEnd"/>
      <w:r w:rsidRPr="00BA59E5">
        <w:rPr>
          <w:rFonts w:ascii="Liberation Serif" w:hAnsi="Liberation Serif"/>
          <w:sz w:val="28"/>
          <w:szCs w:val="28"/>
        </w:rPr>
        <w:t xml:space="preserve"> полиции ОМВД России по г. Новому Уренгою и </w:t>
      </w:r>
      <w:proofErr w:type="spellStart"/>
      <w:r w:rsidRPr="00BA59E5">
        <w:rPr>
          <w:rFonts w:ascii="Liberation Serif" w:hAnsi="Liberation Serif"/>
          <w:sz w:val="28"/>
          <w:szCs w:val="28"/>
        </w:rPr>
        <w:t>Пуровскому</w:t>
      </w:r>
      <w:proofErr w:type="spellEnd"/>
      <w:r w:rsidRPr="00BA59E5">
        <w:rPr>
          <w:rFonts w:ascii="Liberation Serif" w:hAnsi="Liberation Serif"/>
          <w:sz w:val="28"/>
          <w:szCs w:val="28"/>
        </w:rPr>
        <w:t xml:space="preserve"> району – 5 сотрудников, ОМВД России по г. Ноябрьску и </w:t>
      </w:r>
      <w:proofErr w:type="spellStart"/>
      <w:r w:rsidRPr="00BA59E5">
        <w:rPr>
          <w:rFonts w:ascii="Liberation Serif" w:hAnsi="Liberation Serif"/>
          <w:sz w:val="28"/>
          <w:szCs w:val="28"/>
        </w:rPr>
        <w:t>Лабытнанги</w:t>
      </w:r>
      <w:proofErr w:type="spellEnd"/>
      <w:r w:rsidRPr="00BA59E5">
        <w:rPr>
          <w:rFonts w:ascii="Liberation Serif" w:hAnsi="Liberation Serif"/>
          <w:sz w:val="28"/>
          <w:szCs w:val="28"/>
        </w:rPr>
        <w:t xml:space="preserve"> – 4 сотрудника, ОМВД России по г. </w:t>
      </w:r>
      <w:proofErr w:type="spellStart"/>
      <w:r w:rsidRPr="00BA59E5">
        <w:rPr>
          <w:rFonts w:ascii="Liberation Serif" w:hAnsi="Liberation Serif"/>
          <w:sz w:val="28"/>
          <w:szCs w:val="28"/>
        </w:rPr>
        <w:t>Губкинскому</w:t>
      </w:r>
      <w:proofErr w:type="spellEnd"/>
      <w:r w:rsidRPr="00BA59E5">
        <w:rPr>
          <w:rFonts w:ascii="Liberation Serif" w:hAnsi="Liberation Serif"/>
          <w:sz w:val="28"/>
          <w:szCs w:val="28"/>
        </w:rPr>
        <w:t xml:space="preserve"> – 3 сотрудника. По указанному направлению проводится соответствующая работа в </w:t>
      </w:r>
      <w:proofErr w:type="gramStart"/>
      <w:r w:rsidRPr="00BA59E5">
        <w:rPr>
          <w:rFonts w:ascii="Liberation Serif" w:hAnsi="Liberation Serif"/>
          <w:sz w:val="28"/>
          <w:szCs w:val="28"/>
        </w:rPr>
        <w:t>территориальных</w:t>
      </w:r>
      <w:proofErr w:type="gramEnd"/>
      <w:r w:rsidRPr="00BA59E5">
        <w:rPr>
          <w:rFonts w:ascii="Liberation Serif" w:hAnsi="Liberation Serif"/>
          <w:sz w:val="28"/>
          <w:szCs w:val="28"/>
        </w:rPr>
        <w:t xml:space="preserve"> ОМВД</w:t>
      </w:r>
    </w:p>
    <w:p w:rsidR="003301BE" w:rsidRPr="00BA59E5" w:rsidRDefault="003301BE" w:rsidP="003301BE">
      <w:pPr>
        <w:shd w:val="clear" w:color="auto" w:fill="FFFFFF"/>
        <w:tabs>
          <w:tab w:val="left" w:pos="567"/>
        </w:tabs>
        <w:spacing w:after="0" w:line="240" w:lineRule="auto"/>
        <w:ind w:right="-2" w:firstLine="567"/>
        <w:jc w:val="both"/>
        <w:rPr>
          <w:rFonts w:ascii="Liberation Serif" w:hAnsi="Liberation Serif"/>
          <w:sz w:val="28"/>
          <w:szCs w:val="28"/>
        </w:rPr>
      </w:pPr>
      <w:r w:rsidRPr="00BA59E5">
        <w:rPr>
          <w:rFonts w:ascii="Liberation Serif" w:hAnsi="Liberation Serif"/>
          <w:sz w:val="28"/>
          <w:szCs w:val="28"/>
        </w:rPr>
        <w:t xml:space="preserve">По штату в ЦВСИГ состоит 16 сотрудников, из них 5 аттестованных сотрудников полиции и 11 вольнонаемных сотрудников, некомплект </w:t>
      </w:r>
      <w:proofErr w:type="spellStart"/>
      <w:r w:rsidRPr="00BA59E5">
        <w:rPr>
          <w:rFonts w:ascii="Liberation Serif" w:hAnsi="Liberation Serif"/>
          <w:sz w:val="28"/>
          <w:szCs w:val="28"/>
        </w:rPr>
        <w:t>отсутствуе</w:t>
      </w:r>
      <w:proofErr w:type="spellEnd"/>
      <w:r w:rsidRPr="00BA59E5">
        <w:rPr>
          <w:rFonts w:ascii="Liberation Serif" w:hAnsi="Liberation Serif"/>
          <w:sz w:val="28"/>
          <w:szCs w:val="28"/>
        </w:rPr>
        <w:t xml:space="preserve">. </w:t>
      </w:r>
    </w:p>
    <w:p w:rsidR="003301BE" w:rsidRPr="00BA59E5" w:rsidRDefault="003301BE" w:rsidP="003301BE">
      <w:pPr>
        <w:shd w:val="clear" w:color="auto" w:fill="FFFFFF"/>
        <w:tabs>
          <w:tab w:val="left" w:pos="567"/>
        </w:tabs>
        <w:spacing w:after="0" w:line="240" w:lineRule="auto"/>
        <w:ind w:right="-2" w:firstLine="567"/>
        <w:jc w:val="both"/>
        <w:rPr>
          <w:rFonts w:ascii="Liberation Serif" w:hAnsi="Liberation Serif"/>
          <w:sz w:val="28"/>
          <w:szCs w:val="28"/>
        </w:rPr>
      </w:pPr>
      <w:r w:rsidRPr="00BA59E5">
        <w:rPr>
          <w:rFonts w:ascii="Liberation Serif" w:hAnsi="Liberation Serif"/>
          <w:sz w:val="28"/>
          <w:szCs w:val="28"/>
        </w:rPr>
        <w:t xml:space="preserve">Также, в штате </w:t>
      </w:r>
      <w:proofErr w:type="spellStart"/>
      <w:r w:rsidRPr="00BA59E5">
        <w:rPr>
          <w:rFonts w:ascii="Liberation Serif" w:hAnsi="Liberation Serif"/>
          <w:sz w:val="28"/>
          <w:szCs w:val="28"/>
        </w:rPr>
        <w:t>спецучреждений</w:t>
      </w:r>
      <w:proofErr w:type="spellEnd"/>
      <w:r w:rsidRPr="00BA59E5">
        <w:rPr>
          <w:rFonts w:ascii="Liberation Serif" w:hAnsi="Liberation Serif"/>
          <w:sz w:val="28"/>
          <w:szCs w:val="28"/>
        </w:rPr>
        <w:t xml:space="preserve"> полиции территориальных ОМВД состоит 21 вольнонаёмных сотрудников (ИВС 19, СП 2), из них: 9 медицинских работников, 6 дезинфекторов и 6 делопроизводителя. </w:t>
      </w:r>
    </w:p>
    <w:p w:rsidR="003301BE" w:rsidRPr="00BA59E5" w:rsidRDefault="003301BE" w:rsidP="003301BE">
      <w:pPr>
        <w:shd w:val="clear" w:color="auto" w:fill="FFFFFF"/>
        <w:tabs>
          <w:tab w:val="left" w:pos="567"/>
        </w:tabs>
        <w:spacing w:after="0" w:line="240" w:lineRule="auto"/>
        <w:ind w:right="-2" w:firstLine="567"/>
        <w:jc w:val="both"/>
        <w:rPr>
          <w:rFonts w:ascii="Liberation Serif" w:hAnsi="Liberation Serif"/>
          <w:sz w:val="28"/>
          <w:szCs w:val="28"/>
        </w:rPr>
      </w:pPr>
      <w:r w:rsidRPr="00BA59E5">
        <w:rPr>
          <w:rFonts w:ascii="Liberation Serif" w:hAnsi="Liberation Serif"/>
          <w:sz w:val="28"/>
          <w:szCs w:val="28"/>
        </w:rPr>
        <w:lastRenderedPageBreak/>
        <w:t>В пяти территориальных ОМВД в соответствии с заключенными договорами медицинское обслуживание лиц, содержащихся под стражей в ИВС, осуществляется медицинскими работниками муниципальных учреждений здравоохранения. В 2018 году на эти мероприятия ОМВД затратило 951 тысяч рублей</w:t>
      </w:r>
    </w:p>
    <w:p w:rsidR="003301BE" w:rsidRPr="00BA59E5" w:rsidRDefault="003301BE" w:rsidP="003301BE">
      <w:pPr>
        <w:pStyle w:val="af1"/>
        <w:tabs>
          <w:tab w:val="left" w:pos="567"/>
        </w:tabs>
        <w:ind w:right="-2" w:firstLine="567"/>
        <w:rPr>
          <w:rFonts w:ascii="Liberation Serif" w:hAnsi="Liberation Serif"/>
        </w:rPr>
      </w:pPr>
      <w:r w:rsidRPr="00BA59E5">
        <w:rPr>
          <w:rFonts w:ascii="Liberation Serif" w:hAnsi="Liberation Serif"/>
        </w:rPr>
        <w:t xml:space="preserve">За отчетный период 2018 года сотрудниками подразделений охраны и </w:t>
      </w:r>
      <w:proofErr w:type="gramStart"/>
      <w:r w:rsidRPr="00BA59E5">
        <w:rPr>
          <w:rFonts w:ascii="Liberation Serif" w:hAnsi="Liberation Serif"/>
        </w:rPr>
        <w:t>конвоирования</w:t>
      </w:r>
      <w:proofErr w:type="gramEnd"/>
      <w:r w:rsidRPr="00BA59E5">
        <w:rPr>
          <w:rFonts w:ascii="Liberation Serif" w:hAnsi="Liberation Serif"/>
        </w:rPr>
        <w:t xml:space="preserve"> подозреваемых и обвиняемых ОМВД автономного округа отконвоировано всего 10450 (АППГ 9734, + 7,36%) подозреваемых и обвиняемых, в том числе по категориям: в суды 5421 (АППГ 5048, +7,39%) на следственные мероприятия 422 (АППГ 476, -11,34%) в судебно-медицинские учреждения 654 (АППГ 543, +20,44%), в СИЗО и на обменные пункты для передачи плановому караулу ФСИН 3953(АППГ 3667,  +7,80%). </w:t>
      </w:r>
    </w:p>
    <w:p w:rsidR="003301BE" w:rsidRPr="00BA59E5" w:rsidRDefault="003301BE" w:rsidP="003301BE">
      <w:pPr>
        <w:spacing w:after="0" w:line="240" w:lineRule="auto"/>
        <w:ind w:firstLine="708"/>
        <w:jc w:val="both"/>
        <w:rPr>
          <w:rFonts w:ascii="Liberation Serif" w:hAnsi="Liberation Serif"/>
          <w:sz w:val="28"/>
          <w:szCs w:val="28"/>
        </w:rPr>
      </w:pPr>
      <w:r w:rsidRPr="00BA59E5">
        <w:rPr>
          <w:rFonts w:ascii="Liberation Serif" w:hAnsi="Liberation Serif"/>
          <w:sz w:val="28"/>
          <w:szCs w:val="28"/>
        </w:rPr>
        <w:t xml:space="preserve">Также, в 2018 году затрачено на внеплановые конвои подозреваемых и обвиняемых ОМВД 873,4 тысяч рублей, из них воздушным транспортом – 849,7 тысяч рублей, железнодорожным транспортом – 23,7 тысяч рублей, где обеспечено конвоирование: воздушным транспортом – 60 лиц, заключенных под стражу и  железнодорожным - 3. </w:t>
      </w:r>
    </w:p>
    <w:p w:rsidR="003301BE" w:rsidRPr="00BA59E5" w:rsidRDefault="003301BE" w:rsidP="003301BE">
      <w:pPr>
        <w:pStyle w:val="af1"/>
        <w:tabs>
          <w:tab w:val="left" w:pos="567"/>
        </w:tabs>
        <w:ind w:right="-2" w:firstLine="567"/>
        <w:rPr>
          <w:rFonts w:ascii="Liberation Serif" w:hAnsi="Liberation Serif"/>
        </w:rPr>
      </w:pPr>
      <w:r w:rsidRPr="00BA59E5">
        <w:rPr>
          <w:rFonts w:ascii="Liberation Serif" w:hAnsi="Liberation Serif"/>
          <w:bCs/>
          <w:lang w:bidi="ru-RU"/>
        </w:rPr>
        <w:t xml:space="preserve">В течение 2018 года на обменных пунктах для передачи железнодорожным караулам ФСИН России по Тюменской области (Новый Уренгой – Тюмень) отказано в приеме 22 заключенных лиц, конвоируемых </w:t>
      </w:r>
      <w:proofErr w:type="spellStart"/>
      <w:r w:rsidRPr="00BA59E5">
        <w:rPr>
          <w:rFonts w:ascii="Liberation Serif" w:hAnsi="Liberation Serif"/>
          <w:bCs/>
          <w:lang w:bidi="ru-RU"/>
        </w:rPr>
        <w:t>ПОиК</w:t>
      </w:r>
      <w:proofErr w:type="spellEnd"/>
      <w:r w:rsidRPr="00BA59E5">
        <w:rPr>
          <w:rFonts w:ascii="Liberation Serif" w:hAnsi="Liberation Serif"/>
          <w:bCs/>
          <w:lang w:bidi="ru-RU"/>
        </w:rPr>
        <w:t xml:space="preserve"> ОМВД, по причине </w:t>
      </w:r>
      <w:proofErr w:type="gramStart"/>
      <w:r w:rsidRPr="00BA59E5">
        <w:rPr>
          <w:rFonts w:ascii="Liberation Serif" w:hAnsi="Liberation Serif"/>
          <w:bCs/>
          <w:lang w:bidi="ru-RU"/>
        </w:rPr>
        <w:t>не хватки</w:t>
      </w:r>
      <w:proofErr w:type="gramEnd"/>
      <w:r w:rsidRPr="00BA59E5">
        <w:rPr>
          <w:rFonts w:ascii="Liberation Serif" w:hAnsi="Liberation Serif"/>
          <w:bCs/>
          <w:lang w:bidi="ru-RU"/>
        </w:rPr>
        <w:t xml:space="preserve"> мест в </w:t>
      </w:r>
      <w:proofErr w:type="spellStart"/>
      <w:r w:rsidRPr="00BA59E5">
        <w:rPr>
          <w:rFonts w:ascii="Liberation Serif" w:hAnsi="Liberation Serif"/>
          <w:bCs/>
          <w:lang w:bidi="ru-RU"/>
        </w:rPr>
        <w:t>спецвагонах</w:t>
      </w:r>
      <w:proofErr w:type="spellEnd"/>
      <w:r w:rsidRPr="00BA59E5">
        <w:rPr>
          <w:rFonts w:ascii="Liberation Serif" w:hAnsi="Liberation Serif"/>
          <w:bCs/>
          <w:lang w:bidi="ru-RU"/>
        </w:rPr>
        <w:t>.</w:t>
      </w:r>
    </w:p>
    <w:p w:rsidR="003301BE" w:rsidRPr="00BA59E5" w:rsidRDefault="003301BE" w:rsidP="003301BE">
      <w:pPr>
        <w:pStyle w:val="af1"/>
        <w:tabs>
          <w:tab w:val="left" w:pos="567"/>
        </w:tabs>
        <w:ind w:right="-2" w:firstLine="567"/>
        <w:rPr>
          <w:rFonts w:ascii="Liberation Serif" w:hAnsi="Liberation Serif"/>
        </w:rPr>
      </w:pPr>
      <w:r w:rsidRPr="00BA59E5">
        <w:rPr>
          <w:rFonts w:ascii="Liberation Serif" w:hAnsi="Liberation Serif"/>
        </w:rPr>
        <w:t xml:space="preserve">В отчетный период силами </w:t>
      </w:r>
      <w:proofErr w:type="spellStart"/>
      <w:r w:rsidRPr="00BA59E5">
        <w:rPr>
          <w:rFonts w:ascii="Liberation Serif" w:hAnsi="Liberation Serif"/>
        </w:rPr>
        <w:t>ПОиК</w:t>
      </w:r>
      <w:proofErr w:type="spellEnd"/>
      <w:r w:rsidRPr="00BA59E5">
        <w:rPr>
          <w:rFonts w:ascii="Liberation Serif" w:hAnsi="Liberation Serif"/>
        </w:rPr>
        <w:t xml:space="preserve"> обеспечено проведение 2909 (АППГ 2903, + 0,21%) уголовных процессов в федеральных судах Ямало-Ненецкого автономного округа.</w:t>
      </w:r>
    </w:p>
    <w:p w:rsidR="003301BE" w:rsidRPr="00BA59E5" w:rsidRDefault="003301BE" w:rsidP="003301BE">
      <w:pPr>
        <w:pStyle w:val="af1"/>
        <w:tabs>
          <w:tab w:val="left" w:pos="567"/>
        </w:tabs>
        <w:ind w:right="-2" w:firstLine="567"/>
        <w:rPr>
          <w:rFonts w:ascii="Liberation Serif" w:hAnsi="Liberation Serif"/>
        </w:rPr>
      </w:pPr>
      <w:r w:rsidRPr="00BA59E5">
        <w:rPr>
          <w:rFonts w:ascii="Liberation Serif" w:hAnsi="Liberation Serif"/>
        </w:rPr>
        <w:t>В рамках развития института кинологической службы подразделений охранно-конвойной службы полиции территориальных ОМВД в штатном расписании подразделений охраны и конвоирования осуществлено перераспределение штатных единиц, с целью увеличения количества полицейских-кинологов до 18 единиц, некомплект на 01.01.2019 составляет 1 единица.</w:t>
      </w:r>
    </w:p>
    <w:p w:rsidR="003301BE" w:rsidRPr="00BA59E5" w:rsidRDefault="003301BE" w:rsidP="003301BE">
      <w:pPr>
        <w:pStyle w:val="af1"/>
        <w:tabs>
          <w:tab w:val="left" w:pos="567"/>
        </w:tabs>
        <w:ind w:right="-2" w:firstLine="567"/>
        <w:rPr>
          <w:rFonts w:ascii="Liberation Serif" w:hAnsi="Liberation Serif"/>
        </w:rPr>
      </w:pPr>
      <w:r w:rsidRPr="00BA59E5">
        <w:rPr>
          <w:rFonts w:ascii="Liberation Serif" w:hAnsi="Liberation Serif"/>
        </w:rPr>
        <w:t>По итогам 2018 года на балансе подразделений охраны и конвоирования ИВС территориальных ОМВД стоит 16 служебных собак (10 единиц из них приобретены за счет средств федерального бюджета), что составляет 88,9 % от общей потребности.</w:t>
      </w:r>
    </w:p>
    <w:p w:rsidR="003301BE" w:rsidRPr="00BA59E5" w:rsidRDefault="003301BE" w:rsidP="003301BE">
      <w:pPr>
        <w:pStyle w:val="af1"/>
        <w:tabs>
          <w:tab w:val="left" w:pos="567"/>
        </w:tabs>
        <w:ind w:right="-2" w:firstLine="567"/>
        <w:rPr>
          <w:rFonts w:ascii="Liberation Serif" w:hAnsi="Liberation Serif"/>
          <w:bCs/>
          <w:lang w:bidi="ru-RU"/>
        </w:rPr>
      </w:pPr>
      <w:r w:rsidRPr="00BA59E5">
        <w:rPr>
          <w:rFonts w:ascii="Liberation Serif" w:hAnsi="Liberation Serif"/>
          <w:bCs/>
          <w:lang w:bidi="ru-RU"/>
        </w:rPr>
        <w:t>В 2107 году с помощью служебных собак было отконвоировано 2987 (АППГ 2064,+ 44,72%) подозреваемых и обвиняемых.</w:t>
      </w:r>
    </w:p>
    <w:p w:rsidR="003301BE" w:rsidRPr="00BA59E5" w:rsidRDefault="003301BE" w:rsidP="003301BE">
      <w:pPr>
        <w:pStyle w:val="af1"/>
        <w:tabs>
          <w:tab w:val="left" w:pos="567"/>
        </w:tabs>
        <w:ind w:right="-2" w:firstLine="567"/>
        <w:rPr>
          <w:rFonts w:ascii="Liberation Serif" w:hAnsi="Liberation Serif"/>
        </w:rPr>
      </w:pPr>
      <w:r w:rsidRPr="00BA59E5">
        <w:rPr>
          <w:rFonts w:ascii="Liberation Serif" w:hAnsi="Liberation Serif"/>
        </w:rPr>
        <w:t xml:space="preserve">Данные служебные собаки </w:t>
      </w:r>
      <w:proofErr w:type="spellStart"/>
      <w:r w:rsidRPr="00BA59E5">
        <w:rPr>
          <w:rFonts w:ascii="Liberation Serif" w:hAnsi="Liberation Serif"/>
        </w:rPr>
        <w:t>прочипованы</w:t>
      </w:r>
      <w:proofErr w:type="spellEnd"/>
      <w:r w:rsidRPr="00BA59E5">
        <w:rPr>
          <w:rFonts w:ascii="Liberation Serif" w:hAnsi="Liberation Serif"/>
        </w:rPr>
        <w:t>, им присвоены имена и заведены паспорта, а также привиты необходимые вакцины. Служебные собаки поставлены на баланс ОМВД и закреплены за полицейскими-кинологами подразделений охраны и конвоирования ИВС территориальных ОМВД.</w:t>
      </w:r>
    </w:p>
    <w:p w:rsidR="003301BE" w:rsidRPr="00BA59E5" w:rsidRDefault="003301BE" w:rsidP="003301BE">
      <w:pPr>
        <w:pStyle w:val="af1"/>
        <w:tabs>
          <w:tab w:val="left" w:pos="567"/>
        </w:tabs>
        <w:ind w:right="-2" w:firstLine="567"/>
        <w:rPr>
          <w:rFonts w:ascii="Liberation Serif" w:hAnsi="Liberation Serif"/>
        </w:rPr>
      </w:pPr>
      <w:r w:rsidRPr="00BA59E5">
        <w:rPr>
          <w:rFonts w:ascii="Liberation Serif" w:hAnsi="Liberation Serif"/>
          <w:bCs/>
          <w:szCs w:val="26"/>
          <w:lang w:bidi="ru-RU"/>
        </w:rPr>
        <w:t>За отчетный период т.г. с использованием служебных собак было отконвоировано 3953 (АППГ 2987, + 32,34 %) подозреваемых и обвиняемых</w:t>
      </w:r>
    </w:p>
    <w:p w:rsidR="003301BE" w:rsidRPr="00BA59E5" w:rsidRDefault="003301BE" w:rsidP="003301BE">
      <w:pPr>
        <w:pStyle w:val="af1"/>
        <w:tabs>
          <w:tab w:val="left" w:pos="567"/>
        </w:tabs>
        <w:ind w:right="-2" w:firstLine="567"/>
        <w:rPr>
          <w:rFonts w:ascii="Liberation Serif" w:hAnsi="Liberation Serif"/>
        </w:rPr>
      </w:pPr>
      <w:r w:rsidRPr="00BA59E5">
        <w:rPr>
          <w:rFonts w:ascii="Liberation Serif" w:hAnsi="Liberation Serif"/>
        </w:rPr>
        <w:t>В 2018 года в ИВС содержалось под стражей подозреваемых, арестованных и осужденных лиц всего 8943 (АППГ 7958, +12,38 %), из них по категориям:</w:t>
      </w:r>
    </w:p>
    <w:p w:rsidR="003301BE" w:rsidRPr="00BA59E5" w:rsidRDefault="003301BE" w:rsidP="003301BE">
      <w:pPr>
        <w:pStyle w:val="af1"/>
        <w:tabs>
          <w:tab w:val="left" w:pos="567"/>
          <w:tab w:val="left" w:pos="851"/>
        </w:tabs>
        <w:ind w:right="-2" w:firstLine="567"/>
        <w:rPr>
          <w:rFonts w:ascii="Liberation Serif" w:hAnsi="Liberation Serif"/>
        </w:rPr>
      </w:pPr>
      <w:r w:rsidRPr="00BA59E5">
        <w:rPr>
          <w:rFonts w:ascii="Liberation Serif" w:hAnsi="Liberation Serif"/>
        </w:rPr>
        <w:t>-</w:t>
      </w:r>
      <w:r w:rsidRPr="00BA59E5">
        <w:rPr>
          <w:rFonts w:ascii="Liberation Serif" w:hAnsi="Liberation Serif"/>
        </w:rPr>
        <w:tab/>
        <w:t>подозреваемых 190 (АППГ 182 +4,40 %);</w:t>
      </w:r>
    </w:p>
    <w:p w:rsidR="003301BE" w:rsidRPr="00BA59E5" w:rsidRDefault="003301BE" w:rsidP="003301BE">
      <w:pPr>
        <w:pStyle w:val="af1"/>
        <w:tabs>
          <w:tab w:val="left" w:pos="567"/>
          <w:tab w:val="left" w:pos="851"/>
        </w:tabs>
        <w:ind w:right="-2" w:firstLine="567"/>
        <w:rPr>
          <w:rFonts w:ascii="Liberation Serif" w:hAnsi="Liberation Serif"/>
        </w:rPr>
      </w:pPr>
      <w:r w:rsidRPr="00BA59E5">
        <w:rPr>
          <w:rFonts w:ascii="Liberation Serif" w:hAnsi="Liberation Serif"/>
        </w:rPr>
        <w:t>-</w:t>
      </w:r>
      <w:r w:rsidRPr="00BA59E5">
        <w:rPr>
          <w:rFonts w:ascii="Liberation Serif" w:hAnsi="Liberation Serif"/>
        </w:rPr>
        <w:tab/>
        <w:t>обвиняемых 1298 (АППГ 1086, +19,52 %);</w:t>
      </w:r>
    </w:p>
    <w:p w:rsidR="003301BE" w:rsidRPr="00BA59E5" w:rsidRDefault="003301BE" w:rsidP="003301BE">
      <w:pPr>
        <w:pStyle w:val="af1"/>
        <w:tabs>
          <w:tab w:val="left" w:pos="567"/>
          <w:tab w:val="left" w:pos="851"/>
        </w:tabs>
        <w:ind w:right="-2" w:firstLine="567"/>
        <w:rPr>
          <w:rFonts w:ascii="Liberation Serif" w:hAnsi="Liberation Serif"/>
        </w:rPr>
      </w:pPr>
      <w:r w:rsidRPr="00BA59E5">
        <w:rPr>
          <w:rFonts w:ascii="Liberation Serif" w:hAnsi="Liberation Serif"/>
        </w:rPr>
        <w:lastRenderedPageBreak/>
        <w:t>-</w:t>
      </w:r>
      <w:r w:rsidRPr="00BA59E5">
        <w:rPr>
          <w:rFonts w:ascii="Liberation Serif" w:hAnsi="Liberation Serif"/>
        </w:rPr>
        <w:tab/>
        <w:t>подсудимых 618 (АППГ 743, -8,75 %);</w:t>
      </w:r>
    </w:p>
    <w:p w:rsidR="003301BE" w:rsidRPr="00BA59E5" w:rsidRDefault="003301BE" w:rsidP="003301BE">
      <w:pPr>
        <w:pStyle w:val="af1"/>
        <w:tabs>
          <w:tab w:val="left" w:pos="567"/>
          <w:tab w:val="left" w:pos="851"/>
        </w:tabs>
        <w:ind w:right="-2" w:firstLine="567"/>
        <w:rPr>
          <w:rFonts w:ascii="Liberation Serif" w:hAnsi="Liberation Serif"/>
        </w:rPr>
      </w:pPr>
      <w:r w:rsidRPr="00BA59E5">
        <w:rPr>
          <w:rFonts w:ascii="Liberation Serif" w:hAnsi="Liberation Serif"/>
        </w:rPr>
        <w:t>-</w:t>
      </w:r>
      <w:r w:rsidRPr="00BA59E5">
        <w:rPr>
          <w:rFonts w:ascii="Liberation Serif" w:hAnsi="Liberation Serif"/>
        </w:rPr>
        <w:tab/>
        <w:t>осужденных 1229 (АППГ 1304, - 5,75 %);</w:t>
      </w:r>
    </w:p>
    <w:p w:rsidR="003301BE" w:rsidRPr="00BA59E5" w:rsidRDefault="003301BE" w:rsidP="003301BE">
      <w:pPr>
        <w:pStyle w:val="af1"/>
        <w:tabs>
          <w:tab w:val="left" w:pos="567"/>
          <w:tab w:val="left" w:pos="851"/>
        </w:tabs>
        <w:ind w:right="-2" w:firstLine="567"/>
        <w:rPr>
          <w:rFonts w:ascii="Liberation Serif" w:hAnsi="Liberation Serif"/>
        </w:rPr>
      </w:pPr>
      <w:r w:rsidRPr="00BA59E5">
        <w:rPr>
          <w:rFonts w:ascii="Liberation Serif" w:hAnsi="Liberation Serif"/>
        </w:rPr>
        <w:t>-</w:t>
      </w:r>
      <w:r w:rsidRPr="00BA59E5">
        <w:rPr>
          <w:rFonts w:ascii="Liberation Serif" w:hAnsi="Liberation Serif"/>
        </w:rPr>
        <w:tab/>
      </w:r>
      <w:proofErr w:type="gramStart"/>
      <w:r w:rsidRPr="00BA59E5">
        <w:rPr>
          <w:rFonts w:ascii="Liberation Serif" w:hAnsi="Liberation Serif"/>
        </w:rPr>
        <w:t>административно-арестованных</w:t>
      </w:r>
      <w:proofErr w:type="gramEnd"/>
      <w:r w:rsidRPr="00BA59E5">
        <w:rPr>
          <w:rFonts w:ascii="Liberation Serif" w:hAnsi="Liberation Serif"/>
        </w:rPr>
        <w:t xml:space="preserve"> лиц в специально отведенных помещениях ИВС 5548 (АППГ 4664, +18,59 %).</w:t>
      </w:r>
    </w:p>
    <w:p w:rsidR="003301BE" w:rsidRPr="00BA59E5" w:rsidRDefault="003301BE" w:rsidP="003301BE">
      <w:pPr>
        <w:pStyle w:val="af1"/>
        <w:tabs>
          <w:tab w:val="left" w:pos="567"/>
        </w:tabs>
        <w:ind w:right="-2" w:firstLine="567"/>
        <w:rPr>
          <w:rFonts w:ascii="Liberation Serif" w:hAnsi="Liberation Serif"/>
        </w:rPr>
      </w:pPr>
      <w:r w:rsidRPr="00BA59E5">
        <w:rPr>
          <w:rFonts w:ascii="Liberation Serif" w:hAnsi="Liberation Serif"/>
        </w:rPr>
        <w:t xml:space="preserve">За аналогичный период времени в СП содержалось всего 898 (АППГ 671, +33,83%) </w:t>
      </w:r>
      <w:proofErr w:type="gramStart"/>
      <w:r w:rsidRPr="00BA59E5">
        <w:rPr>
          <w:rFonts w:ascii="Liberation Serif" w:hAnsi="Liberation Serif"/>
        </w:rPr>
        <w:t>административно-арестованных</w:t>
      </w:r>
      <w:proofErr w:type="gramEnd"/>
      <w:r w:rsidRPr="00BA59E5">
        <w:rPr>
          <w:rFonts w:ascii="Liberation Serif" w:hAnsi="Liberation Serif"/>
        </w:rPr>
        <w:t xml:space="preserve"> лица, из них по категориям: мужчин 870 (АППГ 652, +33,44 %), женщин 28 (АППГ 19, +47,37 %). Среднесуточная составила 14 (АППГ 12, +16,67 %).</w:t>
      </w:r>
    </w:p>
    <w:p w:rsidR="003301BE" w:rsidRPr="00BA59E5" w:rsidRDefault="003301BE" w:rsidP="003301BE">
      <w:pPr>
        <w:spacing w:after="0" w:line="240" w:lineRule="auto"/>
        <w:ind w:firstLine="708"/>
        <w:jc w:val="both"/>
        <w:rPr>
          <w:rFonts w:ascii="Liberation Serif" w:hAnsi="Liberation Serif"/>
          <w:sz w:val="28"/>
          <w:szCs w:val="28"/>
          <w:lang w:bidi="ru-RU"/>
        </w:rPr>
      </w:pPr>
      <w:r w:rsidRPr="00BA59E5">
        <w:rPr>
          <w:rFonts w:ascii="Liberation Serif" w:hAnsi="Liberation Serif"/>
          <w:sz w:val="28"/>
          <w:szCs w:val="28"/>
          <w:lang w:bidi="ru-RU"/>
        </w:rPr>
        <w:t xml:space="preserve">Налажено взаимодействие с федеральной </w:t>
      </w:r>
      <w:r w:rsidR="00FA35EB" w:rsidRPr="00BA59E5">
        <w:rPr>
          <w:rFonts w:ascii="Liberation Serif" w:hAnsi="Liberation Serif"/>
          <w:sz w:val="28"/>
          <w:szCs w:val="28"/>
          <w:lang w:bidi="ru-RU"/>
        </w:rPr>
        <w:t>службой судебных приставов ЯНАО,</w:t>
      </w:r>
      <w:r w:rsidRPr="00BA59E5">
        <w:rPr>
          <w:rFonts w:ascii="Liberation Serif" w:hAnsi="Liberation Serif"/>
          <w:sz w:val="28"/>
          <w:szCs w:val="28"/>
          <w:lang w:bidi="ru-RU"/>
        </w:rPr>
        <w:t xml:space="preserve"> в части о</w:t>
      </w:r>
      <w:r w:rsidR="00FA35EB" w:rsidRPr="00BA59E5">
        <w:rPr>
          <w:rFonts w:ascii="Liberation Serif" w:hAnsi="Liberation Serif"/>
          <w:sz w:val="28"/>
          <w:szCs w:val="28"/>
          <w:lang w:bidi="ru-RU"/>
        </w:rPr>
        <w:t xml:space="preserve">формления иностранным гражданам </w:t>
      </w:r>
      <w:r w:rsidRPr="00BA59E5">
        <w:rPr>
          <w:rFonts w:ascii="Liberation Serif" w:hAnsi="Liberation Serif"/>
          <w:sz w:val="28"/>
          <w:szCs w:val="28"/>
          <w:lang w:bidi="ru-RU"/>
        </w:rPr>
        <w:t xml:space="preserve"> надлежащим образом документов и в дальнейшем принятия мер по их своевременному </w:t>
      </w:r>
      <w:proofErr w:type="gramStart"/>
      <w:r w:rsidRPr="00BA59E5">
        <w:rPr>
          <w:rFonts w:ascii="Liberation Serif" w:hAnsi="Liberation Serif"/>
          <w:sz w:val="28"/>
          <w:szCs w:val="28"/>
          <w:lang w:bidi="ru-RU"/>
        </w:rPr>
        <w:t>выдворению</w:t>
      </w:r>
      <w:proofErr w:type="gramEnd"/>
      <w:r w:rsidRPr="00BA59E5">
        <w:rPr>
          <w:rFonts w:ascii="Liberation Serif" w:hAnsi="Liberation Serif"/>
          <w:sz w:val="28"/>
          <w:szCs w:val="28"/>
          <w:lang w:bidi="ru-RU"/>
        </w:rPr>
        <w:t xml:space="preserve"> за пределы РФ, а также исключения фактов переполнения ЦВСИГ.</w:t>
      </w:r>
    </w:p>
    <w:p w:rsidR="003301BE" w:rsidRPr="00BA59E5" w:rsidRDefault="003301BE" w:rsidP="003301BE">
      <w:pPr>
        <w:spacing w:after="0" w:line="240" w:lineRule="auto"/>
        <w:ind w:firstLine="708"/>
        <w:jc w:val="both"/>
        <w:rPr>
          <w:rFonts w:ascii="Liberation Serif" w:hAnsi="Liberation Serif"/>
          <w:sz w:val="28"/>
          <w:szCs w:val="28"/>
        </w:rPr>
      </w:pPr>
      <w:proofErr w:type="gramStart"/>
      <w:r w:rsidRPr="00BA59E5">
        <w:rPr>
          <w:rFonts w:ascii="Liberation Serif" w:hAnsi="Liberation Serif"/>
          <w:sz w:val="28"/>
          <w:szCs w:val="28"/>
        </w:rPr>
        <w:t xml:space="preserve">В соответствии с указанием Первого заместителя Министра внутренних дел Российской Федерации генерал-полковника полиции  </w:t>
      </w:r>
      <w:proofErr w:type="spellStart"/>
      <w:r w:rsidRPr="00BA59E5">
        <w:rPr>
          <w:rFonts w:ascii="Liberation Serif" w:hAnsi="Liberation Serif"/>
          <w:sz w:val="28"/>
          <w:szCs w:val="28"/>
        </w:rPr>
        <w:t>Горового</w:t>
      </w:r>
      <w:proofErr w:type="spellEnd"/>
      <w:r w:rsidRPr="00BA59E5">
        <w:rPr>
          <w:rFonts w:ascii="Liberation Serif" w:hAnsi="Liberation Serif"/>
          <w:sz w:val="28"/>
          <w:szCs w:val="28"/>
        </w:rPr>
        <w:t xml:space="preserve"> А.В. от 12.03.2018 года № 1/2510</w:t>
      </w:r>
      <w:r w:rsidRPr="00BA59E5">
        <w:rPr>
          <w:rFonts w:ascii="Liberation Serif" w:hAnsi="Liberation Serif"/>
          <w:bCs/>
          <w:sz w:val="28"/>
          <w:szCs w:val="28"/>
          <w:lang w:bidi="ru-RU"/>
        </w:rPr>
        <w:t>, в</w:t>
      </w:r>
      <w:r w:rsidRPr="00BA59E5">
        <w:rPr>
          <w:rFonts w:ascii="Liberation Serif" w:hAnsi="Liberation Serif"/>
          <w:sz w:val="28"/>
          <w:szCs w:val="28"/>
        </w:rPr>
        <w:t xml:space="preserve"> рамках исключения проблемных вопросов в деятельности ЦВСИГ Управлением МВД России по ЯНАО издано распоряжение от 02.04.2018 года № 52-р, где прописан порядок и механизм реализации служебной деятельности ЦВСИГ по подготовке и формированию необходимых документов иностранных граждан, в части исполнения</w:t>
      </w:r>
      <w:proofErr w:type="gramEnd"/>
      <w:r w:rsidRPr="00BA59E5">
        <w:rPr>
          <w:rFonts w:ascii="Liberation Serif" w:hAnsi="Liberation Serif"/>
          <w:sz w:val="28"/>
          <w:szCs w:val="28"/>
        </w:rPr>
        <w:t xml:space="preserve"> решения суда по административному </w:t>
      </w:r>
      <w:proofErr w:type="gramStart"/>
      <w:r w:rsidRPr="00BA59E5">
        <w:rPr>
          <w:rFonts w:ascii="Liberation Serif" w:hAnsi="Liberation Serif"/>
          <w:sz w:val="28"/>
          <w:szCs w:val="28"/>
        </w:rPr>
        <w:t>выдворению</w:t>
      </w:r>
      <w:proofErr w:type="gramEnd"/>
      <w:r w:rsidRPr="00BA59E5">
        <w:rPr>
          <w:rFonts w:ascii="Liberation Serif" w:hAnsi="Liberation Serif"/>
          <w:sz w:val="28"/>
          <w:szCs w:val="28"/>
        </w:rPr>
        <w:t xml:space="preserve"> за пределы РФ.</w:t>
      </w:r>
    </w:p>
    <w:p w:rsidR="003301BE" w:rsidRPr="00BA59E5" w:rsidRDefault="00FA35EB" w:rsidP="003301BE">
      <w:pPr>
        <w:pStyle w:val="af1"/>
        <w:tabs>
          <w:tab w:val="left" w:pos="567"/>
        </w:tabs>
        <w:ind w:right="-2" w:firstLine="567"/>
        <w:rPr>
          <w:rFonts w:ascii="Liberation Serif" w:hAnsi="Liberation Serif"/>
        </w:rPr>
      </w:pPr>
      <w:proofErr w:type="gramStart"/>
      <w:r w:rsidRPr="00BA59E5">
        <w:rPr>
          <w:rFonts w:ascii="Liberation Serif" w:hAnsi="Liberation Serif"/>
          <w:lang w:bidi="ru-RU"/>
        </w:rPr>
        <w:t>Одновременно</w:t>
      </w:r>
      <w:r w:rsidR="003301BE" w:rsidRPr="00BA59E5">
        <w:rPr>
          <w:rFonts w:ascii="Liberation Serif" w:hAnsi="Liberation Serif"/>
          <w:lang w:bidi="ru-RU"/>
        </w:rPr>
        <w:t xml:space="preserve"> 23 мая 2018 года на заседании межведомственной рабочей группы по реализации мероприятий государственной программы Ямало-Ненецкого автономного округа «Безопасный регион» на 2014-2020 годы, в рамках рассмотрения вопросов реализации мероприятий вышеуказанной Государственной программы в 2019 году, внесен в повестку заседания и рассмотрен вопрос, о приведении в соответствие с предъявляемыми требованиями постановления Правительства Российской Федерации от 08.04.2013 года № 310 объекта недвижимости имущества</w:t>
      </w:r>
      <w:proofErr w:type="gramEnd"/>
      <w:r w:rsidR="003301BE" w:rsidRPr="00BA59E5">
        <w:rPr>
          <w:rFonts w:ascii="Liberation Serif" w:hAnsi="Liberation Serif"/>
          <w:lang w:bidi="ru-RU"/>
        </w:rPr>
        <w:t xml:space="preserve"> </w:t>
      </w:r>
      <w:proofErr w:type="gramStart"/>
      <w:r w:rsidR="003301BE" w:rsidRPr="00BA59E5">
        <w:rPr>
          <w:rFonts w:ascii="Liberation Serif" w:hAnsi="Liberation Serif"/>
          <w:lang w:bidi="ru-RU"/>
        </w:rPr>
        <w:t>государственной собственности Ямало-Ненецкого автономного округа - Здания вахтовых бригад «</w:t>
      </w:r>
      <w:proofErr w:type="spellStart"/>
      <w:r w:rsidR="003301BE" w:rsidRPr="00BA59E5">
        <w:rPr>
          <w:rFonts w:ascii="Liberation Serif" w:hAnsi="Liberation Serif"/>
          <w:lang w:bidi="ru-RU"/>
        </w:rPr>
        <w:t>Вахтовик</w:t>
      </w:r>
      <w:proofErr w:type="spellEnd"/>
      <w:r w:rsidR="003301BE" w:rsidRPr="00BA59E5">
        <w:rPr>
          <w:rFonts w:ascii="Liberation Serif" w:hAnsi="Liberation Serif"/>
          <w:lang w:bidi="ru-RU"/>
        </w:rPr>
        <w:t xml:space="preserve">» (г. Надым), используемого в текущее время отделом МВД России по </w:t>
      </w:r>
      <w:proofErr w:type="spellStart"/>
      <w:r w:rsidR="003301BE" w:rsidRPr="00BA59E5">
        <w:rPr>
          <w:rFonts w:ascii="Liberation Serif" w:hAnsi="Liberation Serif"/>
          <w:lang w:bidi="ru-RU"/>
        </w:rPr>
        <w:t>Надымскому</w:t>
      </w:r>
      <w:proofErr w:type="spellEnd"/>
      <w:r w:rsidR="003301BE" w:rsidRPr="00BA59E5">
        <w:rPr>
          <w:rFonts w:ascii="Liberation Serif" w:hAnsi="Liberation Serif"/>
          <w:lang w:bidi="ru-RU"/>
        </w:rPr>
        <w:t xml:space="preserve"> району (договор безвозмездного пользования от 04.05.2017 года № 8), как Центр временного содержания иностранных граждан, в рамках реализации поручения Первого заместителя Председателя Правительства Российской Федерации Шувалова И.И. от 02.08.2017 года № ИШ-П4-5094, в части передачи указанного объекта в федеральную собственность, с</w:t>
      </w:r>
      <w:proofErr w:type="gramEnd"/>
      <w:r w:rsidR="003301BE" w:rsidRPr="00BA59E5">
        <w:rPr>
          <w:rFonts w:ascii="Liberation Serif" w:hAnsi="Liberation Serif"/>
          <w:lang w:bidi="ru-RU"/>
        </w:rPr>
        <w:t xml:space="preserve"> последующим закреплением на праве оперативного управления за ОМВД России по </w:t>
      </w:r>
      <w:proofErr w:type="spellStart"/>
      <w:r w:rsidR="003301BE" w:rsidRPr="00BA59E5">
        <w:rPr>
          <w:rFonts w:ascii="Liberation Serif" w:hAnsi="Liberation Serif"/>
          <w:lang w:bidi="ru-RU"/>
        </w:rPr>
        <w:t>Надымскому</w:t>
      </w:r>
      <w:proofErr w:type="spellEnd"/>
      <w:r w:rsidR="003301BE" w:rsidRPr="00BA59E5">
        <w:rPr>
          <w:rFonts w:ascii="Liberation Serif" w:hAnsi="Liberation Serif"/>
          <w:lang w:bidi="ru-RU"/>
        </w:rPr>
        <w:t xml:space="preserve"> району. В рамках принятого решения, во 2 квартале 2019 года на ремонтные мероприятия в ЦВСИГ органами исполнительной власти ЯНАО будут выделены средства из бюджета ЯНАО.</w:t>
      </w:r>
    </w:p>
    <w:p w:rsidR="003301BE" w:rsidRPr="00BA59E5" w:rsidRDefault="003301BE" w:rsidP="003301BE">
      <w:pPr>
        <w:spacing w:after="0" w:line="240" w:lineRule="auto"/>
        <w:ind w:firstLine="851"/>
        <w:jc w:val="both"/>
        <w:rPr>
          <w:rFonts w:ascii="Liberation Serif" w:hAnsi="Liberation Serif"/>
          <w:sz w:val="28"/>
          <w:szCs w:val="28"/>
        </w:rPr>
      </w:pPr>
      <w:r w:rsidRPr="00BA59E5">
        <w:rPr>
          <w:rFonts w:ascii="Liberation Serif" w:hAnsi="Liberation Serif"/>
          <w:sz w:val="28"/>
          <w:szCs w:val="28"/>
        </w:rPr>
        <w:t xml:space="preserve">Всего в </w:t>
      </w:r>
      <w:proofErr w:type="spellStart"/>
      <w:r w:rsidRPr="00BA59E5">
        <w:rPr>
          <w:rFonts w:ascii="Liberation Serif" w:hAnsi="Liberation Serif"/>
          <w:sz w:val="28"/>
          <w:szCs w:val="28"/>
        </w:rPr>
        <w:t>спецучреждениях</w:t>
      </w:r>
      <w:proofErr w:type="spellEnd"/>
      <w:r w:rsidRPr="00BA59E5">
        <w:rPr>
          <w:rFonts w:ascii="Liberation Serif" w:hAnsi="Liberation Serif"/>
          <w:sz w:val="28"/>
          <w:szCs w:val="28"/>
        </w:rPr>
        <w:t xml:space="preserve"> полиции автономного округа в 2018 году содержалось под стражей лиц, относящихся к категории подверженных социально-опасным заболеваниям 363 (ИВС 346, СП 17), из них: ВИЧ-инфицированных 198 (ИВС 183, СП 15), туберкулезно-больных 145 (ИВС 143, СП 2), а также лиц, относящихся к иным социально-опасным заболеваниям 20 (ИВС 20) </w:t>
      </w:r>
    </w:p>
    <w:p w:rsidR="003301BE" w:rsidRPr="00BA59E5" w:rsidRDefault="003301BE" w:rsidP="003301BE">
      <w:pPr>
        <w:spacing w:after="0" w:line="240" w:lineRule="auto"/>
        <w:ind w:firstLine="567"/>
        <w:jc w:val="both"/>
        <w:rPr>
          <w:rFonts w:ascii="Liberation Serif" w:hAnsi="Liberation Serif"/>
          <w:sz w:val="28"/>
          <w:szCs w:val="28"/>
          <w:lang w:bidi="ru-RU"/>
        </w:rPr>
      </w:pPr>
      <w:r w:rsidRPr="00BA59E5">
        <w:rPr>
          <w:rFonts w:ascii="Liberation Serif" w:hAnsi="Liberation Serif"/>
          <w:sz w:val="28"/>
          <w:szCs w:val="28"/>
        </w:rPr>
        <w:t>В рамках приведения в соответствие изоляторов временного содержания и спецприемников ОМВД,</w:t>
      </w:r>
      <w:r w:rsidRPr="00BA59E5">
        <w:rPr>
          <w:rFonts w:ascii="Liberation Serif" w:hAnsi="Liberation Serif"/>
          <w:sz w:val="28"/>
          <w:szCs w:val="28"/>
          <w:lang w:bidi="ru-RU"/>
        </w:rPr>
        <w:t xml:space="preserve"> в ИВС ОМВД России по г. Новому Уренгою в 2018 году </w:t>
      </w:r>
      <w:r w:rsidRPr="00BA59E5">
        <w:rPr>
          <w:rFonts w:ascii="Liberation Serif" w:hAnsi="Liberation Serif"/>
          <w:sz w:val="28"/>
          <w:szCs w:val="28"/>
          <w:lang w:bidi="ru-RU"/>
        </w:rPr>
        <w:lastRenderedPageBreak/>
        <w:t xml:space="preserve">проведены ремонтные мероприятия за счет нецелевых средств из федерального бюджета, на общую сумму  1 000 000 рублей. Проблемных вопросов, связанных с освоением нецелевых федеральных средств и графиком проведения ремонтных мероприятий на объекте </w:t>
      </w:r>
      <w:proofErr w:type="spellStart"/>
      <w:r w:rsidRPr="00BA59E5">
        <w:rPr>
          <w:rFonts w:ascii="Liberation Serif" w:hAnsi="Liberation Serif"/>
          <w:sz w:val="28"/>
          <w:szCs w:val="28"/>
          <w:lang w:bidi="ru-RU"/>
        </w:rPr>
        <w:t>спецучреждения</w:t>
      </w:r>
      <w:proofErr w:type="spellEnd"/>
      <w:r w:rsidRPr="00BA59E5">
        <w:rPr>
          <w:rFonts w:ascii="Liberation Serif" w:hAnsi="Liberation Serif"/>
          <w:sz w:val="28"/>
          <w:szCs w:val="28"/>
          <w:lang w:bidi="ru-RU"/>
        </w:rPr>
        <w:t xml:space="preserve"> полиции, не возникло.</w:t>
      </w:r>
    </w:p>
    <w:p w:rsidR="00771A2F" w:rsidRPr="00BA59E5" w:rsidRDefault="00771A2F" w:rsidP="003301BE">
      <w:pPr>
        <w:spacing w:after="0" w:line="240" w:lineRule="auto"/>
        <w:ind w:firstLine="567"/>
        <w:jc w:val="both"/>
        <w:rPr>
          <w:rFonts w:ascii="Liberation Serif" w:hAnsi="Liberation Serif"/>
          <w:sz w:val="28"/>
          <w:szCs w:val="28"/>
          <w:lang w:bidi="ru-RU"/>
        </w:rPr>
      </w:pPr>
      <w:r w:rsidRPr="00BA59E5">
        <w:rPr>
          <w:rFonts w:ascii="Liberation Serif" w:hAnsi="Liberation Serif"/>
          <w:sz w:val="28"/>
          <w:szCs w:val="28"/>
        </w:rPr>
        <w:t xml:space="preserve">В </w:t>
      </w:r>
      <w:proofErr w:type="spellStart"/>
      <w:r w:rsidRPr="00BA59E5">
        <w:rPr>
          <w:rFonts w:ascii="Liberation Serif" w:hAnsi="Liberation Serif"/>
          <w:sz w:val="28"/>
          <w:szCs w:val="28"/>
        </w:rPr>
        <w:t>спецучреждениях</w:t>
      </w:r>
      <w:proofErr w:type="spellEnd"/>
      <w:r w:rsidRPr="00BA59E5">
        <w:rPr>
          <w:rFonts w:ascii="Liberation Serif" w:hAnsi="Liberation Serif"/>
          <w:sz w:val="28"/>
          <w:szCs w:val="28"/>
        </w:rPr>
        <w:t xml:space="preserve"> полиции санитарные нормы соответствуют требованиями Федерального законодательства, на каждое содержащееся под стражей лицо приходится не менее 4-х квадратных метров площади помещений камер. </w:t>
      </w:r>
      <w:proofErr w:type="spellStart"/>
      <w:r w:rsidRPr="00BA59E5">
        <w:rPr>
          <w:rFonts w:ascii="Liberation Serif" w:hAnsi="Liberation Serif"/>
          <w:sz w:val="28"/>
          <w:szCs w:val="28"/>
        </w:rPr>
        <w:t>Спецконтингент</w:t>
      </w:r>
      <w:proofErr w:type="spellEnd"/>
      <w:r w:rsidRPr="00BA59E5">
        <w:rPr>
          <w:rFonts w:ascii="Liberation Serif" w:hAnsi="Liberation Serif"/>
          <w:sz w:val="28"/>
          <w:szCs w:val="28"/>
        </w:rPr>
        <w:t xml:space="preserve"> </w:t>
      </w:r>
      <w:proofErr w:type="gramStart"/>
      <w:r w:rsidRPr="00BA59E5">
        <w:rPr>
          <w:rFonts w:ascii="Liberation Serif" w:hAnsi="Liberation Serif"/>
          <w:sz w:val="28"/>
          <w:szCs w:val="28"/>
        </w:rPr>
        <w:t>обеспечен</w:t>
      </w:r>
      <w:proofErr w:type="gramEnd"/>
      <w:r w:rsidRPr="00BA59E5">
        <w:rPr>
          <w:rFonts w:ascii="Liberation Serif" w:hAnsi="Liberation Serif"/>
          <w:sz w:val="28"/>
          <w:szCs w:val="28"/>
        </w:rPr>
        <w:t xml:space="preserve"> индивидуальными спальными местами с постельными принадлежностями, трехразовым горячим питанием. Предоставление ежедневных прогулок содержащимся под стражей подозреваемым и обвиняемым организовано в соответствии с требованиями ведомственных нормативных актов</w:t>
      </w:r>
    </w:p>
    <w:p w:rsidR="003301BE" w:rsidRPr="00BA59E5" w:rsidRDefault="003301BE"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13 мая 2018 года исполнилось 80 лет со дня образования охранн</w:t>
      </w:r>
      <w:proofErr w:type="gramStart"/>
      <w:r w:rsidRPr="00BA59E5">
        <w:rPr>
          <w:rFonts w:ascii="Liberation Serif" w:hAnsi="Liberation Serif"/>
          <w:sz w:val="28"/>
          <w:szCs w:val="28"/>
        </w:rPr>
        <w:t>о</w:t>
      </w:r>
      <w:r w:rsidR="00FA35EB" w:rsidRPr="00BA59E5">
        <w:rPr>
          <w:rFonts w:ascii="Liberation Serif" w:hAnsi="Liberation Serif"/>
          <w:sz w:val="28"/>
          <w:szCs w:val="28"/>
        </w:rPr>
        <w:t>-</w:t>
      </w:r>
      <w:proofErr w:type="gramEnd"/>
      <w:r w:rsidR="00FA35EB" w:rsidRPr="00BA59E5">
        <w:rPr>
          <w:rFonts w:ascii="Liberation Serif" w:hAnsi="Liberation Serif"/>
          <w:sz w:val="28"/>
          <w:szCs w:val="28"/>
        </w:rPr>
        <w:t xml:space="preserve"> </w:t>
      </w:r>
      <w:r w:rsidRPr="00BA59E5">
        <w:rPr>
          <w:rFonts w:ascii="Liberation Serif" w:hAnsi="Liberation Serif"/>
          <w:sz w:val="28"/>
          <w:szCs w:val="28"/>
        </w:rPr>
        <w:t>конвойной службы полиции и специальных приёмников в системе МВД Российской Федерации. За добросовестное отношение к выполнению своих обязанностей и проявленную бдительность пр</w:t>
      </w:r>
      <w:r w:rsidR="00FA35EB" w:rsidRPr="00BA59E5">
        <w:rPr>
          <w:rFonts w:ascii="Liberation Serif" w:hAnsi="Liberation Serif"/>
          <w:sz w:val="28"/>
          <w:szCs w:val="28"/>
        </w:rPr>
        <w:t>и несении</w:t>
      </w:r>
      <w:r w:rsidRPr="00BA59E5">
        <w:rPr>
          <w:rFonts w:ascii="Liberation Serif" w:hAnsi="Liberation Serif"/>
          <w:sz w:val="28"/>
          <w:szCs w:val="28"/>
        </w:rPr>
        <w:t xml:space="preserve"> службы Управлением МВД России по ЯНАО издан приказ от 14</w:t>
      </w:r>
      <w:r w:rsidR="00771A2F" w:rsidRPr="00BA59E5">
        <w:rPr>
          <w:rFonts w:ascii="Liberation Serif" w:hAnsi="Liberation Serif"/>
          <w:sz w:val="28"/>
          <w:szCs w:val="28"/>
        </w:rPr>
        <w:t>.05.</w:t>
      </w:r>
      <w:r w:rsidRPr="00BA59E5">
        <w:rPr>
          <w:rFonts w:ascii="Liberation Serif" w:hAnsi="Liberation Serif"/>
          <w:sz w:val="28"/>
          <w:szCs w:val="28"/>
        </w:rPr>
        <w:t>2018</w:t>
      </w:r>
      <w:r w:rsidR="00771A2F" w:rsidRPr="00BA59E5">
        <w:rPr>
          <w:rFonts w:ascii="Liberation Serif" w:hAnsi="Liberation Serif"/>
          <w:sz w:val="28"/>
          <w:szCs w:val="28"/>
        </w:rPr>
        <w:t xml:space="preserve"> </w:t>
      </w:r>
      <w:r w:rsidRPr="00BA59E5">
        <w:rPr>
          <w:rFonts w:ascii="Liberation Serif" w:hAnsi="Liberation Serif"/>
          <w:sz w:val="28"/>
          <w:szCs w:val="28"/>
        </w:rPr>
        <w:t xml:space="preserve">№ 351, где правами начальника Управления поощрено 27 сотрудников </w:t>
      </w:r>
      <w:proofErr w:type="spellStart"/>
      <w:r w:rsidRPr="00BA59E5">
        <w:rPr>
          <w:rFonts w:ascii="Liberation Serif" w:hAnsi="Liberation Serif"/>
          <w:sz w:val="28"/>
          <w:szCs w:val="28"/>
        </w:rPr>
        <w:t>спецучреждений</w:t>
      </w:r>
      <w:proofErr w:type="spellEnd"/>
      <w:r w:rsidRPr="00BA59E5">
        <w:rPr>
          <w:rFonts w:ascii="Liberation Serif" w:hAnsi="Liberation Serif"/>
          <w:sz w:val="28"/>
          <w:szCs w:val="28"/>
        </w:rPr>
        <w:t xml:space="preserve"> полиции и подразделений охраны и конвоирования автономного округа. </w:t>
      </w:r>
    </w:p>
    <w:p w:rsidR="003301BE" w:rsidRPr="00BA59E5" w:rsidRDefault="003301BE" w:rsidP="003301BE">
      <w:pPr>
        <w:spacing w:after="0" w:line="240" w:lineRule="auto"/>
        <w:ind w:firstLine="567"/>
        <w:jc w:val="both"/>
        <w:rPr>
          <w:rFonts w:ascii="Liberation Serif" w:hAnsi="Liberation Serif"/>
          <w:sz w:val="28"/>
          <w:szCs w:val="28"/>
        </w:rPr>
      </w:pPr>
      <w:proofErr w:type="gramStart"/>
      <w:r w:rsidRPr="00BA59E5">
        <w:rPr>
          <w:rFonts w:ascii="Liberation Serif" w:hAnsi="Liberation Serif"/>
          <w:sz w:val="28"/>
          <w:szCs w:val="28"/>
        </w:rPr>
        <w:t>В целях повышения эффективности деятельности органов внутренних дел по содержанию, охране и конвоированию задержанных и заключенных под стражу лиц, а также во исполнение требований приказа МВД России от 11.01.2016 № 1 «Вопросы эксплуатации программного обеспечения для реализации Сервиса обеспечения охраны общественного порядка» Министерством внутренних дел Российской Федерации осуществлена разработка модуля «Изолятор» Сервиса обеспечения охраны общественного порядка.</w:t>
      </w:r>
      <w:proofErr w:type="gramEnd"/>
    </w:p>
    <w:p w:rsidR="003301BE" w:rsidRPr="00BA59E5" w:rsidRDefault="003301BE" w:rsidP="003301BE">
      <w:pPr>
        <w:spacing w:after="0" w:line="240" w:lineRule="auto"/>
        <w:ind w:firstLine="567"/>
        <w:jc w:val="both"/>
        <w:rPr>
          <w:rFonts w:ascii="Liberation Serif" w:hAnsi="Liberation Serif"/>
          <w:sz w:val="28"/>
          <w:szCs w:val="28"/>
          <w:lang w:bidi="ru-RU"/>
        </w:rPr>
      </w:pPr>
      <w:r w:rsidRPr="00BA59E5">
        <w:rPr>
          <w:rFonts w:ascii="Liberation Serif" w:hAnsi="Liberation Serif"/>
          <w:sz w:val="28"/>
          <w:szCs w:val="28"/>
        </w:rPr>
        <w:tab/>
      </w:r>
      <w:proofErr w:type="gramStart"/>
      <w:r w:rsidRPr="00BA59E5">
        <w:rPr>
          <w:rFonts w:ascii="Liberation Serif" w:hAnsi="Liberation Serif"/>
          <w:sz w:val="28"/>
          <w:szCs w:val="28"/>
          <w:lang w:bidi="ru-RU"/>
        </w:rPr>
        <w:t xml:space="preserve">В территориальных ОМВД России на районном уровне Ямало-Ненецкого автономного округа функционирует 13 изоляторов временного содержания подозреваемых и обвиняемых в совершении преступлений, куда в рамках технического оснащения по программе СООП МВД России поставлены компьютеры с программным обеспечением. </w:t>
      </w:r>
      <w:proofErr w:type="gramEnd"/>
    </w:p>
    <w:p w:rsidR="003301BE" w:rsidRPr="00BA59E5" w:rsidRDefault="003301BE" w:rsidP="003301BE">
      <w:pPr>
        <w:spacing w:after="0" w:line="240" w:lineRule="auto"/>
        <w:ind w:firstLine="567"/>
        <w:jc w:val="both"/>
        <w:rPr>
          <w:rFonts w:ascii="Liberation Serif" w:hAnsi="Liberation Serif"/>
          <w:sz w:val="28"/>
          <w:szCs w:val="28"/>
          <w:lang w:bidi="ru-RU"/>
        </w:rPr>
      </w:pPr>
      <w:r w:rsidRPr="00BA59E5">
        <w:rPr>
          <w:rFonts w:ascii="Liberation Serif" w:hAnsi="Liberation Serif"/>
          <w:sz w:val="28"/>
          <w:szCs w:val="28"/>
          <w:lang w:bidi="ru-RU"/>
        </w:rPr>
        <w:t xml:space="preserve">На 01 января 2019 года всего к модулю «Изолятор» СООП МВД России подключено с распределением ролей 41 сотрудник </w:t>
      </w:r>
      <w:proofErr w:type="spellStart"/>
      <w:r w:rsidRPr="00BA59E5">
        <w:rPr>
          <w:rFonts w:ascii="Liberation Serif" w:hAnsi="Liberation Serif"/>
          <w:sz w:val="28"/>
          <w:szCs w:val="28"/>
          <w:lang w:bidi="ru-RU"/>
        </w:rPr>
        <w:t>спецучреждений</w:t>
      </w:r>
      <w:proofErr w:type="spellEnd"/>
      <w:r w:rsidRPr="00BA59E5">
        <w:rPr>
          <w:rFonts w:ascii="Liberation Serif" w:hAnsi="Liberation Serif"/>
          <w:sz w:val="28"/>
          <w:szCs w:val="28"/>
          <w:lang w:bidi="ru-RU"/>
        </w:rPr>
        <w:t xml:space="preserve"> полиции ОМВД, из них: руководителей ИВС – 23 пользователя и сотрудников ИВС – 18. Все пользователи, подключенные к модулю «Изолятор» СООП МВД России на местах и прошли самостоятельное </w:t>
      </w:r>
      <w:proofErr w:type="gramStart"/>
      <w:r w:rsidRPr="00BA59E5">
        <w:rPr>
          <w:rFonts w:ascii="Liberation Serif" w:hAnsi="Liberation Serif"/>
          <w:sz w:val="28"/>
          <w:szCs w:val="28"/>
          <w:lang w:bidi="ru-RU"/>
        </w:rPr>
        <w:t>обучение по правилам</w:t>
      </w:r>
      <w:proofErr w:type="gramEnd"/>
      <w:r w:rsidRPr="00BA59E5">
        <w:rPr>
          <w:rFonts w:ascii="Liberation Serif" w:hAnsi="Liberation Serif"/>
          <w:sz w:val="28"/>
          <w:szCs w:val="28"/>
          <w:lang w:bidi="ru-RU"/>
        </w:rPr>
        <w:t xml:space="preserve"> эксплуатации модуля. На текущий момент модуль «Изолятор» СООП МВД России функционирует в 13 ИВС ОМВД.</w:t>
      </w:r>
    </w:p>
    <w:p w:rsidR="003301BE" w:rsidRPr="00BA59E5" w:rsidRDefault="003301BE" w:rsidP="003301BE">
      <w:pPr>
        <w:spacing w:after="0" w:line="240" w:lineRule="auto"/>
        <w:ind w:firstLine="567"/>
        <w:jc w:val="both"/>
        <w:rPr>
          <w:rFonts w:ascii="Liberation Serif" w:hAnsi="Liberation Serif"/>
          <w:sz w:val="28"/>
          <w:szCs w:val="28"/>
          <w:lang w:bidi="ru-RU"/>
        </w:rPr>
      </w:pPr>
      <w:proofErr w:type="gramStart"/>
      <w:r w:rsidRPr="00BA59E5">
        <w:rPr>
          <w:rFonts w:ascii="Liberation Serif" w:hAnsi="Liberation Serif"/>
          <w:sz w:val="28"/>
          <w:szCs w:val="28"/>
          <w:lang w:bidi="ru-RU"/>
        </w:rPr>
        <w:t>Эффективность ведения и заполнения модуля «Изолятор» СООП МВД России территориальными ОМВД в условиях реальной нагрузки показал, что деятельность по данному направлению находится в удовлетворительном состоянии, но и</w:t>
      </w:r>
      <w:r w:rsidR="00FA35EB" w:rsidRPr="00BA59E5">
        <w:rPr>
          <w:rFonts w:ascii="Liberation Serif" w:hAnsi="Liberation Serif"/>
          <w:sz w:val="28"/>
          <w:szCs w:val="28"/>
          <w:lang w:bidi="ru-RU"/>
        </w:rPr>
        <w:t xml:space="preserve">меет ряд недостатков, таких как </w:t>
      </w:r>
      <w:r w:rsidRPr="00BA59E5">
        <w:rPr>
          <w:rFonts w:ascii="Liberation Serif" w:hAnsi="Liberation Serif"/>
          <w:sz w:val="28"/>
          <w:szCs w:val="28"/>
          <w:lang w:bidi="ru-RU"/>
        </w:rPr>
        <w:t xml:space="preserve"> увеличение нагрузки на личный состав ИВС, с отвлечением сил и средств на данное направление деятельности; отсутствие профессиональной подготовленности у сотрудников ИВС по ведению указанного модуля.</w:t>
      </w:r>
      <w:proofErr w:type="gramEnd"/>
    </w:p>
    <w:p w:rsidR="003301BE" w:rsidRPr="00BA59E5" w:rsidRDefault="003301BE" w:rsidP="003301BE">
      <w:pPr>
        <w:spacing w:after="0" w:line="240" w:lineRule="auto"/>
        <w:ind w:firstLine="567"/>
        <w:jc w:val="both"/>
        <w:rPr>
          <w:rFonts w:ascii="Liberation Serif" w:hAnsi="Liberation Serif"/>
          <w:bCs/>
          <w:sz w:val="28"/>
          <w:szCs w:val="28"/>
          <w:lang w:bidi="ru-RU"/>
        </w:rPr>
      </w:pPr>
      <w:r w:rsidRPr="00BA59E5">
        <w:rPr>
          <w:rFonts w:ascii="Liberation Serif" w:hAnsi="Liberation Serif"/>
          <w:sz w:val="28"/>
          <w:szCs w:val="28"/>
        </w:rPr>
        <w:t xml:space="preserve">В 2018 году </w:t>
      </w:r>
      <w:r w:rsidRPr="00BA59E5">
        <w:rPr>
          <w:rFonts w:ascii="Liberation Serif" w:hAnsi="Liberation Serif"/>
          <w:bCs/>
          <w:sz w:val="28"/>
          <w:szCs w:val="28"/>
          <w:lang w:bidi="ru-RU"/>
        </w:rPr>
        <w:t xml:space="preserve">для проверки условий содержания лиц, содержащихся под стражей и исполнения требований федерального законодательства, Уполномоченным по </w:t>
      </w:r>
      <w:r w:rsidRPr="00BA59E5">
        <w:rPr>
          <w:rFonts w:ascii="Liberation Serif" w:hAnsi="Liberation Serif"/>
          <w:bCs/>
          <w:sz w:val="28"/>
          <w:szCs w:val="28"/>
          <w:lang w:bidi="ru-RU"/>
        </w:rPr>
        <w:lastRenderedPageBreak/>
        <w:t xml:space="preserve">правам человека в ЯНАО посещено 4 </w:t>
      </w:r>
      <w:proofErr w:type="spellStart"/>
      <w:r w:rsidRPr="00BA59E5">
        <w:rPr>
          <w:rFonts w:ascii="Liberation Serif" w:hAnsi="Liberation Serif"/>
          <w:bCs/>
          <w:sz w:val="28"/>
          <w:szCs w:val="28"/>
          <w:lang w:bidi="ru-RU"/>
        </w:rPr>
        <w:t>спецучреждений</w:t>
      </w:r>
      <w:proofErr w:type="spellEnd"/>
      <w:r w:rsidRPr="00BA59E5">
        <w:rPr>
          <w:rFonts w:ascii="Liberation Serif" w:hAnsi="Liberation Serif"/>
          <w:bCs/>
          <w:sz w:val="28"/>
          <w:szCs w:val="28"/>
          <w:lang w:bidi="ru-RU"/>
        </w:rPr>
        <w:t xml:space="preserve"> полиции территориальных ОМВД, органами прокуратуры 2958, должностными лицами ОМВД 292, общественной наблюдательной комиссией ЯНАО 5 и общественными советами при ОМВД 2. </w:t>
      </w:r>
    </w:p>
    <w:p w:rsidR="003301BE" w:rsidRPr="00BA59E5" w:rsidRDefault="003301BE" w:rsidP="003301BE">
      <w:pPr>
        <w:spacing w:after="0" w:line="240" w:lineRule="auto"/>
        <w:ind w:firstLine="567"/>
        <w:jc w:val="both"/>
        <w:rPr>
          <w:rFonts w:ascii="Liberation Serif" w:hAnsi="Liberation Serif"/>
          <w:bCs/>
          <w:sz w:val="28"/>
          <w:szCs w:val="28"/>
          <w:lang w:bidi="ru-RU"/>
        </w:rPr>
      </w:pPr>
      <w:r w:rsidRPr="00BA59E5">
        <w:rPr>
          <w:rFonts w:ascii="Liberation Serif" w:hAnsi="Liberation Serif"/>
          <w:bCs/>
          <w:sz w:val="28"/>
          <w:szCs w:val="28"/>
          <w:lang w:bidi="ru-RU"/>
        </w:rPr>
        <w:t xml:space="preserve">Указанные проверки несения службы нарядов охранно-конвойной службы полиции осуществлялись путем посещения ИВС и выставленных нарядов полиции в территориальных медицинских учреждениях, задействованных по охране арестованных лиц нуждающихся в стационарном лечении. А также, непосредственно на маршрутах конвоирования заключенных лиц в суды, места проведения следственных мероприятий, обменные пункты, для последующей передачи конвоируемых лиц караулам ФСИН России. </w:t>
      </w:r>
    </w:p>
    <w:p w:rsidR="003301BE" w:rsidRPr="00BA59E5" w:rsidRDefault="003301BE" w:rsidP="003301BE">
      <w:pPr>
        <w:spacing w:after="0" w:line="240" w:lineRule="auto"/>
        <w:ind w:firstLine="567"/>
        <w:jc w:val="both"/>
        <w:rPr>
          <w:rFonts w:ascii="Liberation Serif" w:hAnsi="Liberation Serif"/>
          <w:bCs/>
          <w:sz w:val="28"/>
          <w:szCs w:val="28"/>
          <w:lang w:bidi="ru-RU"/>
        </w:rPr>
      </w:pPr>
      <w:r w:rsidRPr="00BA59E5">
        <w:rPr>
          <w:rFonts w:ascii="Liberation Serif" w:hAnsi="Liberation Serif"/>
          <w:bCs/>
          <w:sz w:val="28"/>
          <w:szCs w:val="28"/>
          <w:lang w:bidi="ru-RU"/>
        </w:rPr>
        <w:t xml:space="preserve">В рамках эффективного осуществления ведомственного контроля широко используются системы видеонаблюдения, установленные в </w:t>
      </w:r>
      <w:proofErr w:type="spellStart"/>
      <w:r w:rsidRPr="00BA59E5">
        <w:rPr>
          <w:rFonts w:ascii="Liberation Serif" w:hAnsi="Liberation Serif"/>
          <w:bCs/>
          <w:sz w:val="28"/>
          <w:szCs w:val="28"/>
          <w:lang w:bidi="ru-RU"/>
        </w:rPr>
        <w:t>спецучреждениях</w:t>
      </w:r>
      <w:proofErr w:type="spellEnd"/>
      <w:r w:rsidRPr="00BA59E5">
        <w:rPr>
          <w:rFonts w:ascii="Liberation Serif" w:hAnsi="Liberation Serif"/>
          <w:bCs/>
          <w:sz w:val="28"/>
          <w:szCs w:val="28"/>
          <w:lang w:bidi="ru-RU"/>
        </w:rPr>
        <w:t xml:space="preserve"> полиции территориальных ОМВД, где просмотр имеющихся сохраненных записей с указанных видеоисточников дает дополнительный источник для определения качества несения службы дежурными нарядами полиции в ИВС. Так, в 13 ИВС территориальных ОМВД установлено всего 213 видеокамер наблюдения, из них непосредственно в камерах ИВС 54. Все сигналы с видеокамер пишутся на накопители информации и срок </w:t>
      </w:r>
      <w:proofErr w:type="gramStart"/>
      <w:r w:rsidRPr="00BA59E5">
        <w:rPr>
          <w:rFonts w:ascii="Liberation Serif" w:hAnsi="Liberation Serif"/>
          <w:bCs/>
          <w:sz w:val="28"/>
          <w:szCs w:val="28"/>
          <w:lang w:bidi="ru-RU"/>
        </w:rPr>
        <w:t>хранения</w:t>
      </w:r>
      <w:proofErr w:type="gramEnd"/>
      <w:r w:rsidRPr="00BA59E5">
        <w:rPr>
          <w:rFonts w:ascii="Liberation Serif" w:hAnsi="Liberation Serif"/>
          <w:bCs/>
          <w:sz w:val="28"/>
          <w:szCs w:val="28"/>
          <w:lang w:bidi="ru-RU"/>
        </w:rPr>
        <w:t xml:space="preserve"> которых составляет от 10 до 30 суток, а в среднем составляет 20,6 суток, что является недостаточным для накопителей такого уровня.  </w:t>
      </w:r>
    </w:p>
    <w:p w:rsidR="003301BE" w:rsidRPr="00BA59E5" w:rsidRDefault="00954B8E" w:rsidP="003301BE">
      <w:pPr>
        <w:spacing w:after="0" w:line="240" w:lineRule="auto"/>
        <w:ind w:firstLine="567"/>
        <w:jc w:val="both"/>
        <w:rPr>
          <w:rFonts w:ascii="Liberation Serif" w:hAnsi="Liberation Serif"/>
          <w:bCs/>
          <w:sz w:val="28"/>
          <w:szCs w:val="28"/>
          <w:lang w:bidi="ru-RU"/>
        </w:rPr>
      </w:pPr>
      <w:r w:rsidRPr="00BA59E5">
        <w:rPr>
          <w:rFonts w:ascii="Liberation Serif" w:hAnsi="Liberation Serif"/>
          <w:bCs/>
          <w:sz w:val="28"/>
          <w:szCs w:val="28"/>
          <w:lang w:bidi="ru-RU"/>
        </w:rPr>
        <w:t>Одновременно</w:t>
      </w:r>
      <w:r w:rsidR="003301BE" w:rsidRPr="00BA59E5">
        <w:rPr>
          <w:rFonts w:ascii="Liberation Serif" w:hAnsi="Liberation Serif"/>
          <w:bCs/>
          <w:sz w:val="28"/>
          <w:szCs w:val="28"/>
          <w:lang w:bidi="ru-RU"/>
        </w:rPr>
        <w:t xml:space="preserve"> сотрудниками УМВД России по ЯНАО, отвечающими за данное направление деятельности при выезде в территориальные ОМВД</w:t>
      </w:r>
      <w:r w:rsidRPr="00BA59E5">
        <w:rPr>
          <w:rFonts w:ascii="Liberation Serif" w:hAnsi="Liberation Serif"/>
          <w:bCs/>
          <w:sz w:val="28"/>
          <w:szCs w:val="28"/>
          <w:lang w:bidi="ru-RU"/>
        </w:rPr>
        <w:t xml:space="preserve">, </w:t>
      </w:r>
      <w:r w:rsidR="003301BE" w:rsidRPr="00BA59E5">
        <w:rPr>
          <w:rFonts w:ascii="Liberation Serif" w:hAnsi="Liberation Serif"/>
          <w:bCs/>
          <w:sz w:val="28"/>
          <w:szCs w:val="28"/>
          <w:lang w:bidi="ru-RU"/>
        </w:rPr>
        <w:t xml:space="preserve"> на постоянной основе осуществляются проверки видеоархивов с камер </w:t>
      </w:r>
      <w:proofErr w:type="spellStart"/>
      <w:r w:rsidR="003301BE" w:rsidRPr="00BA59E5">
        <w:rPr>
          <w:rFonts w:ascii="Liberation Serif" w:hAnsi="Liberation Serif"/>
          <w:bCs/>
          <w:sz w:val="28"/>
          <w:szCs w:val="28"/>
          <w:lang w:bidi="ru-RU"/>
        </w:rPr>
        <w:t>видеонаблюдений</w:t>
      </w:r>
      <w:proofErr w:type="spellEnd"/>
      <w:r w:rsidR="003301BE" w:rsidRPr="00BA59E5">
        <w:rPr>
          <w:rFonts w:ascii="Liberation Serif" w:hAnsi="Liberation Serif"/>
          <w:bCs/>
          <w:sz w:val="28"/>
          <w:szCs w:val="28"/>
          <w:lang w:bidi="ru-RU"/>
        </w:rPr>
        <w:t xml:space="preserve">, установленных в ИВС ОМВД.  </w:t>
      </w:r>
    </w:p>
    <w:p w:rsidR="003301BE" w:rsidRPr="00BA59E5" w:rsidRDefault="003301BE" w:rsidP="003301BE">
      <w:pPr>
        <w:spacing w:after="0" w:line="240" w:lineRule="auto"/>
        <w:ind w:firstLine="567"/>
        <w:jc w:val="both"/>
        <w:rPr>
          <w:rFonts w:ascii="Liberation Serif" w:hAnsi="Liberation Serif"/>
          <w:bCs/>
          <w:sz w:val="28"/>
          <w:szCs w:val="28"/>
          <w:lang w:bidi="ru-RU"/>
        </w:rPr>
      </w:pPr>
      <w:r w:rsidRPr="00BA59E5">
        <w:rPr>
          <w:rFonts w:ascii="Liberation Serif" w:hAnsi="Liberation Serif"/>
          <w:bCs/>
          <w:sz w:val="28"/>
          <w:szCs w:val="28"/>
          <w:lang w:bidi="ru-RU"/>
        </w:rPr>
        <w:t>В ходе посещения указанных территориальных ОМВД проверены изоляторы временного содержания и специальных приёмник (ОМВД России по г. Новому Уренгою), где уделено внимание на организацию несения службы дежурными нарядами ИВС, задействованных по охране и содержанию заключенных под стражу лиц, а также осуществление контроля со стороны должностных лиц ОМВД. В каждом ИВС ОМВД осуществлен просмотр видео с камер видеонаблюдения ИВС, истребованных с архивов, где проверялся порядок вывода лиц, содержащихся под стражей из камер ИВС и обратно.</w:t>
      </w:r>
    </w:p>
    <w:p w:rsidR="003301BE" w:rsidRPr="00BA59E5" w:rsidRDefault="003301BE" w:rsidP="003301BE">
      <w:pPr>
        <w:spacing w:after="0" w:line="240" w:lineRule="auto"/>
        <w:ind w:firstLine="567"/>
        <w:jc w:val="both"/>
        <w:rPr>
          <w:rFonts w:ascii="Liberation Serif" w:hAnsi="Liberation Serif"/>
          <w:bCs/>
          <w:sz w:val="28"/>
          <w:szCs w:val="28"/>
          <w:lang w:bidi="ru-RU"/>
        </w:rPr>
      </w:pPr>
      <w:r w:rsidRPr="00BA59E5">
        <w:rPr>
          <w:rFonts w:ascii="Liberation Serif" w:hAnsi="Liberation Serif"/>
          <w:bCs/>
          <w:sz w:val="28"/>
          <w:szCs w:val="28"/>
          <w:lang w:bidi="ru-RU"/>
        </w:rPr>
        <w:t xml:space="preserve">Налажено взаимодействие с оперативными подразделениями СИЗО г.г. </w:t>
      </w:r>
      <w:proofErr w:type="spellStart"/>
      <w:r w:rsidRPr="00BA59E5">
        <w:rPr>
          <w:rFonts w:ascii="Liberation Serif" w:hAnsi="Liberation Serif"/>
          <w:bCs/>
          <w:sz w:val="28"/>
          <w:szCs w:val="28"/>
          <w:lang w:bidi="ru-RU"/>
        </w:rPr>
        <w:t>Лабытнанги</w:t>
      </w:r>
      <w:proofErr w:type="spellEnd"/>
      <w:r w:rsidRPr="00BA59E5">
        <w:rPr>
          <w:rFonts w:ascii="Liberation Serif" w:hAnsi="Liberation Serif"/>
          <w:bCs/>
          <w:sz w:val="28"/>
          <w:szCs w:val="28"/>
          <w:lang w:bidi="ru-RU"/>
        </w:rPr>
        <w:t xml:space="preserve"> и Тюмени по обмену оперативной информацией, а также с отделом по конвоированию УФСИН России по Тюменской области по вопросам приёма-сдачи </w:t>
      </w:r>
      <w:proofErr w:type="spellStart"/>
      <w:r w:rsidRPr="00BA59E5">
        <w:rPr>
          <w:rFonts w:ascii="Liberation Serif" w:hAnsi="Liberation Serif"/>
          <w:bCs/>
          <w:sz w:val="28"/>
          <w:szCs w:val="28"/>
          <w:lang w:bidi="ru-RU"/>
        </w:rPr>
        <w:t>спецконтингента</w:t>
      </w:r>
      <w:proofErr w:type="spellEnd"/>
      <w:r w:rsidRPr="00BA59E5">
        <w:rPr>
          <w:rFonts w:ascii="Liberation Serif" w:hAnsi="Liberation Serif"/>
          <w:bCs/>
          <w:sz w:val="28"/>
          <w:szCs w:val="28"/>
          <w:lang w:bidi="ru-RU"/>
        </w:rPr>
        <w:t xml:space="preserve"> плановыми железнодорожными караулами УФСИН России на обменных пунктах.  </w:t>
      </w:r>
    </w:p>
    <w:p w:rsidR="003301BE" w:rsidRPr="00BA59E5" w:rsidRDefault="003301BE" w:rsidP="003301BE">
      <w:pPr>
        <w:spacing w:after="0" w:line="240" w:lineRule="auto"/>
        <w:ind w:firstLine="567"/>
        <w:jc w:val="both"/>
        <w:rPr>
          <w:rFonts w:ascii="Liberation Serif" w:hAnsi="Liberation Serif"/>
          <w:bCs/>
          <w:sz w:val="28"/>
          <w:szCs w:val="28"/>
          <w:lang w:bidi="ru-RU"/>
        </w:rPr>
      </w:pPr>
      <w:r w:rsidRPr="00BA59E5">
        <w:rPr>
          <w:rFonts w:ascii="Liberation Serif" w:hAnsi="Liberation Serif"/>
          <w:bCs/>
          <w:sz w:val="28"/>
          <w:szCs w:val="28"/>
          <w:lang w:bidi="ru-RU"/>
        </w:rPr>
        <w:t xml:space="preserve">С положительной стороны отмечено медицинское обеспечение лиц, содержащихся в ИВС. Так, организована деятельность по выявлению социально-опасных заболеваний, в которой все без </w:t>
      </w:r>
      <w:proofErr w:type="gramStart"/>
      <w:r w:rsidRPr="00BA59E5">
        <w:rPr>
          <w:rFonts w:ascii="Liberation Serif" w:hAnsi="Liberation Serif"/>
          <w:bCs/>
          <w:sz w:val="28"/>
          <w:szCs w:val="28"/>
          <w:lang w:bidi="ru-RU"/>
        </w:rPr>
        <w:t>исключения</w:t>
      </w:r>
      <w:proofErr w:type="gramEnd"/>
      <w:r w:rsidRPr="00BA59E5">
        <w:rPr>
          <w:rFonts w:ascii="Liberation Serif" w:hAnsi="Liberation Serif"/>
          <w:bCs/>
          <w:sz w:val="28"/>
          <w:szCs w:val="28"/>
          <w:lang w:bidi="ru-RU"/>
        </w:rPr>
        <w:t xml:space="preserve"> подозреваемые и обвиняемые при первичном поступлении в ИВС подвергаются медицинс</w:t>
      </w:r>
      <w:r w:rsidR="00954B8E" w:rsidRPr="00BA59E5">
        <w:rPr>
          <w:rFonts w:ascii="Liberation Serif" w:hAnsi="Liberation Serif"/>
          <w:bCs/>
          <w:sz w:val="28"/>
          <w:szCs w:val="28"/>
          <w:lang w:bidi="ru-RU"/>
        </w:rPr>
        <w:t>кому обследованию. Одновременно</w:t>
      </w:r>
      <w:r w:rsidRPr="00BA59E5">
        <w:rPr>
          <w:rFonts w:ascii="Liberation Serif" w:hAnsi="Liberation Serif"/>
          <w:bCs/>
          <w:sz w:val="28"/>
          <w:szCs w:val="28"/>
          <w:lang w:bidi="ru-RU"/>
        </w:rPr>
        <w:t xml:space="preserve"> была отмечена проводимая работа по приведению ИВС в соответствие с требованиями федерального законодательства. </w:t>
      </w:r>
    </w:p>
    <w:p w:rsidR="003301BE" w:rsidRPr="00BA59E5" w:rsidRDefault="003301BE"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lastRenderedPageBreak/>
        <w:t xml:space="preserve">Отрицательным моментом в деятельности </w:t>
      </w:r>
      <w:proofErr w:type="spellStart"/>
      <w:r w:rsidRPr="00BA59E5">
        <w:rPr>
          <w:rFonts w:ascii="Liberation Serif" w:hAnsi="Liberation Serif"/>
          <w:sz w:val="28"/>
          <w:szCs w:val="28"/>
        </w:rPr>
        <w:t>спецучреждений</w:t>
      </w:r>
      <w:proofErr w:type="spellEnd"/>
      <w:r w:rsidRPr="00BA59E5">
        <w:rPr>
          <w:rFonts w:ascii="Liberation Serif" w:hAnsi="Liberation Serif"/>
          <w:sz w:val="28"/>
          <w:szCs w:val="28"/>
        </w:rPr>
        <w:t xml:space="preserve"> полиции ОМВД в 2018 году можно отнести допущенный суицид, произошедший 16 сентября 2018 года в ИВС ОМВД России по </w:t>
      </w:r>
      <w:proofErr w:type="spellStart"/>
      <w:r w:rsidRPr="00BA59E5">
        <w:rPr>
          <w:rFonts w:ascii="Liberation Serif" w:hAnsi="Liberation Serif"/>
          <w:sz w:val="28"/>
          <w:szCs w:val="28"/>
        </w:rPr>
        <w:t>Красноселькупскому</w:t>
      </w:r>
      <w:proofErr w:type="spellEnd"/>
      <w:r w:rsidRPr="00BA59E5">
        <w:rPr>
          <w:rFonts w:ascii="Liberation Serif" w:hAnsi="Liberation Serif"/>
          <w:sz w:val="28"/>
          <w:szCs w:val="28"/>
        </w:rPr>
        <w:t xml:space="preserve"> району, где обвиняемый по ч.1 ст. 105 УК РФ Безруких М.В. совершил </w:t>
      </w:r>
      <w:proofErr w:type="spellStart"/>
      <w:r w:rsidRPr="00BA59E5">
        <w:rPr>
          <w:rFonts w:ascii="Liberation Serif" w:hAnsi="Liberation Serif"/>
          <w:sz w:val="28"/>
          <w:szCs w:val="28"/>
        </w:rPr>
        <w:t>самоповешение</w:t>
      </w:r>
      <w:proofErr w:type="spellEnd"/>
      <w:r w:rsidRPr="00BA59E5">
        <w:rPr>
          <w:rFonts w:ascii="Liberation Serif" w:hAnsi="Liberation Serif"/>
          <w:sz w:val="28"/>
          <w:szCs w:val="28"/>
        </w:rPr>
        <w:t xml:space="preserve"> в камере ИВС, используя для этого фрагменты одежды. По данному чрезвычайному происшествию Управлением МВД России по ЯНАО проведена служебная проверка и ряд должностных лиц ОМВД привлечены к строгой дисциплинарной ответственности, а также предприняты меры организационного характера, в части укрепления </w:t>
      </w:r>
      <w:proofErr w:type="gramStart"/>
      <w:r w:rsidRPr="00BA59E5">
        <w:rPr>
          <w:rFonts w:ascii="Liberation Serif" w:hAnsi="Liberation Serif"/>
          <w:sz w:val="28"/>
          <w:szCs w:val="28"/>
        </w:rPr>
        <w:t>контроля за</w:t>
      </w:r>
      <w:proofErr w:type="gramEnd"/>
      <w:r w:rsidRPr="00BA59E5">
        <w:rPr>
          <w:rFonts w:ascii="Liberation Serif" w:hAnsi="Liberation Serif"/>
          <w:sz w:val="28"/>
          <w:szCs w:val="28"/>
        </w:rPr>
        <w:t xml:space="preserve"> несением службы дежурных нарядов ИВС со стороны уполномоченных должностных лиц ОМВД. </w:t>
      </w:r>
    </w:p>
    <w:p w:rsidR="003301BE" w:rsidRPr="00BA59E5" w:rsidRDefault="003301BE" w:rsidP="003301BE">
      <w:pPr>
        <w:spacing w:after="0" w:line="240" w:lineRule="auto"/>
        <w:ind w:firstLine="567"/>
        <w:jc w:val="both"/>
        <w:rPr>
          <w:rFonts w:ascii="Liberation Serif" w:hAnsi="Liberation Serif"/>
          <w:sz w:val="28"/>
          <w:szCs w:val="28"/>
        </w:rPr>
      </w:pPr>
      <w:proofErr w:type="gramStart"/>
      <w:r w:rsidRPr="00BA59E5">
        <w:rPr>
          <w:rFonts w:ascii="Liberation Serif" w:hAnsi="Liberation Serif"/>
          <w:sz w:val="28"/>
          <w:szCs w:val="28"/>
        </w:rPr>
        <w:t>По итогам отчетного периода 2018 года, в ходе проведенного анализа, в части принятия мер организационного, профилактического, оперативно-розыскного и технического характера по предупреждению ЧП при содержании, охране и конвоировании задержанных, заключенных под стражу лиц, а также лиц, подвергнутых административному аресту в территориальных ОМВД автономного округа, признано удовлетворительным.</w:t>
      </w:r>
      <w:proofErr w:type="gramEnd"/>
    </w:p>
    <w:p w:rsidR="003301BE" w:rsidRPr="00BA59E5" w:rsidRDefault="003301BE" w:rsidP="003301BE">
      <w:pPr>
        <w:spacing w:after="0" w:line="240" w:lineRule="auto"/>
        <w:ind w:firstLine="567"/>
        <w:jc w:val="both"/>
        <w:rPr>
          <w:rFonts w:ascii="Liberation Serif" w:hAnsi="Liberation Serif"/>
          <w:sz w:val="28"/>
          <w:szCs w:val="28"/>
        </w:rPr>
      </w:pPr>
      <w:r w:rsidRPr="00BA59E5">
        <w:rPr>
          <w:rFonts w:ascii="Liberation Serif" w:hAnsi="Liberation Serif"/>
          <w:sz w:val="28"/>
          <w:szCs w:val="28"/>
        </w:rPr>
        <w:t>В течение 2018 года чрезвычайных происшествий</w:t>
      </w:r>
      <w:r w:rsidR="00954B8E" w:rsidRPr="00BA59E5">
        <w:rPr>
          <w:rFonts w:ascii="Liberation Serif" w:hAnsi="Liberation Serif"/>
          <w:sz w:val="28"/>
          <w:szCs w:val="28"/>
        </w:rPr>
        <w:t>,</w:t>
      </w:r>
      <w:r w:rsidRPr="00BA59E5">
        <w:rPr>
          <w:rFonts w:ascii="Liberation Serif" w:hAnsi="Liberation Serif"/>
          <w:sz w:val="28"/>
          <w:szCs w:val="28"/>
        </w:rPr>
        <w:t xml:space="preserve"> связ</w:t>
      </w:r>
      <w:r w:rsidR="00954B8E" w:rsidRPr="00BA59E5">
        <w:rPr>
          <w:rFonts w:ascii="Liberation Serif" w:hAnsi="Liberation Serif"/>
          <w:sz w:val="28"/>
          <w:szCs w:val="28"/>
        </w:rPr>
        <w:t>анных с совершением побегов лиц</w:t>
      </w:r>
      <w:r w:rsidRPr="00BA59E5">
        <w:rPr>
          <w:rFonts w:ascii="Liberation Serif" w:hAnsi="Liberation Serif"/>
          <w:sz w:val="28"/>
          <w:szCs w:val="28"/>
        </w:rPr>
        <w:t xml:space="preserve"> из изоляторов временного содержания, спецприёмника и при конвоировании, а также срывов судебных заседаний и обменов конвоируемых лиц на обменных пунктах ЯНАО по вине подразделений охранно-конвойной службы полиции автономного округа не допущено.</w:t>
      </w:r>
    </w:p>
    <w:p w:rsidR="003301BE" w:rsidRPr="00BA59E5" w:rsidRDefault="003301BE" w:rsidP="003301BE">
      <w:pPr>
        <w:spacing w:after="0" w:line="240" w:lineRule="auto"/>
        <w:ind w:firstLine="851"/>
        <w:jc w:val="both"/>
        <w:rPr>
          <w:rFonts w:ascii="Liberation Serif" w:hAnsi="Liberation Serif"/>
          <w:sz w:val="28"/>
          <w:szCs w:val="28"/>
        </w:rPr>
      </w:pPr>
    </w:p>
    <w:p w:rsidR="00771A2F" w:rsidRDefault="003301BE" w:rsidP="003301BE">
      <w:pPr>
        <w:pStyle w:val="ConsPlusNormal"/>
        <w:tabs>
          <w:tab w:val="left" w:pos="851"/>
        </w:tabs>
        <w:ind w:firstLine="567"/>
        <w:jc w:val="both"/>
        <w:rPr>
          <w:rFonts w:ascii="Liberation Serif" w:hAnsi="Liberation Serif" w:cs="Times New Roman"/>
          <w:b/>
          <w:i/>
          <w:sz w:val="28"/>
          <w:szCs w:val="28"/>
          <w:u w:val="single"/>
        </w:rPr>
      </w:pPr>
      <w:r w:rsidRPr="00BA59E5">
        <w:rPr>
          <w:rFonts w:ascii="Liberation Serif" w:hAnsi="Liberation Serif" w:cs="Times New Roman"/>
          <w:b/>
          <w:i/>
          <w:sz w:val="28"/>
          <w:szCs w:val="28"/>
          <w:u w:val="single"/>
        </w:rPr>
        <w:t>Уполномоченный рекомендует</w:t>
      </w:r>
    </w:p>
    <w:p w:rsidR="00B76161" w:rsidRPr="00BA59E5" w:rsidRDefault="00B76161" w:rsidP="003301BE">
      <w:pPr>
        <w:pStyle w:val="ConsPlusNormal"/>
        <w:tabs>
          <w:tab w:val="left" w:pos="851"/>
        </w:tabs>
        <w:ind w:firstLine="567"/>
        <w:jc w:val="both"/>
        <w:rPr>
          <w:rFonts w:ascii="Liberation Serif" w:hAnsi="Liberation Serif" w:cs="Times New Roman"/>
          <w:b/>
          <w:i/>
          <w:sz w:val="28"/>
          <w:szCs w:val="28"/>
          <w:u w:val="single"/>
        </w:rPr>
      </w:pPr>
    </w:p>
    <w:p w:rsidR="003301BE" w:rsidRDefault="003301BE" w:rsidP="003301BE">
      <w:pPr>
        <w:pStyle w:val="ConsPlusNormal"/>
        <w:tabs>
          <w:tab w:val="left" w:pos="851"/>
        </w:tabs>
        <w:ind w:firstLine="567"/>
        <w:jc w:val="both"/>
        <w:rPr>
          <w:rFonts w:ascii="Liberation Serif" w:hAnsi="Liberation Serif" w:cs="Times New Roman"/>
          <w:b/>
          <w:i/>
          <w:sz w:val="28"/>
          <w:szCs w:val="28"/>
        </w:rPr>
      </w:pPr>
      <w:r w:rsidRPr="00BA59E5">
        <w:rPr>
          <w:rFonts w:ascii="Liberation Serif" w:hAnsi="Liberation Serif" w:cs="Times New Roman"/>
          <w:b/>
          <w:i/>
          <w:sz w:val="28"/>
          <w:szCs w:val="28"/>
        </w:rPr>
        <w:t>УМВД России по ЯНАО:</w:t>
      </w:r>
    </w:p>
    <w:p w:rsidR="00B76161" w:rsidRPr="00BA59E5" w:rsidRDefault="00B76161" w:rsidP="003301BE">
      <w:pPr>
        <w:pStyle w:val="ConsPlusNormal"/>
        <w:tabs>
          <w:tab w:val="left" w:pos="851"/>
        </w:tabs>
        <w:ind w:firstLine="567"/>
        <w:jc w:val="both"/>
        <w:rPr>
          <w:rFonts w:ascii="Liberation Serif" w:hAnsi="Liberation Serif" w:cs="Times New Roman"/>
          <w:b/>
          <w:i/>
          <w:sz w:val="28"/>
          <w:szCs w:val="28"/>
        </w:rPr>
      </w:pPr>
    </w:p>
    <w:p w:rsidR="003301BE" w:rsidRPr="00BA59E5" w:rsidRDefault="00771A2F" w:rsidP="003301BE">
      <w:pPr>
        <w:pStyle w:val="ConsPlusNormal"/>
        <w:tabs>
          <w:tab w:val="left" w:pos="851"/>
        </w:tabs>
        <w:ind w:firstLine="567"/>
        <w:jc w:val="both"/>
        <w:rPr>
          <w:rFonts w:ascii="Liberation Serif" w:hAnsi="Liberation Serif" w:cs="Times New Roman"/>
          <w:sz w:val="28"/>
          <w:szCs w:val="28"/>
        </w:rPr>
      </w:pPr>
      <w:r w:rsidRPr="00BA59E5">
        <w:rPr>
          <w:rFonts w:ascii="Liberation Serif" w:hAnsi="Liberation Serif" w:cs="Times New Roman"/>
          <w:sz w:val="28"/>
          <w:szCs w:val="28"/>
        </w:rPr>
        <w:t>- у</w:t>
      </w:r>
      <w:r w:rsidR="003301BE" w:rsidRPr="00BA59E5">
        <w:rPr>
          <w:rFonts w:ascii="Liberation Serif" w:hAnsi="Liberation Serif" w:cs="Times New Roman"/>
          <w:sz w:val="28"/>
          <w:szCs w:val="28"/>
        </w:rPr>
        <w:t>комплектовать вакантные должности изоляторов временного содержания и подразделений охраны и конвоирования;</w:t>
      </w:r>
    </w:p>
    <w:p w:rsidR="003301BE" w:rsidRPr="00BA59E5" w:rsidRDefault="00771A2F" w:rsidP="003301BE">
      <w:pPr>
        <w:shd w:val="clear" w:color="auto" w:fill="FFFFFF"/>
        <w:tabs>
          <w:tab w:val="left" w:pos="567"/>
          <w:tab w:val="left" w:pos="851"/>
        </w:tabs>
        <w:spacing w:after="0" w:line="240" w:lineRule="auto"/>
        <w:ind w:right="-2" w:firstLine="567"/>
        <w:jc w:val="both"/>
        <w:rPr>
          <w:rFonts w:ascii="Liberation Serif" w:hAnsi="Liberation Serif"/>
          <w:sz w:val="28"/>
          <w:szCs w:val="28"/>
        </w:rPr>
      </w:pPr>
      <w:r w:rsidRPr="00BA59E5">
        <w:rPr>
          <w:rFonts w:ascii="Liberation Serif" w:hAnsi="Liberation Serif"/>
          <w:sz w:val="28"/>
          <w:szCs w:val="28"/>
        </w:rPr>
        <w:t>- п</w:t>
      </w:r>
      <w:r w:rsidR="003301BE" w:rsidRPr="00BA59E5">
        <w:rPr>
          <w:rFonts w:ascii="Liberation Serif" w:hAnsi="Liberation Serif"/>
          <w:sz w:val="28"/>
          <w:szCs w:val="28"/>
        </w:rPr>
        <w:t>родолжить работу по проектно-изыскательным работам и строительству специальных приемников для содержания лиц, арестованных в административном порядке на 50 мест (г</w:t>
      </w:r>
      <w:proofErr w:type="gramStart"/>
      <w:r w:rsidR="003301BE" w:rsidRPr="00BA59E5">
        <w:rPr>
          <w:rFonts w:ascii="Liberation Serif" w:hAnsi="Liberation Serif"/>
          <w:sz w:val="28"/>
          <w:szCs w:val="28"/>
        </w:rPr>
        <w:t>.С</w:t>
      </w:r>
      <w:proofErr w:type="gramEnd"/>
      <w:r w:rsidR="003301BE" w:rsidRPr="00BA59E5">
        <w:rPr>
          <w:rFonts w:ascii="Liberation Serif" w:hAnsi="Liberation Serif"/>
          <w:sz w:val="28"/>
          <w:szCs w:val="28"/>
        </w:rPr>
        <w:t xml:space="preserve">алехард и г.Ноябрьск), а так же 4 изоляторов временного </w:t>
      </w:r>
      <w:proofErr w:type="spellStart"/>
      <w:r w:rsidR="003301BE" w:rsidRPr="00BA59E5">
        <w:rPr>
          <w:rFonts w:ascii="Liberation Serif" w:hAnsi="Liberation Serif"/>
          <w:sz w:val="28"/>
          <w:szCs w:val="28"/>
        </w:rPr>
        <w:t>содеражания</w:t>
      </w:r>
      <w:proofErr w:type="spellEnd"/>
      <w:r w:rsidR="003301BE" w:rsidRPr="00BA59E5">
        <w:rPr>
          <w:rFonts w:ascii="Liberation Serif" w:hAnsi="Liberation Serif"/>
          <w:sz w:val="28"/>
          <w:szCs w:val="28"/>
        </w:rPr>
        <w:t xml:space="preserve"> (</w:t>
      </w:r>
      <w:proofErr w:type="spellStart"/>
      <w:r w:rsidR="003301BE" w:rsidRPr="00BA59E5">
        <w:rPr>
          <w:rFonts w:ascii="Liberation Serif" w:hAnsi="Liberation Serif"/>
          <w:sz w:val="28"/>
          <w:szCs w:val="28"/>
        </w:rPr>
        <w:t>Красноселькупский</w:t>
      </w:r>
      <w:proofErr w:type="spellEnd"/>
      <w:r w:rsidR="003301BE" w:rsidRPr="00BA59E5">
        <w:rPr>
          <w:rFonts w:ascii="Liberation Serif" w:hAnsi="Liberation Serif"/>
          <w:sz w:val="28"/>
          <w:szCs w:val="28"/>
        </w:rPr>
        <w:t xml:space="preserve">, </w:t>
      </w:r>
      <w:proofErr w:type="spellStart"/>
      <w:r w:rsidR="003301BE" w:rsidRPr="00BA59E5">
        <w:rPr>
          <w:rFonts w:ascii="Liberation Serif" w:hAnsi="Liberation Serif"/>
          <w:sz w:val="28"/>
          <w:szCs w:val="28"/>
        </w:rPr>
        <w:t>Шурышкарский</w:t>
      </w:r>
      <w:proofErr w:type="spellEnd"/>
      <w:r w:rsidR="003301BE" w:rsidRPr="00BA59E5">
        <w:rPr>
          <w:rFonts w:ascii="Liberation Serif" w:hAnsi="Liberation Serif"/>
          <w:sz w:val="28"/>
          <w:szCs w:val="28"/>
        </w:rPr>
        <w:t>, Т</w:t>
      </w:r>
      <w:r w:rsidR="00B76161">
        <w:rPr>
          <w:rFonts w:ascii="Liberation Serif" w:hAnsi="Liberation Serif"/>
          <w:sz w:val="28"/>
          <w:szCs w:val="28"/>
        </w:rPr>
        <w:t>азовский и Приуральский районы);</w:t>
      </w:r>
    </w:p>
    <w:p w:rsidR="00B67E60" w:rsidRDefault="00771A2F" w:rsidP="00810FBD">
      <w:pPr>
        <w:pStyle w:val="af1"/>
        <w:tabs>
          <w:tab w:val="left" w:pos="851"/>
        </w:tabs>
        <w:ind w:right="-2" w:firstLine="567"/>
        <w:rPr>
          <w:rFonts w:ascii="Liberation Serif" w:hAnsi="Liberation Serif"/>
        </w:rPr>
      </w:pPr>
      <w:r w:rsidRPr="00BA59E5">
        <w:rPr>
          <w:rFonts w:ascii="Liberation Serif" w:hAnsi="Liberation Serif"/>
        </w:rPr>
        <w:t>- з</w:t>
      </w:r>
      <w:r w:rsidR="003301BE" w:rsidRPr="00BA59E5">
        <w:rPr>
          <w:rFonts w:ascii="Liberation Serif" w:hAnsi="Liberation Serif"/>
        </w:rPr>
        <w:t>авершить комплекс мероприятий по передаче здания ЦВСИГ на баланс Отдела Министерства внутренних дел Российской</w:t>
      </w:r>
      <w:r w:rsidR="00810FBD" w:rsidRPr="00BA59E5">
        <w:rPr>
          <w:rFonts w:ascii="Liberation Serif" w:hAnsi="Liberation Serif"/>
        </w:rPr>
        <w:t xml:space="preserve"> Федерации по </w:t>
      </w:r>
      <w:proofErr w:type="spellStart"/>
      <w:r w:rsidR="00810FBD" w:rsidRPr="00BA59E5">
        <w:rPr>
          <w:rFonts w:ascii="Liberation Serif" w:hAnsi="Liberation Serif"/>
        </w:rPr>
        <w:t>Надымскому</w:t>
      </w:r>
      <w:proofErr w:type="spellEnd"/>
      <w:r w:rsidR="00810FBD" w:rsidRPr="00BA59E5">
        <w:rPr>
          <w:rFonts w:ascii="Liberation Serif" w:hAnsi="Liberation Serif"/>
        </w:rPr>
        <w:t xml:space="preserve"> району</w:t>
      </w:r>
      <w:r w:rsidR="00B76161">
        <w:rPr>
          <w:rFonts w:ascii="Liberation Serif" w:hAnsi="Liberation Serif"/>
        </w:rPr>
        <w:t>;</w:t>
      </w:r>
    </w:p>
    <w:p w:rsidR="00B76161" w:rsidRPr="00B76161" w:rsidRDefault="00B76161" w:rsidP="00810FBD">
      <w:pPr>
        <w:pStyle w:val="af1"/>
        <w:tabs>
          <w:tab w:val="left" w:pos="851"/>
        </w:tabs>
        <w:ind w:right="-2" w:firstLine="567"/>
        <w:rPr>
          <w:rFonts w:ascii="Liberation Serif" w:hAnsi="Liberation Serif"/>
        </w:rPr>
      </w:pPr>
      <w:r w:rsidRPr="00B76161">
        <w:rPr>
          <w:rFonts w:ascii="Liberation Serif" w:hAnsi="Liberation Serif"/>
        </w:rPr>
        <w:t>-</w:t>
      </w:r>
      <w:r w:rsidRPr="00B76161">
        <w:rPr>
          <w:rFonts w:ascii="Liberation Serif" w:hAnsi="Liberation Serif"/>
        </w:rPr>
        <w:tab/>
      </w:r>
      <w:r>
        <w:rPr>
          <w:rFonts w:ascii="Liberation Serif" w:hAnsi="Liberation Serif"/>
        </w:rPr>
        <w:t>о</w:t>
      </w:r>
      <w:r w:rsidRPr="00B76161">
        <w:rPr>
          <w:rFonts w:ascii="Liberation Serif" w:hAnsi="Liberation Serif"/>
        </w:rPr>
        <w:t xml:space="preserve">беспечить надежную изоляцию, охрану и надзор за </w:t>
      </w:r>
      <w:proofErr w:type="spellStart"/>
      <w:r w:rsidRPr="00B76161">
        <w:rPr>
          <w:rFonts w:ascii="Liberation Serif" w:hAnsi="Liberation Serif"/>
        </w:rPr>
        <w:t>спецконтингентом</w:t>
      </w:r>
      <w:proofErr w:type="spellEnd"/>
      <w:r w:rsidRPr="00B76161">
        <w:rPr>
          <w:rFonts w:ascii="Liberation Serif" w:hAnsi="Liberation Serif"/>
        </w:rPr>
        <w:t xml:space="preserve"> в ИВС и при конвоировании</w:t>
      </w:r>
      <w:r>
        <w:rPr>
          <w:rFonts w:ascii="Liberation Serif" w:hAnsi="Liberation Serif"/>
        </w:rPr>
        <w:t>.</w:t>
      </w:r>
    </w:p>
    <w:p w:rsidR="00B67E60" w:rsidRPr="00BA59E5" w:rsidRDefault="00B67E60" w:rsidP="003301BE">
      <w:pPr>
        <w:spacing w:after="0" w:line="240" w:lineRule="auto"/>
        <w:ind w:firstLine="567"/>
        <w:jc w:val="center"/>
        <w:rPr>
          <w:rFonts w:ascii="Liberation Serif" w:hAnsi="Liberation Serif"/>
          <w:b/>
          <w:sz w:val="28"/>
          <w:szCs w:val="28"/>
        </w:rPr>
      </w:pPr>
    </w:p>
    <w:p w:rsidR="00B67E60" w:rsidRPr="00BA59E5" w:rsidRDefault="00B67E60" w:rsidP="003301BE">
      <w:pPr>
        <w:spacing w:after="0" w:line="240" w:lineRule="auto"/>
        <w:ind w:firstLine="567"/>
        <w:jc w:val="center"/>
        <w:rPr>
          <w:rFonts w:ascii="Liberation Serif" w:hAnsi="Liberation Serif"/>
          <w:b/>
          <w:sz w:val="28"/>
          <w:szCs w:val="28"/>
        </w:rPr>
      </w:pPr>
    </w:p>
    <w:p w:rsidR="00107A27" w:rsidRDefault="00107A27" w:rsidP="003301BE">
      <w:pPr>
        <w:spacing w:after="0" w:line="240" w:lineRule="auto"/>
        <w:ind w:firstLine="567"/>
        <w:jc w:val="center"/>
        <w:rPr>
          <w:rFonts w:ascii="Liberation Serif" w:hAnsi="Liberation Serif"/>
          <w:b/>
          <w:sz w:val="28"/>
          <w:szCs w:val="28"/>
        </w:rPr>
      </w:pPr>
    </w:p>
    <w:p w:rsidR="00107A27" w:rsidRDefault="00107A27" w:rsidP="003301BE">
      <w:pPr>
        <w:spacing w:after="0" w:line="240" w:lineRule="auto"/>
        <w:ind w:firstLine="567"/>
        <w:jc w:val="center"/>
        <w:rPr>
          <w:rFonts w:ascii="Liberation Serif" w:hAnsi="Liberation Serif"/>
          <w:b/>
          <w:sz w:val="28"/>
          <w:szCs w:val="28"/>
        </w:rPr>
      </w:pPr>
    </w:p>
    <w:p w:rsidR="00E404E1" w:rsidRDefault="00E404E1" w:rsidP="003301BE">
      <w:pPr>
        <w:spacing w:after="0" w:line="240" w:lineRule="auto"/>
        <w:ind w:firstLine="567"/>
        <w:jc w:val="center"/>
        <w:rPr>
          <w:rFonts w:ascii="Liberation Serif" w:hAnsi="Liberation Serif"/>
          <w:b/>
          <w:sz w:val="28"/>
          <w:szCs w:val="28"/>
        </w:rPr>
      </w:pPr>
    </w:p>
    <w:p w:rsidR="00E404E1" w:rsidRDefault="00E404E1" w:rsidP="003301BE">
      <w:pPr>
        <w:spacing w:after="0" w:line="240" w:lineRule="auto"/>
        <w:ind w:firstLine="567"/>
        <w:jc w:val="center"/>
        <w:rPr>
          <w:rFonts w:ascii="Liberation Serif" w:hAnsi="Liberation Serif"/>
          <w:b/>
          <w:sz w:val="28"/>
          <w:szCs w:val="28"/>
        </w:rPr>
      </w:pPr>
    </w:p>
    <w:p w:rsidR="00B67E60" w:rsidRPr="00BA59E5" w:rsidRDefault="00B67E60" w:rsidP="003301BE">
      <w:pPr>
        <w:spacing w:after="0" w:line="240" w:lineRule="auto"/>
        <w:ind w:firstLine="567"/>
        <w:jc w:val="center"/>
        <w:rPr>
          <w:rFonts w:ascii="Liberation Serif" w:hAnsi="Liberation Serif"/>
          <w:color w:val="000000"/>
          <w:sz w:val="28"/>
          <w:szCs w:val="28"/>
        </w:rPr>
      </w:pPr>
      <w:r w:rsidRPr="00BA59E5">
        <w:rPr>
          <w:rFonts w:ascii="Liberation Serif" w:hAnsi="Liberation Serif"/>
          <w:b/>
          <w:sz w:val="28"/>
          <w:szCs w:val="28"/>
        </w:rPr>
        <w:lastRenderedPageBreak/>
        <w:t>ЗАКЛЮЧЕНИЕ</w:t>
      </w:r>
    </w:p>
    <w:p w:rsidR="00B67E60" w:rsidRPr="00BA59E5" w:rsidRDefault="00B67E60" w:rsidP="003301BE">
      <w:pPr>
        <w:pStyle w:val="ConsPlusNormal"/>
        <w:ind w:firstLine="567"/>
        <w:jc w:val="both"/>
        <w:rPr>
          <w:rFonts w:ascii="Liberation Serif" w:hAnsi="Liberation Serif" w:cs="Times New Roman"/>
          <w:sz w:val="28"/>
          <w:szCs w:val="28"/>
        </w:rPr>
      </w:pPr>
    </w:p>
    <w:p w:rsidR="00B67E60" w:rsidRPr="00BA59E5" w:rsidRDefault="00B67E60" w:rsidP="003301BE">
      <w:pPr>
        <w:pStyle w:val="ConsPlusNormal"/>
        <w:ind w:firstLine="709"/>
        <w:jc w:val="both"/>
        <w:rPr>
          <w:rFonts w:ascii="Liberation Serif" w:hAnsi="Liberation Serif" w:cs="Times New Roman"/>
          <w:iCs/>
          <w:sz w:val="28"/>
          <w:szCs w:val="28"/>
          <w:bdr w:val="none" w:sz="0" w:space="0" w:color="auto" w:frame="1"/>
        </w:rPr>
      </w:pPr>
      <w:r w:rsidRPr="00BA59E5">
        <w:rPr>
          <w:rFonts w:ascii="Liberation Serif" w:hAnsi="Liberation Serif" w:cs="Times New Roman"/>
          <w:sz w:val="28"/>
          <w:szCs w:val="28"/>
        </w:rPr>
        <w:t>Минувшие шесть лет работы показали, что деятельность омбудсмена во</w:t>
      </w:r>
      <w:r w:rsidR="00810FBD" w:rsidRPr="00BA59E5">
        <w:rPr>
          <w:rFonts w:ascii="Liberation Serif" w:hAnsi="Liberation Serif" w:cs="Times New Roman"/>
          <w:sz w:val="28"/>
          <w:szCs w:val="28"/>
        </w:rPr>
        <w:t xml:space="preserve">стребована  </w:t>
      </w:r>
      <w:proofErr w:type="spellStart"/>
      <w:r w:rsidR="00810FBD" w:rsidRPr="00BA59E5">
        <w:rPr>
          <w:rFonts w:ascii="Liberation Serif" w:hAnsi="Liberation Serif" w:cs="Times New Roman"/>
          <w:sz w:val="28"/>
          <w:szCs w:val="28"/>
        </w:rPr>
        <w:t>ямальцами</w:t>
      </w:r>
      <w:proofErr w:type="spellEnd"/>
      <w:r w:rsidRPr="00BA59E5">
        <w:rPr>
          <w:rFonts w:ascii="Liberation Serif" w:hAnsi="Liberation Serif" w:cs="Times New Roman"/>
          <w:sz w:val="28"/>
          <w:szCs w:val="28"/>
        </w:rPr>
        <w:t>. С</w:t>
      </w:r>
      <w:r w:rsidRPr="00BA59E5">
        <w:rPr>
          <w:rFonts w:ascii="Liberation Serif" w:hAnsi="Liberation Serif" w:cs="Times New Roman"/>
          <w:iCs/>
          <w:sz w:val="28"/>
          <w:szCs w:val="28"/>
          <w:bdr w:val="none" w:sz="0" w:space="0" w:color="auto" w:frame="1"/>
        </w:rPr>
        <w:t xml:space="preserve"> каждым годом растет доверие населения</w:t>
      </w:r>
      <w:r w:rsidR="00810FBD" w:rsidRPr="00BA59E5">
        <w:rPr>
          <w:rFonts w:ascii="Liberation Serif" w:hAnsi="Liberation Serif" w:cs="Times New Roman"/>
          <w:iCs/>
          <w:sz w:val="28"/>
          <w:szCs w:val="28"/>
          <w:bdr w:val="none" w:sz="0" w:space="0" w:color="auto" w:frame="1"/>
        </w:rPr>
        <w:t xml:space="preserve"> к Уполномоченному</w:t>
      </w:r>
      <w:r w:rsidRPr="00BA59E5">
        <w:rPr>
          <w:rFonts w:ascii="Liberation Serif" w:hAnsi="Liberation Serif" w:cs="Times New Roman"/>
          <w:iCs/>
          <w:sz w:val="28"/>
          <w:szCs w:val="28"/>
          <w:bdr w:val="none" w:sz="0" w:space="0" w:color="auto" w:frame="1"/>
        </w:rPr>
        <w:t>, что подтверждает увеличение количества обращений граждан.</w:t>
      </w:r>
      <w:r w:rsidRPr="00BA59E5">
        <w:rPr>
          <w:rFonts w:ascii="Liberation Serif" w:hAnsi="Liberation Serif" w:cs="Times New Roman"/>
          <w:i/>
          <w:iCs/>
          <w:sz w:val="28"/>
          <w:szCs w:val="28"/>
          <w:bdr w:val="none" w:sz="0" w:space="0" w:color="auto" w:frame="1"/>
        </w:rPr>
        <w:t xml:space="preserve"> </w:t>
      </w:r>
    </w:p>
    <w:p w:rsidR="00B67E60" w:rsidRPr="00BA59E5" w:rsidRDefault="00B67E60" w:rsidP="003301BE">
      <w:pPr>
        <w:pStyle w:val="ConsPlusNormal"/>
        <w:ind w:firstLine="709"/>
        <w:jc w:val="both"/>
        <w:rPr>
          <w:rFonts w:ascii="Liberation Serif" w:hAnsi="Liberation Serif" w:cs="Times New Roman"/>
          <w:sz w:val="28"/>
          <w:szCs w:val="28"/>
        </w:rPr>
      </w:pPr>
      <w:r w:rsidRPr="00BA59E5">
        <w:rPr>
          <w:rFonts w:ascii="Liberation Serif" w:hAnsi="Liberation Serif" w:cs="Times New Roman"/>
          <w:iCs/>
          <w:sz w:val="28"/>
          <w:szCs w:val="28"/>
          <w:bdr w:val="none" w:sz="0" w:space="0" w:color="auto" w:frame="1"/>
        </w:rPr>
        <w:t>В</w:t>
      </w:r>
      <w:r w:rsidRPr="00BA59E5">
        <w:rPr>
          <w:rFonts w:ascii="Liberation Serif" w:hAnsi="Liberation Serif" w:cs="Times New Roman"/>
          <w:sz w:val="28"/>
          <w:szCs w:val="28"/>
        </w:rPr>
        <w:t xml:space="preserve"> большинстве случаев жителей региона волнуют вопросы, непосредственно связанные с их жизнедеятельностью: жилье, переселение за пределы региона, медицинское обслуживание, трудоустройство, социальное и пенсионное обеспечение. </w:t>
      </w:r>
    </w:p>
    <w:p w:rsidR="00B67E60" w:rsidRPr="00BA59E5" w:rsidRDefault="00B67E60" w:rsidP="003301BE">
      <w:pPr>
        <w:pStyle w:val="ConsPlusNormal"/>
        <w:ind w:firstLine="709"/>
        <w:jc w:val="both"/>
        <w:rPr>
          <w:rFonts w:ascii="Liberation Serif" w:hAnsi="Liberation Serif" w:cs="Times New Roman"/>
          <w:sz w:val="28"/>
          <w:szCs w:val="28"/>
        </w:rPr>
      </w:pPr>
      <w:r w:rsidRPr="00BA59E5">
        <w:rPr>
          <w:rFonts w:ascii="Liberation Serif" w:hAnsi="Liberation Serif" w:cs="Times New Roman"/>
          <w:sz w:val="28"/>
          <w:szCs w:val="28"/>
        </w:rPr>
        <w:t xml:space="preserve">За прошедшие годы налажено тесное взаимодействие с Правительством региона, органами местного самоуправления и федеральными структурами, действующими в округе, что позволяет оперативно решать ситуации, за разрешением которых граждане обращаются к Уполномоченному. </w:t>
      </w:r>
    </w:p>
    <w:p w:rsidR="00B67E60" w:rsidRPr="00BA59E5" w:rsidRDefault="00B67E60" w:rsidP="003301BE">
      <w:pPr>
        <w:pStyle w:val="ConsPlusNormal"/>
        <w:ind w:firstLine="709"/>
        <w:jc w:val="both"/>
        <w:rPr>
          <w:rFonts w:ascii="Liberation Serif" w:eastAsia="BookAntiqua" w:hAnsi="Liberation Serif" w:cs="Times New Roman"/>
          <w:sz w:val="28"/>
          <w:szCs w:val="28"/>
        </w:rPr>
      </w:pPr>
      <w:r w:rsidRPr="00BA59E5">
        <w:rPr>
          <w:rFonts w:ascii="Liberation Serif" w:eastAsia="BookAntiqua" w:hAnsi="Liberation Serif" w:cs="Times New Roman"/>
          <w:sz w:val="28"/>
          <w:szCs w:val="28"/>
        </w:rPr>
        <w:t>Деятельность омбудсмена, включающая содействие в соблюдении и восстановлении нарушенных прав граждан, направление заключений о нарушениях прав граждан и рекомендаций в адрес органов власти, органов местного самоуправления, стимулировала государственных и муниципальных служащих к повышению качества работы.</w:t>
      </w:r>
    </w:p>
    <w:p w:rsidR="00B67E60" w:rsidRPr="00BA59E5" w:rsidRDefault="00B67E60" w:rsidP="003301BE">
      <w:pPr>
        <w:pStyle w:val="ConsPlusNormal"/>
        <w:ind w:firstLine="709"/>
        <w:jc w:val="both"/>
        <w:rPr>
          <w:rFonts w:ascii="Liberation Serif" w:hAnsi="Liberation Serif" w:cs="Times New Roman"/>
          <w:sz w:val="28"/>
          <w:szCs w:val="28"/>
        </w:rPr>
      </w:pPr>
      <w:r w:rsidRPr="00BA59E5">
        <w:rPr>
          <w:rFonts w:ascii="Liberation Serif" w:hAnsi="Liberation Serif" w:cs="Times New Roman"/>
          <w:sz w:val="28"/>
          <w:szCs w:val="28"/>
        </w:rPr>
        <w:t>Уполномоченный отмечает, что в целом органы власти под руководством Главы арктического региона и органы местного самоуправления прилагают значительные усилия для обеспечения законных прав и интересов жителей Ямала.</w:t>
      </w:r>
    </w:p>
    <w:p w:rsidR="00B67E60" w:rsidRPr="00BA59E5" w:rsidRDefault="00B67E60" w:rsidP="003301BE">
      <w:pPr>
        <w:pStyle w:val="ConsPlusNormal"/>
        <w:ind w:firstLine="709"/>
        <w:jc w:val="both"/>
        <w:rPr>
          <w:rFonts w:ascii="Liberation Serif" w:hAnsi="Liberation Serif" w:cs="Times New Roman"/>
          <w:sz w:val="28"/>
          <w:szCs w:val="28"/>
        </w:rPr>
      </w:pPr>
      <w:r w:rsidRPr="00BA59E5">
        <w:rPr>
          <w:rFonts w:ascii="Liberation Serif" w:hAnsi="Liberation Serif" w:cs="Times New Roman"/>
          <w:sz w:val="28"/>
          <w:szCs w:val="28"/>
        </w:rPr>
        <w:t>Проведенный анализ соблюдения прав и свобод человека и гражданина на территории региона, статистика обращений к Уполномоченному, а также оценка деятельности органов государственной власти и местного самоуправления позволяют охарактеризовать положение с соблюдением прав и свобод человека в автономном округе как удовлетворительное.</w:t>
      </w:r>
    </w:p>
    <w:p w:rsidR="00B67E60" w:rsidRPr="00BA59E5" w:rsidRDefault="00B67E60" w:rsidP="003301BE">
      <w:pPr>
        <w:pStyle w:val="ConsPlusNormal"/>
        <w:ind w:firstLine="709"/>
        <w:jc w:val="both"/>
        <w:rPr>
          <w:rFonts w:ascii="Liberation Serif" w:hAnsi="Liberation Serif" w:cs="Times New Roman"/>
          <w:sz w:val="28"/>
          <w:szCs w:val="28"/>
        </w:rPr>
      </w:pPr>
      <w:r w:rsidRPr="00BA59E5">
        <w:rPr>
          <w:rFonts w:ascii="Liberation Serif" w:hAnsi="Liberation Serif" w:cs="Times New Roman"/>
          <w:sz w:val="28"/>
          <w:szCs w:val="28"/>
        </w:rPr>
        <w:t>Позитивно оценивая общие результаты деятельности органов государственной власти и местного самоу</w:t>
      </w:r>
      <w:r w:rsidR="00954B8E" w:rsidRPr="00BA59E5">
        <w:rPr>
          <w:rFonts w:ascii="Liberation Serif" w:hAnsi="Liberation Serif" w:cs="Times New Roman"/>
          <w:sz w:val="28"/>
          <w:szCs w:val="28"/>
        </w:rPr>
        <w:t xml:space="preserve">правления, </w:t>
      </w:r>
      <w:proofErr w:type="spellStart"/>
      <w:r w:rsidR="00954B8E" w:rsidRPr="00BA59E5">
        <w:rPr>
          <w:rFonts w:ascii="Liberation Serif" w:hAnsi="Liberation Serif" w:cs="Times New Roman"/>
          <w:sz w:val="28"/>
          <w:szCs w:val="28"/>
        </w:rPr>
        <w:t>ямальский</w:t>
      </w:r>
      <w:proofErr w:type="spellEnd"/>
      <w:r w:rsidR="00954B8E" w:rsidRPr="00BA59E5">
        <w:rPr>
          <w:rFonts w:ascii="Liberation Serif" w:hAnsi="Liberation Serif" w:cs="Times New Roman"/>
          <w:sz w:val="28"/>
          <w:szCs w:val="28"/>
        </w:rPr>
        <w:t xml:space="preserve"> омбудсмен </w:t>
      </w:r>
      <w:r w:rsidRPr="00BA59E5">
        <w:rPr>
          <w:rFonts w:ascii="Liberation Serif" w:hAnsi="Liberation Serif" w:cs="Times New Roman"/>
          <w:sz w:val="28"/>
          <w:szCs w:val="28"/>
        </w:rPr>
        <w:t xml:space="preserve"> отмечает необходимость решения ряда системных и актуальных проблем соблюдения прав человека.</w:t>
      </w:r>
    </w:p>
    <w:p w:rsidR="00B67E60" w:rsidRPr="00BA59E5" w:rsidRDefault="00B67E60" w:rsidP="003301BE">
      <w:pPr>
        <w:pStyle w:val="ConsPlusNormal"/>
        <w:ind w:firstLine="709"/>
        <w:jc w:val="both"/>
        <w:rPr>
          <w:rFonts w:ascii="Liberation Serif" w:hAnsi="Liberation Serif" w:cs="Times New Roman"/>
          <w:sz w:val="28"/>
          <w:szCs w:val="28"/>
        </w:rPr>
      </w:pPr>
      <w:r w:rsidRPr="00BA59E5">
        <w:rPr>
          <w:rFonts w:ascii="Liberation Serif" w:hAnsi="Liberation Serif" w:cs="Times New Roman"/>
          <w:sz w:val="28"/>
          <w:szCs w:val="28"/>
        </w:rPr>
        <w:t>К сожалению, актуальными на протяжении долгих лет остаются жилищные проблемы. Реализация гражданами права на жилище продолжает быть острой, а жилищно-коммунальный комплекс нередко характеризуется ненадлежащим содержанием жилищного фонда, некачественно проведенным ремонтом и в целом зачастую низким уровнем предоставляемых коммунальных услуг.</w:t>
      </w:r>
    </w:p>
    <w:p w:rsidR="00B67E60" w:rsidRPr="00BA59E5" w:rsidRDefault="00B67E60" w:rsidP="003301BE">
      <w:pPr>
        <w:pStyle w:val="ConsPlusNormal"/>
        <w:ind w:firstLine="709"/>
        <w:jc w:val="both"/>
        <w:rPr>
          <w:rFonts w:ascii="Liberation Serif" w:hAnsi="Liberation Serif" w:cs="Times New Roman"/>
          <w:sz w:val="28"/>
          <w:szCs w:val="28"/>
        </w:rPr>
      </w:pPr>
      <w:r w:rsidRPr="00BA59E5">
        <w:rPr>
          <w:rFonts w:ascii="Liberation Serif" w:hAnsi="Liberation Serif" w:cs="Times New Roman"/>
          <w:sz w:val="28"/>
          <w:szCs w:val="28"/>
        </w:rPr>
        <w:t>Удовлетворенность населения качеством медицинских услу</w:t>
      </w:r>
      <w:r w:rsidR="00153F41" w:rsidRPr="00BA59E5">
        <w:rPr>
          <w:rFonts w:ascii="Liberation Serif" w:hAnsi="Liberation Serif" w:cs="Times New Roman"/>
          <w:sz w:val="28"/>
          <w:szCs w:val="28"/>
        </w:rPr>
        <w:t>г также недостаточно высока, не</w:t>
      </w:r>
      <w:r w:rsidRPr="00BA59E5">
        <w:rPr>
          <w:rFonts w:ascii="Liberation Serif" w:hAnsi="Liberation Serif" w:cs="Times New Roman"/>
          <w:sz w:val="28"/>
          <w:szCs w:val="28"/>
        </w:rPr>
        <w:t xml:space="preserve">смотря на значительные </w:t>
      </w:r>
      <w:r w:rsidR="00153F41" w:rsidRPr="00BA59E5">
        <w:rPr>
          <w:rFonts w:ascii="Liberation Serif" w:hAnsi="Liberation Serif" w:cs="Times New Roman"/>
          <w:sz w:val="28"/>
          <w:szCs w:val="28"/>
        </w:rPr>
        <w:t xml:space="preserve">в сфере </w:t>
      </w:r>
      <w:r w:rsidRPr="00BA59E5">
        <w:rPr>
          <w:rFonts w:ascii="Liberation Serif" w:hAnsi="Liberation Serif" w:cs="Times New Roman"/>
          <w:sz w:val="28"/>
          <w:szCs w:val="28"/>
        </w:rPr>
        <w:t>перемены, касающиеся перехода системы на электронный формат, кото</w:t>
      </w:r>
      <w:r w:rsidR="00153F41" w:rsidRPr="00BA59E5">
        <w:rPr>
          <w:rFonts w:ascii="Liberation Serif" w:hAnsi="Liberation Serif" w:cs="Times New Roman"/>
          <w:sz w:val="28"/>
          <w:szCs w:val="28"/>
        </w:rPr>
        <w:t>рый позволил снизить очереди</w:t>
      </w:r>
      <w:r w:rsidRPr="00BA59E5">
        <w:rPr>
          <w:rFonts w:ascii="Liberation Serif" w:hAnsi="Liberation Serif" w:cs="Times New Roman"/>
          <w:sz w:val="28"/>
          <w:szCs w:val="28"/>
        </w:rPr>
        <w:t xml:space="preserve"> в поликлиниках и повысил доступность записи к узким специалистам. </w:t>
      </w:r>
    </w:p>
    <w:p w:rsidR="00B67E60" w:rsidRPr="00BA59E5" w:rsidRDefault="00B67E60" w:rsidP="003301BE">
      <w:pPr>
        <w:pStyle w:val="ConsPlusNormal"/>
        <w:ind w:firstLine="709"/>
        <w:jc w:val="both"/>
        <w:rPr>
          <w:rFonts w:ascii="Liberation Serif" w:hAnsi="Liberation Serif" w:cs="Times New Roman"/>
          <w:sz w:val="28"/>
          <w:szCs w:val="28"/>
        </w:rPr>
      </w:pPr>
      <w:r w:rsidRPr="00BA59E5">
        <w:rPr>
          <w:rFonts w:ascii="Liberation Serif" w:hAnsi="Liberation Serif" w:cs="Times New Roman"/>
          <w:sz w:val="28"/>
          <w:szCs w:val="28"/>
        </w:rPr>
        <w:t>Вопрос трудоустройства осужденных в исправительных учреждениях продолжает оставаться острым и требует пристального внимания правозащитного органа.</w:t>
      </w:r>
    </w:p>
    <w:p w:rsidR="00B67E60" w:rsidRPr="00BA59E5" w:rsidRDefault="00B67E60" w:rsidP="003301BE">
      <w:pPr>
        <w:pStyle w:val="ConsPlusNormal"/>
        <w:ind w:firstLine="709"/>
        <w:jc w:val="both"/>
        <w:rPr>
          <w:rFonts w:ascii="Liberation Serif" w:hAnsi="Liberation Serif" w:cs="Times New Roman"/>
          <w:sz w:val="28"/>
          <w:szCs w:val="28"/>
        </w:rPr>
      </w:pPr>
      <w:r w:rsidRPr="00BA59E5">
        <w:rPr>
          <w:rFonts w:ascii="Liberation Serif" w:hAnsi="Liberation Serif" w:cs="Times New Roman"/>
          <w:sz w:val="28"/>
          <w:szCs w:val="28"/>
        </w:rPr>
        <w:t xml:space="preserve">Уполномоченный выражает надежду, что анализ положения с соблюдением прав и свобод граждан, приведенный в Докладе, будет изучен соответствующими органами власти и должностными лицами, общественными объединениями, </w:t>
      </w:r>
      <w:r w:rsidRPr="00BA59E5">
        <w:rPr>
          <w:rFonts w:ascii="Liberation Serif" w:hAnsi="Liberation Serif" w:cs="Times New Roman"/>
          <w:sz w:val="28"/>
          <w:szCs w:val="28"/>
        </w:rPr>
        <w:lastRenderedPageBreak/>
        <w:t xml:space="preserve">а замечания и предложения в работе будут восприняты конструктивно и учтены в последующей деятельности. </w:t>
      </w:r>
    </w:p>
    <w:p w:rsidR="00B67E60" w:rsidRPr="00BA59E5" w:rsidRDefault="00B67E60" w:rsidP="003301BE">
      <w:pPr>
        <w:pStyle w:val="ConsPlusNormal"/>
        <w:ind w:firstLine="709"/>
        <w:jc w:val="both"/>
        <w:rPr>
          <w:rFonts w:ascii="Liberation Serif" w:hAnsi="Liberation Serif" w:cs="Times New Roman"/>
          <w:sz w:val="28"/>
          <w:szCs w:val="28"/>
        </w:rPr>
      </w:pPr>
      <w:proofErr w:type="spellStart"/>
      <w:r w:rsidRPr="00BA59E5">
        <w:rPr>
          <w:rFonts w:ascii="Liberation Serif" w:hAnsi="Liberation Serif" w:cs="Times New Roman"/>
          <w:sz w:val="28"/>
          <w:szCs w:val="28"/>
        </w:rPr>
        <w:t>Ямальский</w:t>
      </w:r>
      <w:proofErr w:type="spellEnd"/>
      <w:r w:rsidRPr="00BA59E5">
        <w:rPr>
          <w:rFonts w:ascii="Liberation Serif" w:hAnsi="Liberation Serif" w:cs="Times New Roman"/>
          <w:sz w:val="28"/>
          <w:szCs w:val="28"/>
        </w:rPr>
        <w:t xml:space="preserve"> омбудсмен считает, что только совместная работа будет способствовать обеспечению стабильности, созданию всех условий для реализации гражданами своих прав и свобод на территории автономного округа.</w:t>
      </w:r>
    </w:p>
    <w:p w:rsidR="00B67E60" w:rsidRPr="00BA59E5" w:rsidRDefault="00B67E60" w:rsidP="003301BE">
      <w:pPr>
        <w:pStyle w:val="ConsPlusNormal"/>
        <w:ind w:firstLine="709"/>
        <w:jc w:val="both"/>
        <w:rPr>
          <w:rFonts w:ascii="Liberation Serif" w:hAnsi="Liberation Serif" w:cs="Times New Roman"/>
          <w:color w:val="000000"/>
          <w:sz w:val="28"/>
          <w:szCs w:val="28"/>
        </w:rPr>
      </w:pPr>
      <w:r w:rsidRPr="00BA59E5">
        <w:rPr>
          <w:rFonts w:ascii="Liberation Serif" w:hAnsi="Liberation Serif" w:cs="Times New Roman"/>
          <w:sz w:val="28"/>
          <w:szCs w:val="28"/>
        </w:rPr>
        <w:t xml:space="preserve">Наступивший 2019 год был объявлен Губернатором Ямала Годом </w:t>
      </w:r>
      <w:r w:rsidRPr="00BA59E5">
        <w:rPr>
          <w:rFonts w:ascii="Liberation Serif" w:hAnsi="Liberation Serif" w:cs="Times New Roman"/>
          <w:color w:val="000000"/>
          <w:sz w:val="28"/>
          <w:szCs w:val="28"/>
          <w:shd w:val="clear" w:color="auto" w:fill="FFFFFF"/>
        </w:rPr>
        <w:t>благоустройства, и комфортная среда должна дойти до наших самых маленьких населенных пунктов. В программу по благоустройству в новом году войдут поселения с числом жителей от 200 человек.</w:t>
      </w:r>
    </w:p>
    <w:p w:rsidR="00B67E60" w:rsidRPr="00BA59E5" w:rsidRDefault="00B67E60" w:rsidP="003301BE">
      <w:pPr>
        <w:pStyle w:val="ConsPlusNormal"/>
        <w:ind w:firstLine="709"/>
        <w:jc w:val="both"/>
        <w:rPr>
          <w:rFonts w:ascii="Liberation Serif" w:hAnsi="Liberation Serif" w:cs="Times New Roman"/>
          <w:color w:val="000000"/>
          <w:sz w:val="28"/>
          <w:szCs w:val="28"/>
        </w:rPr>
      </w:pPr>
      <w:r w:rsidRPr="00BA59E5">
        <w:rPr>
          <w:rFonts w:ascii="Liberation Serif" w:hAnsi="Liberation Serif" w:cs="Times New Roman"/>
          <w:color w:val="000000"/>
          <w:sz w:val="28"/>
          <w:szCs w:val="28"/>
        </w:rPr>
        <w:t>Ямал подходит к новому этапу. Правительством региона формируется</w:t>
      </w:r>
      <w:r w:rsidRPr="00BA59E5">
        <w:rPr>
          <w:rFonts w:ascii="Liberation Serif" w:hAnsi="Liberation Serif" w:cs="Times New Roman"/>
          <w:bCs/>
          <w:color w:val="000000"/>
          <w:sz w:val="28"/>
          <w:szCs w:val="28"/>
          <w:bdr w:val="none" w:sz="0" w:space="0" w:color="auto" w:frame="1"/>
        </w:rPr>
        <w:t> Стратегия социально-экономического развития автономного округа до 2030</w:t>
      </w:r>
      <w:r w:rsidRPr="00BA59E5">
        <w:rPr>
          <w:rFonts w:ascii="Liberation Serif" w:hAnsi="Liberation Serif" w:cs="Times New Roman"/>
          <w:color w:val="000000"/>
          <w:sz w:val="28"/>
          <w:szCs w:val="28"/>
        </w:rPr>
        <w:t> </w:t>
      </w:r>
      <w:r w:rsidRPr="00BA59E5">
        <w:rPr>
          <w:rFonts w:ascii="Liberation Serif" w:hAnsi="Liberation Serif" w:cs="Times New Roman"/>
          <w:bCs/>
          <w:color w:val="000000"/>
          <w:sz w:val="28"/>
          <w:szCs w:val="28"/>
          <w:bdr w:val="none" w:sz="0" w:space="0" w:color="auto" w:frame="1"/>
        </w:rPr>
        <w:t>года.</w:t>
      </w:r>
      <w:r w:rsidRPr="00BA59E5">
        <w:rPr>
          <w:rFonts w:ascii="Liberation Serif" w:hAnsi="Liberation Serif" w:cs="Times New Roman"/>
          <w:color w:val="000000"/>
          <w:sz w:val="28"/>
          <w:szCs w:val="28"/>
        </w:rPr>
        <w:t xml:space="preserve"> Создаются предприятия и новые рабочие места. Перед каждым жителем региона открываются новые возможности для профессионального роста и улучшения качества собственной жизни. </w:t>
      </w:r>
    </w:p>
    <w:p w:rsidR="00B67E60" w:rsidRPr="00BA59E5" w:rsidRDefault="00B67E60" w:rsidP="003301BE">
      <w:pPr>
        <w:pStyle w:val="ConsPlusNormal"/>
        <w:ind w:firstLine="709"/>
        <w:jc w:val="both"/>
        <w:rPr>
          <w:rStyle w:val="ad"/>
          <w:rFonts w:ascii="Liberation Serif" w:hAnsi="Liberation Serif" w:cs="Times New Roman"/>
          <w:i w:val="0"/>
          <w:sz w:val="28"/>
          <w:szCs w:val="28"/>
        </w:rPr>
      </w:pPr>
      <w:r w:rsidRPr="00BA59E5">
        <w:rPr>
          <w:rStyle w:val="ad"/>
          <w:rFonts w:ascii="Liberation Serif" w:hAnsi="Liberation Serif" w:cs="Times New Roman"/>
          <w:i w:val="0"/>
          <w:sz w:val="28"/>
          <w:szCs w:val="28"/>
        </w:rPr>
        <w:t>Современные вызовы требуют поиска новых форм работы для эффективности решения системных задач и соответствия сегодняшним реалиям. Институт Уполномоченного должен стать не накопителем проблем, а дополнительным инструментом их решения, полноправным экспертом и партнером в решении системных ошибок и их предотвращения.</w:t>
      </w:r>
    </w:p>
    <w:p w:rsidR="00B67E60" w:rsidRPr="00BA59E5" w:rsidRDefault="00B67E60" w:rsidP="003301BE">
      <w:pPr>
        <w:pStyle w:val="ConsPlusNormal"/>
        <w:ind w:firstLine="709"/>
        <w:jc w:val="both"/>
        <w:rPr>
          <w:rFonts w:ascii="Liberation Serif" w:hAnsi="Liberation Serif" w:cs="Times New Roman"/>
          <w:color w:val="000000"/>
          <w:sz w:val="28"/>
          <w:szCs w:val="28"/>
          <w:shd w:val="clear" w:color="auto" w:fill="FFFFFF"/>
        </w:rPr>
      </w:pPr>
      <w:r w:rsidRPr="00BA59E5">
        <w:rPr>
          <w:rFonts w:ascii="Liberation Serif" w:hAnsi="Liberation Serif" w:cs="Times New Roman"/>
          <w:color w:val="000000"/>
          <w:sz w:val="28"/>
          <w:szCs w:val="28"/>
          <w:shd w:val="clear" w:color="auto" w:fill="FFFFFF"/>
        </w:rPr>
        <w:t>Уполномоченный искренне благодарит всех, кто, работая в органах власти, внес свой вклад в обеспечение соблюдения прав жителей арктического региона.</w:t>
      </w:r>
    </w:p>
    <w:p w:rsidR="00B67E60" w:rsidRPr="00BA59E5" w:rsidRDefault="00B67E60" w:rsidP="003301BE">
      <w:pPr>
        <w:pStyle w:val="ConsPlusNormal"/>
        <w:ind w:firstLine="709"/>
        <w:jc w:val="both"/>
        <w:rPr>
          <w:rFonts w:ascii="Liberation Serif" w:hAnsi="Liberation Serif" w:cs="Times New Roman"/>
          <w:i/>
          <w:color w:val="000000"/>
          <w:sz w:val="28"/>
          <w:szCs w:val="28"/>
          <w:shd w:val="clear" w:color="auto" w:fill="FFFFFF"/>
        </w:rPr>
      </w:pPr>
      <w:r w:rsidRPr="00BA59E5">
        <w:rPr>
          <w:rFonts w:ascii="Liberation Serif" w:hAnsi="Liberation Serif" w:cs="Times New Roman"/>
          <w:color w:val="000000"/>
          <w:sz w:val="28"/>
          <w:szCs w:val="28"/>
          <w:shd w:val="clear" w:color="auto" w:fill="FFFFFF"/>
        </w:rPr>
        <w:t>Особая признательность представителям Уполномоченного в городах и муниципальных районах, которые, работая на общественных началах, оказывают реальную помощь населению в защите их законных прав и интересов</w:t>
      </w:r>
      <w:r w:rsidRPr="00BA59E5">
        <w:rPr>
          <w:rFonts w:ascii="Liberation Serif" w:hAnsi="Liberation Serif" w:cs="Times New Roman"/>
          <w:i/>
          <w:color w:val="000000"/>
          <w:sz w:val="28"/>
          <w:szCs w:val="28"/>
          <w:shd w:val="clear" w:color="auto" w:fill="FFFFFF"/>
        </w:rPr>
        <w:t>.</w:t>
      </w:r>
    </w:p>
    <w:p w:rsidR="00B67E60" w:rsidRPr="00BA59E5" w:rsidRDefault="00153F41" w:rsidP="003301BE">
      <w:pPr>
        <w:pStyle w:val="ConsPlusNormal"/>
        <w:ind w:firstLine="709"/>
        <w:jc w:val="both"/>
        <w:rPr>
          <w:rFonts w:ascii="Liberation Serif" w:hAnsi="Liberation Serif" w:cs="Times New Roman"/>
          <w:color w:val="000000"/>
          <w:sz w:val="28"/>
          <w:szCs w:val="28"/>
          <w:shd w:val="clear" w:color="auto" w:fill="FFFFFF"/>
        </w:rPr>
      </w:pPr>
      <w:proofErr w:type="spellStart"/>
      <w:r w:rsidRPr="00BA59E5">
        <w:rPr>
          <w:rFonts w:ascii="Liberation Serif" w:hAnsi="Liberation Serif" w:cs="Times New Roman"/>
          <w:color w:val="000000"/>
          <w:sz w:val="28"/>
          <w:szCs w:val="28"/>
          <w:shd w:val="clear" w:color="auto" w:fill="FFFFFF"/>
        </w:rPr>
        <w:t>Ямальский</w:t>
      </w:r>
      <w:proofErr w:type="spellEnd"/>
      <w:r w:rsidRPr="00BA59E5">
        <w:rPr>
          <w:rFonts w:ascii="Liberation Serif" w:hAnsi="Liberation Serif" w:cs="Times New Roman"/>
          <w:color w:val="000000"/>
          <w:sz w:val="28"/>
          <w:szCs w:val="28"/>
          <w:shd w:val="clear" w:color="auto" w:fill="FFFFFF"/>
        </w:rPr>
        <w:t xml:space="preserve"> омбудсмен уверен</w:t>
      </w:r>
      <w:r w:rsidR="00355231">
        <w:rPr>
          <w:rFonts w:ascii="Liberation Serif" w:hAnsi="Liberation Serif" w:cs="Times New Roman"/>
          <w:color w:val="000000"/>
          <w:sz w:val="28"/>
          <w:szCs w:val="28"/>
          <w:shd w:val="clear" w:color="auto" w:fill="FFFFFF"/>
        </w:rPr>
        <w:t xml:space="preserve"> -</w:t>
      </w:r>
      <w:r w:rsidRPr="00BA59E5">
        <w:rPr>
          <w:rFonts w:ascii="Liberation Serif" w:hAnsi="Liberation Serif" w:cs="Times New Roman"/>
          <w:color w:val="000000"/>
          <w:sz w:val="28"/>
          <w:szCs w:val="28"/>
          <w:shd w:val="clear" w:color="auto" w:fill="FFFFFF"/>
        </w:rPr>
        <w:t xml:space="preserve"> </w:t>
      </w:r>
      <w:r w:rsidR="00B67E60" w:rsidRPr="00BA59E5">
        <w:rPr>
          <w:rFonts w:ascii="Liberation Serif" w:hAnsi="Liberation Serif" w:cs="Times New Roman"/>
          <w:color w:val="000000"/>
          <w:sz w:val="28"/>
          <w:szCs w:val="28"/>
          <w:shd w:val="clear" w:color="auto" w:fill="FFFFFF"/>
        </w:rPr>
        <w:t>не оставаясь равнодушными к проблемам граждан, при совместном участии, можно найти выход из сложившейся трудной ситуации, а решение одного частного вопроса может привести к улучшению качества жизни большинства.</w:t>
      </w:r>
    </w:p>
    <w:p w:rsidR="00B67E60" w:rsidRPr="00BA59E5" w:rsidRDefault="00B67E60" w:rsidP="003301BE">
      <w:pPr>
        <w:spacing w:after="0" w:line="240" w:lineRule="auto"/>
        <w:rPr>
          <w:rFonts w:ascii="Liberation Serif" w:hAnsi="Liberation Serif"/>
          <w:sz w:val="28"/>
          <w:szCs w:val="28"/>
        </w:rPr>
      </w:pPr>
    </w:p>
    <w:p w:rsidR="002D70D5" w:rsidRPr="00BA59E5" w:rsidRDefault="002D70D5" w:rsidP="003301BE">
      <w:pPr>
        <w:pStyle w:val="ConsPlusNormal"/>
        <w:ind w:firstLine="567"/>
        <w:jc w:val="center"/>
        <w:rPr>
          <w:rFonts w:ascii="Liberation Serif" w:hAnsi="Liberation Serif" w:cs="Times New Roman"/>
          <w:color w:val="000000"/>
          <w:sz w:val="28"/>
          <w:szCs w:val="28"/>
          <w:shd w:val="clear" w:color="auto" w:fill="FFFFFF"/>
        </w:rPr>
      </w:pPr>
    </w:p>
    <w:sectPr w:rsidR="002D70D5" w:rsidRPr="00BA59E5" w:rsidSect="00F54C0C">
      <w:footerReference w:type="default" r:id="rId4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F0F" w:rsidRDefault="00792F0F" w:rsidP="006F4B26">
      <w:pPr>
        <w:spacing w:after="0" w:line="240" w:lineRule="auto"/>
      </w:pPr>
      <w:r>
        <w:separator/>
      </w:r>
    </w:p>
  </w:endnote>
  <w:endnote w:type="continuationSeparator" w:id="0">
    <w:p w:rsidR="00792F0F" w:rsidRDefault="00792F0F" w:rsidP="006F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BookAntiqua">
    <w:altName w:val="Arial Unicode MS"/>
    <w:panose1 w:val="00000000000000000000"/>
    <w:charset w:val="80"/>
    <w:family w:val="auto"/>
    <w:notTrueType/>
    <w:pitch w:val="default"/>
    <w:sig w:usb0="00000001" w:usb1="08070000" w:usb2="00000010" w:usb3="00000000" w:csb0="00020000" w:csb1="00000000"/>
  </w:font>
  <w:font w:name="PT Astra Serif">
    <w:panose1 w:val="020A0603040505020204"/>
    <w:charset w:val="CC"/>
    <w:family w:val="roman"/>
    <w:pitch w:val="variable"/>
    <w:sig w:usb0="A00002EF" w:usb1="5000204B" w:usb2="00000020" w:usb3="00000000" w:csb0="00000097" w:csb1="00000000"/>
  </w:font>
  <w:font w:name="PT Astra Sans">
    <w:panose1 w:val="020B0603020203020204"/>
    <w:charset w:val="CC"/>
    <w:family w:val="swiss"/>
    <w:pitch w:val="variable"/>
    <w:sig w:usb0="A00002EF" w:usb1="5000204B" w:usb2="00000020" w:usb3="00000000" w:csb0="0000009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0342"/>
      <w:docPartObj>
        <w:docPartGallery w:val="Page Numbers (Bottom of Page)"/>
        <w:docPartUnique/>
      </w:docPartObj>
    </w:sdtPr>
    <w:sdtEndPr/>
    <w:sdtContent>
      <w:p w:rsidR="00BD318B" w:rsidRDefault="00792F0F">
        <w:pPr>
          <w:pStyle w:val="afc"/>
          <w:jc w:val="right"/>
        </w:pPr>
        <w:r>
          <w:fldChar w:fldCharType="begin"/>
        </w:r>
        <w:r>
          <w:instrText xml:space="preserve"> PAGE   \* MERGEFORMAT </w:instrText>
        </w:r>
        <w:r>
          <w:fldChar w:fldCharType="separate"/>
        </w:r>
        <w:r w:rsidR="00CE27E5">
          <w:rPr>
            <w:noProof/>
          </w:rPr>
          <w:t>6</w:t>
        </w:r>
        <w:r>
          <w:rPr>
            <w:noProof/>
          </w:rPr>
          <w:fldChar w:fldCharType="end"/>
        </w:r>
      </w:p>
    </w:sdtContent>
  </w:sdt>
  <w:p w:rsidR="00BD318B" w:rsidRDefault="00BD318B">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0345"/>
      <w:docPartObj>
        <w:docPartGallery w:val="Page Numbers (Bottom of Page)"/>
        <w:docPartUnique/>
      </w:docPartObj>
    </w:sdtPr>
    <w:sdtEndPr/>
    <w:sdtContent>
      <w:p w:rsidR="00BD318B" w:rsidRDefault="00792F0F">
        <w:pPr>
          <w:pStyle w:val="afc"/>
          <w:jc w:val="right"/>
        </w:pPr>
        <w:r>
          <w:fldChar w:fldCharType="begin"/>
        </w:r>
        <w:r>
          <w:instrText xml:space="preserve"> PAGE   \* MERGEFORMAT </w:instrText>
        </w:r>
        <w:r>
          <w:fldChar w:fldCharType="separate"/>
        </w:r>
        <w:r w:rsidR="00CE27E5">
          <w:rPr>
            <w:noProof/>
          </w:rPr>
          <w:t>134</w:t>
        </w:r>
        <w:r>
          <w:rPr>
            <w:noProof/>
          </w:rPr>
          <w:fldChar w:fldCharType="end"/>
        </w:r>
      </w:p>
    </w:sdtContent>
  </w:sdt>
  <w:p w:rsidR="00BD318B" w:rsidRDefault="00BD318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F0F" w:rsidRDefault="00792F0F" w:rsidP="006F4B26">
      <w:pPr>
        <w:spacing w:after="0" w:line="240" w:lineRule="auto"/>
      </w:pPr>
      <w:r>
        <w:separator/>
      </w:r>
    </w:p>
  </w:footnote>
  <w:footnote w:type="continuationSeparator" w:id="0">
    <w:p w:rsidR="00792F0F" w:rsidRDefault="00792F0F" w:rsidP="006F4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9ED"/>
    <w:multiLevelType w:val="multilevel"/>
    <w:tmpl w:val="9B1864BA"/>
    <w:lvl w:ilvl="0">
      <w:start w:val="1"/>
      <w:numFmt w:val="decimal"/>
      <w:lvlText w:val="%1"/>
      <w:lvlJc w:val="left"/>
      <w:pPr>
        <w:ind w:left="420" w:hanging="420"/>
      </w:pPr>
    </w:lvl>
    <w:lvl w:ilvl="1">
      <w:start w:val="1"/>
      <w:numFmt w:val="decimal"/>
      <w:lvlText w:val="%1.%2"/>
      <w:lvlJc w:val="left"/>
      <w:pPr>
        <w:ind w:left="1413" w:hanging="42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4A7269D"/>
    <w:multiLevelType w:val="multilevel"/>
    <w:tmpl w:val="23AE0CEE"/>
    <w:lvl w:ilvl="0">
      <w:start w:val="1"/>
      <w:numFmt w:val="decimal"/>
      <w:lvlText w:val="%1"/>
      <w:lvlJc w:val="left"/>
      <w:pPr>
        <w:ind w:left="375" w:hanging="375"/>
      </w:pPr>
      <w:rPr>
        <w:rFonts w:ascii="Times New Roman" w:hAnsi="Times New Roman" w:cs="Times New Roman" w:hint="default"/>
        <w:color w:val="auto"/>
        <w:sz w:val="28"/>
      </w:rPr>
    </w:lvl>
    <w:lvl w:ilvl="1">
      <w:start w:val="2"/>
      <w:numFmt w:val="decimal"/>
      <w:lvlText w:val="%1.%2"/>
      <w:lvlJc w:val="left"/>
      <w:pPr>
        <w:ind w:left="1713" w:hanging="720"/>
      </w:pPr>
      <w:rPr>
        <w:rFonts w:ascii="Times New Roman" w:hAnsi="Times New Roman" w:cs="Times New Roman" w:hint="default"/>
        <w:color w:val="auto"/>
        <w:sz w:val="28"/>
      </w:rPr>
    </w:lvl>
    <w:lvl w:ilvl="2">
      <w:start w:val="1"/>
      <w:numFmt w:val="decimal"/>
      <w:lvlText w:val="%1.%2.%3"/>
      <w:lvlJc w:val="left"/>
      <w:pPr>
        <w:ind w:left="2706" w:hanging="720"/>
      </w:pPr>
      <w:rPr>
        <w:rFonts w:ascii="Times New Roman" w:hAnsi="Times New Roman" w:cs="Times New Roman" w:hint="default"/>
        <w:color w:val="auto"/>
        <w:sz w:val="28"/>
      </w:rPr>
    </w:lvl>
    <w:lvl w:ilvl="3">
      <w:start w:val="1"/>
      <w:numFmt w:val="decimal"/>
      <w:lvlText w:val="%1.%2.%3.%4"/>
      <w:lvlJc w:val="left"/>
      <w:pPr>
        <w:ind w:left="4059" w:hanging="1080"/>
      </w:pPr>
      <w:rPr>
        <w:rFonts w:ascii="Times New Roman" w:hAnsi="Times New Roman" w:cs="Times New Roman" w:hint="default"/>
        <w:color w:val="auto"/>
        <w:sz w:val="28"/>
      </w:rPr>
    </w:lvl>
    <w:lvl w:ilvl="4">
      <w:start w:val="1"/>
      <w:numFmt w:val="decimal"/>
      <w:lvlText w:val="%1.%2.%3.%4.%5"/>
      <w:lvlJc w:val="left"/>
      <w:pPr>
        <w:ind w:left="5052" w:hanging="1080"/>
      </w:pPr>
      <w:rPr>
        <w:rFonts w:ascii="Times New Roman" w:hAnsi="Times New Roman" w:cs="Times New Roman" w:hint="default"/>
        <w:color w:val="auto"/>
        <w:sz w:val="28"/>
      </w:rPr>
    </w:lvl>
    <w:lvl w:ilvl="5">
      <w:start w:val="1"/>
      <w:numFmt w:val="decimal"/>
      <w:lvlText w:val="%1.%2.%3.%4.%5.%6"/>
      <w:lvlJc w:val="left"/>
      <w:pPr>
        <w:ind w:left="6405" w:hanging="1440"/>
      </w:pPr>
      <w:rPr>
        <w:rFonts w:ascii="Times New Roman" w:hAnsi="Times New Roman" w:cs="Times New Roman" w:hint="default"/>
        <w:color w:val="auto"/>
        <w:sz w:val="28"/>
      </w:rPr>
    </w:lvl>
    <w:lvl w:ilvl="6">
      <w:start w:val="1"/>
      <w:numFmt w:val="decimal"/>
      <w:lvlText w:val="%1.%2.%3.%4.%5.%6.%7"/>
      <w:lvlJc w:val="left"/>
      <w:pPr>
        <w:ind w:left="7758" w:hanging="1800"/>
      </w:pPr>
      <w:rPr>
        <w:rFonts w:ascii="Times New Roman" w:hAnsi="Times New Roman" w:cs="Times New Roman" w:hint="default"/>
        <w:color w:val="auto"/>
        <w:sz w:val="28"/>
      </w:rPr>
    </w:lvl>
    <w:lvl w:ilvl="7">
      <w:start w:val="1"/>
      <w:numFmt w:val="decimal"/>
      <w:lvlText w:val="%1.%2.%3.%4.%5.%6.%7.%8"/>
      <w:lvlJc w:val="left"/>
      <w:pPr>
        <w:ind w:left="8751" w:hanging="1800"/>
      </w:pPr>
      <w:rPr>
        <w:rFonts w:ascii="Times New Roman" w:hAnsi="Times New Roman" w:cs="Times New Roman" w:hint="default"/>
        <w:color w:val="auto"/>
        <w:sz w:val="28"/>
      </w:rPr>
    </w:lvl>
    <w:lvl w:ilvl="8">
      <w:start w:val="1"/>
      <w:numFmt w:val="decimal"/>
      <w:lvlText w:val="%1.%2.%3.%4.%5.%6.%7.%8.%9"/>
      <w:lvlJc w:val="left"/>
      <w:pPr>
        <w:ind w:left="10104" w:hanging="2160"/>
      </w:pPr>
      <w:rPr>
        <w:rFonts w:ascii="Times New Roman" w:hAnsi="Times New Roman" w:cs="Times New Roman" w:hint="default"/>
        <w:color w:val="auto"/>
        <w:sz w:val="28"/>
      </w:rPr>
    </w:lvl>
  </w:abstractNum>
  <w:abstractNum w:abstractNumId="2">
    <w:nsid w:val="14FA7CA2"/>
    <w:multiLevelType w:val="hybridMultilevel"/>
    <w:tmpl w:val="B3B23ABC"/>
    <w:lvl w:ilvl="0" w:tplc="5F28EA1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3850B0"/>
    <w:multiLevelType w:val="hybridMultilevel"/>
    <w:tmpl w:val="6F2EA772"/>
    <w:lvl w:ilvl="0" w:tplc="A8AC65B2">
      <w:start w:val="1"/>
      <w:numFmt w:val="bullet"/>
      <w:suff w:val="space"/>
      <w:lvlText w:val=""/>
      <w:lvlJc w:val="left"/>
      <w:pPr>
        <w:ind w:left="1922"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nsid w:val="1B6B7C24"/>
    <w:multiLevelType w:val="hybridMultilevel"/>
    <w:tmpl w:val="9BB6091C"/>
    <w:lvl w:ilvl="0" w:tplc="31E47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6F2E51"/>
    <w:multiLevelType w:val="hybridMultilevel"/>
    <w:tmpl w:val="50006E52"/>
    <w:lvl w:ilvl="0" w:tplc="31E4778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3B3E00"/>
    <w:multiLevelType w:val="hybridMultilevel"/>
    <w:tmpl w:val="05FC08A2"/>
    <w:lvl w:ilvl="0" w:tplc="789C5EA0">
      <w:start w:val="1"/>
      <w:numFmt w:val="decimal"/>
      <w:lvlText w:val="%1)"/>
      <w:lvlJc w:val="left"/>
      <w:pPr>
        <w:ind w:left="1260" w:hanging="360"/>
      </w:pPr>
      <w:rPr>
        <w:rFonts w:ascii="Times New Roman" w:eastAsia="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8AA47D6"/>
    <w:multiLevelType w:val="multilevel"/>
    <w:tmpl w:val="33604FE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92A6187"/>
    <w:multiLevelType w:val="multilevel"/>
    <w:tmpl w:val="45868946"/>
    <w:lvl w:ilvl="0">
      <w:start w:val="1"/>
      <w:numFmt w:val="decimal"/>
      <w:lvlText w:val="%1."/>
      <w:lvlJc w:val="left"/>
      <w:pPr>
        <w:ind w:left="1069" w:hanging="360"/>
      </w:pPr>
      <w:rPr>
        <w:rFonts w:hint="default"/>
        <w:b/>
      </w:rPr>
    </w:lvl>
    <w:lvl w:ilvl="1">
      <w:start w:val="4"/>
      <w:numFmt w:val="decimal"/>
      <w:isLgl/>
      <w:lvlText w:val="%1.%2"/>
      <w:lvlJc w:val="left"/>
      <w:pPr>
        <w:ind w:left="4703"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9317538"/>
    <w:multiLevelType w:val="hybridMultilevel"/>
    <w:tmpl w:val="49DA7DFA"/>
    <w:lvl w:ilvl="0" w:tplc="66600B90">
      <w:start w:val="1"/>
      <w:numFmt w:val="decimal"/>
      <w:lvlText w:val="%1."/>
      <w:lvlJc w:val="left"/>
      <w:pPr>
        <w:ind w:left="1211" w:hanging="360"/>
      </w:pPr>
      <w:rPr>
        <w:rFonts w:ascii="Liberation Serif" w:eastAsia="Times New Roman" w:hAnsi="Liberation Serif"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E4E2595"/>
    <w:multiLevelType w:val="hybridMultilevel"/>
    <w:tmpl w:val="F3CC9F28"/>
    <w:lvl w:ilvl="0" w:tplc="346A2A64">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F00878"/>
    <w:multiLevelType w:val="multilevel"/>
    <w:tmpl w:val="2E18CACA"/>
    <w:lvl w:ilvl="0">
      <w:start w:val="4"/>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93447C3"/>
    <w:multiLevelType w:val="hybridMultilevel"/>
    <w:tmpl w:val="9698E83A"/>
    <w:lvl w:ilvl="0" w:tplc="31E4778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454EC3"/>
    <w:multiLevelType w:val="hybridMultilevel"/>
    <w:tmpl w:val="AC445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E92914"/>
    <w:multiLevelType w:val="multilevel"/>
    <w:tmpl w:val="49300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55112F"/>
    <w:multiLevelType w:val="multilevel"/>
    <w:tmpl w:val="95844EF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4AAC69EC"/>
    <w:multiLevelType w:val="hybridMultilevel"/>
    <w:tmpl w:val="32CAC9B2"/>
    <w:lvl w:ilvl="0" w:tplc="12687198">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D4923AA"/>
    <w:multiLevelType w:val="multilevel"/>
    <w:tmpl w:val="8A7C3042"/>
    <w:lvl w:ilvl="0">
      <w:start w:val="1"/>
      <w:numFmt w:val="decimal"/>
      <w:lvlText w:val="%1."/>
      <w:lvlJc w:val="left"/>
      <w:pPr>
        <w:ind w:left="720" w:hanging="360"/>
      </w:pPr>
      <w:rPr>
        <w:rFonts w:hint="default"/>
        <w:b w:val="0"/>
      </w:rPr>
    </w:lvl>
    <w:lvl w:ilvl="1">
      <w:start w:val="1"/>
      <w:numFmt w:val="decimal"/>
      <w:isLgl/>
      <w:lvlText w:val="%1.%2."/>
      <w:lvlJc w:val="left"/>
      <w:pPr>
        <w:ind w:left="1425" w:hanging="720"/>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8">
    <w:nsid w:val="53EC45E3"/>
    <w:multiLevelType w:val="hybridMultilevel"/>
    <w:tmpl w:val="CFEE93C8"/>
    <w:lvl w:ilvl="0" w:tplc="CE701A9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F951007"/>
    <w:multiLevelType w:val="hybridMultilevel"/>
    <w:tmpl w:val="4B7E8530"/>
    <w:lvl w:ilvl="0" w:tplc="27BC9D7C">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FE10631"/>
    <w:multiLevelType w:val="multilevel"/>
    <w:tmpl w:val="47F6F4A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3196F28"/>
    <w:multiLevelType w:val="hybridMultilevel"/>
    <w:tmpl w:val="76A0657C"/>
    <w:lvl w:ilvl="0" w:tplc="36B299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3AE5CD0"/>
    <w:multiLevelType w:val="hybridMultilevel"/>
    <w:tmpl w:val="CEFE7AAA"/>
    <w:lvl w:ilvl="0" w:tplc="31E4778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67084C"/>
    <w:multiLevelType w:val="multilevel"/>
    <w:tmpl w:val="EB56F372"/>
    <w:lvl w:ilvl="0">
      <w:start w:val="1"/>
      <w:numFmt w:val="decimal"/>
      <w:lvlText w:val="%1"/>
      <w:lvlJc w:val="left"/>
      <w:pPr>
        <w:ind w:left="1018"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8380464"/>
    <w:multiLevelType w:val="hybridMultilevel"/>
    <w:tmpl w:val="B28E7220"/>
    <w:lvl w:ilvl="0" w:tplc="F1EA5EC2">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9E95F41"/>
    <w:multiLevelType w:val="multilevel"/>
    <w:tmpl w:val="2B1C49B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A50482A"/>
    <w:multiLevelType w:val="multilevel"/>
    <w:tmpl w:val="5BBEF298"/>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440" w:hanging="1440"/>
      </w:pPr>
      <w:rPr>
        <w:rFonts w:ascii="Times New Roman" w:hAnsi="Times New Roman" w:cs="Times New Roman" w:hint="default"/>
        <w:sz w:val="28"/>
      </w:rPr>
    </w:lvl>
  </w:abstractNum>
  <w:abstractNum w:abstractNumId="27">
    <w:nsid w:val="6B99258C"/>
    <w:multiLevelType w:val="hybridMultilevel"/>
    <w:tmpl w:val="5EC0796C"/>
    <w:lvl w:ilvl="0" w:tplc="31E477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C972DD9"/>
    <w:multiLevelType w:val="hybridMultilevel"/>
    <w:tmpl w:val="25AC84B6"/>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nsid w:val="76F32938"/>
    <w:multiLevelType w:val="hybridMultilevel"/>
    <w:tmpl w:val="FD16D8AC"/>
    <w:lvl w:ilvl="0" w:tplc="A8AC65B2">
      <w:start w:val="1"/>
      <w:numFmt w:val="bullet"/>
      <w:suff w:val="space"/>
      <w:lvlText w:val=""/>
      <w:lvlJc w:val="left"/>
      <w:pPr>
        <w:ind w:left="1922"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0">
    <w:nsid w:val="7CC44296"/>
    <w:multiLevelType w:val="multilevel"/>
    <w:tmpl w:val="95EA9D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F01154E"/>
    <w:multiLevelType w:val="hybridMultilevel"/>
    <w:tmpl w:val="3CF61056"/>
    <w:lvl w:ilvl="0" w:tplc="40B60582">
      <w:start w:val="1"/>
      <w:numFmt w:val="decimal"/>
      <w:lvlText w:val="%1."/>
      <w:lvlJc w:val="left"/>
      <w:pPr>
        <w:tabs>
          <w:tab w:val="num" w:pos="1065"/>
        </w:tabs>
        <w:ind w:left="1065" w:hanging="360"/>
      </w:pPr>
      <w:rPr>
        <w:rFonts w:hint="default"/>
      </w:rPr>
    </w:lvl>
    <w:lvl w:ilvl="1" w:tplc="04190001">
      <w:start w:val="1"/>
      <w:numFmt w:val="bullet"/>
      <w:lvlText w:val=""/>
      <w:lvlJc w:val="left"/>
      <w:pPr>
        <w:tabs>
          <w:tab w:val="num" w:pos="1785"/>
        </w:tabs>
        <w:ind w:left="1785" w:hanging="360"/>
      </w:pPr>
      <w:rPr>
        <w:rFonts w:ascii="Symbol" w:hAnsi="Symbol" w:hint="default"/>
      </w:rPr>
    </w:lvl>
    <w:lvl w:ilvl="2" w:tplc="0419001B" w:tentative="1">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rPr>
        <w:rFonts w:hint="default"/>
      </w:rPr>
    </w:lvl>
    <w:lvl w:ilvl="4" w:tplc="40B60582">
      <w:start w:val="1"/>
      <w:numFmt w:val="decimal"/>
      <w:lvlText w:val="%5."/>
      <w:lvlJc w:val="left"/>
      <w:pPr>
        <w:tabs>
          <w:tab w:val="num" w:pos="1065"/>
        </w:tabs>
        <w:ind w:left="1065" w:hanging="360"/>
      </w:pPr>
      <w:rPr>
        <w:rFonts w:hint="default"/>
      </w:r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7FD552B0"/>
    <w:multiLevelType w:val="hybridMultilevel"/>
    <w:tmpl w:val="9FCCE6F0"/>
    <w:lvl w:ilvl="0" w:tplc="0D9C90F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13"/>
  </w:num>
  <w:num w:numId="5">
    <w:abstractNumId w:val="6"/>
  </w:num>
  <w:num w:numId="6">
    <w:abstractNumId w:val="32"/>
  </w:num>
  <w:num w:numId="7">
    <w:abstractNumId w:val="28"/>
  </w:num>
  <w:num w:numId="8">
    <w:abstractNumId w:val="10"/>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8"/>
  </w:num>
  <w:num w:numId="12">
    <w:abstractNumId w:val="16"/>
  </w:num>
  <w:num w:numId="13">
    <w:abstractNumId w:val="29"/>
  </w:num>
  <w:num w:numId="14">
    <w:abstractNumId w:val="3"/>
  </w:num>
  <w:num w:numId="15">
    <w:abstractNumId w:val="20"/>
  </w:num>
  <w:num w:numId="16">
    <w:abstractNumId w:val="31"/>
  </w:num>
  <w:num w:numId="17">
    <w:abstractNumId w:val="15"/>
  </w:num>
  <w:num w:numId="18">
    <w:abstractNumId w:val="30"/>
  </w:num>
  <w:num w:numId="19">
    <w:abstractNumId w:val="7"/>
  </w:num>
  <w:num w:numId="20">
    <w:abstractNumId w:val="25"/>
  </w:num>
  <w:num w:numId="21">
    <w:abstractNumId w:val="23"/>
  </w:num>
  <w:num w:numId="22">
    <w:abstractNumId w:val="27"/>
  </w:num>
  <w:num w:numId="23">
    <w:abstractNumId w:val="8"/>
  </w:num>
  <w:num w:numId="24">
    <w:abstractNumId w:val="22"/>
  </w:num>
  <w:num w:numId="25">
    <w:abstractNumId w:val="12"/>
  </w:num>
  <w:num w:numId="26">
    <w:abstractNumId w:val="5"/>
  </w:num>
  <w:num w:numId="27">
    <w:abstractNumId w:val="4"/>
  </w:num>
  <w:num w:numId="28">
    <w:abstractNumId w:val="19"/>
  </w:num>
  <w:num w:numId="29">
    <w:abstractNumId w:val="17"/>
  </w:num>
  <w:num w:numId="30">
    <w:abstractNumId w:val="24"/>
  </w:num>
  <w:num w:numId="31">
    <w:abstractNumId w:val="2"/>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AC"/>
    <w:rsid w:val="00000535"/>
    <w:rsid w:val="0000127B"/>
    <w:rsid w:val="00001406"/>
    <w:rsid w:val="000022DD"/>
    <w:rsid w:val="0000390B"/>
    <w:rsid w:val="00003DC8"/>
    <w:rsid w:val="00010BB3"/>
    <w:rsid w:val="000110F1"/>
    <w:rsid w:val="000125BC"/>
    <w:rsid w:val="00013241"/>
    <w:rsid w:val="0001384A"/>
    <w:rsid w:val="000145F0"/>
    <w:rsid w:val="000173DB"/>
    <w:rsid w:val="000177FD"/>
    <w:rsid w:val="0002033D"/>
    <w:rsid w:val="0002141A"/>
    <w:rsid w:val="00021831"/>
    <w:rsid w:val="00022D11"/>
    <w:rsid w:val="00024AE3"/>
    <w:rsid w:val="00024BE1"/>
    <w:rsid w:val="00024EC3"/>
    <w:rsid w:val="00025ECC"/>
    <w:rsid w:val="00026254"/>
    <w:rsid w:val="0003069F"/>
    <w:rsid w:val="000316C9"/>
    <w:rsid w:val="000321BF"/>
    <w:rsid w:val="00032236"/>
    <w:rsid w:val="0003225F"/>
    <w:rsid w:val="00032615"/>
    <w:rsid w:val="000339D5"/>
    <w:rsid w:val="0003739F"/>
    <w:rsid w:val="00037555"/>
    <w:rsid w:val="00040D32"/>
    <w:rsid w:val="000417C8"/>
    <w:rsid w:val="00042B54"/>
    <w:rsid w:val="00042C98"/>
    <w:rsid w:val="000472AE"/>
    <w:rsid w:val="00047EDA"/>
    <w:rsid w:val="00052187"/>
    <w:rsid w:val="00055460"/>
    <w:rsid w:val="00056749"/>
    <w:rsid w:val="00057036"/>
    <w:rsid w:val="00061E29"/>
    <w:rsid w:val="0006206E"/>
    <w:rsid w:val="00063C4B"/>
    <w:rsid w:val="00064110"/>
    <w:rsid w:val="00064410"/>
    <w:rsid w:val="00064D96"/>
    <w:rsid w:val="00065B24"/>
    <w:rsid w:val="00067365"/>
    <w:rsid w:val="0006791E"/>
    <w:rsid w:val="00067A22"/>
    <w:rsid w:val="0007061C"/>
    <w:rsid w:val="00070D66"/>
    <w:rsid w:val="0007284F"/>
    <w:rsid w:val="0007375C"/>
    <w:rsid w:val="00073779"/>
    <w:rsid w:val="0007381F"/>
    <w:rsid w:val="000752FB"/>
    <w:rsid w:val="00076361"/>
    <w:rsid w:val="00076554"/>
    <w:rsid w:val="000769C4"/>
    <w:rsid w:val="00076CC4"/>
    <w:rsid w:val="00080DBB"/>
    <w:rsid w:val="00081AE9"/>
    <w:rsid w:val="000832C4"/>
    <w:rsid w:val="00085CF2"/>
    <w:rsid w:val="00090A44"/>
    <w:rsid w:val="00090D82"/>
    <w:rsid w:val="00090DF1"/>
    <w:rsid w:val="00091906"/>
    <w:rsid w:val="00092A90"/>
    <w:rsid w:val="00092C19"/>
    <w:rsid w:val="00093E4F"/>
    <w:rsid w:val="00094A94"/>
    <w:rsid w:val="00094C03"/>
    <w:rsid w:val="000954B7"/>
    <w:rsid w:val="00096975"/>
    <w:rsid w:val="000971D9"/>
    <w:rsid w:val="000A07DF"/>
    <w:rsid w:val="000A1679"/>
    <w:rsid w:val="000A37A7"/>
    <w:rsid w:val="000A3B72"/>
    <w:rsid w:val="000A4A54"/>
    <w:rsid w:val="000A5DAD"/>
    <w:rsid w:val="000A635E"/>
    <w:rsid w:val="000A6FC5"/>
    <w:rsid w:val="000B05AC"/>
    <w:rsid w:val="000B2DB3"/>
    <w:rsid w:val="000B3121"/>
    <w:rsid w:val="000B3778"/>
    <w:rsid w:val="000B71CB"/>
    <w:rsid w:val="000B7C15"/>
    <w:rsid w:val="000C0A31"/>
    <w:rsid w:val="000C160C"/>
    <w:rsid w:val="000C1AAF"/>
    <w:rsid w:val="000C1AD1"/>
    <w:rsid w:val="000C1EA5"/>
    <w:rsid w:val="000C27EE"/>
    <w:rsid w:val="000C31E4"/>
    <w:rsid w:val="000C53C3"/>
    <w:rsid w:val="000C5A0E"/>
    <w:rsid w:val="000C780A"/>
    <w:rsid w:val="000C7BBF"/>
    <w:rsid w:val="000D00C6"/>
    <w:rsid w:val="000D0256"/>
    <w:rsid w:val="000D025B"/>
    <w:rsid w:val="000D09DC"/>
    <w:rsid w:val="000D1A4C"/>
    <w:rsid w:val="000D2E74"/>
    <w:rsid w:val="000D33FD"/>
    <w:rsid w:val="000D47EC"/>
    <w:rsid w:val="000E0359"/>
    <w:rsid w:val="000E1E56"/>
    <w:rsid w:val="000E1E96"/>
    <w:rsid w:val="000E4A01"/>
    <w:rsid w:val="000E53D9"/>
    <w:rsid w:val="000F55A1"/>
    <w:rsid w:val="000F57C3"/>
    <w:rsid w:val="000F5B2E"/>
    <w:rsid w:val="000F5DD5"/>
    <w:rsid w:val="000F5E36"/>
    <w:rsid w:val="000F5E39"/>
    <w:rsid w:val="001049E4"/>
    <w:rsid w:val="001056A4"/>
    <w:rsid w:val="00105B67"/>
    <w:rsid w:val="00106A11"/>
    <w:rsid w:val="00106E5D"/>
    <w:rsid w:val="00107A27"/>
    <w:rsid w:val="00107D8B"/>
    <w:rsid w:val="00111FE3"/>
    <w:rsid w:val="001123DC"/>
    <w:rsid w:val="00112677"/>
    <w:rsid w:val="001130DD"/>
    <w:rsid w:val="00114803"/>
    <w:rsid w:val="001200EE"/>
    <w:rsid w:val="00120878"/>
    <w:rsid w:val="00122025"/>
    <w:rsid w:val="001221CF"/>
    <w:rsid w:val="00122B21"/>
    <w:rsid w:val="00123314"/>
    <w:rsid w:val="00124586"/>
    <w:rsid w:val="00125EAF"/>
    <w:rsid w:val="00126FB9"/>
    <w:rsid w:val="00130DEA"/>
    <w:rsid w:val="001345AA"/>
    <w:rsid w:val="00134899"/>
    <w:rsid w:val="00135071"/>
    <w:rsid w:val="0013551C"/>
    <w:rsid w:val="00135DEA"/>
    <w:rsid w:val="00137709"/>
    <w:rsid w:val="0014167E"/>
    <w:rsid w:val="00141B55"/>
    <w:rsid w:val="001435F3"/>
    <w:rsid w:val="001448AC"/>
    <w:rsid w:val="00145679"/>
    <w:rsid w:val="0015383F"/>
    <w:rsid w:val="00153F41"/>
    <w:rsid w:val="0015748D"/>
    <w:rsid w:val="0016035E"/>
    <w:rsid w:val="00161020"/>
    <w:rsid w:val="001616C0"/>
    <w:rsid w:val="00161B9B"/>
    <w:rsid w:val="00161FDF"/>
    <w:rsid w:val="00162806"/>
    <w:rsid w:val="00163C63"/>
    <w:rsid w:val="0016536F"/>
    <w:rsid w:val="00166E66"/>
    <w:rsid w:val="001674A3"/>
    <w:rsid w:val="001702B5"/>
    <w:rsid w:val="00170A85"/>
    <w:rsid w:val="001724BD"/>
    <w:rsid w:val="00173EBC"/>
    <w:rsid w:val="00175CB2"/>
    <w:rsid w:val="00175DD9"/>
    <w:rsid w:val="00176712"/>
    <w:rsid w:val="00176F64"/>
    <w:rsid w:val="001778B0"/>
    <w:rsid w:val="001802F8"/>
    <w:rsid w:val="001808AC"/>
    <w:rsid w:val="00180E5D"/>
    <w:rsid w:val="001822E7"/>
    <w:rsid w:val="00182FD8"/>
    <w:rsid w:val="001831C8"/>
    <w:rsid w:val="00184AAF"/>
    <w:rsid w:val="00184EAF"/>
    <w:rsid w:val="00185FE0"/>
    <w:rsid w:val="00187990"/>
    <w:rsid w:val="00190B34"/>
    <w:rsid w:val="0019255A"/>
    <w:rsid w:val="001929BE"/>
    <w:rsid w:val="00193243"/>
    <w:rsid w:val="0019398E"/>
    <w:rsid w:val="0019470B"/>
    <w:rsid w:val="001A01B7"/>
    <w:rsid w:val="001A035C"/>
    <w:rsid w:val="001A0737"/>
    <w:rsid w:val="001A2CEF"/>
    <w:rsid w:val="001A3B0D"/>
    <w:rsid w:val="001A59BE"/>
    <w:rsid w:val="001A6B65"/>
    <w:rsid w:val="001A71EE"/>
    <w:rsid w:val="001A7554"/>
    <w:rsid w:val="001A79F5"/>
    <w:rsid w:val="001B0A9B"/>
    <w:rsid w:val="001B1F5A"/>
    <w:rsid w:val="001B3547"/>
    <w:rsid w:val="001B36A8"/>
    <w:rsid w:val="001B3E72"/>
    <w:rsid w:val="001B4E90"/>
    <w:rsid w:val="001B6C68"/>
    <w:rsid w:val="001C001E"/>
    <w:rsid w:val="001C01C4"/>
    <w:rsid w:val="001C3BF8"/>
    <w:rsid w:val="001C5309"/>
    <w:rsid w:val="001C68E3"/>
    <w:rsid w:val="001C7B2C"/>
    <w:rsid w:val="001D0119"/>
    <w:rsid w:val="001D0F0F"/>
    <w:rsid w:val="001D4C53"/>
    <w:rsid w:val="001D7639"/>
    <w:rsid w:val="001D7A3F"/>
    <w:rsid w:val="001E203F"/>
    <w:rsid w:val="001E2DC4"/>
    <w:rsid w:val="001E33CA"/>
    <w:rsid w:val="001E3837"/>
    <w:rsid w:val="001E387F"/>
    <w:rsid w:val="001E4217"/>
    <w:rsid w:val="001E46D6"/>
    <w:rsid w:val="001E5672"/>
    <w:rsid w:val="001E5F7C"/>
    <w:rsid w:val="001E60CC"/>
    <w:rsid w:val="001F00A7"/>
    <w:rsid w:val="001F0132"/>
    <w:rsid w:val="001F18E0"/>
    <w:rsid w:val="001F29CF"/>
    <w:rsid w:val="001F3702"/>
    <w:rsid w:val="001F4BCD"/>
    <w:rsid w:val="001F52EC"/>
    <w:rsid w:val="001F53EF"/>
    <w:rsid w:val="001F5EC5"/>
    <w:rsid w:val="001F7A17"/>
    <w:rsid w:val="002000DF"/>
    <w:rsid w:val="0020199A"/>
    <w:rsid w:val="002044C6"/>
    <w:rsid w:val="00204684"/>
    <w:rsid w:val="00205062"/>
    <w:rsid w:val="00205113"/>
    <w:rsid w:val="00206927"/>
    <w:rsid w:val="00212748"/>
    <w:rsid w:val="00214483"/>
    <w:rsid w:val="0021496D"/>
    <w:rsid w:val="00220008"/>
    <w:rsid w:val="00221BC4"/>
    <w:rsid w:val="0022223B"/>
    <w:rsid w:val="0022261D"/>
    <w:rsid w:val="00227ACC"/>
    <w:rsid w:val="002300FF"/>
    <w:rsid w:val="00230C11"/>
    <w:rsid w:val="00230EB4"/>
    <w:rsid w:val="002316CB"/>
    <w:rsid w:val="00232572"/>
    <w:rsid w:val="002338A3"/>
    <w:rsid w:val="002365E9"/>
    <w:rsid w:val="00236B07"/>
    <w:rsid w:val="0024045A"/>
    <w:rsid w:val="0024078E"/>
    <w:rsid w:val="00241291"/>
    <w:rsid w:val="00244622"/>
    <w:rsid w:val="00246C24"/>
    <w:rsid w:val="00246CEF"/>
    <w:rsid w:val="00246D58"/>
    <w:rsid w:val="00246EE8"/>
    <w:rsid w:val="0025073A"/>
    <w:rsid w:val="0025123C"/>
    <w:rsid w:val="00251530"/>
    <w:rsid w:val="00251960"/>
    <w:rsid w:val="002565B6"/>
    <w:rsid w:val="00261B21"/>
    <w:rsid w:val="00262AB4"/>
    <w:rsid w:val="002634B6"/>
    <w:rsid w:val="00263793"/>
    <w:rsid w:val="002641D5"/>
    <w:rsid w:val="00264DFA"/>
    <w:rsid w:val="00265BF0"/>
    <w:rsid w:val="002664B3"/>
    <w:rsid w:val="00266F1E"/>
    <w:rsid w:val="0026783B"/>
    <w:rsid w:val="002735AD"/>
    <w:rsid w:val="002751E4"/>
    <w:rsid w:val="00276D43"/>
    <w:rsid w:val="00276E59"/>
    <w:rsid w:val="00277DDD"/>
    <w:rsid w:val="00277E20"/>
    <w:rsid w:val="00281D3F"/>
    <w:rsid w:val="002828CC"/>
    <w:rsid w:val="002866EF"/>
    <w:rsid w:val="002874C6"/>
    <w:rsid w:val="00287FB6"/>
    <w:rsid w:val="00291746"/>
    <w:rsid w:val="002921E4"/>
    <w:rsid w:val="00292AA1"/>
    <w:rsid w:val="00292D2A"/>
    <w:rsid w:val="00293996"/>
    <w:rsid w:val="00294443"/>
    <w:rsid w:val="002959D0"/>
    <w:rsid w:val="0029693F"/>
    <w:rsid w:val="0029747B"/>
    <w:rsid w:val="002A0265"/>
    <w:rsid w:val="002A20CD"/>
    <w:rsid w:val="002A3B94"/>
    <w:rsid w:val="002A5C61"/>
    <w:rsid w:val="002A69C6"/>
    <w:rsid w:val="002B0F88"/>
    <w:rsid w:val="002B1279"/>
    <w:rsid w:val="002B14C3"/>
    <w:rsid w:val="002B14C4"/>
    <w:rsid w:val="002B1DD7"/>
    <w:rsid w:val="002B1E73"/>
    <w:rsid w:val="002B4386"/>
    <w:rsid w:val="002B48E6"/>
    <w:rsid w:val="002B52DF"/>
    <w:rsid w:val="002B67DB"/>
    <w:rsid w:val="002C2B88"/>
    <w:rsid w:val="002C3EC8"/>
    <w:rsid w:val="002C5AB9"/>
    <w:rsid w:val="002C6AB1"/>
    <w:rsid w:val="002C6CE9"/>
    <w:rsid w:val="002C7092"/>
    <w:rsid w:val="002C748B"/>
    <w:rsid w:val="002D10A6"/>
    <w:rsid w:val="002D16D9"/>
    <w:rsid w:val="002D17CA"/>
    <w:rsid w:val="002D1EF5"/>
    <w:rsid w:val="002D2244"/>
    <w:rsid w:val="002D4520"/>
    <w:rsid w:val="002D57F4"/>
    <w:rsid w:val="002D5ACB"/>
    <w:rsid w:val="002D628C"/>
    <w:rsid w:val="002D70D5"/>
    <w:rsid w:val="002D7502"/>
    <w:rsid w:val="002E4E0C"/>
    <w:rsid w:val="002E6907"/>
    <w:rsid w:val="002F0575"/>
    <w:rsid w:val="002F0AC8"/>
    <w:rsid w:val="002F3F2A"/>
    <w:rsid w:val="002F5727"/>
    <w:rsid w:val="002F68F1"/>
    <w:rsid w:val="002F6E17"/>
    <w:rsid w:val="002F7E84"/>
    <w:rsid w:val="0030036D"/>
    <w:rsid w:val="00302B9E"/>
    <w:rsid w:val="00306A0F"/>
    <w:rsid w:val="0030728B"/>
    <w:rsid w:val="00307C18"/>
    <w:rsid w:val="00310FC5"/>
    <w:rsid w:val="003114C0"/>
    <w:rsid w:val="00312243"/>
    <w:rsid w:val="00314294"/>
    <w:rsid w:val="00315F0B"/>
    <w:rsid w:val="00316996"/>
    <w:rsid w:val="00316E45"/>
    <w:rsid w:val="0032004C"/>
    <w:rsid w:val="00321AC2"/>
    <w:rsid w:val="00321BA2"/>
    <w:rsid w:val="00322B09"/>
    <w:rsid w:val="00322F2F"/>
    <w:rsid w:val="0032329F"/>
    <w:rsid w:val="00323F75"/>
    <w:rsid w:val="0032464A"/>
    <w:rsid w:val="003279A1"/>
    <w:rsid w:val="00327EC0"/>
    <w:rsid w:val="003301BE"/>
    <w:rsid w:val="0033457C"/>
    <w:rsid w:val="0033588A"/>
    <w:rsid w:val="003366D6"/>
    <w:rsid w:val="003409B3"/>
    <w:rsid w:val="00340B68"/>
    <w:rsid w:val="00342E1C"/>
    <w:rsid w:val="00344D50"/>
    <w:rsid w:val="00345D6A"/>
    <w:rsid w:val="00346B83"/>
    <w:rsid w:val="00351103"/>
    <w:rsid w:val="003525CC"/>
    <w:rsid w:val="003529A4"/>
    <w:rsid w:val="00355231"/>
    <w:rsid w:val="00356183"/>
    <w:rsid w:val="00356429"/>
    <w:rsid w:val="00356AFE"/>
    <w:rsid w:val="0035738A"/>
    <w:rsid w:val="00361A8D"/>
    <w:rsid w:val="00362265"/>
    <w:rsid w:val="00362544"/>
    <w:rsid w:val="00365E13"/>
    <w:rsid w:val="00365E31"/>
    <w:rsid w:val="00366E40"/>
    <w:rsid w:val="003673AA"/>
    <w:rsid w:val="00370E82"/>
    <w:rsid w:val="00371F63"/>
    <w:rsid w:val="00372E85"/>
    <w:rsid w:val="00374327"/>
    <w:rsid w:val="003743A3"/>
    <w:rsid w:val="00374B69"/>
    <w:rsid w:val="003775AF"/>
    <w:rsid w:val="00380856"/>
    <w:rsid w:val="003818B7"/>
    <w:rsid w:val="00381BB7"/>
    <w:rsid w:val="00381E03"/>
    <w:rsid w:val="0038285C"/>
    <w:rsid w:val="003828AF"/>
    <w:rsid w:val="00383528"/>
    <w:rsid w:val="0038423A"/>
    <w:rsid w:val="00384F69"/>
    <w:rsid w:val="00385795"/>
    <w:rsid w:val="00385A42"/>
    <w:rsid w:val="00386EFB"/>
    <w:rsid w:val="00386F6E"/>
    <w:rsid w:val="00387078"/>
    <w:rsid w:val="00387649"/>
    <w:rsid w:val="003918D6"/>
    <w:rsid w:val="003924D0"/>
    <w:rsid w:val="00393B8B"/>
    <w:rsid w:val="00395F4D"/>
    <w:rsid w:val="00396A35"/>
    <w:rsid w:val="003A11A9"/>
    <w:rsid w:val="003A25C2"/>
    <w:rsid w:val="003A28EB"/>
    <w:rsid w:val="003A306B"/>
    <w:rsid w:val="003A4175"/>
    <w:rsid w:val="003A6B83"/>
    <w:rsid w:val="003A760E"/>
    <w:rsid w:val="003A771F"/>
    <w:rsid w:val="003B1B86"/>
    <w:rsid w:val="003B1D6F"/>
    <w:rsid w:val="003B22DC"/>
    <w:rsid w:val="003B3D6B"/>
    <w:rsid w:val="003B3FAE"/>
    <w:rsid w:val="003B4450"/>
    <w:rsid w:val="003B6B80"/>
    <w:rsid w:val="003C0B7D"/>
    <w:rsid w:val="003C2AEC"/>
    <w:rsid w:val="003C3D7F"/>
    <w:rsid w:val="003C5AA9"/>
    <w:rsid w:val="003C641F"/>
    <w:rsid w:val="003C6656"/>
    <w:rsid w:val="003C68E6"/>
    <w:rsid w:val="003C6955"/>
    <w:rsid w:val="003C6B9A"/>
    <w:rsid w:val="003C7CE7"/>
    <w:rsid w:val="003C7DE6"/>
    <w:rsid w:val="003D0339"/>
    <w:rsid w:val="003D0E4D"/>
    <w:rsid w:val="003D0FA0"/>
    <w:rsid w:val="003D0FFD"/>
    <w:rsid w:val="003D2221"/>
    <w:rsid w:val="003D3EB6"/>
    <w:rsid w:val="003D52C4"/>
    <w:rsid w:val="003D5726"/>
    <w:rsid w:val="003D646D"/>
    <w:rsid w:val="003D71A7"/>
    <w:rsid w:val="003E0C00"/>
    <w:rsid w:val="003E1BA2"/>
    <w:rsid w:val="003E2AC4"/>
    <w:rsid w:val="003E375C"/>
    <w:rsid w:val="003E3B10"/>
    <w:rsid w:val="003E4B37"/>
    <w:rsid w:val="003E4C93"/>
    <w:rsid w:val="003E631F"/>
    <w:rsid w:val="003E723D"/>
    <w:rsid w:val="003E7653"/>
    <w:rsid w:val="003F08BB"/>
    <w:rsid w:val="003F1237"/>
    <w:rsid w:val="003F2F50"/>
    <w:rsid w:val="003F445B"/>
    <w:rsid w:val="003F4B56"/>
    <w:rsid w:val="003F6189"/>
    <w:rsid w:val="003F77A7"/>
    <w:rsid w:val="004007AA"/>
    <w:rsid w:val="00400FD4"/>
    <w:rsid w:val="00401097"/>
    <w:rsid w:val="00402144"/>
    <w:rsid w:val="0040355E"/>
    <w:rsid w:val="00403C61"/>
    <w:rsid w:val="00404ED8"/>
    <w:rsid w:val="0040535C"/>
    <w:rsid w:val="004063B3"/>
    <w:rsid w:val="00406CF7"/>
    <w:rsid w:val="0041052C"/>
    <w:rsid w:val="0041182A"/>
    <w:rsid w:val="004121A0"/>
    <w:rsid w:val="004129E6"/>
    <w:rsid w:val="00412CCE"/>
    <w:rsid w:val="00413CF5"/>
    <w:rsid w:val="00415A16"/>
    <w:rsid w:val="004163BE"/>
    <w:rsid w:val="00417CE1"/>
    <w:rsid w:val="00417E92"/>
    <w:rsid w:val="00421663"/>
    <w:rsid w:val="00422498"/>
    <w:rsid w:val="00422A93"/>
    <w:rsid w:val="00422B43"/>
    <w:rsid w:val="0042490F"/>
    <w:rsid w:val="00425EAF"/>
    <w:rsid w:val="00426E87"/>
    <w:rsid w:val="004300DF"/>
    <w:rsid w:val="00430383"/>
    <w:rsid w:val="00431452"/>
    <w:rsid w:val="004333D5"/>
    <w:rsid w:val="004342CF"/>
    <w:rsid w:val="00435AD1"/>
    <w:rsid w:val="00435B7D"/>
    <w:rsid w:val="00437346"/>
    <w:rsid w:val="004376DA"/>
    <w:rsid w:val="00440754"/>
    <w:rsid w:val="0044226D"/>
    <w:rsid w:val="00443B7B"/>
    <w:rsid w:val="00445C24"/>
    <w:rsid w:val="00446AD1"/>
    <w:rsid w:val="00446AD7"/>
    <w:rsid w:val="004530BA"/>
    <w:rsid w:val="00453FEA"/>
    <w:rsid w:val="004550AF"/>
    <w:rsid w:val="00457889"/>
    <w:rsid w:val="0046030E"/>
    <w:rsid w:val="0046107E"/>
    <w:rsid w:val="004612AE"/>
    <w:rsid w:val="0046218F"/>
    <w:rsid w:val="00462613"/>
    <w:rsid w:val="0046339C"/>
    <w:rsid w:val="00463564"/>
    <w:rsid w:val="00463A6A"/>
    <w:rsid w:val="004654D3"/>
    <w:rsid w:val="004657BD"/>
    <w:rsid w:val="00467822"/>
    <w:rsid w:val="00472C57"/>
    <w:rsid w:val="0047371E"/>
    <w:rsid w:val="00474E19"/>
    <w:rsid w:val="004750AC"/>
    <w:rsid w:val="004762A7"/>
    <w:rsid w:val="00477F32"/>
    <w:rsid w:val="004830A0"/>
    <w:rsid w:val="00483AE4"/>
    <w:rsid w:val="00483D7B"/>
    <w:rsid w:val="004843A1"/>
    <w:rsid w:val="00484587"/>
    <w:rsid w:val="00485323"/>
    <w:rsid w:val="00485EBA"/>
    <w:rsid w:val="004879B1"/>
    <w:rsid w:val="00491541"/>
    <w:rsid w:val="0049162C"/>
    <w:rsid w:val="004919D2"/>
    <w:rsid w:val="00491BD9"/>
    <w:rsid w:val="0049402C"/>
    <w:rsid w:val="004940C6"/>
    <w:rsid w:val="0049419C"/>
    <w:rsid w:val="004945A8"/>
    <w:rsid w:val="00494845"/>
    <w:rsid w:val="00495D3E"/>
    <w:rsid w:val="004A057D"/>
    <w:rsid w:val="004A0685"/>
    <w:rsid w:val="004A16BB"/>
    <w:rsid w:val="004A1F04"/>
    <w:rsid w:val="004A4336"/>
    <w:rsid w:val="004A4BAA"/>
    <w:rsid w:val="004A5A1C"/>
    <w:rsid w:val="004A6350"/>
    <w:rsid w:val="004A684D"/>
    <w:rsid w:val="004A6FA4"/>
    <w:rsid w:val="004B1540"/>
    <w:rsid w:val="004B1716"/>
    <w:rsid w:val="004B2BD5"/>
    <w:rsid w:val="004B3EB2"/>
    <w:rsid w:val="004B4A4F"/>
    <w:rsid w:val="004B6517"/>
    <w:rsid w:val="004B73B2"/>
    <w:rsid w:val="004B763A"/>
    <w:rsid w:val="004C1280"/>
    <w:rsid w:val="004C3539"/>
    <w:rsid w:val="004C44E5"/>
    <w:rsid w:val="004C4F11"/>
    <w:rsid w:val="004C56CE"/>
    <w:rsid w:val="004C612D"/>
    <w:rsid w:val="004C6391"/>
    <w:rsid w:val="004C6D21"/>
    <w:rsid w:val="004C6D2F"/>
    <w:rsid w:val="004C7D36"/>
    <w:rsid w:val="004D14DE"/>
    <w:rsid w:val="004D3569"/>
    <w:rsid w:val="004D55F7"/>
    <w:rsid w:val="004D5B44"/>
    <w:rsid w:val="004D6505"/>
    <w:rsid w:val="004D6F4D"/>
    <w:rsid w:val="004E1860"/>
    <w:rsid w:val="004E277E"/>
    <w:rsid w:val="004E28F6"/>
    <w:rsid w:val="004E2ADB"/>
    <w:rsid w:val="004E2C1A"/>
    <w:rsid w:val="004E4669"/>
    <w:rsid w:val="004E4BA9"/>
    <w:rsid w:val="004E58AB"/>
    <w:rsid w:val="004E6329"/>
    <w:rsid w:val="004E7123"/>
    <w:rsid w:val="004E7F28"/>
    <w:rsid w:val="004F035D"/>
    <w:rsid w:val="004F08E0"/>
    <w:rsid w:val="004F32C2"/>
    <w:rsid w:val="004F3FE0"/>
    <w:rsid w:val="004F4BF8"/>
    <w:rsid w:val="004F62A1"/>
    <w:rsid w:val="004F64E9"/>
    <w:rsid w:val="004F6564"/>
    <w:rsid w:val="004F66A2"/>
    <w:rsid w:val="004F7C02"/>
    <w:rsid w:val="005003E4"/>
    <w:rsid w:val="00500D47"/>
    <w:rsid w:val="00501EF1"/>
    <w:rsid w:val="0050204B"/>
    <w:rsid w:val="005025EF"/>
    <w:rsid w:val="0050261D"/>
    <w:rsid w:val="00502810"/>
    <w:rsid w:val="00503865"/>
    <w:rsid w:val="00503F27"/>
    <w:rsid w:val="005062A1"/>
    <w:rsid w:val="00506992"/>
    <w:rsid w:val="00507641"/>
    <w:rsid w:val="005079A5"/>
    <w:rsid w:val="00510304"/>
    <w:rsid w:val="00510DCF"/>
    <w:rsid w:val="00512018"/>
    <w:rsid w:val="005124F5"/>
    <w:rsid w:val="0051272C"/>
    <w:rsid w:val="00512B94"/>
    <w:rsid w:val="00513411"/>
    <w:rsid w:val="00515A14"/>
    <w:rsid w:val="005169C6"/>
    <w:rsid w:val="00517124"/>
    <w:rsid w:val="005173DB"/>
    <w:rsid w:val="00517A6F"/>
    <w:rsid w:val="00520913"/>
    <w:rsid w:val="00522DBC"/>
    <w:rsid w:val="00522EDA"/>
    <w:rsid w:val="0052305F"/>
    <w:rsid w:val="00523CEF"/>
    <w:rsid w:val="00525591"/>
    <w:rsid w:val="005263CD"/>
    <w:rsid w:val="00526CA0"/>
    <w:rsid w:val="005300C0"/>
    <w:rsid w:val="00530443"/>
    <w:rsid w:val="00530CB9"/>
    <w:rsid w:val="00533FEE"/>
    <w:rsid w:val="00534CA7"/>
    <w:rsid w:val="005379E0"/>
    <w:rsid w:val="00537A0E"/>
    <w:rsid w:val="0054298F"/>
    <w:rsid w:val="00543483"/>
    <w:rsid w:val="00544409"/>
    <w:rsid w:val="0054542F"/>
    <w:rsid w:val="005470CD"/>
    <w:rsid w:val="00547A86"/>
    <w:rsid w:val="0055148B"/>
    <w:rsid w:val="0055184D"/>
    <w:rsid w:val="0055190D"/>
    <w:rsid w:val="00555355"/>
    <w:rsid w:val="00556CF3"/>
    <w:rsid w:val="00557111"/>
    <w:rsid w:val="00557D5B"/>
    <w:rsid w:val="00560BDD"/>
    <w:rsid w:val="005613DD"/>
    <w:rsid w:val="00562AD0"/>
    <w:rsid w:val="005638A4"/>
    <w:rsid w:val="005641C7"/>
    <w:rsid w:val="00565B67"/>
    <w:rsid w:val="005662D1"/>
    <w:rsid w:val="0056751C"/>
    <w:rsid w:val="00570522"/>
    <w:rsid w:val="00570DCD"/>
    <w:rsid w:val="005713E0"/>
    <w:rsid w:val="00571DAA"/>
    <w:rsid w:val="00572CF3"/>
    <w:rsid w:val="0057301A"/>
    <w:rsid w:val="00573844"/>
    <w:rsid w:val="00573B85"/>
    <w:rsid w:val="0057464C"/>
    <w:rsid w:val="005775CF"/>
    <w:rsid w:val="0057768A"/>
    <w:rsid w:val="00577B4C"/>
    <w:rsid w:val="0058088A"/>
    <w:rsid w:val="005820C5"/>
    <w:rsid w:val="005820D7"/>
    <w:rsid w:val="00582445"/>
    <w:rsid w:val="0058385B"/>
    <w:rsid w:val="005863D5"/>
    <w:rsid w:val="00586892"/>
    <w:rsid w:val="00586D22"/>
    <w:rsid w:val="00587B76"/>
    <w:rsid w:val="00587F98"/>
    <w:rsid w:val="005911B2"/>
    <w:rsid w:val="0059508B"/>
    <w:rsid w:val="00596CEF"/>
    <w:rsid w:val="00597EEF"/>
    <w:rsid w:val="005A199D"/>
    <w:rsid w:val="005A46EB"/>
    <w:rsid w:val="005B172D"/>
    <w:rsid w:val="005B19AD"/>
    <w:rsid w:val="005B2062"/>
    <w:rsid w:val="005B21A1"/>
    <w:rsid w:val="005B27BF"/>
    <w:rsid w:val="005B30DF"/>
    <w:rsid w:val="005B5748"/>
    <w:rsid w:val="005C0CDD"/>
    <w:rsid w:val="005C31A2"/>
    <w:rsid w:val="005C354C"/>
    <w:rsid w:val="005C5409"/>
    <w:rsid w:val="005C6427"/>
    <w:rsid w:val="005C6F00"/>
    <w:rsid w:val="005D21BF"/>
    <w:rsid w:val="005D2457"/>
    <w:rsid w:val="005D3359"/>
    <w:rsid w:val="005D3CD5"/>
    <w:rsid w:val="005D4905"/>
    <w:rsid w:val="005D5D72"/>
    <w:rsid w:val="005D603D"/>
    <w:rsid w:val="005D6407"/>
    <w:rsid w:val="005D66E5"/>
    <w:rsid w:val="005D75CD"/>
    <w:rsid w:val="005E297A"/>
    <w:rsid w:val="005E44BF"/>
    <w:rsid w:val="005E6C92"/>
    <w:rsid w:val="005E7377"/>
    <w:rsid w:val="005E786C"/>
    <w:rsid w:val="005F14BC"/>
    <w:rsid w:val="005F1556"/>
    <w:rsid w:val="005F1B5A"/>
    <w:rsid w:val="005F366A"/>
    <w:rsid w:val="005F52F5"/>
    <w:rsid w:val="005F5881"/>
    <w:rsid w:val="005F5BAE"/>
    <w:rsid w:val="005F6414"/>
    <w:rsid w:val="00601830"/>
    <w:rsid w:val="00602CF4"/>
    <w:rsid w:val="00603C64"/>
    <w:rsid w:val="006074F3"/>
    <w:rsid w:val="006106CD"/>
    <w:rsid w:val="006113FC"/>
    <w:rsid w:val="00611DE3"/>
    <w:rsid w:val="00611FC5"/>
    <w:rsid w:val="00612F55"/>
    <w:rsid w:val="006136CA"/>
    <w:rsid w:val="006148DE"/>
    <w:rsid w:val="006153A2"/>
    <w:rsid w:val="00617317"/>
    <w:rsid w:val="00620B94"/>
    <w:rsid w:val="00621070"/>
    <w:rsid w:val="00621B3A"/>
    <w:rsid w:val="0062262C"/>
    <w:rsid w:val="00622B2D"/>
    <w:rsid w:val="00623E0E"/>
    <w:rsid w:val="00624B03"/>
    <w:rsid w:val="00625C0C"/>
    <w:rsid w:val="006304CD"/>
    <w:rsid w:val="0063095B"/>
    <w:rsid w:val="00631AFA"/>
    <w:rsid w:val="00631F35"/>
    <w:rsid w:val="00632766"/>
    <w:rsid w:val="00632A0B"/>
    <w:rsid w:val="00632EB6"/>
    <w:rsid w:val="006335E8"/>
    <w:rsid w:val="00633A59"/>
    <w:rsid w:val="00640CFB"/>
    <w:rsid w:val="0064178C"/>
    <w:rsid w:val="00641C89"/>
    <w:rsid w:val="00647140"/>
    <w:rsid w:val="0064756B"/>
    <w:rsid w:val="00650572"/>
    <w:rsid w:val="00650F93"/>
    <w:rsid w:val="006541C2"/>
    <w:rsid w:val="00654750"/>
    <w:rsid w:val="00654D1E"/>
    <w:rsid w:val="00654DEE"/>
    <w:rsid w:val="00655AF9"/>
    <w:rsid w:val="006600A1"/>
    <w:rsid w:val="00660292"/>
    <w:rsid w:val="00660B49"/>
    <w:rsid w:val="00662C46"/>
    <w:rsid w:val="00662F19"/>
    <w:rsid w:val="006634EC"/>
    <w:rsid w:val="00664AB4"/>
    <w:rsid w:val="00664B10"/>
    <w:rsid w:val="00664D96"/>
    <w:rsid w:val="006666A7"/>
    <w:rsid w:val="00671464"/>
    <w:rsid w:val="006719F3"/>
    <w:rsid w:val="00672AA2"/>
    <w:rsid w:val="0067438C"/>
    <w:rsid w:val="0067474B"/>
    <w:rsid w:val="006747F3"/>
    <w:rsid w:val="00674960"/>
    <w:rsid w:val="006779B3"/>
    <w:rsid w:val="00677D39"/>
    <w:rsid w:val="006808B2"/>
    <w:rsid w:val="00681C39"/>
    <w:rsid w:val="00684573"/>
    <w:rsid w:val="00684C3D"/>
    <w:rsid w:val="006905F1"/>
    <w:rsid w:val="00690B65"/>
    <w:rsid w:val="006925DD"/>
    <w:rsid w:val="00692CEB"/>
    <w:rsid w:val="00695C66"/>
    <w:rsid w:val="00695E61"/>
    <w:rsid w:val="006A1123"/>
    <w:rsid w:val="006A1221"/>
    <w:rsid w:val="006A2E75"/>
    <w:rsid w:val="006A36F9"/>
    <w:rsid w:val="006A551F"/>
    <w:rsid w:val="006B09C7"/>
    <w:rsid w:val="006B0A72"/>
    <w:rsid w:val="006B0C3E"/>
    <w:rsid w:val="006B0F8D"/>
    <w:rsid w:val="006B0FD3"/>
    <w:rsid w:val="006B156B"/>
    <w:rsid w:val="006B263F"/>
    <w:rsid w:val="006B62D0"/>
    <w:rsid w:val="006B74B9"/>
    <w:rsid w:val="006B7CE2"/>
    <w:rsid w:val="006C1EC3"/>
    <w:rsid w:val="006C202C"/>
    <w:rsid w:val="006C4FE6"/>
    <w:rsid w:val="006C547F"/>
    <w:rsid w:val="006C55BF"/>
    <w:rsid w:val="006C5BFE"/>
    <w:rsid w:val="006D3D77"/>
    <w:rsid w:val="006D3F65"/>
    <w:rsid w:val="006D556D"/>
    <w:rsid w:val="006D7F67"/>
    <w:rsid w:val="006E0232"/>
    <w:rsid w:val="006E1501"/>
    <w:rsid w:val="006E1A1F"/>
    <w:rsid w:val="006E1CE4"/>
    <w:rsid w:val="006E23C1"/>
    <w:rsid w:val="006E2932"/>
    <w:rsid w:val="006E300C"/>
    <w:rsid w:val="006E4D89"/>
    <w:rsid w:val="006E5291"/>
    <w:rsid w:val="006E76BB"/>
    <w:rsid w:val="006F19CC"/>
    <w:rsid w:val="006F2D47"/>
    <w:rsid w:val="006F4B26"/>
    <w:rsid w:val="006F4DC2"/>
    <w:rsid w:val="006F59B7"/>
    <w:rsid w:val="006F5BFD"/>
    <w:rsid w:val="006F5EE1"/>
    <w:rsid w:val="006F63DD"/>
    <w:rsid w:val="006F6F2E"/>
    <w:rsid w:val="006F7104"/>
    <w:rsid w:val="00700859"/>
    <w:rsid w:val="0070115F"/>
    <w:rsid w:val="00701245"/>
    <w:rsid w:val="007012CD"/>
    <w:rsid w:val="00702651"/>
    <w:rsid w:val="00702AE0"/>
    <w:rsid w:val="00703A99"/>
    <w:rsid w:val="00703BF9"/>
    <w:rsid w:val="0070420B"/>
    <w:rsid w:val="00705CB2"/>
    <w:rsid w:val="007066C3"/>
    <w:rsid w:val="00707410"/>
    <w:rsid w:val="0071276B"/>
    <w:rsid w:val="00712D6B"/>
    <w:rsid w:val="00712FD1"/>
    <w:rsid w:val="0071383C"/>
    <w:rsid w:val="007138B9"/>
    <w:rsid w:val="00713B64"/>
    <w:rsid w:val="00720972"/>
    <w:rsid w:val="00722439"/>
    <w:rsid w:val="0072374D"/>
    <w:rsid w:val="00723DDD"/>
    <w:rsid w:val="00723F3D"/>
    <w:rsid w:val="00725B75"/>
    <w:rsid w:val="00733548"/>
    <w:rsid w:val="0073360B"/>
    <w:rsid w:val="007343B0"/>
    <w:rsid w:val="0073458C"/>
    <w:rsid w:val="0073679E"/>
    <w:rsid w:val="0073696B"/>
    <w:rsid w:val="0073698B"/>
    <w:rsid w:val="00740CB7"/>
    <w:rsid w:val="007440DD"/>
    <w:rsid w:val="00745824"/>
    <w:rsid w:val="00747DDA"/>
    <w:rsid w:val="00750F03"/>
    <w:rsid w:val="00752DF4"/>
    <w:rsid w:val="00754439"/>
    <w:rsid w:val="0075455F"/>
    <w:rsid w:val="00756377"/>
    <w:rsid w:val="00756B5F"/>
    <w:rsid w:val="0075743F"/>
    <w:rsid w:val="00757B37"/>
    <w:rsid w:val="00760A4E"/>
    <w:rsid w:val="00762462"/>
    <w:rsid w:val="00762A34"/>
    <w:rsid w:val="00764C0C"/>
    <w:rsid w:val="00765664"/>
    <w:rsid w:val="00765E22"/>
    <w:rsid w:val="007665D1"/>
    <w:rsid w:val="00766784"/>
    <w:rsid w:val="007669A9"/>
    <w:rsid w:val="00766D76"/>
    <w:rsid w:val="00771A2F"/>
    <w:rsid w:val="007726C0"/>
    <w:rsid w:val="00774F24"/>
    <w:rsid w:val="00775B58"/>
    <w:rsid w:val="00776B70"/>
    <w:rsid w:val="0078308C"/>
    <w:rsid w:val="00784944"/>
    <w:rsid w:val="007849E3"/>
    <w:rsid w:val="00786830"/>
    <w:rsid w:val="007870B9"/>
    <w:rsid w:val="00790764"/>
    <w:rsid w:val="00790C5B"/>
    <w:rsid w:val="00792D32"/>
    <w:rsid w:val="00792F0F"/>
    <w:rsid w:val="00794ADC"/>
    <w:rsid w:val="00794D39"/>
    <w:rsid w:val="00795877"/>
    <w:rsid w:val="007961FE"/>
    <w:rsid w:val="00797CE6"/>
    <w:rsid w:val="007A037C"/>
    <w:rsid w:val="007A1739"/>
    <w:rsid w:val="007A20B2"/>
    <w:rsid w:val="007A5431"/>
    <w:rsid w:val="007A5C4F"/>
    <w:rsid w:val="007A7DCF"/>
    <w:rsid w:val="007B03F6"/>
    <w:rsid w:val="007B08CA"/>
    <w:rsid w:val="007B3545"/>
    <w:rsid w:val="007B4F9D"/>
    <w:rsid w:val="007B50BE"/>
    <w:rsid w:val="007B5182"/>
    <w:rsid w:val="007B700A"/>
    <w:rsid w:val="007C0FF0"/>
    <w:rsid w:val="007C389B"/>
    <w:rsid w:val="007C5001"/>
    <w:rsid w:val="007C522B"/>
    <w:rsid w:val="007C5C54"/>
    <w:rsid w:val="007C6DFC"/>
    <w:rsid w:val="007C7C3B"/>
    <w:rsid w:val="007D05EB"/>
    <w:rsid w:val="007D3628"/>
    <w:rsid w:val="007D36A4"/>
    <w:rsid w:val="007D440D"/>
    <w:rsid w:val="007D46E5"/>
    <w:rsid w:val="007D6771"/>
    <w:rsid w:val="007E1C53"/>
    <w:rsid w:val="007E343A"/>
    <w:rsid w:val="007E407A"/>
    <w:rsid w:val="007E5858"/>
    <w:rsid w:val="007E65B4"/>
    <w:rsid w:val="007E7C5C"/>
    <w:rsid w:val="007F034A"/>
    <w:rsid w:val="007F04A3"/>
    <w:rsid w:val="007F0FE4"/>
    <w:rsid w:val="007F1857"/>
    <w:rsid w:val="007F1CF1"/>
    <w:rsid w:val="007F371D"/>
    <w:rsid w:val="007F3E73"/>
    <w:rsid w:val="007F4F81"/>
    <w:rsid w:val="007F6352"/>
    <w:rsid w:val="007F6593"/>
    <w:rsid w:val="007F65DF"/>
    <w:rsid w:val="007F7DAD"/>
    <w:rsid w:val="00801C5E"/>
    <w:rsid w:val="00802273"/>
    <w:rsid w:val="00802C4C"/>
    <w:rsid w:val="008042D3"/>
    <w:rsid w:val="0080447B"/>
    <w:rsid w:val="0080517B"/>
    <w:rsid w:val="008072C8"/>
    <w:rsid w:val="00810FBD"/>
    <w:rsid w:val="008124ED"/>
    <w:rsid w:val="00813CEC"/>
    <w:rsid w:val="00815C65"/>
    <w:rsid w:val="0081744A"/>
    <w:rsid w:val="00817A3D"/>
    <w:rsid w:val="00825662"/>
    <w:rsid w:val="00825AEE"/>
    <w:rsid w:val="00827158"/>
    <w:rsid w:val="00827194"/>
    <w:rsid w:val="0082774F"/>
    <w:rsid w:val="008278FB"/>
    <w:rsid w:val="00830435"/>
    <w:rsid w:val="00830491"/>
    <w:rsid w:val="00830587"/>
    <w:rsid w:val="008310D4"/>
    <w:rsid w:val="00831D77"/>
    <w:rsid w:val="0083447C"/>
    <w:rsid w:val="0083471D"/>
    <w:rsid w:val="00834D2B"/>
    <w:rsid w:val="00835402"/>
    <w:rsid w:val="008360C6"/>
    <w:rsid w:val="0083637C"/>
    <w:rsid w:val="008370F7"/>
    <w:rsid w:val="0083724D"/>
    <w:rsid w:val="00840F67"/>
    <w:rsid w:val="00841EEE"/>
    <w:rsid w:val="00842D62"/>
    <w:rsid w:val="00843798"/>
    <w:rsid w:val="008438D4"/>
    <w:rsid w:val="008518F4"/>
    <w:rsid w:val="00852188"/>
    <w:rsid w:val="00852A0F"/>
    <w:rsid w:val="00853550"/>
    <w:rsid w:val="008543F6"/>
    <w:rsid w:val="00854AB1"/>
    <w:rsid w:val="00854C24"/>
    <w:rsid w:val="00856E16"/>
    <w:rsid w:val="00857E6D"/>
    <w:rsid w:val="00860540"/>
    <w:rsid w:val="00864D72"/>
    <w:rsid w:val="0086698C"/>
    <w:rsid w:val="00866FC1"/>
    <w:rsid w:val="0087035F"/>
    <w:rsid w:val="00870BFC"/>
    <w:rsid w:val="00870F2E"/>
    <w:rsid w:val="008714F2"/>
    <w:rsid w:val="00871A81"/>
    <w:rsid w:val="00872645"/>
    <w:rsid w:val="00872692"/>
    <w:rsid w:val="008751BC"/>
    <w:rsid w:val="00875863"/>
    <w:rsid w:val="00880C0A"/>
    <w:rsid w:val="0088167A"/>
    <w:rsid w:val="00881689"/>
    <w:rsid w:val="00881D9F"/>
    <w:rsid w:val="00881DBD"/>
    <w:rsid w:val="00884997"/>
    <w:rsid w:val="008909A0"/>
    <w:rsid w:val="00890D0C"/>
    <w:rsid w:val="008912D1"/>
    <w:rsid w:val="00891621"/>
    <w:rsid w:val="008918BA"/>
    <w:rsid w:val="0089569C"/>
    <w:rsid w:val="008956AF"/>
    <w:rsid w:val="00896A8F"/>
    <w:rsid w:val="00897580"/>
    <w:rsid w:val="008A0B75"/>
    <w:rsid w:val="008A3A03"/>
    <w:rsid w:val="008A3B73"/>
    <w:rsid w:val="008A40DC"/>
    <w:rsid w:val="008A4279"/>
    <w:rsid w:val="008A5599"/>
    <w:rsid w:val="008A562B"/>
    <w:rsid w:val="008A5F24"/>
    <w:rsid w:val="008A6FEE"/>
    <w:rsid w:val="008A77D6"/>
    <w:rsid w:val="008B223D"/>
    <w:rsid w:val="008B2BFE"/>
    <w:rsid w:val="008B4CBD"/>
    <w:rsid w:val="008B5899"/>
    <w:rsid w:val="008B712F"/>
    <w:rsid w:val="008B7273"/>
    <w:rsid w:val="008B7FE8"/>
    <w:rsid w:val="008C077E"/>
    <w:rsid w:val="008C0796"/>
    <w:rsid w:val="008C2886"/>
    <w:rsid w:val="008C31D5"/>
    <w:rsid w:val="008C3C07"/>
    <w:rsid w:val="008C67E0"/>
    <w:rsid w:val="008C6AC4"/>
    <w:rsid w:val="008C7114"/>
    <w:rsid w:val="008D03D9"/>
    <w:rsid w:val="008D0923"/>
    <w:rsid w:val="008D09C7"/>
    <w:rsid w:val="008D2607"/>
    <w:rsid w:val="008D4018"/>
    <w:rsid w:val="008D4B98"/>
    <w:rsid w:val="008D7732"/>
    <w:rsid w:val="008D7E25"/>
    <w:rsid w:val="008E16B6"/>
    <w:rsid w:val="008E1802"/>
    <w:rsid w:val="008E44AB"/>
    <w:rsid w:val="008E4B07"/>
    <w:rsid w:val="008E4DCC"/>
    <w:rsid w:val="008E51AD"/>
    <w:rsid w:val="008E6B8A"/>
    <w:rsid w:val="008E7238"/>
    <w:rsid w:val="008E7BA8"/>
    <w:rsid w:val="008F1B64"/>
    <w:rsid w:val="008F54D8"/>
    <w:rsid w:val="008F5A17"/>
    <w:rsid w:val="00900AAF"/>
    <w:rsid w:val="00900BBD"/>
    <w:rsid w:val="00900BF1"/>
    <w:rsid w:val="00902115"/>
    <w:rsid w:val="00903D19"/>
    <w:rsid w:val="00904D7C"/>
    <w:rsid w:val="00904DFB"/>
    <w:rsid w:val="00906EC0"/>
    <w:rsid w:val="0091052A"/>
    <w:rsid w:val="00910C60"/>
    <w:rsid w:val="00910FD1"/>
    <w:rsid w:val="00911615"/>
    <w:rsid w:val="00917797"/>
    <w:rsid w:val="00920E26"/>
    <w:rsid w:val="00920FB8"/>
    <w:rsid w:val="009216C7"/>
    <w:rsid w:val="009223E6"/>
    <w:rsid w:val="00922AA9"/>
    <w:rsid w:val="009242CD"/>
    <w:rsid w:val="009249DB"/>
    <w:rsid w:val="009249EA"/>
    <w:rsid w:val="009260B6"/>
    <w:rsid w:val="00931E00"/>
    <w:rsid w:val="0093222E"/>
    <w:rsid w:val="00934851"/>
    <w:rsid w:val="00934C4F"/>
    <w:rsid w:val="0093651C"/>
    <w:rsid w:val="00936703"/>
    <w:rsid w:val="00940AEC"/>
    <w:rsid w:val="0094301F"/>
    <w:rsid w:val="00946748"/>
    <w:rsid w:val="009468E1"/>
    <w:rsid w:val="0094752A"/>
    <w:rsid w:val="00947E4A"/>
    <w:rsid w:val="00950E28"/>
    <w:rsid w:val="0095115F"/>
    <w:rsid w:val="00953CCB"/>
    <w:rsid w:val="0095422B"/>
    <w:rsid w:val="009542D6"/>
    <w:rsid w:val="00954473"/>
    <w:rsid w:val="00954B8E"/>
    <w:rsid w:val="00957944"/>
    <w:rsid w:val="0096155A"/>
    <w:rsid w:val="00961679"/>
    <w:rsid w:val="00961793"/>
    <w:rsid w:val="009666F8"/>
    <w:rsid w:val="009705F2"/>
    <w:rsid w:val="0097060F"/>
    <w:rsid w:val="00971570"/>
    <w:rsid w:val="00972249"/>
    <w:rsid w:val="00973751"/>
    <w:rsid w:val="009767BE"/>
    <w:rsid w:val="009769C4"/>
    <w:rsid w:val="00983B15"/>
    <w:rsid w:val="00985B5E"/>
    <w:rsid w:val="00986964"/>
    <w:rsid w:val="00990A72"/>
    <w:rsid w:val="0099191F"/>
    <w:rsid w:val="009939CB"/>
    <w:rsid w:val="00995A40"/>
    <w:rsid w:val="00997B75"/>
    <w:rsid w:val="009A0BC7"/>
    <w:rsid w:val="009A1611"/>
    <w:rsid w:val="009A24AF"/>
    <w:rsid w:val="009A37C8"/>
    <w:rsid w:val="009A3EDA"/>
    <w:rsid w:val="009A5580"/>
    <w:rsid w:val="009A64EA"/>
    <w:rsid w:val="009A668D"/>
    <w:rsid w:val="009A6DE1"/>
    <w:rsid w:val="009A724C"/>
    <w:rsid w:val="009B02B7"/>
    <w:rsid w:val="009B0D37"/>
    <w:rsid w:val="009B15EF"/>
    <w:rsid w:val="009B21B5"/>
    <w:rsid w:val="009B5878"/>
    <w:rsid w:val="009B5E82"/>
    <w:rsid w:val="009C306C"/>
    <w:rsid w:val="009C4009"/>
    <w:rsid w:val="009C43B9"/>
    <w:rsid w:val="009C4409"/>
    <w:rsid w:val="009C66AE"/>
    <w:rsid w:val="009C7A14"/>
    <w:rsid w:val="009D0017"/>
    <w:rsid w:val="009D0CD5"/>
    <w:rsid w:val="009D237A"/>
    <w:rsid w:val="009D3FC7"/>
    <w:rsid w:val="009D52F3"/>
    <w:rsid w:val="009D54D4"/>
    <w:rsid w:val="009D76FF"/>
    <w:rsid w:val="009D7E0F"/>
    <w:rsid w:val="009E061F"/>
    <w:rsid w:val="009E14BF"/>
    <w:rsid w:val="009E1E6B"/>
    <w:rsid w:val="009E379D"/>
    <w:rsid w:val="009E5088"/>
    <w:rsid w:val="009E61E4"/>
    <w:rsid w:val="009F04B4"/>
    <w:rsid w:val="009F1C64"/>
    <w:rsid w:val="009F21CC"/>
    <w:rsid w:val="009F27C0"/>
    <w:rsid w:val="009F2828"/>
    <w:rsid w:val="009F4B1F"/>
    <w:rsid w:val="009F66BE"/>
    <w:rsid w:val="009F6D5B"/>
    <w:rsid w:val="009F7972"/>
    <w:rsid w:val="009F7FBF"/>
    <w:rsid w:val="00A011BB"/>
    <w:rsid w:val="00A02582"/>
    <w:rsid w:val="00A036E1"/>
    <w:rsid w:val="00A03FBB"/>
    <w:rsid w:val="00A05635"/>
    <w:rsid w:val="00A100FD"/>
    <w:rsid w:val="00A104D1"/>
    <w:rsid w:val="00A10728"/>
    <w:rsid w:val="00A1242D"/>
    <w:rsid w:val="00A12A97"/>
    <w:rsid w:val="00A12D95"/>
    <w:rsid w:val="00A13CF8"/>
    <w:rsid w:val="00A15D68"/>
    <w:rsid w:val="00A16FC0"/>
    <w:rsid w:val="00A21D00"/>
    <w:rsid w:val="00A22E4D"/>
    <w:rsid w:val="00A250EB"/>
    <w:rsid w:val="00A26980"/>
    <w:rsid w:val="00A26FF6"/>
    <w:rsid w:val="00A311DB"/>
    <w:rsid w:val="00A315D7"/>
    <w:rsid w:val="00A32893"/>
    <w:rsid w:val="00A33FC3"/>
    <w:rsid w:val="00A34906"/>
    <w:rsid w:val="00A3490C"/>
    <w:rsid w:val="00A37BDB"/>
    <w:rsid w:val="00A40BBA"/>
    <w:rsid w:val="00A414B4"/>
    <w:rsid w:val="00A41A07"/>
    <w:rsid w:val="00A420F0"/>
    <w:rsid w:val="00A42635"/>
    <w:rsid w:val="00A4391E"/>
    <w:rsid w:val="00A443E5"/>
    <w:rsid w:val="00A44920"/>
    <w:rsid w:val="00A452DD"/>
    <w:rsid w:val="00A45CAB"/>
    <w:rsid w:val="00A460B0"/>
    <w:rsid w:val="00A473D0"/>
    <w:rsid w:val="00A47AC0"/>
    <w:rsid w:val="00A508E4"/>
    <w:rsid w:val="00A51DD3"/>
    <w:rsid w:val="00A56F09"/>
    <w:rsid w:val="00A57AFB"/>
    <w:rsid w:val="00A57E88"/>
    <w:rsid w:val="00A60A18"/>
    <w:rsid w:val="00A6393A"/>
    <w:rsid w:val="00A63DD4"/>
    <w:rsid w:val="00A63EB8"/>
    <w:rsid w:val="00A64124"/>
    <w:rsid w:val="00A65094"/>
    <w:rsid w:val="00A662C7"/>
    <w:rsid w:val="00A662F1"/>
    <w:rsid w:val="00A67D38"/>
    <w:rsid w:val="00A67F50"/>
    <w:rsid w:val="00A7183F"/>
    <w:rsid w:val="00A71B2C"/>
    <w:rsid w:val="00A71CB9"/>
    <w:rsid w:val="00A749E9"/>
    <w:rsid w:val="00A75002"/>
    <w:rsid w:val="00A764AE"/>
    <w:rsid w:val="00A803B5"/>
    <w:rsid w:val="00A813AB"/>
    <w:rsid w:val="00A81E1D"/>
    <w:rsid w:val="00A82677"/>
    <w:rsid w:val="00A82F3E"/>
    <w:rsid w:val="00A83183"/>
    <w:rsid w:val="00A8649F"/>
    <w:rsid w:val="00A86F33"/>
    <w:rsid w:val="00A87BFE"/>
    <w:rsid w:val="00A9020A"/>
    <w:rsid w:val="00A92A9D"/>
    <w:rsid w:val="00A92F53"/>
    <w:rsid w:val="00A94DFB"/>
    <w:rsid w:val="00A97163"/>
    <w:rsid w:val="00A97B6D"/>
    <w:rsid w:val="00A97D77"/>
    <w:rsid w:val="00AA06CF"/>
    <w:rsid w:val="00AA0B88"/>
    <w:rsid w:val="00AA13F7"/>
    <w:rsid w:val="00AA1412"/>
    <w:rsid w:val="00AA278E"/>
    <w:rsid w:val="00AA2824"/>
    <w:rsid w:val="00AA2FD7"/>
    <w:rsid w:val="00AA4F3A"/>
    <w:rsid w:val="00AA54CC"/>
    <w:rsid w:val="00AA64B4"/>
    <w:rsid w:val="00AA6657"/>
    <w:rsid w:val="00AB020F"/>
    <w:rsid w:val="00AB3361"/>
    <w:rsid w:val="00AB5158"/>
    <w:rsid w:val="00AC0147"/>
    <w:rsid w:val="00AC014E"/>
    <w:rsid w:val="00AC0ACE"/>
    <w:rsid w:val="00AC1A3D"/>
    <w:rsid w:val="00AC1AEC"/>
    <w:rsid w:val="00AC2EF0"/>
    <w:rsid w:val="00AC3A17"/>
    <w:rsid w:val="00AC3D57"/>
    <w:rsid w:val="00AC433C"/>
    <w:rsid w:val="00AC5464"/>
    <w:rsid w:val="00AC7520"/>
    <w:rsid w:val="00AC7A03"/>
    <w:rsid w:val="00AD0840"/>
    <w:rsid w:val="00AD3376"/>
    <w:rsid w:val="00AD339B"/>
    <w:rsid w:val="00AD4081"/>
    <w:rsid w:val="00AD53C3"/>
    <w:rsid w:val="00AD5CA7"/>
    <w:rsid w:val="00AD7359"/>
    <w:rsid w:val="00AE34DC"/>
    <w:rsid w:val="00AE63A6"/>
    <w:rsid w:val="00AF0410"/>
    <w:rsid w:val="00AF054E"/>
    <w:rsid w:val="00AF0CF9"/>
    <w:rsid w:val="00AF2AB7"/>
    <w:rsid w:val="00AF7103"/>
    <w:rsid w:val="00AF79C8"/>
    <w:rsid w:val="00AF7B05"/>
    <w:rsid w:val="00B00C1F"/>
    <w:rsid w:val="00B01564"/>
    <w:rsid w:val="00B0326E"/>
    <w:rsid w:val="00B036A4"/>
    <w:rsid w:val="00B03D61"/>
    <w:rsid w:val="00B05D89"/>
    <w:rsid w:val="00B0668A"/>
    <w:rsid w:val="00B137AA"/>
    <w:rsid w:val="00B146D1"/>
    <w:rsid w:val="00B15FD3"/>
    <w:rsid w:val="00B16A4D"/>
    <w:rsid w:val="00B21350"/>
    <w:rsid w:val="00B2205D"/>
    <w:rsid w:val="00B229F6"/>
    <w:rsid w:val="00B22C31"/>
    <w:rsid w:val="00B23BB9"/>
    <w:rsid w:val="00B248E4"/>
    <w:rsid w:val="00B24BB1"/>
    <w:rsid w:val="00B25056"/>
    <w:rsid w:val="00B31A9C"/>
    <w:rsid w:val="00B32314"/>
    <w:rsid w:val="00B3499C"/>
    <w:rsid w:val="00B3592C"/>
    <w:rsid w:val="00B36235"/>
    <w:rsid w:val="00B36ED1"/>
    <w:rsid w:val="00B37379"/>
    <w:rsid w:val="00B37901"/>
    <w:rsid w:val="00B4130C"/>
    <w:rsid w:val="00B417C6"/>
    <w:rsid w:val="00B41F5B"/>
    <w:rsid w:val="00B4392F"/>
    <w:rsid w:val="00B45FC7"/>
    <w:rsid w:val="00B4735A"/>
    <w:rsid w:val="00B51DE5"/>
    <w:rsid w:val="00B525B5"/>
    <w:rsid w:val="00B55569"/>
    <w:rsid w:val="00B55767"/>
    <w:rsid w:val="00B55E68"/>
    <w:rsid w:val="00B6178D"/>
    <w:rsid w:val="00B617E8"/>
    <w:rsid w:val="00B61B12"/>
    <w:rsid w:val="00B62281"/>
    <w:rsid w:val="00B62611"/>
    <w:rsid w:val="00B66DF9"/>
    <w:rsid w:val="00B67E60"/>
    <w:rsid w:val="00B711AC"/>
    <w:rsid w:val="00B73D7A"/>
    <w:rsid w:val="00B7511F"/>
    <w:rsid w:val="00B75800"/>
    <w:rsid w:val="00B75997"/>
    <w:rsid w:val="00B76161"/>
    <w:rsid w:val="00B80442"/>
    <w:rsid w:val="00B80860"/>
    <w:rsid w:val="00B80C77"/>
    <w:rsid w:val="00B817D9"/>
    <w:rsid w:val="00B823E8"/>
    <w:rsid w:val="00B8240A"/>
    <w:rsid w:val="00B82B31"/>
    <w:rsid w:val="00B83A41"/>
    <w:rsid w:val="00B86F42"/>
    <w:rsid w:val="00B87FA8"/>
    <w:rsid w:val="00B90025"/>
    <w:rsid w:val="00B92372"/>
    <w:rsid w:val="00B94AC8"/>
    <w:rsid w:val="00B97D6C"/>
    <w:rsid w:val="00BA26AD"/>
    <w:rsid w:val="00BA2892"/>
    <w:rsid w:val="00BA4A3A"/>
    <w:rsid w:val="00BA59E5"/>
    <w:rsid w:val="00BA7FE4"/>
    <w:rsid w:val="00BB1B38"/>
    <w:rsid w:val="00BB1C35"/>
    <w:rsid w:val="00BB1EE2"/>
    <w:rsid w:val="00BC105D"/>
    <w:rsid w:val="00BC1FE2"/>
    <w:rsid w:val="00BC439A"/>
    <w:rsid w:val="00BC46CE"/>
    <w:rsid w:val="00BC63A7"/>
    <w:rsid w:val="00BC65F6"/>
    <w:rsid w:val="00BC6638"/>
    <w:rsid w:val="00BD186F"/>
    <w:rsid w:val="00BD1A7F"/>
    <w:rsid w:val="00BD318B"/>
    <w:rsid w:val="00BD7126"/>
    <w:rsid w:val="00BD7603"/>
    <w:rsid w:val="00BD7C99"/>
    <w:rsid w:val="00BE1ECF"/>
    <w:rsid w:val="00BE2019"/>
    <w:rsid w:val="00BE20DC"/>
    <w:rsid w:val="00BE3871"/>
    <w:rsid w:val="00BE3C1B"/>
    <w:rsid w:val="00BE4130"/>
    <w:rsid w:val="00BE4205"/>
    <w:rsid w:val="00BE4C76"/>
    <w:rsid w:val="00BF021A"/>
    <w:rsid w:val="00BF06CC"/>
    <w:rsid w:val="00BF0F97"/>
    <w:rsid w:val="00BF3AA3"/>
    <w:rsid w:val="00BF5D54"/>
    <w:rsid w:val="00BF7BE5"/>
    <w:rsid w:val="00C00FE9"/>
    <w:rsid w:val="00C02078"/>
    <w:rsid w:val="00C03D42"/>
    <w:rsid w:val="00C047AA"/>
    <w:rsid w:val="00C05C96"/>
    <w:rsid w:val="00C05F22"/>
    <w:rsid w:val="00C06E23"/>
    <w:rsid w:val="00C0777A"/>
    <w:rsid w:val="00C07B60"/>
    <w:rsid w:val="00C10349"/>
    <w:rsid w:val="00C10529"/>
    <w:rsid w:val="00C10C3C"/>
    <w:rsid w:val="00C124D2"/>
    <w:rsid w:val="00C126EB"/>
    <w:rsid w:val="00C15B39"/>
    <w:rsid w:val="00C15D92"/>
    <w:rsid w:val="00C20286"/>
    <w:rsid w:val="00C20E95"/>
    <w:rsid w:val="00C23B0C"/>
    <w:rsid w:val="00C24250"/>
    <w:rsid w:val="00C26208"/>
    <w:rsid w:val="00C318FC"/>
    <w:rsid w:val="00C3246B"/>
    <w:rsid w:val="00C32686"/>
    <w:rsid w:val="00C32B18"/>
    <w:rsid w:val="00C32EE3"/>
    <w:rsid w:val="00C337E0"/>
    <w:rsid w:val="00C35135"/>
    <w:rsid w:val="00C355C2"/>
    <w:rsid w:val="00C373DB"/>
    <w:rsid w:val="00C37847"/>
    <w:rsid w:val="00C400AF"/>
    <w:rsid w:val="00C40341"/>
    <w:rsid w:val="00C40CC1"/>
    <w:rsid w:val="00C41C77"/>
    <w:rsid w:val="00C45C90"/>
    <w:rsid w:val="00C467D4"/>
    <w:rsid w:val="00C5139C"/>
    <w:rsid w:val="00C53622"/>
    <w:rsid w:val="00C54B57"/>
    <w:rsid w:val="00C55212"/>
    <w:rsid w:val="00C604C4"/>
    <w:rsid w:val="00C6292A"/>
    <w:rsid w:val="00C66999"/>
    <w:rsid w:val="00C67493"/>
    <w:rsid w:val="00C70A96"/>
    <w:rsid w:val="00C733F0"/>
    <w:rsid w:val="00C75A28"/>
    <w:rsid w:val="00C7746D"/>
    <w:rsid w:val="00C81517"/>
    <w:rsid w:val="00C81519"/>
    <w:rsid w:val="00C8152F"/>
    <w:rsid w:val="00C84D5F"/>
    <w:rsid w:val="00C85D48"/>
    <w:rsid w:val="00C864FC"/>
    <w:rsid w:val="00C87F20"/>
    <w:rsid w:val="00C87FC4"/>
    <w:rsid w:val="00C92FA0"/>
    <w:rsid w:val="00C94819"/>
    <w:rsid w:val="00C94A79"/>
    <w:rsid w:val="00C95206"/>
    <w:rsid w:val="00C956EE"/>
    <w:rsid w:val="00C95C7D"/>
    <w:rsid w:val="00C95D4B"/>
    <w:rsid w:val="00C9683A"/>
    <w:rsid w:val="00C96BC2"/>
    <w:rsid w:val="00C96E0E"/>
    <w:rsid w:val="00C97D40"/>
    <w:rsid w:val="00CA1074"/>
    <w:rsid w:val="00CA1CBC"/>
    <w:rsid w:val="00CA249E"/>
    <w:rsid w:val="00CA25A5"/>
    <w:rsid w:val="00CA2B35"/>
    <w:rsid w:val="00CA2D61"/>
    <w:rsid w:val="00CA2FAE"/>
    <w:rsid w:val="00CA32E7"/>
    <w:rsid w:val="00CA4235"/>
    <w:rsid w:val="00CA6493"/>
    <w:rsid w:val="00CA6DD4"/>
    <w:rsid w:val="00CA7271"/>
    <w:rsid w:val="00CB0235"/>
    <w:rsid w:val="00CB11C4"/>
    <w:rsid w:val="00CB35CD"/>
    <w:rsid w:val="00CB4BC9"/>
    <w:rsid w:val="00CB4C8C"/>
    <w:rsid w:val="00CC0947"/>
    <w:rsid w:val="00CC0BC7"/>
    <w:rsid w:val="00CC17A9"/>
    <w:rsid w:val="00CC1E28"/>
    <w:rsid w:val="00CC1ED5"/>
    <w:rsid w:val="00CC387F"/>
    <w:rsid w:val="00CC4F45"/>
    <w:rsid w:val="00CC506B"/>
    <w:rsid w:val="00CC6206"/>
    <w:rsid w:val="00CD22D9"/>
    <w:rsid w:val="00CD30C2"/>
    <w:rsid w:val="00CD391F"/>
    <w:rsid w:val="00CD3CAE"/>
    <w:rsid w:val="00CD5857"/>
    <w:rsid w:val="00CD5ACD"/>
    <w:rsid w:val="00CD6E9A"/>
    <w:rsid w:val="00CD7594"/>
    <w:rsid w:val="00CE09B8"/>
    <w:rsid w:val="00CE0A7C"/>
    <w:rsid w:val="00CE1892"/>
    <w:rsid w:val="00CE27E5"/>
    <w:rsid w:val="00CE4DFA"/>
    <w:rsid w:val="00CE54A9"/>
    <w:rsid w:val="00CE5F47"/>
    <w:rsid w:val="00CE6B17"/>
    <w:rsid w:val="00CE74EE"/>
    <w:rsid w:val="00CE7BE2"/>
    <w:rsid w:val="00CF1317"/>
    <w:rsid w:val="00CF1F95"/>
    <w:rsid w:val="00CF2B1B"/>
    <w:rsid w:val="00CF2D3F"/>
    <w:rsid w:val="00CF3015"/>
    <w:rsid w:val="00CF3291"/>
    <w:rsid w:val="00CF3F1C"/>
    <w:rsid w:val="00CF523C"/>
    <w:rsid w:val="00CF6209"/>
    <w:rsid w:val="00CF7C46"/>
    <w:rsid w:val="00D00DE8"/>
    <w:rsid w:val="00D00F32"/>
    <w:rsid w:val="00D0174C"/>
    <w:rsid w:val="00D01BC4"/>
    <w:rsid w:val="00D026E9"/>
    <w:rsid w:val="00D06101"/>
    <w:rsid w:val="00D06EFF"/>
    <w:rsid w:val="00D07D68"/>
    <w:rsid w:val="00D1128F"/>
    <w:rsid w:val="00D1205E"/>
    <w:rsid w:val="00D1323E"/>
    <w:rsid w:val="00D1421B"/>
    <w:rsid w:val="00D14DB7"/>
    <w:rsid w:val="00D161E9"/>
    <w:rsid w:val="00D16403"/>
    <w:rsid w:val="00D176B4"/>
    <w:rsid w:val="00D17DC1"/>
    <w:rsid w:val="00D20231"/>
    <w:rsid w:val="00D270EA"/>
    <w:rsid w:val="00D3351C"/>
    <w:rsid w:val="00D34A2C"/>
    <w:rsid w:val="00D34F30"/>
    <w:rsid w:val="00D359C2"/>
    <w:rsid w:val="00D37DEC"/>
    <w:rsid w:val="00D402FF"/>
    <w:rsid w:val="00D40984"/>
    <w:rsid w:val="00D40B8C"/>
    <w:rsid w:val="00D41764"/>
    <w:rsid w:val="00D450A4"/>
    <w:rsid w:val="00D4754A"/>
    <w:rsid w:val="00D47BF1"/>
    <w:rsid w:val="00D5008B"/>
    <w:rsid w:val="00D50877"/>
    <w:rsid w:val="00D5406D"/>
    <w:rsid w:val="00D540A4"/>
    <w:rsid w:val="00D5469D"/>
    <w:rsid w:val="00D54827"/>
    <w:rsid w:val="00D55F2E"/>
    <w:rsid w:val="00D57783"/>
    <w:rsid w:val="00D60D7F"/>
    <w:rsid w:val="00D61C0D"/>
    <w:rsid w:val="00D70D5E"/>
    <w:rsid w:val="00D73FD8"/>
    <w:rsid w:val="00D74836"/>
    <w:rsid w:val="00D7585A"/>
    <w:rsid w:val="00D75DD0"/>
    <w:rsid w:val="00D80B0B"/>
    <w:rsid w:val="00D83C1F"/>
    <w:rsid w:val="00D86CA5"/>
    <w:rsid w:val="00D8705A"/>
    <w:rsid w:val="00D87DB5"/>
    <w:rsid w:val="00D87F78"/>
    <w:rsid w:val="00D904F4"/>
    <w:rsid w:val="00D9090E"/>
    <w:rsid w:val="00D910CE"/>
    <w:rsid w:val="00D91B06"/>
    <w:rsid w:val="00D93900"/>
    <w:rsid w:val="00D9411A"/>
    <w:rsid w:val="00D95878"/>
    <w:rsid w:val="00D96F1A"/>
    <w:rsid w:val="00DA11A2"/>
    <w:rsid w:val="00DA14DE"/>
    <w:rsid w:val="00DA2C9B"/>
    <w:rsid w:val="00DA6FA0"/>
    <w:rsid w:val="00DA730B"/>
    <w:rsid w:val="00DA78EF"/>
    <w:rsid w:val="00DB151B"/>
    <w:rsid w:val="00DB1E24"/>
    <w:rsid w:val="00DB2BE8"/>
    <w:rsid w:val="00DB31A6"/>
    <w:rsid w:val="00DB38B8"/>
    <w:rsid w:val="00DB38E7"/>
    <w:rsid w:val="00DB4A3E"/>
    <w:rsid w:val="00DB4C49"/>
    <w:rsid w:val="00DC0315"/>
    <w:rsid w:val="00DC147B"/>
    <w:rsid w:val="00DC173F"/>
    <w:rsid w:val="00DC6B66"/>
    <w:rsid w:val="00DC6FCA"/>
    <w:rsid w:val="00DD2FF0"/>
    <w:rsid w:val="00DD38A0"/>
    <w:rsid w:val="00DD3A8A"/>
    <w:rsid w:val="00DD5407"/>
    <w:rsid w:val="00DD66F8"/>
    <w:rsid w:val="00DD6ADD"/>
    <w:rsid w:val="00DD6E45"/>
    <w:rsid w:val="00DD7CBB"/>
    <w:rsid w:val="00DE1EB6"/>
    <w:rsid w:val="00DE2E9B"/>
    <w:rsid w:val="00DE2EC9"/>
    <w:rsid w:val="00DE76BB"/>
    <w:rsid w:val="00DE7F9D"/>
    <w:rsid w:val="00DF1163"/>
    <w:rsid w:val="00DF257E"/>
    <w:rsid w:val="00DF2865"/>
    <w:rsid w:val="00DF44DC"/>
    <w:rsid w:val="00DF47D5"/>
    <w:rsid w:val="00DF4B83"/>
    <w:rsid w:val="00DF5AD6"/>
    <w:rsid w:val="00DF60A7"/>
    <w:rsid w:val="00DF62F6"/>
    <w:rsid w:val="00DF6CE7"/>
    <w:rsid w:val="00E01E8E"/>
    <w:rsid w:val="00E042C8"/>
    <w:rsid w:val="00E05C74"/>
    <w:rsid w:val="00E07195"/>
    <w:rsid w:val="00E10818"/>
    <w:rsid w:val="00E10F3B"/>
    <w:rsid w:val="00E12815"/>
    <w:rsid w:val="00E1356B"/>
    <w:rsid w:val="00E13E53"/>
    <w:rsid w:val="00E1415B"/>
    <w:rsid w:val="00E15C4D"/>
    <w:rsid w:val="00E1773A"/>
    <w:rsid w:val="00E17FA5"/>
    <w:rsid w:val="00E20F0C"/>
    <w:rsid w:val="00E21B41"/>
    <w:rsid w:val="00E23B1E"/>
    <w:rsid w:val="00E246F2"/>
    <w:rsid w:val="00E2585F"/>
    <w:rsid w:val="00E314BE"/>
    <w:rsid w:val="00E325F2"/>
    <w:rsid w:val="00E3631D"/>
    <w:rsid w:val="00E36E18"/>
    <w:rsid w:val="00E3703B"/>
    <w:rsid w:val="00E404E1"/>
    <w:rsid w:val="00E40A1E"/>
    <w:rsid w:val="00E418FC"/>
    <w:rsid w:val="00E41A73"/>
    <w:rsid w:val="00E4384D"/>
    <w:rsid w:val="00E44F17"/>
    <w:rsid w:val="00E45452"/>
    <w:rsid w:val="00E45DFF"/>
    <w:rsid w:val="00E5153F"/>
    <w:rsid w:val="00E515A2"/>
    <w:rsid w:val="00E520E3"/>
    <w:rsid w:val="00E52A0D"/>
    <w:rsid w:val="00E54A69"/>
    <w:rsid w:val="00E5503E"/>
    <w:rsid w:val="00E55062"/>
    <w:rsid w:val="00E55C9C"/>
    <w:rsid w:val="00E56118"/>
    <w:rsid w:val="00E569BD"/>
    <w:rsid w:val="00E60E54"/>
    <w:rsid w:val="00E61944"/>
    <w:rsid w:val="00E61A52"/>
    <w:rsid w:val="00E620E6"/>
    <w:rsid w:val="00E62219"/>
    <w:rsid w:val="00E63E7F"/>
    <w:rsid w:val="00E65112"/>
    <w:rsid w:val="00E6519A"/>
    <w:rsid w:val="00E66171"/>
    <w:rsid w:val="00E67913"/>
    <w:rsid w:val="00E67DB2"/>
    <w:rsid w:val="00E7022C"/>
    <w:rsid w:val="00E72DBB"/>
    <w:rsid w:val="00E735A6"/>
    <w:rsid w:val="00E74C58"/>
    <w:rsid w:val="00E751D3"/>
    <w:rsid w:val="00E754B5"/>
    <w:rsid w:val="00E765D1"/>
    <w:rsid w:val="00E80367"/>
    <w:rsid w:val="00E80CD4"/>
    <w:rsid w:val="00E8281A"/>
    <w:rsid w:val="00E83023"/>
    <w:rsid w:val="00E83C5F"/>
    <w:rsid w:val="00E865B4"/>
    <w:rsid w:val="00E86EF1"/>
    <w:rsid w:val="00E90753"/>
    <w:rsid w:val="00E91E0A"/>
    <w:rsid w:val="00E97770"/>
    <w:rsid w:val="00EA06DD"/>
    <w:rsid w:val="00EA23CB"/>
    <w:rsid w:val="00EA273A"/>
    <w:rsid w:val="00EA3B35"/>
    <w:rsid w:val="00EA4BDB"/>
    <w:rsid w:val="00EA65D0"/>
    <w:rsid w:val="00EA7419"/>
    <w:rsid w:val="00EA796A"/>
    <w:rsid w:val="00EB04CD"/>
    <w:rsid w:val="00EB19EE"/>
    <w:rsid w:val="00EB1FDC"/>
    <w:rsid w:val="00EB212B"/>
    <w:rsid w:val="00EB2366"/>
    <w:rsid w:val="00EB2697"/>
    <w:rsid w:val="00EB3BDB"/>
    <w:rsid w:val="00EB489E"/>
    <w:rsid w:val="00EB5733"/>
    <w:rsid w:val="00EB7F58"/>
    <w:rsid w:val="00EC1A27"/>
    <w:rsid w:val="00EC24EF"/>
    <w:rsid w:val="00EC34A2"/>
    <w:rsid w:val="00EC3738"/>
    <w:rsid w:val="00EC725B"/>
    <w:rsid w:val="00EC7E15"/>
    <w:rsid w:val="00ED145B"/>
    <w:rsid w:val="00ED1690"/>
    <w:rsid w:val="00ED3AAA"/>
    <w:rsid w:val="00ED4C9F"/>
    <w:rsid w:val="00ED4E7F"/>
    <w:rsid w:val="00ED7880"/>
    <w:rsid w:val="00EE05F6"/>
    <w:rsid w:val="00EE0EE7"/>
    <w:rsid w:val="00EE31CC"/>
    <w:rsid w:val="00EE45D9"/>
    <w:rsid w:val="00EE4F2F"/>
    <w:rsid w:val="00EE7A58"/>
    <w:rsid w:val="00EF03B4"/>
    <w:rsid w:val="00EF4C36"/>
    <w:rsid w:val="00EF5156"/>
    <w:rsid w:val="00EF5ADA"/>
    <w:rsid w:val="00EF66B5"/>
    <w:rsid w:val="00EF76D5"/>
    <w:rsid w:val="00F0219B"/>
    <w:rsid w:val="00F04573"/>
    <w:rsid w:val="00F04C35"/>
    <w:rsid w:val="00F05085"/>
    <w:rsid w:val="00F05767"/>
    <w:rsid w:val="00F064A4"/>
    <w:rsid w:val="00F07289"/>
    <w:rsid w:val="00F073B6"/>
    <w:rsid w:val="00F07916"/>
    <w:rsid w:val="00F07EB0"/>
    <w:rsid w:val="00F11FEC"/>
    <w:rsid w:val="00F123D8"/>
    <w:rsid w:val="00F14ACA"/>
    <w:rsid w:val="00F1560F"/>
    <w:rsid w:val="00F23191"/>
    <w:rsid w:val="00F232BF"/>
    <w:rsid w:val="00F23D8C"/>
    <w:rsid w:val="00F25F0C"/>
    <w:rsid w:val="00F26F01"/>
    <w:rsid w:val="00F30173"/>
    <w:rsid w:val="00F31048"/>
    <w:rsid w:val="00F31EDE"/>
    <w:rsid w:val="00F36335"/>
    <w:rsid w:val="00F3638D"/>
    <w:rsid w:val="00F43BD3"/>
    <w:rsid w:val="00F45023"/>
    <w:rsid w:val="00F45D28"/>
    <w:rsid w:val="00F4739A"/>
    <w:rsid w:val="00F50AB6"/>
    <w:rsid w:val="00F50F55"/>
    <w:rsid w:val="00F5251C"/>
    <w:rsid w:val="00F53117"/>
    <w:rsid w:val="00F5345F"/>
    <w:rsid w:val="00F54C0C"/>
    <w:rsid w:val="00F56AE9"/>
    <w:rsid w:val="00F5701D"/>
    <w:rsid w:val="00F62977"/>
    <w:rsid w:val="00F62ABF"/>
    <w:rsid w:val="00F62ADB"/>
    <w:rsid w:val="00F64058"/>
    <w:rsid w:val="00F64697"/>
    <w:rsid w:val="00F65202"/>
    <w:rsid w:val="00F65A4E"/>
    <w:rsid w:val="00F6657E"/>
    <w:rsid w:val="00F6796C"/>
    <w:rsid w:val="00F70F4C"/>
    <w:rsid w:val="00F714E2"/>
    <w:rsid w:val="00F72ADE"/>
    <w:rsid w:val="00F72F1B"/>
    <w:rsid w:val="00F73ABE"/>
    <w:rsid w:val="00F758E5"/>
    <w:rsid w:val="00F76626"/>
    <w:rsid w:val="00F77B95"/>
    <w:rsid w:val="00F80828"/>
    <w:rsid w:val="00F80C69"/>
    <w:rsid w:val="00F81363"/>
    <w:rsid w:val="00F820D3"/>
    <w:rsid w:val="00F821E4"/>
    <w:rsid w:val="00F82E27"/>
    <w:rsid w:val="00F854B3"/>
    <w:rsid w:val="00F86191"/>
    <w:rsid w:val="00F8663B"/>
    <w:rsid w:val="00F90EA9"/>
    <w:rsid w:val="00F91F35"/>
    <w:rsid w:val="00F922A1"/>
    <w:rsid w:val="00F92E86"/>
    <w:rsid w:val="00F95829"/>
    <w:rsid w:val="00F95B9D"/>
    <w:rsid w:val="00F962F5"/>
    <w:rsid w:val="00F97AA8"/>
    <w:rsid w:val="00FA0B4E"/>
    <w:rsid w:val="00FA1DBC"/>
    <w:rsid w:val="00FA2118"/>
    <w:rsid w:val="00FA2C9B"/>
    <w:rsid w:val="00FA35EB"/>
    <w:rsid w:val="00FA4EBF"/>
    <w:rsid w:val="00FA7715"/>
    <w:rsid w:val="00FA7BDB"/>
    <w:rsid w:val="00FB0066"/>
    <w:rsid w:val="00FB11DF"/>
    <w:rsid w:val="00FB156E"/>
    <w:rsid w:val="00FB2B6A"/>
    <w:rsid w:val="00FB3E67"/>
    <w:rsid w:val="00FC0300"/>
    <w:rsid w:val="00FC0A68"/>
    <w:rsid w:val="00FC0BF3"/>
    <w:rsid w:val="00FC0F48"/>
    <w:rsid w:val="00FC1A1D"/>
    <w:rsid w:val="00FC2BB5"/>
    <w:rsid w:val="00FC3AB1"/>
    <w:rsid w:val="00FC40CC"/>
    <w:rsid w:val="00FC40CE"/>
    <w:rsid w:val="00FC6F74"/>
    <w:rsid w:val="00FC7FAA"/>
    <w:rsid w:val="00FD026F"/>
    <w:rsid w:val="00FD057C"/>
    <w:rsid w:val="00FD15F0"/>
    <w:rsid w:val="00FD189E"/>
    <w:rsid w:val="00FD2164"/>
    <w:rsid w:val="00FD26B8"/>
    <w:rsid w:val="00FD2AE0"/>
    <w:rsid w:val="00FD338E"/>
    <w:rsid w:val="00FD39E5"/>
    <w:rsid w:val="00FD49D5"/>
    <w:rsid w:val="00FD647C"/>
    <w:rsid w:val="00FD7A38"/>
    <w:rsid w:val="00FE1305"/>
    <w:rsid w:val="00FE403C"/>
    <w:rsid w:val="00FE46D5"/>
    <w:rsid w:val="00FE4DA0"/>
    <w:rsid w:val="00FE4ECD"/>
    <w:rsid w:val="00FE5F08"/>
    <w:rsid w:val="00FE626B"/>
    <w:rsid w:val="00FF14B7"/>
    <w:rsid w:val="00FF17C4"/>
    <w:rsid w:val="00FF434E"/>
    <w:rsid w:val="00FF4C69"/>
    <w:rsid w:val="00FF532D"/>
    <w:rsid w:val="00FF6770"/>
    <w:rsid w:val="00FF747D"/>
    <w:rsid w:val="00FF7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AC"/>
    <w:pPr>
      <w:spacing w:after="200" w:line="276" w:lineRule="auto"/>
    </w:pPr>
    <w:rPr>
      <w:rFonts w:eastAsia="Times New Roman"/>
      <w:sz w:val="22"/>
      <w:szCs w:val="22"/>
    </w:rPr>
  </w:style>
  <w:style w:type="paragraph" w:styleId="1">
    <w:name w:val="heading 1"/>
    <w:basedOn w:val="a"/>
    <w:next w:val="a"/>
    <w:link w:val="10"/>
    <w:uiPriority w:val="9"/>
    <w:qFormat/>
    <w:rsid w:val="001448AC"/>
    <w:pPr>
      <w:keepNext/>
      <w:keepLines/>
      <w:spacing w:before="240" w:after="0"/>
      <w:outlineLvl w:val="0"/>
    </w:pPr>
    <w:rPr>
      <w:rFonts w:ascii="Cambria" w:hAnsi="Cambria"/>
      <w:color w:val="365F91"/>
      <w:sz w:val="32"/>
      <w:szCs w:val="32"/>
    </w:rPr>
  </w:style>
  <w:style w:type="paragraph" w:styleId="2">
    <w:name w:val="heading 2"/>
    <w:basedOn w:val="a"/>
    <w:next w:val="a"/>
    <w:link w:val="20"/>
    <w:uiPriority w:val="9"/>
    <w:unhideWhenUsed/>
    <w:qFormat/>
    <w:rsid w:val="001448AC"/>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8AC"/>
    <w:rPr>
      <w:rFonts w:ascii="Cambria" w:eastAsia="Times New Roman" w:hAnsi="Cambria" w:cs="Times New Roman"/>
      <w:color w:val="365F91"/>
      <w:sz w:val="32"/>
      <w:szCs w:val="32"/>
      <w:lang w:eastAsia="ru-RU"/>
    </w:rPr>
  </w:style>
  <w:style w:type="character" w:customStyle="1" w:styleId="20">
    <w:name w:val="Заголовок 2 Знак"/>
    <w:basedOn w:val="a0"/>
    <w:link w:val="2"/>
    <w:uiPriority w:val="9"/>
    <w:rsid w:val="001448AC"/>
    <w:rPr>
      <w:rFonts w:ascii="Cambria" w:eastAsia="Times New Roman" w:hAnsi="Cambria" w:cs="Times New Roman"/>
      <w:b/>
      <w:bCs/>
      <w:color w:val="4F81BD"/>
      <w:sz w:val="26"/>
      <w:szCs w:val="26"/>
      <w:lang w:eastAsia="ru-RU"/>
    </w:rPr>
  </w:style>
  <w:style w:type="character" w:styleId="a3">
    <w:name w:val="Hyperlink"/>
    <w:basedOn w:val="a0"/>
    <w:uiPriority w:val="99"/>
    <w:unhideWhenUsed/>
    <w:rsid w:val="001448AC"/>
    <w:rPr>
      <w:color w:val="0000FF"/>
      <w:u w:val="single"/>
    </w:rPr>
  </w:style>
  <w:style w:type="paragraph" w:styleId="11">
    <w:name w:val="toc 1"/>
    <w:basedOn w:val="a"/>
    <w:next w:val="a"/>
    <w:autoRedefine/>
    <w:uiPriority w:val="39"/>
    <w:unhideWhenUsed/>
    <w:rsid w:val="00825AEE"/>
    <w:pPr>
      <w:framePr w:hSpace="180" w:wrap="around" w:vAnchor="text" w:hAnchor="text" w:y="1"/>
      <w:tabs>
        <w:tab w:val="left" w:pos="1114"/>
        <w:tab w:val="right" w:leader="dot" w:pos="9345"/>
      </w:tabs>
      <w:spacing w:after="0" w:line="240" w:lineRule="auto"/>
      <w:ind w:firstLine="567"/>
      <w:suppressOverlap/>
      <w:jc w:val="both"/>
    </w:pPr>
    <w:rPr>
      <w:rFonts w:ascii="Times New Roman" w:hAnsi="Times New Roman"/>
      <w:noProof/>
      <w:sz w:val="28"/>
      <w:szCs w:val="28"/>
    </w:rPr>
  </w:style>
  <w:style w:type="paragraph" w:styleId="21">
    <w:name w:val="toc 2"/>
    <w:basedOn w:val="a"/>
    <w:next w:val="a"/>
    <w:autoRedefine/>
    <w:uiPriority w:val="39"/>
    <w:unhideWhenUsed/>
    <w:rsid w:val="00765664"/>
    <w:pPr>
      <w:tabs>
        <w:tab w:val="right" w:leader="dot" w:pos="9345"/>
      </w:tabs>
      <w:spacing w:after="0" w:line="240" w:lineRule="auto"/>
      <w:ind w:firstLine="567"/>
      <w:contextualSpacing/>
      <w:jc w:val="both"/>
    </w:pPr>
    <w:rPr>
      <w:rFonts w:ascii="Liberation Serif" w:hAnsi="Liberation Serif"/>
      <w:b/>
      <w:sz w:val="28"/>
      <w:szCs w:val="28"/>
    </w:rPr>
  </w:style>
  <w:style w:type="paragraph" w:styleId="a4">
    <w:name w:val="TOC Heading"/>
    <w:basedOn w:val="1"/>
    <w:next w:val="a"/>
    <w:uiPriority w:val="39"/>
    <w:unhideWhenUsed/>
    <w:qFormat/>
    <w:rsid w:val="001448AC"/>
    <w:pPr>
      <w:spacing w:line="254" w:lineRule="auto"/>
      <w:outlineLvl w:val="9"/>
    </w:pPr>
  </w:style>
  <w:style w:type="paragraph" w:customStyle="1" w:styleId="ConsPlusNormal">
    <w:name w:val="ConsPlusNormal"/>
    <w:link w:val="ConsPlusNormal0"/>
    <w:qFormat/>
    <w:rsid w:val="001448AC"/>
    <w:pPr>
      <w:autoSpaceDE w:val="0"/>
      <w:autoSpaceDN w:val="0"/>
      <w:adjustRightInd w:val="0"/>
      <w:ind w:firstLine="720"/>
    </w:pPr>
    <w:rPr>
      <w:rFonts w:ascii="Arial" w:eastAsia="Times New Roman" w:hAnsi="Arial" w:cs="Arial"/>
      <w:sz w:val="22"/>
      <w:szCs w:val="22"/>
    </w:rPr>
  </w:style>
  <w:style w:type="paragraph" w:styleId="a5">
    <w:name w:val="Normal (Web)"/>
    <w:aliases w:val="Обычный (Web),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1, Знак Знак1,Знак Знак1, Знак Знак1 Знак Знак"/>
    <w:basedOn w:val="a"/>
    <w:link w:val="a6"/>
    <w:uiPriority w:val="99"/>
    <w:unhideWhenUsed/>
    <w:qFormat/>
    <w:rsid w:val="001448AC"/>
    <w:pPr>
      <w:spacing w:before="100" w:beforeAutospacing="1" w:after="100" w:afterAutospacing="1" w:line="240" w:lineRule="auto"/>
    </w:pPr>
    <w:rPr>
      <w:rFonts w:ascii="Times New Roman" w:hAnsi="Times New Roman"/>
      <w:sz w:val="24"/>
      <w:szCs w:val="24"/>
    </w:rPr>
  </w:style>
  <w:style w:type="paragraph" w:customStyle="1" w:styleId="Default">
    <w:name w:val="Default"/>
    <w:rsid w:val="001448AC"/>
    <w:pPr>
      <w:autoSpaceDE w:val="0"/>
      <w:autoSpaceDN w:val="0"/>
      <w:adjustRightInd w:val="0"/>
    </w:pPr>
    <w:rPr>
      <w:rFonts w:ascii="Times New Roman" w:hAnsi="Times New Roman"/>
      <w:color w:val="000000"/>
      <w:sz w:val="24"/>
      <w:szCs w:val="24"/>
      <w:lang w:eastAsia="en-US"/>
    </w:rPr>
  </w:style>
  <w:style w:type="paragraph" w:styleId="a7">
    <w:name w:val="List Paragraph"/>
    <w:basedOn w:val="a"/>
    <w:link w:val="a8"/>
    <w:uiPriority w:val="99"/>
    <w:qFormat/>
    <w:rsid w:val="001448AC"/>
    <w:pPr>
      <w:spacing w:after="0" w:line="240" w:lineRule="auto"/>
      <w:ind w:left="720"/>
      <w:contextualSpacing/>
    </w:pPr>
    <w:rPr>
      <w:rFonts w:ascii="Times New Roman" w:hAnsi="Times New Roman"/>
      <w:sz w:val="24"/>
      <w:szCs w:val="24"/>
    </w:rPr>
  </w:style>
  <w:style w:type="paragraph" w:customStyle="1" w:styleId="a9">
    <w:name w:val="[Основной абзац]"/>
    <w:basedOn w:val="a"/>
    <w:uiPriority w:val="99"/>
    <w:rsid w:val="001448AC"/>
    <w:pPr>
      <w:spacing w:after="0" w:line="288" w:lineRule="auto"/>
    </w:pPr>
    <w:rPr>
      <w:rFonts w:ascii="Minion Pro" w:eastAsia="Calibri" w:hAnsi="Minion Pro" w:cs="Minion Pro"/>
      <w:color w:val="000000"/>
      <w:sz w:val="24"/>
      <w:szCs w:val="24"/>
      <w:lang w:eastAsia="en-US"/>
    </w:rPr>
  </w:style>
  <w:style w:type="character" w:styleId="aa">
    <w:name w:val="Strong"/>
    <w:basedOn w:val="a0"/>
    <w:uiPriority w:val="22"/>
    <w:qFormat/>
    <w:rsid w:val="001448AC"/>
    <w:rPr>
      <w:b/>
      <w:bCs/>
    </w:rPr>
  </w:style>
  <w:style w:type="character" w:customStyle="1" w:styleId="a6">
    <w:name w:val="Обычный (веб) Знак"/>
    <w:aliases w:val="Обычный (Web)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1 Знак"/>
    <w:link w:val="a5"/>
    <w:uiPriority w:val="99"/>
    <w:rsid w:val="001448A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448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48AC"/>
    <w:rPr>
      <w:rFonts w:ascii="Tahoma" w:eastAsia="Times New Roman" w:hAnsi="Tahoma" w:cs="Tahoma"/>
      <w:sz w:val="16"/>
      <w:szCs w:val="16"/>
      <w:lang w:eastAsia="ru-RU"/>
    </w:rPr>
  </w:style>
  <w:style w:type="paragraph" w:customStyle="1" w:styleId="12">
    <w:name w:val="Без интервала1"/>
    <w:rsid w:val="001448AC"/>
    <w:rPr>
      <w:rFonts w:eastAsia="Times New Roman"/>
      <w:sz w:val="22"/>
      <w:szCs w:val="22"/>
      <w:lang w:eastAsia="en-US"/>
    </w:rPr>
  </w:style>
  <w:style w:type="character" w:styleId="ad">
    <w:name w:val="Emphasis"/>
    <w:basedOn w:val="a0"/>
    <w:uiPriority w:val="20"/>
    <w:qFormat/>
    <w:rsid w:val="001448AC"/>
    <w:rPr>
      <w:i/>
      <w:iCs/>
    </w:rPr>
  </w:style>
  <w:style w:type="paragraph" w:styleId="ae">
    <w:name w:val="No Spacing"/>
    <w:aliases w:val="письмо,Без интервала11"/>
    <w:link w:val="af"/>
    <w:uiPriority w:val="1"/>
    <w:qFormat/>
    <w:rsid w:val="001448AC"/>
    <w:rPr>
      <w:rFonts w:eastAsia="Times New Roman"/>
      <w:sz w:val="22"/>
      <w:szCs w:val="22"/>
    </w:rPr>
  </w:style>
  <w:style w:type="character" w:customStyle="1" w:styleId="af">
    <w:name w:val="Без интервала Знак"/>
    <w:aliases w:val="письмо Знак,Без интервала11 Знак"/>
    <w:link w:val="ae"/>
    <w:uiPriority w:val="1"/>
    <w:locked/>
    <w:rsid w:val="001448AC"/>
    <w:rPr>
      <w:rFonts w:eastAsia="Times New Roman"/>
      <w:sz w:val="22"/>
      <w:szCs w:val="22"/>
      <w:lang w:eastAsia="ru-RU" w:bidi="ar-SA"/>
    </w:rPr>
  </w:style>
  <w:style w:type="character" w:customStyle="1" w:styleId="af0">
    <w:name w:val="Основной текст_"/>
    <w:basedOn w:val="a0"/>
    <w:link w:val="13"/>
    <w:rsid w:val="001448AC"/>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0"/>
    <w:rsid w:val="001448AC"/>
    <w:pPr>
      <w:shd w:val="clear" w:color="auto" w:fill="FFFFFF"/>
      <w:spacing w:after="300" w:line="322" w:lineRule="exact"/>
      <w:ind w:hanging="1180"/>
    </w:pPr>
    <w:rPr>
      <w:rFonts w:ascii="Times New Roman" w:hAnsi="Times New Roman"/>
      <w:sz w:val="26"/>
      <w:szCs w:val="26"/>
      <w:lang w:eastAsia="en-US"/>
    </w:rPr>
  </w:style>
  <w:style w:type="paragraph" w:styleId="af1">
    <w:name w:val="Body Text Indent"/>
    <w:basedOn w:val="a"/>
    <w:link w:val="af2"/>
    <w:unhideWhenUsed/>
    <w:rsid w:val="001448AC"/>
    <w:pPr>
      <w:spacing w:after="0" w:line="240" w:lineRule="auto"/>
      <w:ind w:firstLine="709"/>
      <w:jc w:val="both"/>
    </w:pPr>
    <w:rPr>
      <w:rFonts w:ascii="Times New Roman" w:eastAsia="Calibri" w:hAnsi="Times New Roman"/>
      <w:sz w:val="28"/>
      <w:szCs w:val="28"/>
      <w:lang w:eastAsia="en-US"/>
    </w:rPr>
  </w:style>
  <w:style w:type="character" w:customStyle="1" w:styleId="af2">
    <w:name w:val="Основной текст с отступом Знак"/>
    <w:basedOn w:val="a0"/>
    <w:link w:val="af1"/>
    <w:rsid w:val="001448AC"/>
    <w:rPr>
      <w:rFonts w:ascii="Times New Roman" w:eastAsia="Calibri" w:hAnsi="Times New Roman" w:cs="Times New Roman"/>
      <w:sz w:val="28"/>
      <w:szCs w:val="28"/>
    </w:rPr>
  </w:style>
  <w:style w:type="paragraph" w:styleId="22">
    <w:name w:val="Body Text Indent 2"/>
    <w:basedOn w:val="a"/>
    <w:link w:val="23"/>
    <w:uiPriority w:val="99"/>
    <w:unhideWhenUsed/>
    <w:rsid w:val="001448AC"/>
    <w:pPr>
      <w:spacing w:after="120" w:line="480" w:lineRule="auto"/>
      <w:ind w:left="283"/>
    </w:pPr>
    <w:rPr>
      <w:rFonts w:eastAsia="Calibri"/>
      <w:lang w:eastAsia="en-US"/>
    </w:rPr>
  </w:style>
  <w:style w:type="character" w:customStyle="1" w:styleId="23">
    <w:name w:val="Основной текст с отступом 2 Знак"/>
    <w:basedOn w:val="a0"/>
    <w:link w:val="22"/>
    <w:uiPriority w:val="99"/>
    <w:rsid w:val="001448AC"/>
  </w:style>
  <w:style w:type="paragraph" w:customStyle="1" w:styleId="Standard">
    <w:name w:val="Standard"/>
    <w:rsid w:val="001448AC"/>
    <w:pPr>
      <w:suppressAutoHyphens/>
      <w:autoSpaceDN w:val="0"/>
      <w:textAlignment w:val="baseline"/>
    </w:pPr>
    <w:rPr>
      <w:rFonts w:ascii="Times New Roman" w:eastAsia="Times New Roman" w:hAnsi="Times New Roman"/>
      <w:kern w:val="3"/>
      <w:sz w:val="24"/>
      <w:szCs w:val="24"/>
    </w:rPr>
  </w:style>
  <w:style w:type="character" w:customStyle="1" w:styleId="apple-converted-space">
    <w:name w:val="apple-converted-space"/>
    <w:basedOn w:val="a0"/>
    <w:rsid w:val="001448AC"/>
  </w:style>
  <w:style w:type="paragraph" w:customStyle="1" w:styleId="14">
    <w:name w:val="Дата1"/>
    <w:basedOn w:val="a"/>
    <w:rsid w:val="001448AC"/>
    <w:pPr>
      <w:spacing w:before="100" w:beforeAutospacing="1" w:after="100" w:afterAutospacing="1" w:line="240" w:lineRule="auto"/>
    </w:pPr>
    <w:rPr>
      <w:rFonts w:ascii="Times New Roman" w:hAnsi="Times New Roman"/>
      <w:sz w:val="24"/>
      <w:szCs w:val="24"/>
    </w:rPr>
  </w:style>
  <w:style w:type="paragraph" w:customStyle="1" w:styleId="24">
    <w:name w:val="Основной текст2"/>
    <w:basedOn w:val="a"/>
    <w:rsid w:val="001448AC"/>
    <w:pPr>
      <w:shd w:val="clear" w:color="auto" w:fill="FFFFFF"/>
      <w:spacing w:after="1440" w:line="0" w:lineRule="atLeast"/>
      <w:ind w:hanging="1340"/>
    </w:pPr>
    <w:rPr>
      <w:rFonts w:ascii="Times New Roman" w:hAnsi="Times New Roman"/>
      <w:spacing w:val="10"/>
      <w:sz w:val="25"/>
      <w:szCs w:val="25"/>
      <w:lang w:eastAsia="en-US"/>
    </w:rPr>
  </w:style>
  <w:style w:type="table" w:styleId="af3">
    <w:name w:val="Table Grid"/>
    <w:basedOn w:val="a1"/>
    <w:uiPriority w:val="59"/>
    <w:rsid w:val="001448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urrenttext">
    <w:name w:val="current_text"/>
    <w:basedOn w:val="a0"/>
    <w:rsid w:val="001448AC"/>
  </w:style>
  <w:style w:type="paragraph" w:customStyle="1" w:styleId="3">
    <w:name w:val="Основной текст3"/>
    <w:basedOn w:val="a"/>
    <w:rsid w:val="005820C5"/>
    <w:pPr>
      <w:widowControl w:val="0"/>
      <w:shd w:val="clear" w:color="auto" w:fill="FFFFFF"/>
      <w:spacing w:after="0" w:line="317" w:lineRule="exact"/>
    </w:pPr>
    <w:rPr>
      <w:rFonts w:ascii="Times New Roman" w:hAnsi="Times New Roman"/>
      <w:lang w:eastAsia="en-US"/>
    </w:rPr>
  </w:style>
  <w:style w:type="paragraph" w:customStyle="1" w:styleId="5">
    <w:name w:val="Основной текст (5)"/>
    <w:basedOn w:val="a"/>
    <w:link w:val="50"/>
    <w:rsid w:val="00641C89"/>
    <w:pPr>
      <w:shd w:val="clear" w:color="000000" w:fill="FFFFFF"/>
      <w:spacing w:after="0" w:line="322" w:lineRule="exact"/>
      <w:ind w:firstLine="700"/>
      <w:jc w:val="both"/>
    </w:pPr>
    <w:rPr>
      <w:rFonts w:ascii="Times New Roman" w:hAnsi="Times New Roman"/>
      <w:sz w:val="26"/>
      <w:szCs w:val="26"/>
    </w:rPr>
  </w:style>
  <w:style w:type="character" w:customStyle="1" w:styleId="a8">
    <w:name w:val="Абзац списка Знак"/>
    <w:link w:val="a7"/>
    <w:uiPriority w:val="99"/>
    <w:locked/>
    <w:rsid w:val="00641C89"/>
    <w:rPr>
      <w:rFonts w:ascii="Times New Roman" w:eastAsia="Times New Roman" w:hAnsi="Times New Roman" w:cs="Times New Roman"/>
      <w:sz w:val="24"/>
      <w:szCs w:val="24"/>
      <w:lang w:eastAsia="ru-RU"/>
    </w:rPr>
  </w:style>
  <w:style w:type="character" w:customStyle="1" w:styleId="50">
    <w:name w:val="Основной текст (5)_"/>
    <w:link w:val="5"/>
    <w:locked/>
    <w:rsid w:val="00641C89"/>
    <w:rPr>
      <w:rFonts w:ascii="Times New Roman" w:eastAsia="Times New Roman" w:hAnsi="Times New Roman" w:cs="Times New Roman"/>
      <w:sz w:val="26"/>
      <w:szCs w:val="26"/>
      <w:shd w:val="clear" w:color="000000" w:fill="FFFFFF"/>
      <w:lang w:eastAsia="ru-RU"/>
    </w:rPr>
  </w:style>
  <w:style w:type="paragraph" w:styleId="af4">
    <w:name w:val="Body Text"/>
    <w:basedOn w:val="a"/>
    <w:link w:val="af5"/>
    <w:uiPriority w:val="99"/>
    <w:unhideWhenUsed/>
    <w:rsid w:val="00FB3E67"/>
    <w:pPr>
      <w:spacing w:after="120"/>
    </w:pPr>
  </w:style>
  <w:style w:type="character" w:customStyle="1" w:styleId="af5">
    <w:name w:val="Основной текст Знак"/>
    <w:basedOn w:val="a0"/>
    <w:link w:val="af4"/>
    <w:uiPriority w:val="99"/>
    <w:rsid w:val="00FB3E67"/>
    <w:rPr>
      <w:rFonts w:eastAsia="Times New Roman"/>
      <w:lang w:eastAsia="ru-RU"/>
    </w:rPr>
  </w:style>
  <w:style w:type="paragraph" w:styleId="af6">
    <w:name w:val="Title"/>
    <w:basedOn w:val="a"/>
    <w:link w:val="af7"/>
    <w:qFormat/>
    <w:rsid w:val="00FB3E67"/>
    <w:pPr>
      <w:spacing w:after="0" w:line="240" w:lineRule="auto"/>
      <w:jc w:val="center"/>
    </w:pPr>
    <w:rPr>
      <w:rFonts w:ascii="Times New Roman" w:hAnsi="Times New Roman"/>
      <w:sz w:val="28"/>
      <w:szCs w:val="24"/>
    </w:rPr>
  </w:style>
  <w:style w:type="character" w:customStyle="1" w:styleId="af7">
    <w:name w:val="Название Знак"/>
    <w:basedOn w:val="a0"/>
    <w:link w:val="af6"/>
    <w:rsid w:val="00FB3E67"/>
    <w:rPr>
      <w:rFonts w:ascii="Times New Roman" w:eastAsia="Times New Roman" w:hAnsi="Times New Roman" w:cs="Times New Roman"/>
      <w:sz w:val="28"/>
      <w:szCs w:val="24"/>
      <w:lang w:eastAsia="ru-RU"/>
    </w:rPr>
  </w:style>
  <w:style w:type="paragraph" w:customStyle="1" w:styleId="ConsPlusTitle">
    <w:name w:val="ConsPlusTitle"/>
    <w:rsid w:val="00FB3E67"/>
    <w:pPr>
      <w:widowControl w:val="0"/>
      <w:autoSpaceDE w:val="0"/>
      <w:autoSpaceDN w:val="0"/>
    </w:pPr>
    <w:rPr>
      <w:rFonts w:ascii="Times New Roman" w:eastAsia="Times New Roman" w:hAnsi="Times New Roman"/>
      <w:b/>
      <w:sz w:val="28"/>
    </w:rPr>
  </w:style>
  <w:style w:type="character" w:customStyle="1" w:styleId="ConsPlusNormal0">
    <w:name w:val="ConsPlusNormal Знак"/>
    <w:link w:val="ConsPlusNormal"/>
    <w:locked/>
    <w:rsid w:val="00FB3E67"/>
    <w:rPr>
      <w:rFonts w:ascii="Arial" w:eastAsia="Times New Roman" w:hAnsi="Arial" w:cs="Arial"/>
      <w:sz w:val="22"/>
      <w:szCs w:val="22"/>
      <w:lang w:eastAsia="ru-RU" w:bidi="ar-SA"/>
    </w:rPr>
  </w:style>
  <w:style w:type="paragraph" w:customStyle="1" w:styleId="ConsPlusNonformat">
    <w:name w:val="ConsPlusNonformat"/>
    <w:uiPriority w:val="99"/>
    <w:rsid w:val="00FB3E67"/>
    <w:pPr>
      <w:autoSpaceDE w:val="0"/>
      <w:autoSpaceDN w:val="0"/>
      <w:adjustRightInd w:val="0"/>
    </w:pPr>
    <w:rPr>
      <w:rFonts w:ascii="Courier New" w:hAnsi="Courier New" w:cs="Courier New"/>
    </w:rPr>
  </w:style>
  <w:style w:type="character" w:customStyle="1" w:styleId="8">
    <w:name w:val="Основной текст (8)_"/>
    <w:basedOn w:val="a0"/>
    <w:link w:val="80"/>
    <w:rsid w:val="0070115F"/>
    <w:rPr>
      <w:rFonts w:ascii="Times New Roman" w:eastAsia="Times New Roman" w:hAnsi="Times New Roman" w:cs="Times New Roman"/>
      <w:sz w:val="8"/>
      <w:szCs w:val="8"/>
      <w:shd w:val="clear" w:color="auto" w:fill="FFFFFF"/>
    </w:rPr>
  </w:style>
  <w:style w:type="character" w:customStyle="1" w:styleId="9">
    <w:name w:val="Основной текст (9)"/>
    <w:basedOn w:val="a0"/>
    <w:rsid w:val="0070115F"/>
    <w:rPr>
      <w:rFonts w:ascii="Times New Roman" w:eastAsia="Times New Roman" w:hAnsi="Times New Roman" w:cs="Times New Roman"/>
      <w:b w:val="0"/>
      <w:bCs w:val="0"/>
      <w:i w:val="0"/>
      <w:iCs w:val="0"/>
      <w:smallCaps w:val="0"/>
      <w:strike w:val="0"/>
      <w:sz w:val="12"/>
      <w:szCs w:val="12"/>
    </w:rPr>
  </w:style>
  <w:style w:type="character" w:customStyle="1" w:styleId="af8">
    <w:name w:val="Основной текст + Полужирный"/>
    <w:basedOn w:val="af0"/>
    <w:rsid w:val="0070115F"/>
    <w:rPr>
      <w:rFonts w:ascii="Times New Roman" w:eastAsia="Times New Roman" w:hAnsi="Times New Roman" w:cs="Times New Roman"/>
      <w:b/>
      <w:bCs/>
      <w:sz w:val="26"/>
      <w:szCs w:val="26"/>
      <w:shd w:val="clear" w:color="auto" w:fill="FFFFFF"/>
    </w:rPr>
  </w:style>
  <w:style w:type="character" w:customStyle="1" w:styleId="135pt">
    <w:name w:val="Основной текст + 13;5 pt;Курсив"/>
    <w:basedOn w:val="af0"/>
    <w:rsid w:val="0070115F"/>
    <w:rPr>
      <w:rFonts w:ascii="Times New Roman" w:eastAsia="Times New Roman" w:hAnsi="Times New Roman" w:cs="Times New Roman"/>
      <w:i/>
      <w:iCs/>
      <w:sz w:val="27"/>
      <w:szCs w:val="27"/>
      <w:shd w:val="clear" w:color="auto" w:fill="FFFFFF"/>
    </w:rPr>
  </w:style>
  <w:style w:type="paragraph" w:customStyle="1" w:styleId="80">
    <w:name w:val="Основной текст (8)"/>
    <w:basedOn w:val="a"/>
    <w:link w:val="8"/>
    <w:rsid w:val="0070115F"/>
    <w:pPr>
      <w:shd w:val="clear" w:color="auto" w:fill="FFFFFF"/>
      <w:spacing w:after="0" w:line="0" w:lineRule="atLeast"/>
    </w:pPr>
    <w:rPr>
      <w:rFonts w:ascii="Times New Roman" w:hAnsi="Times New Roman"/>
      <w:sz w:val="8"/>
      <w:szCs w:val="8"/>
      <w:lang w:eastAsia="en-US"/>
    </w:rPr>
  </w:style>
  <w:style w:type="paragraph" w:styleId="30">
    <w:name w:val="Body Text Indent 3"/>
    <w:basedOn w:val="a"/>
    <w:link w:val="31"/>
    <w:uiPriority w:val="99"/>
    <w:semiHidden/>
    <w:unhideWhenUsed/>
    <w:rsid w:val="000B05AC"/>
    <w:pPr>
      <w:spacing w:after="120"/>
      <w:ind w:left="283"/>
    </w:pPr>
    <w:rPr>
      <w:sz w:val="16"/>
      <w:szCs w:val="16"/>
    </w:rPr>
  </w:style>
  <w:style w:type="character" w:customStyle="1" w:styleId="31">
    <w:name w:val="Основной текст с отступом 3 Знак"/>
    <w:basedOn w:val="a0"/>
    <w:link w:val="30"/>
    <w:uiPriority w:val="99"/>
    <w:semiHidden/>
    <w:rsid w:val="000B05AC"/>
    <w:rPr>
      <w:rFonts w:eastAsia="Times New Roman"/>
      <w:sz w:val="16"/>
      <w:szCs w:val="16"/>
      <w:lang w:eastAsia="ru-RU"/>
    </w:rPr>
  </w:style>
  <w:style w:type="paragraph" w:customStyle="1" w:styleId="western">
    <w:name w:val="western"/>
    <w:basedOn w:val="a"/>
    <w:rsid w:val="000B05AC"/>
    <w:pPr>
      <w:spacing w:before="100" w:beforeAutospacing="1" w:after="115"/>
    </w:pPr>
    <w:rPr>
      <w:rFonts w:ascii="Times New Roman" w:hAnsi="Times New Roman"/>
      <w:color w:val="000000"/>
      <w:sz w:val="28"/>
      <w:szCs w:val="28"/>
    </w:rPr>
  </w:style>
  <w:style w:type="paragraph" w:styleId="25">
    <w:name w:val="Body Text 2"/>
    <w:basedOn w:val="a"/>
    <w:link w:val="26"/>
    <w:rsid w:val="004300DF"/>
    <w:pPr>
      <w:spacing w:after="120" w:line="480" w:lineRule="auto"/>
    </w:pPr>
    <w:rPr>
      <w:rFonts w:ascii="Times New Roman" w:hAnsi="Times New Roman"/>
      <w:sz w:val="20"/>
      <w:szCs w:val="20"/>
    </w:rPr>
  </w:style>
  <w:style w:type="character" w:customStyle="1" w:styleId="26">
    <w:name w:val="Основной текст 2 Знак"/>
    <w:basedOn w:val="a0"/>
    <w:link w:val="25"/>
    <w:rsid w:val="004300DF"/>
    <w:rPr>
      <w:rFonts w:ascii="Times New Roman" w:eastAsia="Times New Roman" w:hAnsi="Times New Roman" w:cs="Times New Roman"/>
      <w:sz w:val="20"/>
      <w:szCs w:val="20"/>
      <w:lang w:eastAsia="ru-RU"/>
    </w:rPr>
  </w:style>
  <w:style w:type="paragraph" w:customStyle="1" w:styleId="210">
    <w:name w:val="Основной текст 21"/>
    <w:basedOn w:val="a"/>
    <w:rsid w:val="004300DF"/>
    <w:pPr>
      <w:spacing w:after="0" w:line="240" w:lineRule="auto"/>
      <w:jc w:val="both"/>
    </w:pPr>
    <w:rPr>
      <w:rFonts w:ascii="Times New Roman" w:hAnsi="Times New Roman"/>
      <w:sz w:val="28"/>
      <w:szCs w:val="20"/>
    </w:rPr>
  </w:style>
  <w:style w:type="character" w:customStyle="1" w:styleId="af9">
    <w:name w:val="Знак Знак"/>
    <w:rsid w:val="004E7F28"/>
    <w:rPr>
      <w:sz w:val="23"/>
      <w:szCs w:val="23"/>
      <w:lang w:eastAsia="ar-SA" w:bidi="ar-SA"/>
    </w:rPr>
  </w:style>
  <w:style w:type="character" w:customStyle="1" w:styleId="FontStyle14">
    <w:name w:val="Font Style14"/>
    <w:basedOn w:val="a0"/>
    <w:rsid w:val="004A0685"/>
    <w:rPr>
      <w:rFonts w:ascii="Times New Roman" w:hAnsi="Times New Roman" w:cs="Times New Roman"/>
      <w:sz w:val="24"/>
      <w:szCs w:val="24"/>
    </w:rPr>
  </w:style>
  <w:style w:type="paragraph" w:styleId="afa">
    <w:name w:val="header"/>
    <w:basedOn w:val="a"/>
    <w:link w:val="afb"/>
    <w:uiPriority w:val="99"/>
    <w:semiHidden/>
    <w:unhideWhenUsed/>
    <w:rsid w:val="006F4B26"/>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6F4B26"/>
    <w:rPr>
      <w:rFonts w:eastAsia="Times New Roman"/>
      <w:lang w:eastAsia="ru-RU"/>
    </w:rPr>
  </w:style>
  <w:style w:type="paragraph" w:styleId="afc">
    <w:name w:val="footer"/>
    <w:basedOn w:val="a"/>
    <w:link w:val="afd"/>
    <w:uiPriority w:val="99"/>
    <w:unhideWhenUsed/>
    <w:rsid w:val="006F4B26"/>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6F4B26"/>
    <w:rPr>
      <w:rFonts w:eastAsia="Times New Roman"/>
      <w:lang w:eastAsia="ru-RU"/>
    </w:rPr>
  </w:style>
  <w:style w:type="character" w:customStyle="1" w:styleId="name-link">
    <w:name w:val="name-link"/>
    <w:basedOn w:val="a0"/>
    <w:rsid w:val="00B67E60"/>
  </w:style>
  <w:style w:type="character" w:customStyle="1" w:styleId="resh-link">
    <w:name w:val="resh-link"/>
    <w:basedOn w:val="a0"/>
    <w:rsid w:val="00B67E60"/>
  </w:style>
  <w:style w:type="character" w:customStyle="1" w:styleId="FontStyle15">
    <w:name w:val="Font Style15"/>
    <w:basedOn w:val="a0"/>
    <w:uiPriority w:val="99"/>
    <w:rsid w:val="00900AAF"/>
    <w:rPr>
      <w:rFonts w:ascii="Times New Roman" w:hAnsi="Times New Roman" w:cs="Times New Roman"/>
      <w:sz w:val="26"/>
      <w:szCs w:val="26"/>
    </w:rPr>
  </w:style>
  <w:style w:type="paragraph" w:customStyle="1" w:styleId="Style3">
    <w:name w:val="Style3"/>
    <w:basedOn w:val="a"/>
    <w:uiPriority w:val="99"/>
    <w:rsid w:val="00900AAF"/>
    <w:pPr>
      <w:widowControl w:val="0"/>
      <w:autoSpaceDE w:val="0"/>
      <w:autoSpaceDN w:val="0"/>
      <w:adjustRightInd w:val="0"/>
      <w:spacing w:after="0" w:line="324" w:lineRule="exact"/>
      <w:ind w:firstLine="698"/>
      <w:jc w:val="both"/>
    </w:pPr>
    <w:rPr>
      <w:rFonts w:ascii="Times New Roman" w:hAnsi="Times New Roman"/>
      <w:sz w:val="24"/>
      <w:szCs w:val="24"/>
    </w:rPr>
  </w:style>
  <w:style w:type="character" w:customStyle="1" w:styleId="Bodytext2">
    <w:name w:val="Body text (2)_"/>
    <w:basedOn w:val="a0"/>
    <w:link w:val="Bodytext20"/>
    <w:rsid w:val="00756B5F"/>
    <w:rPr>
      <w:rFonts w:ascii="Times New Roman" w:hAnsi="Times New Roman"/>
      <w:sz w:val="28"/>
      <w:szCs w:val="28"/>
      <w:shd w:val="clear" w:color="auto" w:fill="FFFFFF"/>
    </w:rPr>
  </w:style>
  <w:style w:type="paragraph" w:customStyle="1" w:styleId="Bodytext20">
    <w:name w:val="Body text (2)"/>
    <w:basedOn w:val="a"/>
    <w:link w:val="Bodytext2"/>
    <w:rsid w:val="00756B5F"/>
    <w:pPr>
      <w:widowControl w:val="0"/>
      <w:shd w:val="clear" w:color="auto" w:fill="FFFFFF"/>
      <w:spacing w:after="240" w:line="245" w:lineRule="exact"/>
      <w:jc w:val="both"/>
    </w:pPr>
    <w:rPr>
      <w:rFonts w:ascii="Times New Roman" w:eastAsia="Calibri" w:hAnsi="Times New Roman"/>
      <w:sz w:val="28"/>
      <w:szCs w:val="28"/>
    </w:rPr>
  </w:style>
  <w:style w:type="paragraph" w:styleId="HTML">
    <w:name w:val="HTML Preformatted"/>
    <w:basedOn w:val="a"/>
    <w:link w:val="HTML0"/>
    <w:rsid w:val="0075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zh-CN"/>
    </w:rPr>
  </w:style>
  <w:style w:type="character" w:customStyle="1" w:styleId="HTML0">
    <w:name w:val="Стандартный HTML Знак"/>
    <w:basedOn w:val="a0"/>
    <w:link w:val="HTML"/>
    <w:rsid w:val="00756B5F"/>
    <w:rPr>
      <w:rFonts w:ascii="Courier New" w:eastAsia="Times New Roman" w:hAnsi="Courier New" w:cs="Courier New"/>
      <w:lang w:eastAsia="zh-CN"/>
    </w:rPr>
  </w:style>
  <w:style w:type="character" w:customStyle="1" w:styleId="FontStyle26">
    <w:name w:val="Font Style26"/>
    <w:rsid w:val="00221BC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8AC"/>
    <w:pPr>
      <w:spacing w:after="200" w:line="276" w:lineRule="auto"/>
    </w:pPr>
    <w:rPr>
      <w:rFonts w:eastAsia="Times New Roman"/>
      <w:sz w:val="22"/>
      <w:szCs w:val="22"/>
    </w:rPr>
  </w:style>
  <w:style w:type="paragraph" w:styleId="1">
    <w:name w:val="heading 1"/>
    <w:basedOn w:val="a"/>
    <w:next w:val="a"/>
    <w:link w:val="10"/>
    <w:uiPriority w:val="9"/>
    <w:qFormat/>
    <w:rsid w:val="001448AC"/>
    <w:pPr>
      <w:keepNext/>
      <w:keepLines/>
      <w:spacing w:before="240" w:after="0"/>
      <w:outlineLvl w:val="0"/>
    </w:pPr>
    <w:rPr>
      <w:rFonts w:ascii="Cambria" w:hAnsi="Cambria"/>
      <w:color w:val="365F91"/>
      <w:sz w:val="32"/>
      <w:szCs w:val="32"/>
    </w:rPr>
  </w:style>
  <w:style w:type="paragraph" w:styleId="2">
    <w:name w:val="heading 2"/>
    <w:basedOn w:val="a"/>
    <w:next w:val="a"/>
    <w:link w:val="20"/>
    <w:uiPriority w:val="9"/>
    <w:unhideWhenUsed/>
    <w:qFormat/>
    <w:rsid w:val="001448AC"/>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8AC"/>
    <w:rPr>
      <w:rFonts w:ascii="Cambria" w:eastAsia="Times New Roman" w:hAnsi="Cambria" w:cs="Times New Roman"/>
      <w:color w:val="365F91"/>
      <w:sz w:val="32"/>
      <w:szCs w:val="32"/>
      <w:lang w:eastAsia="ru-RU"/>
    </w:rPr>
  </w:style>
  <w:style w:type="character" w:customStyle="1" w:styleId="20">
    <w:name w:val="Заголовок 2 Знак"/>
    <w:basedOn w:val="a0"/>
    <w:link w:val="2"/>
    <w:uiPriority w:val="9"/>
    <w:rsid w:val="001448AC"/>
    <w:rPr>
      <w:rFonts w:ascii="Cambria" w:eastAsia="Times New Roman" w:hAnsi="Cambria" w:cs="Times New Roman"/>
      <w:b/>
      <w:bCs/>
      <w:color w:val="4F81BD"/>
      <w:sz w:val="26"/>
      <w:szCs w:val="26"/>
      <w:lang w:eastAsia="ru-RU"/>
    </w:rPr>
  </w:style>
  <w:style w:type="character" w:styleId="a3">
    <w:name w:val="Hyperlink"/>
    <w:basedOn w:val="a0"/>
    <w:uiPriority w:val="99"/>
    <w:unhideWhenUsed/>
    <w:rsid w:val="001448AC"/>
    <w:rPr>
      <w:color w:val="0000FF"/>
      <w:u w:val="single"/>
    </w:rPr>
  </w:style>
  <w:style w:type="paragraph" w:styleId="11">
    <w:name w:val="toc 1"/>
    <w:basedOn w:val="a"/>
    <w:next w:val="a"/>
    <w:autoRedefine/>
    <w:uiPriority w:val="39"/>
    <w:unhideWhenUsed/>
    <w:rsid w:val="00825AEE"/>
    <w:pPr>
      <w:framePr w:hSpace="180" w:wrap="around" w:vAnchor="text" w:hAnchor="text" w:y="1"/>
      <w:tabs>
        <w:tab w:val="left" w:pos="1114"/>
        <w:tab w:val="right" w:leader="dot" w:pos="9345"/>
      </w:tabs>
      <w:spacing w:after="0" w:line="240" w:lineRule="auto"/>
      <w:ind w:firstLine="567"/>
      <w:suppressOverlap/>
      <w:jc w:val="both"/>
    </w:pPr>
    <w:rPr>
      <w:rFonts w:ascii="Times New Roman" w:hAnsi="Times New Roman"/>
      <w:noProof/>
      <w:sz w:val="28"/>
      <w:szCs w:val="28"/>
    </w:rPr>
  </w:style>
  <w:style w:type="paragraph" w:styleId="21">
    <w:name w:val="toc 2"/>
    <w:basedOn w:val="a"/>
    <w:next w:val="a"/>
    <w:autoRedefine/>
    <w:uiPriority w:val="39"/>
    <w:unhideWhenUsed/>
    <w:rsid w:val="00765664"/>
    <w:pPr>
      <w:tabs>
        <w:tab w:val="right" w:leader="dot" w:pos="9345"/>
      </w:tabs>
      <w:spacing w:after="0" w:line="240" w:lineRule="auto"/>
      <w:ind w:firstLine="567"/>
      <w:contextualSpacing/>
      <w:jc w:val="both"/>
    </w:pPr>
    <w:rPr>
      <w:rFonts w:ascii="Liberation Serif" w:hAnsi="Liberation Serif"/>
      <w:b/>
      <w:sz w:val="28"/>
      <w:szCs w:val="28"/>
    </w:rPr>
  </w:style>
  <w:style w:type="paragraph" w:styleId="a4">
    <w:name w:val="TOC Heading"/>
    <w:basedOn w:val="1"/>
    <w:next w:val="a"/>
    <w:uiPriority w:val="39"/>
    <w:unhideWhenUsed/>
    <w:qFormat/>
    <w:rsid w:val="001448AC"/>
    <w:pPr>
      <w:spacing w:line="254" w:lineRule="auto"/>
      <w:outlineLvl w:val="9"/>
    </w:pPr>
  </w:style>
  <w:style w:type="paragraph" w:customStyle="1" w:styleId="ConsPlusNormal">
    <w:name w:val="ConsPlusNormal"/>
    <w:link w:val="ConsPlusNormal0"/>
    <w:qFormat/>
    <w:rsid w:val="001448AC"/>
    <w:pPr>
      <w:autoSpaceDE w:val="0"/>
      <w:autoSpaceDN w:val="0"/>
      <w:adjustRightInd w:val="0"/>
      <w:ind w:firstLine="720"/>
    </w:pPr>
    <w:rPr>
      <w:rFonts w:ascii="Arial" w:eastAsia="Times New Roman" w:hAnsi="Arial" w:cs="Arial"/>
      <w:sz w:val="22"/>
      <w:szCs w:val="22"/>
    </w:rPr>
  </w:style>
  <w:style w:type="paragraph" w:styleId="a5">
    <w:name w:val="Normal (Web)"/>
    <w:aliases w:val="Обычный (Web),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1, Знак Знак1,Знак Знак1, Знак Знак1 Знак Знак"/>
    <w:basedOn w:val="a"/>
    <w:link w:val="a6"/>
    <w:uiPriority w:val="99"/>
    <w:unhideWhenUsed/>
    <w:qFormat/>
    <w:rsid w:val="001448AC"/>
    <w:pPr>
      <w:spacing w:before="100" w:beforeAutospacing="1" w:after="100" w:afterAutospacing="1" w:line="240" w:lineRule="auto"/>
    </w:pPr>
    <w:rPr>
      <w:rFonts w:ascii="Times New Roman" w:hAnsi="Times New Roman"/>
      <w:sz w:val="24"/>
      <w:szCs w:val="24"/>
    </w:rPr>
  </w:style>
  <w:style w:type="paragraph" w:customStyle="1" w:styleId="Default">
    <w:name w:val="Default"/>
    <w:rsid w:val="001448AC"/>
    <w:pPr>
      <w:autoSpaceDE w:val="0"/>
      <w:autoSpaceDN w:val="0"/>
      <w:adjustRightInd w:val="0"/>
    </w:pPr>
    <w:rPr>
      <w:rFonts w:ascii="Times New Roman" w:hAnsi="Times New Roman"/>
      <w:color w:val="000000"/>
      <w:sz w:val="24"/>
      <w:szCs w:val="24"/>
      <w:lang w:eastAsia="en-US"/>
    </w:rPr>
  </w:style>
  <w:style w:type="paragraph" w:styleId="a7">
    <w:name w:val="List Paragraph"/>
    <w:basedOn w:val="a"/>
    <w:link w:val="a8"/>
    <w:uiPriority w:val="99"/>
    <w:qFormat/>
    <w:rsid w:val="001448AC"/>
    <w:pPr>
      <w:spacing w:after="0" w:line="240" w:lineRule="auto"/>
      <w:ind w:left="720"/>
      <w:contextualSpacing/>
    </w:pPr>
    <w:rPr>
      <w:rFonts w:ascii="Times New Roman" w:hAnsi="Times New Roman"/>
      <w:sz w:val="24"/>
      <w:szCs w:val="24"/>
    </w:rPr>
  </w:style>
  <w:style w:type="paragraph" w:customStyle="1" w:styleId="a9">
    <w:name w:val="[Основной абзац]"/>
    <w:basedOn w:val="a"/>
    <w:uiPriority w:val="99"/>
    <w:rsid w:val="001448AC"/>
    <w:pPr>
      <w:spacing w:after="0" w:line="288" w:lineRule="auto"/>
    </w:pPr>
    <w:rPr>
      <w:rFonts w:ascii="Minion Pro" w:eastAsia="Calibri" w:hAnsi="Minion Pro" w:cs="Minion Pro"/>
      <w:color w:val="000000"/>
      <w:sz w:val="24"/>
      <w:szCs w:val="24"/>
      <w:lang w:eastAsia="en-US"/>
    </w:rPr>
  </w:style>
  <w:style w:type="character" w:styleId="aa">
    <w:name w:val="Strong"/>
    <w:basedOn w:val="a0"/>
    <w:uiPriority w:val="22"/>
    <w:qFormat/>
    <w:rsid w:val="001448AC"/>
    <w:rPr>
      <w:b/>
      <w:bCs/>
    </w:rPr>
  </w:style>
  <w:style w:type="character" w:customStyle="1" w:styleId="a6">
    <w:name w:val="Обычный (веб) Знак"/>
    <w:aliases w:val="Обычный (Web)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1 Знак"/>
    <w:link w:val="a5"/>
    <w:uiPriority w:val="99"/>
    <w:rsid w:val="001448A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448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48AC"/>
    <w:rPr>
      <w:rFonts w:ascii="Tahoma" w:eastAsia="Times New Roman" w:hAnsi="Tahoma" w:cs="Tahoma"/>
      <w:sz w:val="16"/>
      <w:szCs w:val="16"/>
      <w:lang w:eastAsia="ru-RU"/>
    </w:rPr>
  </w:style>
  <w:style w:type="paragraph" w:customStyle="1" w:styleId="12">
    <w:name w:val="Без интервала1"/>
    <w:rsid w:val="001448AC"/>
    <w:rPr>
      <w:rFonts w:eastAsia="Times New Roman"/>
      <w:sz w:val="22"/>
      <w:szCs w:val="22"/>
      <w:lang w:eastAsia="en-US"/>
    </w:rPr>
  </w:style>
  <w:style w:type="character" w:styleId="ad">
    <w:name w:val="Emphasis"/>
    <w:basedOn w:val="a0"/>
    <w:uiPriority w:val="20"/>
    <w:qFormat/>
    <w:rsid w:val="001448AC"/>
    <w:rPr>
      <w:i/>
      <w:iCs/>
    </w:rPr>
  </w:style>
  <w:style w:type="paragraph" w:styleId="ae">
    <w:name w:val="No Spacing"/>
    <w:aliases w:val="письмо,Без интервала11"/>
    <w:link w:val="af"/>
    <w:uiPriority w:val="1"/>
    <w:qFormat/>
    <w:rsid w:val="001448AC"/>
    <w:rPr>
      <w:rFonts w:eastAsia="Times New Roman"/>
      <w:sz w:val="22"/>
      <w:szCs w:val="22"/>
    </w:rPr>
  </w:style>
  <w:style w:type="character" w:customStyle="1" w:styleId="af">
    <w:name w:val="Без интервала Знак"/>
    <w:aliases w:val="письмо Знак,Без интервала11 Знак"/>
    <w:link w:val="ae"/>
    <w:uiPriority w:val="1"/>
    <w:locked/>
    <w:rsid w:val="001448AC"/>
    <w:rPr>
      <w:rFonts w:eastAsia="Times New Roman"/>
      <w:sz w:val="22"/>
      <w:szCs w:val="22"/>
      <w:lang w:eastAsia="ru-RU" w:bidi="ar-SA"/>
    </w:rPr>
  </w:style>
  <w:style w:type="character" w:customStyle="1" w:styleId="af0">
    <w:name w:val="Основной текст_"/>
    <w:basedOn w:val="a0"/>
    <w:link w:val="13"/>
    <w:rsid w:val="001448AC"/>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0"/>
    <w:rsid w:val="001448AC"/>
    <w:pPr>
      <w:shd w:val="clear" w:color="auto" w:fill="FFFFFF"/>
      <w:spacing w:after="300" w:line="322" w:lineRule="exact"/>
      <w:ind w:hanging="1180"/>
    </w:pPr>
    <w:rPr>
      <w:rFonts w:ascii="Times New Roman" w:hAnsi="Times New Roman"/>
      <w:sz w:val="26"/>
      <w:szCs w:val="26"/>
      <w:lang w:eastAsia="en-US"/>
    </w:rPr>
  </w:style>
  <w:style w:type="paragraph" w:styleId="af1">
    <w:name w:val="Body Text Indent"/>
    <w:basedOn w:val="a"/>
    <w:link w:val="af2"/>
    <w:unhideWhenUsed/>
    <w:rsid w:val="001448AC"/>
    <w:pPr>
      <w:spacing w:after="0" w:line="240" w:lineRule="auto"/>
      <w:ind w:firstLine="709"/>
      <w:jc w:val="both"/>
    </w:pPr>
    <w:rPr>
      <w:rFonts w:ascii="Times New Roman" w:eastAsia="Calibri" w:hAnsi="Times New Roman"/>
      <w:sz w:val="28"/>
      <w:szCs w:val="28"/>
      <w:lang w:eastAsia="en-US"/>
    </w:rPr>
  </w:style>
  <w:style w:type="character" w:customStyle="1" w:styleId="af2">
    <w:name w:val="Основной текст с отступом Знак"/>
    <w:basedOn w:val="a0"/>
    <w:link w:val="af1"/>
    <w:rsid w:val="001448AC"/>
    <w:rPr>
      <w:rFonts w:ascii="Times New Roman" w:eastAsia="Calibri" w:hAnsi="Times New Roman" w:cs="Times New Roman"/>
      <w:sz w:val="28"/>
      <w:szCs w:val="28"/>
    </w:rPr>
  </w:style>
  <w:style w:type="paragraph" w:styleId="22">
    <w:name w:val="Body Text Indent 2"/>
    <w:basedOn w:val="a"/>
    <w:link w:val="23"/>
    <w:uiPriority w:val="99"/>
    <w:unhideWhenUsed/>
    <w:rsid w:val="001448AC"/>
    <w:pPr>
      <w:spacing w:after="120" w:line="480" w:lineRule="auto"/>
      <w:ind w:left="283"/>
    </w:pPr>
    <w:rPr>
      <w:rFonts w:eastAsia="Calibri"/>
      <w:lang w:eastAsia="en-US"/>
    </w:rPr>
  </w:style>
  <w:style w:type="character" w:customStyle="1" w:styleId="23">
    <w:name w:val="Основной текст с отступом 2 Знак"/>
    <w:basedOn w:val="a0"/>
    <w:link w:val="22"/>
    <w:uiPriority w:val="99"/>
    <w:rsid w:val="001448AC"/>
  </w:style>
  <w:style w:type="paragraph" w:customStyle="1" w:styleId="Standard">
    <w:name w:val="Standard"/>
    <w:rsid w:val="001448AC"/>
    <w:pPr>
      <w:suppressAutoHyphens/>
      <w:autoSpaceDN w:val="0"/>
      <w:textAlignment w:val="baseline"/>
    </w:pPr>
    <w:rPr>
      <w:rFonts w:ascii="Times New Roman" w:eastAsia="Times New Roman" w:hAnsi="Times New Roman"/>
      <w:kern w:val="3"/>
      <w:sz w:val="24"/>
      <w:szCs w:val="24"/>
    </w:rPr>
  </w:style>
  <w:style w:type="character" w:customStyle="1" w:styleId="apple-converted-space">
    <w:name w:val="apple-converted-space"/>
    <w:basedOn w:val="a0"/>
    <w:rsid w:val="001448AC"/>
  </w:style>
  <w:style w:type="paragraph" w:customStyle="1" w:styleId="14">
    <w:name w:val="Дата1"/>
    <w:basedOn w:val="a"/>
    <w:rsid w:val="001448AC"/>
    <w:pPr>
      <w:spacing w:before="100" w:beforeAutospacing="1" w:after="100" w:afterAutospacing="1" w:line="240" w:lineRule="auto"/>
    </w:pPr>
    <w:rPr>
      <w:rFonts w:ascii="Times New Roman" w:hAnsi="Times New Roman"/>
      <w:sz w:val="24"/>
      <w:szCs w:val="24"/>
    </w:rPr>
  </w:style>
  <w:style w:type="paragraph" w:customStyle="1" w:styleId="24">
    <w:name w:val="Основной текст2"/>
    <w:basedOn w:val="a"/>
    <w:rsid w:val="001448AC"/>
    <w:pPr>
      <w:shd w:val="clear" w:color="auto" w:fill="FFFFFF"/>
      <w:spacing w:after="1440" w:line="0" w:lineRule="atLeast"/>
      <w:ind w:hanging="1340"/>
    </w:pPr>
    <w:rPr>
      <w:rFonts w:ascii="Times New Roman" w:hAnsi="Times New Roman"/>
      <w:spacing w:val="10"/>
      <w:sz w:val="25"/>
      <w:szCs w:val="25"/>
      <w:lang w:eastAsia="en-US"/>
    </w:rPr>
  </w:style>
  <w:style w:type="table" w:styleId="af3">
    <w:name w:val="Table Grid"/>
    <w:basedOn w:val="a1"/>
    <w:uiPriority w:val="59"/>
    <w:rsid w:val="001448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urrenttext">
    <w:name w:val="current_text"/>
    <w:basedOn w:val="a0"/>
    <w:rsid w:val="001448AC"/>
  </w:style>
  <w:style w:type="paragraph" w:customStyle="1" w:styleId="3">
    <w:name w:val="Основной текст3"/>
    <w:basedOn w:val="a"/>
    <w:rsid w:val="005820C5"/>
    <w:pPr>
      <w:widowControl w:val="0"/>
      <w:shd w:val="clear" w:color="auto" w:fill="FFFFFF"/>
      <w:spacing w:after="0" w:line="317" w:lineRule="exact"/>
    </w:pPr>
    <w:rPr>
      <w:rFonts w:ascii="Times New Roman" w:hAnsi="Times New Roman"/>
      <w:lang w:eastAsia="en-US"/>
    </w:rPr>
  </w:style>
  <w:style w:type="paragraph" w:customStyle="1" w:styleId="5">
    <w:name w:val="Основной текст (5)"/>
    <w:basedOn w:val="a"/>
    <w:link w:val="50"/>
    <w:rsid w:val="00641C89"/>
    <w:pPr>
      <w:shd w:val="clear" w:color="000000" w:fill="FFFFFF"/>
      <w:spacing w:after="0" w:line="322" w:lineRule="exact"/>
      <w:ind w:firstLine="700"/>
      <w:jc w:val="both"/>
    </w:pPr>
    <w:rPr>
      <w:rFonts w:ascii="Times New Roman" w:hAnsi="Times New Roman"/>
      <w:sz w:val="26"/>
      <w:szCs w:val="26"/>
    </w:rPr>
  </w:style>
  <w:style w:type="character" w:customStyle="1" w:styleId="a8">
    <w:name w:val="Абзац списка Знак"/>
    <w:link w:val="a7"/>
    <w:uiPriority w:val="99"/>
    <w:locked/>
    <w:rsid w:val="00641C89"/>
    <w:rPr>
      <w:rFonts w:ascii="Times New Roman" w:eastAsia="Times New Roman" w:hAnsi="Times New Roman" w:cs="Times New Roman"/>
      <w:sz w:val="24"/>
      <w:szCs w:val="24"/>
      <w:lang w:eastAsia="ru-RU"/>
    </w:rPr>
  </w:style>
  <w:style w:type="character" w:customStyle="1" w:styleId="50">
    <w:name w:val="Основной текст (5)_"/>
    <w:link w:val="5"/>
    <w:locked/>
    <w:rsid w:val="00641C89"/>
    <w:rPr>
      <w:rFonts w:ascii="Times New Roman" w:eastAsia="Times New Roman" w:hAnsi="Times New Roman" w:cs="Times New Roman"/>
      <w:sz w:val="26"/>
      <w:szCs w:val="26"/>
      <w:shd w:val="clear" w:color="000000" w:fill="FFFFFF"/>
      <w:lang w:eastAsia="ru-RU"/>
    </w:rPr>
  </w:style>
  <w:style w:type="paragraph" w:styleId="af4">
    <w:name w:val="Body Text"/>
    <w:basedOn w:val="a"/>
    <w:link w:val="af5"/>
    <w:uiPriority w:val="99"/>
    <w:unhideWhenUsed/>
    <w:rsid w:val="00FB3E67"/>
    <w:pPr>
      <w:spacing w:after="120"/>
    </w:pPr>
  </w:style>
  <w:style w:type="character" w:customStyle="1" w:styleId="af5">
    <w:name w:val="Основной текст Знак"/>
    <w:basedOn w:val="a0"/>
    <w:link w:val="af4"/>
    <w:uiPriority w:val="99"/>
    <w:rsid w:val="00FB3E67"/>
    <w:rPr>
      <w:rFonts w:eastAsia="Times New Roman"/>
      <w:lang w:eastAsia="ru-RU"/>
    </w:rPr>
  </w:style>
  <w:style w:type="paragraph" w:styleId="af6">
    <w:name w:val="Title"/>
    <w:basedOn w:val="a"/>
    <w:link w:val="af7"/>
    <w:qFormat/>
    <w:rsid w:val="00FB3E67"/>
    <w:pPr>
      <w:spacing w:after="0" w:line="240" w:lineRule="auto"/>
      <w:jc w:val="center"/>
    </w:pPr>
    <w:rPr>
      <w:rFonts w:ascii="Times New Roman" w:hAnsi="Times New Roman"/>
      <w:sz w:val="28"/>
      <w:szCs w:val="24"/>
    </w:rPr>
  </w:style>
  <w:style w:type="character" w:customStyle="1" w:styleId="af7">
    <w:name w:val="Название Знак"/>
    <w:basedOn w:val="a0"/>
    <w:link w:val="af6"/>
    <w:rsid w:val="00FB3E67"/>
    <w:rPr>
      <w:rFonts w:ascii="Times New Roman" w:eastAsia="Times New Roman" w:hAnsi="Times New Roman" w:cs="Times New Roman"/>
      <w:sz w:val="28"/>
      <w:szCs w:val="24"/>
      <w:lang w:eastAsia="ru-RU"/>
    </w:rPr>
  </w:style>
  <w:style w:type="paragraph" w:customStyle="1" w:styleId="ConsPlusTitle">
    <w:name w:val="ConsPlusTitle"/>
    <w:rsid w:val="00FB3E67"/>
    <w:pPr>
      <w:widowControl w:val="0"/>
      <w:autoSpaceDE w:val="0"/>
      <w:autoSpaceDN w:val="0"/>
    </w:pPr>
    <w:rPr>
      <w:rFonts w:ascii="Times New Roman" w:eastAsia="Times New Roman" w:hAnsi="Times New Roman"/>
      <w:b/>
      <w:sz w:val="28"/>
    </w:rPr>
  </w:style>
  <w:style w:type="character" w:customStyle="1" w:styleId="ConsPlusNormal0">
    <w:name w:val="ConsPlusNormal Знак"/>
    <w:link w:val="ConsPlusNormal"/>
    <w:locked/>
    <w:rsid w:val="00FB3E67"/>
    <w:rPr>
      <w:rFonts w:ascii="Arial" w:eastAsia="Times New Roman" w:hAnsi="Arial" w:cs="Arial"/>
      <w:sz w:val="22"/>
      <w:szCs w:val="22"/>
      <w:lang w:eastAsia="ru-RU" w:bidi="ar-SA"/>
    </w:rPr>
  </w:style>
  <w:style w:type="paragraph" w:customStyle="1" w:styleId="ConsPlusNonformat">
    <w:name w:val="ConsPlusNonformat"/>
    <w:uiPriority w:val="99"/>
    <w:rsid w:val="00FB3E67"/>
    <w:pPr>
      <w:autoSpaceDE w:val="0"/>
      <w:autoSpaceDN w:val="0"/>
      <w:adjustRightInd w:val="0"/>
    </w:pPr>
    <w:rPr>
      <w:rFonts w:ascii="Courier New" w:hAnsi="Courier New" w:cs="Courier New"/>
    </w:rPr>
  </w:style>
  <w:style w:type="character" w:customStyle="1" w:styleId="8">
    <w:name w:val="Основной текст (8)_"/>
    <w:basedOn w:val="a0"/>
    <w:link w:val="80"/>
    <w:rsid w:val="0070115F"/>
    <w:rPr>
      <w:rFonts w:ascii="Times New Roman" w:eastAsia="Times New Roman" w:hAnsi="Times New Roman" w:cs="Times New Roman"/>
      <w:sz w:val="8"/>
      <w:szCs w:val="8"/>
      <w:shd w:val="clear" w:color="auto" w:fill="FFFFFF"/>
    </w:rPr>
  </w:style>
  <w:style w:type="character" w:customStyle="1" w:styleId="9">
    <w:name w:val="Основной текст (9)"/>
    <w:basedOn w:val="a0"/>
    <w:rsid w:val="0070115F"/>
    <w:rPr>
      <w:rFonts w:ascii="Times New Roman" w:eastAsia="Times New Roman" w:hAnsi="Times New Roman" w:cs="Times New Roman"/>
      <w:b w:val="0"/>
      <w:bCs w:val="0"/>
      <w:i w:val="0"/>
      <w:iCs w:val="0"/>
      <w:smallCaps w:val="0"/>
      <w:strike w:val="0"/>
      <w:sz w:val="12"/>
      <w:szCs w:val="12"/>
    </w:rPr>
  </w:style>
  <w:style w:type="character" w:customStyle="1" w:styleId="af8">
    <w:name w:val="Основной текст + Полужирный"/>
    <w:basedOn w:val="af0"/>
    <w:rsid w:val="0070115F"/>
    <w:rPr>
      <w:rFonts w:ascii="Times New Roman" w:eastAsia="Times New Roman" w:hAnsi="Times New Roman" w:cs="Times New Roman"/>
      <w:b/>
      <w:bCs/>
      <w:sz w:val="26"/>
      <w:szCs w:val="26"/>
      <w:shd w:val="clear" w:color="auto" w:fill="FFFFFF"/>
    </w:rPr>
  </w:style>
  <w:style w:type="character" w:customStyle="1" w:styleId="135pt">
    <w:name w:val="Основной текст + 13;5 pt;Курсив"/>
    <w:basedOn w:val="af0"/>
    <w:rsid w:val="0070115F"/>
    <w:rPr>
      <w:rFonts w:ascii="Times New Roman" w:eastAsia="Times New Roman" w:hAnsi="Times New Roman" w:cs="Times New Roman"/>
      <w:i/>
      <w:iCs/>
      <w:sz w:val="27"/>
      <w:szCs w:val="27"/>
      <w:shd w:val="clear" w:color="auto" w:fill="FFFFFF"/>
    </w:rPr>
  </w:style>
  <w:style w:type="paragraph" w:customStyle="1" w:styleId="80">
    <w:name w:val="Основной текст (8)"/>
    <w:basedOn w:val="a"/>
    <w:link w:val="8"/>
    <w:rsid w:val="0070115F"/>
    <w:pPr>
      <w:shd w:val="clear" w:color="auto" w:fill="FFFFFF"/>
      <w:spacing w:after="0" w:line="0" w:lineRule="atLeast"/>
    </w:pPr>
    <w:rPr>
      <w:rFonts w:ascii="Times New Roman" w:hAnsi="Times New Roman"/>
      <w:sz w:val="8"/>
      <w:szCs w:val="8"/>
      <w:lang w:eastAsia="en-US"/>
    </w:rPr>
  </w:style>
  <w:style w:type="paragraph" w:styleId="30">
    <w:name w:val="Body Text Indent 3"/>
    <w:basedOn w:val="a"/>
    <w:link w:val="31"/>
    <w:uiPriority w:val="99"/>
    <w:semiHidden/>
    <w:unhideWhenUsed/>
    <w:rsid w:val="000B05AC"/>
    <w:pPr>
      <w:spacing w:after="120"/>
      <w:ind w:left="283"/>
    </w:pPr>
    <w:rPr>
      <w:sz w:val="16"/>
      <w:szCs w:val="16"/>
    </w:rPr>
  </w:style>
  <w:style w:type="character" w:customStyle="1" w:styleId="31">
    <w:name w:val="Основной текст с отступом 3 Знак"/>
    <w:basedOn w:val="a0"/>
    <w:link w:val="30"/>
    <w:uiPriority w:val="99"/>
    <w:semiHidden/>
    <w:rsid w:val="000B05AC"/>
    <w:rPr>
      <w:rFonts w:eastAsia="Times New Roman"/>
      <w:sz w:val="16"/>
      <w:szCs w:val="16"/>
      <w:lang w:eastAsia="ru-RU"/>
    </w:rPr>
  </w:style>
  <w:style w:type="paragraph" w:customStyle="1" w:styleId="western">
    <w:name w:val="western"/>
    <w:basedOn w:val="a"/>
    <w:rsid w:val="000B05AC"/>
    <w:pPr>
      <w:spacing w:before="100" w:beforeAutospacing="1" w:after="115"/>
    </w:pPr>
    <w:rPr>
      <w:rFonts w:ascii="Times New Roman" w:hAnsi="Times New Roman"/>
      <w:color w:val="000000"/>
      <w:sz w:val="28"/>
      <w:szCs w:val="28"/>
    </w:rPr>
  </w:style>
  <w:style w:type="paragraph" w:styleId="25">
    <w:name w:val="Body Text 2"/>
    <w:basedOn w:val="a"/>
    <w:link w:val="26"/>
    <w:rsid w:val="004300DF"/>
    <w:pPr>
      <w:spacing w:after="120" w:line="480" w:lineRule="auto"/>
    </w:pPr>
    <w:rPr>
      <w:rFonts w:ascii="Times New Roman" w:hAnsi="Times New Roman"/>
      <w:sz w:val="20"/>
      <w:szCs w:val="20"/>
    </w:rPr>
  </w:style>
  <w:style w:type="character" w:customStyle="1" w:styleId="26">
    <w:name w:val="Основной текст 2 Знак"/>
    <w:basedOn w:val="a0"/>
    <w:link w:val="25"/>
    <w:rsid w:val="004300DF"/>
    <w:rPr>
      <w:rFonts w:ascii="Times New Roman" w:eastAsia="Times New Roman" w:hAnsi="Times New Roman" w:cs="Times New Roman"/>
      <w:sz w:val="20"/>
      <w:szCs w:val="20"/>
      <w:lang w:eastAsia="ru-RU"/>
    </w:rPr>
  </w:style>
  <w:style w:type="paragraph" w:customStyle="1" w:styleId="210">
    <w:name w:val="Основной текст 21"/>
    <w:basedOn w:val="a"/>
    <w:rsid w:val="004300DF"/>
    <w:pPr>
      <w:spacing w:after="0" w:line="240" w:lineRule="auto"/>
      <w:jc w:val="both"/>
    </w:pPr>
    <w:rPr>
      <w:rFonts w:ascii="Times New Roman" w:hAnsi="Times New Roman"/>
      <w:sz w:val="28"/>
      <w:szCs w:val="20"/>
    </w:rPr>
  </w:style>
  <w:style w:type="character" w:customStyle="1" w:styleId="af9">
    <w:name w:val="Знак Знак"/>
    <w:rsid w:val="004E7F28"/>
    <w:rPr>
      <w:sz w:val="23"/>
      <w:szCs w:val="23"/>
      <w:lang w:eastAsia="ar-SA" w:bidi="ar-SA"/>
    </w:rPr>
  </w:style>
  <w:style w:type="character" w:customStyle="1" w:styleId="FontStyle14">
    <w:name w:val="Font Style14"/>
    <w:basedOn w:val="a0"/>
    <w:rsid w:val="004A0685"/>
    <w:rPr>
      <w:rFonts w:ascii="Times New Roman" w:hAnsi="Times New Roman" w:cs="Times New Roman"/>
      <w:sz w:val="24"/>
      <w:szCs w:val="24"/>
    </w:rPr>
  </w:style>
  <w:style w:type="paragraph" w:styleId="afa">
    <w:name w:val="header"/>
    <w:basedOn w:val="a"/>
    <w:link w:val="afb"/>
    <w:uiPriority w:val="99"/>
    <w:semiHidden/>
    <w:unhideWhenUsed/>
    <w:rsid w:val="006F4B26"/>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6F4B26"/>
    <w:rPr>
      <w:rFonts w:eastAsia="Times New Roman"/>
      <w:lang w:eastAsia="ru-RU"/>
    </w:rPr>
  </w:style>
  <w:style w:type="paragraph" w:styleId="afc">
    <w:name w:val="footer"/>
    <w:basedOn w:val="a"/>
    <w:link w:val="afd"/>
    <w:uiPriority w:val="99"/>
    <w:unhideWhenUsed/>
    <w:rsid w:val="006F4B26"/>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6F4B26"/>
    <w:rPr>
      <w:rFonts w:eastAsia="Times New Roman"/>
      <w:lang w:eastAsia="ru-RU"/>
    </w:rPr>
  </w:style>
  <w:style w:type="character" w:customStyle="1" w:styleId="name-link">
    <w:name w:val="name-link"/>
    <w:basedOn w:val="a0"/>
    <w:rsid w:val="00B67E60"/>
  </w:style>
  <w:style w:type="character" w:customStyle="1" w:styleId="resh-link">
    <w:name w:val="resh-link"/>
    <w:basedOn w:val="a0"/>
    <w:rsid w:val="00B67E60"/>
  </w:style>
  <w:style w:type="character" w:customStyle="1" w:styleId="FontStyle15">
    <w:name w:val="Font Style15"/>
    <w:basedOn w:val="a0"/>
    <w:uiPriority w:val="99"/>
    <w:rsid w:val="00900AAF"/>
    <w:rPr>
      <w:rFonts w:ascii="Times New Roman" w:hAnsi="Times New Roman" w:cs="Times New Roman"/>
      <w:sz w:val="26"/>
      <w:szCs w:val="26"/>
    </w:rPr>
  </w:style>
  <w:style w:type="paragraph" w:customStyle="1" w:styleId="Style3">
    <w:name w:val="Style3"/>
    <w:basedOn w:val="a"/>
    <w:uiPriority w:val="99"/>
    <w:rsid w:val="00900AAF"/>
    <w:pPr>
      <w:widowControl w:val="0"/>
      <w:autoSpaceDE w:val="0"/>
      <w:autoSpaceDN w:val="0"/>
      <w:adjustRightInd w:val="0"/>
      <w:spacing w:after="0" w:line="324" w:lineRule="exact"/>
      <w:ind w:firstLine="698"/>
      <w:jc w:val="both"/>
    </w:pPr>
    <w:rPr>
      <w:rFonts w:ascii="Times New Roman" w:hAnsi="Times New Roman"/>
      <w:sz w:val="24"/>
      <w:szCs w:val="24"/>
    </w:rPr>
  </w:style>
  <w:style w:type="character" w:customStyle="1" w:styleId="Bodytext2">
    <w:name w:val="Body text (2)_"/>
    <w:basedOn w:val="a0"/>
    <w:link w:val="Bodytext20"/>
    <w:rsid w:val="00756B5F"/>
    <w:rPr>
      <w:rFonts w:ascii="Times New Roman" w:hAnsi="Times New Roman"/>
      <w:sz w:val="28"/>
      <w:szCs w:val="28"/>
      <w:shd w:val="clear" w:color="auto" w:fill="FFFFFF"/>
    </w:rPr>
  </w:style>
  <w:style w:type="paragraph" w:customStyle="1" w:styleId="Bodytext20">
    <w:name w:val="Body text (2)"/>
    <w:basedOn w:val="a"/>
    <w:link w:val="Bodytext2"/>
    <w:rsid w:val="00756B5F"/>
    <w:pPr>
      <w:widowControl w:val="0"/>
      <w:shd w:val="clear" w:color="auto" w:fill="FFFFFF"/>
      <w:spacing w:after="240" w:line="245" w:lineRule="exact"/>
      <w:jc w:val="both"/>
    </w:pPr>
    <w:rPr>
      <w:rFonts w:ascii="Times New Roman" w:eastAsia="Calibri" w:hAnsi="Times New Roman"/>
      <w:sz w:val="28"/>
      <w:szCs w:val="28"/>
    </w:rPr>
  </w:style>
  <w:style w:type="paragraph" w:styleId="HTML">
    <w:name w:val="HTML Preformatted"/>
    <w:basedOn w:val="a"/>
    <w:link w:val="HTML0"/>
    <w:rsid w:val="0075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zh-CN"/>
    </w:rPr>
  </w:style>
  <w:style w:type="character" w:customStyle="1" w:styleId="HTML0">
    <w:name w:val="Стандартный HTML Знак"/>
    <w:basedOn w:val="a0"/>
    <w:link w:val="HTML"/>
    <w:rsid w:val="00756B5F"/>
    <w:rPr>
      <w:rFonts w:ascii="Courier New" w:eastAsia="Times New Roman" w:hAnsi="Courier New" w:cs="Courier New"/>
      <w:lang w:eastAsia="zh-CN"/>
    </w:rPr>
  </w:style>
  <w:style w:type="character" w:customStyle="1" w:styleId="FontStyle26">
    <w:name w:val="Font Style26"/>
    <w:rsid w:val="00221B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2854">
      <w:bodyDiv w:val="1"/>
      <w:marLeft w:val="0"/>
      <w:marRight w:val="0"/>
      <w:marTop w:val="0"/>
      <w:marBottom w:val="0"/>
      <w:divBdr>
        <w:top w:val="none" w:sz="0" w:space="0" w:color="auto"/>
        <w:left w:val="none" w:sz="0" w:space="0" w:color="auto"/>
        <w:bottom w:val="none" w:sz="0" w:space="0" w:color="auto"/>
        <w:right w:val="none" w:sz="0" w:space="0" w:color="auto"/>
      </w:divBdr>
    </w:div>
    <w:div w:id="723256010">
      <w:bodyDiv w:val="1"/>
      <w:marLeft w:val="0"/>
      <w:marRight w:val="0"/>
      <w:marTop w:val="0"/>
      <w:marBottom w:val="0"/>
      <w:divBdr>
        <w:top w:val="none" w:sz="0" w:space="0" w:color="auto"/>
        <w:left w:val="none" w:sz="0" w:space="0" w:color="auto"/>
        <w:bottom w:val="none" w:sz="0" w:space="0" w:color="auto"/>
        <w:right w:val="none" w:sz="0" w:space="0" w:color="auto"/>
      </w:divBdr>
      <w:divsChild>
        <w:div w:id="1980718528">
          <w:marLeft w:val="0"/>
          <w:marRight w:val="0"/>
          <w:marTop w:val="0"/>
          <w:marBottom w:val="0"/>
          <w:divBdr>
            <w:top w:val="none" w:sz="0" w:space="0" w:color="auto"/>
            <w:left w:val="none" w:sz="0" w:space="0" w:color="auto"/>
            <w:bottom w:val="none" w:sz="0" w:space="0" w:color="auto"/>
            <w:right w:val="none" w:sz="0" w:space="0" w:color="auto"/>
          </w:divBdr>
          <w:divsChild>
            <w:div w:id="1915234950">
              <w:marLeft w:val="0"/>
              <w:marRight w:val="0"/>
              <w:marTop w:val="0"/>
              <w:marBottom w:val="0"/>
              <w:divBdr>
                <w:top w:val="none" w:sz="0" w:space="0" w:color="auto"/>
                <w:left w:val="none" w:sz="0" w:space="0" w:color="auto"/>
                <w:bottom w:val="none" w:sz="0" w:space="0" w:color="auto"/>
                <w:right w:val="none" w:sz="0" w:space="0" w:color="auto"/>
              </w:divBdr>
              <w:divsChild>
                <w:div w:id="1310936706">
                  <w:marLeft w:val="0"/>
                  <w:marRight w:val="0"/>
                  <w:marTop w:val="567"/>
                  <w:marBottom w:val="567"/>
                  <w:divBdr>
                    <w:top w:val="none" w:sz="0" w:space="0" w:color="auto"/>
                    <w:left w:val="none" w:sz="0" w:space="0" w:color="auto"/>
                    <w:bottom w:val="none" w:sz="0" w:space="0" w:color="auto"/>
                    <w:right w:val="none" w:sz="0" w:space="0" w:color="auto"/>
                  </w:divBdr>
                  <w:divsChild>
                    <w:div w:id="2242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25759">
      <w:bodyDiv w:val="1"/>
      <w:marLeft w:val="0"/>
      <w:marRight w:val="0"/>
      <w:marTop w:val="0"/>
      <w:marBottom w:val="0"/>
      <w:divBdr>
        <w:top w:val="none" w:sz="0" w:space="0" w:color="auto"/>
        <w:left w:val="none" w:sz="0" w:space="0" w:color="auto"/>
        <w:bottom w:val="none" w:sz="0" w:space="0" w:color="auto"/>
        <w:right w:val="none" w:sz="0" w:space="0" w:color="auto"/>
      </w:divBdr>
    </w:div>
    <w:div w:id="1334843854">
      <w:bodyDiv w:val="1"/>
      <w:marLeft w:val="0"/>
      <w:marRight w:val="0"/>
      <w:marTop w:val="0"/>
      <w:marBottom w:val="0"/>
      <w:divBdr>
        <w:top w:val="none" w:sz="0" w:space="0" w:color="auto"/>
        <w:left w:val="none" w:sz="0" w:space="0" w:color="auto"/>
        <w:bottom w:val="none" w:sz="0" w:space="0" w:color="auto"/>
        <w:right w:val="none" w:sz="0" w:space="0" w:color="auto"/>
      </w:divBdr>
      <w:divsChild>
        <w:div w:id="896356463">
          <w:marLeft w:val="0"/>
          <w:marRight w:val="0"/>
          <w:marTop w:val="0"/>
          <w:marBottom w:val="0"/>
          <w:divBdr>
            <w:top w:val="none" w:sz="0" w:space="0" w:color="auto"/>
            <w:left w:val="none" w:sz="0" w:space="0" w:color="auto"/>
            <w:bottom w:val="none" w:sz="0" w:space="0" w:color="auto"/>
            <w:right w:val="none" w:sz="0" w:space="0" w:color="auto"/>
          </w:divBdr>
        </w:div>
        <w:div w:id="1459060282">
          <w:marLeft w:val="0"/>
          <w:marRight w:val="0"/>
          <w:marTop w:val="0"/>
          <w:marBottom w:val="0"/>
          <w:divBdr>
            <w:top w:val="none" w:sz="0" w:space="0" w:color="auto"/>
            <w:left w:val="none" w:sz="0" w:space="0" w:color="auto"/>
            <w:bottom w:val="none" w:sz="0" w:space="0" w:color="auto"/>
            <w:right w:val="none" w:sz="0" w:space="0" w:color="auto"/>
          </w:divBdr>
        </w:div>
      </w:divsChild>
    </w:div>
    <w:div w:id="1345474881">
      <w:bodyDiv w:val="1"/>
      <w:marLeft w:val="0"/>
      <w:marRight w:val="0"/>
      <w:marTop w:val="0"/>
      <w:marBottom w:val="0"/>
      <w:divBdr>
        <w:top w:val="none" w:sz="0" w:space="0" w:color="auto"/>
        <w:left w:val="none" w:sz="0" w:space="0" w:color="auto"/>
        <w:bottom w:val="none" w:sz="0" w:space="0" w:color="auto"/>
        <w:right w:val="none" w:sz="0" w:space="0" w:color="auto"/>
      </w:divBdr>
      <w:divsChild>
        <w:div w:id="1625185702">
          <w:marLeft w:val="0"/>
          <w:marRight w:val="0"/>
          <w:marTop w:val="0"/>
          <w:marBottom w:val="0"/>
          <w:divBdr>
            <w:top w:val="none" w:sz="0" w:space="0" w:color="auto"/>
            <w:left w:val="none" w:sz="0" w:space="0" w:color="auto"/>
            <w:bottom w:val="none" w:sz="0" w:space="0" w:color="auto"/>
            <w:right w:val="none" w:sz="0" w:space="0" w:color="auto"/>
          </w:divBdr>
        </w:div>
        <w:div w:id="1924071827">
          <w:marLeft w:val="0"/>
          <w:marRight w:val="0"/>
          <w:marTop w:val="0"/>
          <w:marBottom w:val="0"/>
          <w:divBdr>
            <w:top w:val="none" w:sz="0" w:space="0" w:color="auto"/>
            <w:left w:val="none" w:sz="0" w:space="0" w:color="auto"/>
            <w:bottom w:val="none" w:sz="0" w:space="0" w:color="auto"/>
            <w:right w:val="none" w:sz="0" w:space="0" w:color="auto"/>
          </w:divBdr>
        </w:div>
      </w:divsChild>
    </w:div>
    <w:div w:id="1438326979">
      <w:bodyDiv w:val="1"/>
      <w:marLeft w:val="0"/>
      <w:marRight w:val="0"/>
      <w:marTop w:val="0"/>
      <w:marBottom w:val="0"/>
      <w:divBdr>
        <w:top w:val="none" w:sz="0" w:space="0" w:color="auto"/>
        <w:left w:val="none" w:sz="0" w:space="0" w:color="auto"/>
        <w:bottom w:val="none" w:sz="0" w:space="0" w:color="auto"/>
        <w:right w:val="none" w:sz="0" w:space="0" w:color="auto"/>
      </w:divBdr>
      <w:divsChild>
        <w:div w:id="196357732">
          <w:marLeft w:val="0"/>
          <w:marRight w:val="0"/>
          <w:marTop w:val="0"/>
          <w:marBottom w:val="0"/>
          <w:divBdr>
            <w:top w:val="none" w:sz="0" w:space="0" w:color="auto"/>
            <w:left w:val="none" w:sz="0" w:space="0" w:color="auto"/>
            <w:bottom w:val="none" w:sz="0" w:space="0" w:color="auto"/>
            <w:right w:val="none" w:sz="0" w:space="0" w:color="auto"/>
          </w:divBdr>
        </w:div>
        <w:div w:id="1514152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26" Type="http://schemas.openxmlformats.org/officeDocument/2006/relationships/hyperlink" Target="consultantplus://offline/ref=C3AAF61F630EA873D05A65FC054E0798986B9123593A32390F3F772535ABFF4505B7CC749ADE17292BED2EAE67015852A1ED3A8AA615A87FmCK6L" TargetMode="External"/><Relationship Id="rId39"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consultantplus://offline/ref=4CA4DC451DD7AB3047A518B72F7B4F60235D57BDFFAFD2071F75C163295004E821D596E497EABD22E7F5CDAB29771798A95DF766J7IDK" TargetMode="External"/><Relationship Id="rId34" Type="http://schemas.openxmlformats.org/officeDocument/2006/relationships/hyperlink" Target="consultantplus://offline/ref=8C697550DE4649838DFD6E8ADA1BD9DCF94282CF96982EB2B753AABBCDE917C0ABB8FC18A209DB89L1A8K" TargetMode="External"/><Relationship Id="rId42" Type="http://schemas.openxmlformats.org/officeDocument/2006/relationships/hyperlink" Target="https://ura.news/news/1052356652"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yamalpro.ru/2017/10/16/etapom-iz-kirova-izvestnyiy-politzaklyuchyonnyiy-dostavlen-v-labyitnangskuyu-koloniyu-gde-protsvetaet-korruptsiya/" TargetMode="External"/><Relationship Id="rId25" Type="http://schemas.openxmlformats.org/officeDocument/2006/relationships/hyperlink" Target="consultantplus://offline/ref=4CA4DC451DD7AB3047A518B72F7B4F60235D57BDFFAFD2071F75C163295004E821D596E497EABD22E7F5CDAB29771798A95DF766J7IDK" TargetMode="External"/><Relationship Id="rId33" Type="http://schemas.openxmlformats.org/officeDocument/2006/relationships/hyperlink" Target="consultantplus://offline/ref=8C697550DE4649838DFD6E8ADA1BD9DCF9488FCA96902EB2B753AABBCDE917C0ABB8FC18A209DB89L1A6K" TargetMode="External"/><Relationship Id="rId38" Type="http://schemas.openxmlformats.org/officeDocument/2006/relationships/chart" Target="charts/chart7.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consultantplus://offline/ref=78E968E1B4902089AD9DEB5FBF6FE463122D3D02DA1078861BABA079ED7D2188AFFDF2C53A1F5BFCL9xAG" TargetMode="External"/><Relationship Id="rId29" Type="http://schemas.openxmlformats.org/officeDocument/2006/relationships/hyperlink" Target="http://pensiya.molodaja-semja.ru/reforma/dlya-severyan-s-2019-goda/" TargetMode="External"/><Relationship Id="rId41"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consultantplus://offline/ref=D497B3094BEBB192584BC2B1C61C3705998C5AD2B9E8BA042B9D9E95FEF50853D57701536CC9920696FA4AA1FD8AA6943A7C73355CD5C794P8aFK" TargetMode="External"/><Relationship Id="rId32" Type="http://schemas.openxmlformats.org/officeDocument/2006/relationships/hyperlink" Target="file:///Z:\&#1044;&#1086;&#1082;&#1083;&#1072;&#1076;&#1099;\&#1044;&#1086;&#1082;&#1083;&#1072;&#1076;%202017\&#1063;&#1077;&#1088;&#1085;&#1086;&#1074;&#1080;&#1082;%20&#1044;&#1086;&#1082;&#1083;&#1072;&#1076;&#1072;%20&#1054;&#1055;%20&#1071;&#1053;&#1040;&#1054;%202017%20&#1086;&#1090;%20&#1053;.&#1042;.%20&#1062;&#1099;&#1084;&#1073;&#1072;&#1083;&#1080;&#1089;&#1090;&#1077;&#1085;&#1082;&#1086;.docx" TargetMode="External"/><Relationship Id="rId37" Type="http://schemas.openxmlformats.org/officeDocument/2006/relationships/hyperlink" Target="consultantplus://offline/ref=1D60E534E03A268E4099AB8ED74A8E5D16434BC2E0A9CB66849A281CDE9A7B907DA685EF2C94EBD68A6BCFE2638807692174A10F9BDF4C1B1DFA1D8FF5hBG" TargetMode="External"/><Relationship Id="rId40" Type="http://schemas.openxmlformats.org/officeDocument/2006/relationships/chart" Target="charts/chart9.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consultantplus://offline/ref=9227F78F1CD5B3408E46813D9770A0C2DE9E19CC49E1EC3A53E2CCB848B22DF9E7504D0C189C9F5266080BA528A84C63057CCF9FFFFC7DgEy9K" TargetMode="External"/><Relationship Id="rId28" Type="http://schemas.openxmlformats.org/officeDocument/2006/relationships/hyperlink" Target="consultantplus://offline/ref=CAA479E1D802D79E57A744D7C7990B16A9ECDC4FD34FF8BEEEDA26DE9C4CB315D63B2214E40E90F77255F9DBBBiCaFK" TargetMode="External"/><Relationship Id="rId36" Type="http://schemas.openxmlformats.org/officeDocument/2006/relationships/hyperlink" Target="consultantplus://offline/ref=FF4556CB5E304496C55CF747BE40C0BE8D3DA5DCBD0275E6997C1877FC6F69C209A30C7123B29239t326J" TargetMode="External"/><Relationship Id="rId10" Type="http://schemas.openxmlformats.org/officeDocument/2006/relationships/hyperlink" Target="file:///Z:\&#1044;&#1086;&#1082;&#1083;&#1072;&#1076;&#1099;\&#1044;&#1086;&#1082;&#1083;&#1072;&#1076;%202017\&#1063;&#1077;&#1088;&#1085;&#1086;&#1074;&#1080;&#1082;%20&#1044;&#1086;&#1082;&#1083;&#1072;&#1076;&#1072;%20&#1054;&#1055;%20&#1071;&#1053;&#1040;&#1054;%202017%20&#1086;&#1090;%20&#1053;.&#1042;.%20&#1062;&#1099;&#1084;&#1073;&#1072;&#1083;&#1080;&#1089;&#1090;&#1077;&#1085;&#1082;&#1086;.docx" TargetMode="External"/><Relationship Id="rId19" Type="http://schemas.openxmlformats.org/officeDocument/2006/relationships/hyperlink" Target="consultantplus://offline/ref=505ECCE4C0D94F04C6536136E28B1CC4D0CD2802430712E524DACD64DDA72D15A2CF7681eCsCL" TargetMode="External"/><Relationship Id="rId31" Type="http://schemas.openxmlformats.org/officeDocument/2006/relationships/hyperlink" Target="http://pensiya.molodaja-semja.ru/reforma/dlya-severyan-s-2019-goda/"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hyperlink" Target="consultantplus://offline/ref=4CA4DC451DD7AB3047A518B72F7B4F60225451B9F0AED2071F75C163295004E821D596E395EABD22E7F5CDAB29771798A95DF766J7IDK" TargetMode="External"/><Relationship Id="rId27" Type="http://schemas.openxmlformats.org/officeDocument/2006/relationships/hyperlink" Target="consultantplus://offline/ref=CAA479E1D802D79E57A744D7C7990B16A8E5D94BD11FAFBCBF8F28DB941CE905D272751FF8098CE8724BFAiDa3K" TargetMode="External"/><Relationship Id="rId30" Type="http://schemas.openxmlformats.org/officeDocument/2006/relationships/hyperlink" Target="http://pensiya.molodaja-semja.ru/reforma/dlya-severyan-s-2019-goda/" TargetMode="External"/><Relationship Id="rId35" Type="http://schemas.openxmlformats.org/officeDocument/2006/relationships/hyperlink" Target="consultantplus://offline/ref=FF4556CB5E304496C55CF747BE40C0BE8D37A8D9BD0A75E6997C1877FC6F69C209A30C7123B29038t321J" TargetMode="External"/><Relationship Id="rId43" Type="http://schemas.openxmlformats.org/officeDocument/2006/relationships/hyperlink" Target="consultantplus://offline/ref=0B71F3B44AE53949A1F84B95F5C251E1DB959A26411C570677D925B757BF3F2A17344E4032C33C36ZFuC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parina\Desktop\&#1089;&#1090;&#1072;&#1090;&#1080;&#1089;&#1090;&#1080;&#1082;&#107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MOparina\Desktop\&#1056;&#1077;&#1077;&#1089;&#1090;&#1088;%20&#1086;&#1073;&#1088;&#1072;&#1097;&#1077;&#1085;&#1080;&#1103;%20&#1075;&#1088;&#1072;&#1078;&#1076;&#1072;&#1085;%20&#1079;&#1072;%202018%20&#1075;&#1086;&#1076;%20&#1084;&#1086;&#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parina\Desktop\&#1056;&#1077;&#1077;&#1089;&#1090;&#1088;%20&#1086;&#1073;&#1088;&#1072;&#1097;&#1077;&#1085;&#1080;&#1103;%20&#1075;&#1088;&#1072;&#1078;&#1076;&#1072;&#1085;%20&#1079;&#1072;%202018%20&#1075;&#1086;&#1076;%20&#1084;&#1086;&#1077;.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b="1" i="0" u="none" strike="noStrike" baseline="0">
                <a:latin typeface="Liberation Serif" pitchFamily="18" charset="0"/>
              </a:rPr>
              <a:t>Общие данные о количестве обращений, поступивших к Уполномоченному в период с 2013 по 2018 года</a:t>
            </a:r>
            <a:endParaRPr lang="ru-RU" sz="1100">
              <a:latin typeface="Liberation Serif"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0"/>
          <c:explosion val="25"/>
          <c:dLbls>
            <c:txPr>
              <a:bodyPr/>
              <a:lstStyle/>
              <a:p>
                <a:pPr>
                  <a:defRPr sz="1100" b="1">
                    <a:solidFill>
                      <a:schemeClr val="bg1"/>
                    </a:solidFill>
                    <a:latin typeface="Liberation Sans" pitchFamily="34" charset="0"/>
                  </a:defRPr>
                </a:pPr>
                <a:endParaRPr lang="ru-RU"/>
              </a:p>
            </c:txPr>
            <c:showLegendKey val="0"/>
            <c:showVal val="1"/>
            <c:showCatName val="0"/>
            <c:showSerName val="0"/>
            <c:showPercent val="0"/>
            <c:showBubbleSize val="0"/>
            <c:showLeaderLines val="0"/>
          </c:dLbls>
          <c:cat>
            <c:numRef>
              <c:f>Лист1!$D$4:$D$9</c:f>
              <c:numCache>
                <c:formatCode>General</c:formatCode>
                <c:ptCount val="6"/>
                <c:pt idx="0">
                  <c:v>2013</c:v>
                </c:pt>
                <c:pt idx="1">
                  <c:v>2014</c:v>
                </c:pt>
                <c:pt idx="2">
                  <c:v>2015</c:v>
                </c:pt>
                <c:pt idx="3">
                  <c:v>2016</c:v>
                </c:pt>
                <c:pt idx="4">
                  <c:v>2017</c:v>
                </c:pt>
                <c:pt idx="5">
                  <c:v>2018</c:v>
                </c:pt>
              </c:numCache>
            </c:numRef>
          </c:cat>
          <c:val>
            <c:numRef>
              <c:f>Лист1!$E$4:$E$9</c:f>
              <c:numCache>
                <c:formatCode>General</c:formatCode>
                <c:ptCount val="6"/>
                <c:pt idx="0">
                  <c:v>386</c:v>
                </c:pt>
                <c:pt idx="1">
                  <c:v>450</c:v>
                </c:pt>
                <c:pt idx="2">
                  <c:v>529</c:v>
                </c:pt>
                <c:pt idx="3">
                  <c:v>531</c:v>
                </c:pt>
                <c:pt idx="4">
                  <c:v>489</c:v>
                </c:pt>
                <c:pt idx="5">
                  <c:v>614</c:v>
                </c:pt>
              </c:numCache>
            </c:numRef>
          </c:val>
        </c:ser>
        <c:dLbls>
          <c:showLegendKey val="0"/>
          <c:showVal val="0"/>
          <c:showCatName val="0"/>
          <c:showSerName val="0"/>
          <c:showPercent val="1"/>
          <c:showBubbleSize val="0"/>
          <c:showLeaderLines val="0"/>
        </c:dLbls>
      </c:pie3DChart>
    </c:plotArea>
    <c:legend>
      <c:legendPos val="r"/>
      <c:layout>
        <c:manualLayout>
          <c:xMode val="edge"/>
          <c:yMode val="edge"/>
          <c:x val="0.83294551924686322"/>
          <c:y val="0.37179444674678824"/>
          <c:w val="0.15356375562666821"/>
          <c:h val="0.39913984436156008"/>
        </c:manualLayout>
      </c:layout>
      <c:overlay val="0"/>
      <c:txPr>
        <a:bodyPr/>
        <a:lstStyle/>
        <a:p>
          <a:pPr rtl="0">
            <a:defRPr sz="1100" b="0">
              <a:latin typeface="Liberation Sans" pitchFamily="34" charset="0"/>
            </a:defRPr>
          </a:pPr>
          <a:endParaRPr lang="ru-RU"/>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schemeClr>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6471600688468145E-2"/>
          <c:y val="6.1983471074380174E-2"/>
          <c:w val="0.77108433734940385"/>
          <c:h val="0.73140495867768662"/>
        </c:manualLayout>
      </c:layout>
      <c:bar3DChart>
        <c:barDir val="col"/>
        <c:grouping val="clustered"/>
        <c:varyColors val="0"/>
        <c:ser>
          <c:idx val="0"/>
          <c:order val="0"/>
          <c:tx>
            <c:strRef>
              <c:f>Sheet1!$A$2</c:f>
              <c:strCache>
                <c:ptCount val="1"/>
                <c:pt idx="0">
                  <c:v>ИК-18</c:v>
                </c:pt>
              </c:strCache>
            </c:strRef>
          </c:tx>
          <c:spPr>
            <a:solidFill>
              <a:srgbClr val="9999FF"/>
            </a:solidFill>
            <a:ln w="13979">
              <a:solidFill>
                <a:srgbClr val="000000"/>
              </a:solidFill>
              <a:prstDash val="solid"/>
            </a:ln>
          </c:spPr>
          <c:invertIfNegative val="0"/>
          <c:cat>
            <c:strRef>
              <c:f>Sheet1!$B$1:$C$1</c:f>
              <c:strCache>
                <c:ptCount val="1"/>
                <c:pt idx="0">
                  <c:v>количество обращений</c:v>
                </c:pt>
              </c:strCache>
            </c:strRef>
          </c:cat>
          <c:val>
            <c:numRef>
              <c:f>Sheet1!$B$2:$C$2</c:f>
              <c:numCache>
                <c:formatCode>General</c:formatCode>
                <c:ptCount val="2"/>
                <c:pt idx="0">
                  <c:v>301</c:v>
                </c:pt>
              </c:numCache>
            </c:numRef>
          </c:val>
        </c:ser>
        <c:ser>
          <c:idx val="1"/>
          <c:order val="1"/>
          <c:tx>
            <c:strRef>
              <c:f>Sheet1!$A$3</c:f>
              <c:strCache>
                <c:ptCount val="1"/>
                <c:pt idx="0">
                  <c:v>ИК-3</c:v>
                </c:pt>
              </c:strCache>
            </c:strRef>
          </c:tx>
          <c:spPr>
            <a:solidFill>
              <a:srgbClr val="993366"/>
            </a:solidFill>
            <a:ln w="13979">
              <a:solidFill>
                <a:srgbClr val="000000"/>
              </a:solidFill>
              <a:prstDash val="solid"/>
            </a:ln>
          </c:spPr>
          <c:invertIfNegative val="0"/>
          <c:cat>
            <c:strRef>
              <c:f>Sheet1!$B$1:$C$1</c:f>
              <c:strCache>
                <c:ptCount val="1"/>
                <c:pt idx="0">
                  <c:v>количество обращений</c:v>
                </c:pt>
              </c:strCache>
            </c:strRef>
          </c:cat>
          <c:val>
            <c:numRef>
              <c:f>Sheet1!$B$3:$C$3</c:f>
              <c:numCache>
                <c:formatCode>General</c:formatCode>
                <c:ptCount val="2"/>
                <c:pt idx="0">
                  <c:v>22</c:v>
                </c:pt>
              </c:numCache>
            </c:numRef>
          </c:val>
        </c:ser>
        <c:ser>
          <c:idx val="2"/>
          <c:order val="2"/>
          <c:tx>
            <c:strRef>
              <c:f>Sheet1!$A$4</c:f>
              <c:strCache>
                <c:ptCount val="1"/>
                <c:pt idx="0">
                  <c:v>ИК-8</c:v>
                </c:pt>
              </c:strCache>
            </c:strRef>
          </c:tx>
          <c:spPr>
            <a:solidFill>
              <a:srgbClr val="FFFFCC"/>
            </a:solidFill>
            <a:ln w="13979">
              <a:solidFill>
                <a:srgbClr val="000000"/>
              </a:solidFill>
              <a:prstDash val="solid"/>
            </a:ln>
          </c:spPr>
          <c:invertIfNegative val="0"/>
          <c:cat>
            <c:strRef>
              <c:f>Sheet1!$B$1:$C$1</c:f>
              <c:strCache>
                <c:ptCount val="1"/>
                <c:pt idx="0">
                  <c:v>количество обращений</c:v>
                </c:pt>
              </c:strCache>
            </c:strRef>
          </c:cat>
          <c:val>
            <c:numRef>
              <c:f>Sheet1!$B$4:$C$4</c:f>
              <c:numCache>
                <c:formatCode>General</c:formatCode>
                <c:ptCount val="2"/>
                <c:pt idx="0">
                  <c:v>13</c:v>
                </c:pt>
              </c:numCache>
            </c:numRef>
          </c:val>
        </c:ser>
        <c:ser>
          <c:idx val="3"/>
          <c:order val="3"/>
          <c:tx>
            <c:strRef>
              <c:f>Sheet1!$A$5</c:f>
              <c:strCache>
                <c:ptCount val="1"/>
                <c:pt idx="0">
                  <c:v>СИЗО-1</c:v>
                </c:pt>
              </c:strCache>
            </c:strRef>
          </c:tx>
          <c:spPr>
            <a:solidFill>
              <a:srgbClr val="CCFFFF"/>
            </a:solidFill>
            <a:ln w="13979">
              <a:solidFill>
                <a:srgbClr val="000000"/>
              </a:solidFill>
              <a:prstDash val="solid"/>
            </a:ln>
          </c:spPr>
          <c:invertIfNegative val="0"/>
          <c:cat>
            <c:strRef>
              <c:f>Sheet1!$B$1:$C$1</c:f>
              <c:strCache>
                <c:ptCount val="1"/>
                <c:pt idx="0">
                  <c:v>количество обращений</c:v>
                </c:pt>
              </c:strCache>
            </c:strRef>
          </c:cat>
          <c:val>
            <c:numRef>
              <c:f>Sheet1!$B$5:$C$5</c:f>
              <c:numCache>
                <c:formatCode>General</c:formatCode>
                <c:ptCount val="2"/>
                <c:pt idx="0">
                  <c:v>9</c:v>
                </c:pt>
              </c:numCache>
            </c:numRef>
          </c:val>
        </c:ser>
        <c:ser>
          <c:idx val="4"/>
          <c:order val="4"/>
          <c:tx>
            <c:strRef>
              <c:f>Sheet1!$A$6</c:f>
              <c:strCache>
                <c:ptCount val="1"/>
              </c:strCache>
            </c:strRef>
          </c:tx>
          <c:spPr>
            <a:solidFill>
              <a:srgbClr val="660066"/>
            </a:solidFill>
            <a:ln w="13979">
              <a:solidFill>
                <a:srgbClr val="000000"/>
              </a:solidFill>
              <a:prstDash val="solid"/>
            </a:ln>
          </c:spPr>
          <c:invertIfNegative val="0"/>
          <c:cat>
            <c:strRef>
              <c:f>Sheet1!$B$1:$C$1</c:f>
              <c:strCache>
                <c:ptCount val="1"/>
                <c:pt idx="0">
                  <c:v>количество обращений</c:v>
                </c:pt>
              </c:strCache>
            </c:strRef>
          </c:cat>
          <c:val>
            <c:numRef>
              <c:f>Sheet1!$B$6:$C$6</c:f>
              <c:numCache>
                <c:formatCode>General</c:formatCode>
                <c:ptCount val="2"/>
              </c:numCache>
            </c:numRef>
          </c:val>
        </c:ser>
        <c:ser>
          <c:idx val="5"/>
          <c:order val="5"/>
          <c:tx>
            <c:strRef>
              <c:f>Sheet1!$A$7</c:f>
              <c:strCache>
                <c:ptCount val="1"/>
              </c:strCache>
            </c:strRef>
          </c:tx>
          <c:spPr>
            <a:solidFill>
              <a:srgbClr val="FF8080"/>
            </a:solidFill>
            <a:ln w="13979">
              <a:solidFill>
                <a:srgbClr val="000000"/>
              </a:solidFill>
              <a:prstDash val="solid"/>
            </a:ln>
          </c:spPr>
          <c:invertIfNegative val="0"/>
          <c:cat>
            <c:strRef>
              <c:f>Sheet1!$B$1:$C$1</c:f>
              <c:strCache>
                <c:ptCount val="1"/>
                <c:pt idx="0">
                  <c:v>количество обращений</c:v>
                </c:pt>
              </c:strCache>
            </c:strRef>
          </c:cat>
          <c:val>
            <c:numRef>
              <c:f>Sheet1!$B$7:$C$7</c:f>
              <c:numCache>
                <c:formatCode>General</c:formatCode>
                <c:ptCount val="2"/>
              </c:numCache>
            </c:numRef>
          </c:val>
        </c:ser>
        <c:ser>
          <c:idx val="6"/>
          <c:order val="6"/>
          <c:tx>
            <c:strRef>
              <c:f>Sheet1!$A$8</c:f>
              <c:strCache>
                <c:ptCount val="1"/>
              </c:strCache>
            </c:strRef>
          </c:tx>
          <c:spPr>
            <a:solidFill>
              <a:srgbClr val="0066CC"/>
            </a:solidFill>
            <a:ln w="13979">
              <a:solidFill>
                <a:srgbClr val="000000"/>
              </a:solidFill>
              <a:prstDash val="solid"/>
            </a:ln>
          </c:spPr>
          <c:invertIfNegative val="0"/>
          <c:cat>
            <c:strRef>
              <c:f>Sheet1!$B$1:$C$1</c:f>
              <c:strCache>
                <c:ptCount val="1"/>
                <c:pt idx="0">
                  <c:v>количество обращений</c:v>
                </c:pt>
              </c:strCache>
            </c:strRef>
          </c:cat>
          <c:val>
            <c:numRef>
              <c:f>Sheet1!$B$8:$C$8</c:f>
              <c:numCache>
                <c:formatCode>General</c:formatCode>
                <c:ptCount val="2"/>
              </c:numCache>
            </c:numRef>
          </c:val>
        </c:ser>
        <c:ser>
          <c:idx val="7"/>
          <c:order val="7"/>
          <c:tx>
            <c:strRef>
              <c:f>Sheet1!$A$9</c:f>
              <c:strCache>
                <c:ptCount val="1"/>
              </c:strCache>
            </c:strRef>
          </c:tx>
          <c:spPr>
            <a:solidFill>
              <a:srgbClr val="CCCCFF"/>
            </a:solidFill>
            <a:ln w="13979">
              <a:solidFill>
                <a:srgbClr val="000000"/>
              </a:solidFill>
              <a:prstDash val="solid"/>
            </a:ln>
          </c:spPr>
          <c:invertIfNegative val="0"/>
          <c:cat>
            <c:strRef>
              <c:f>Sheet1!$B$1:$C$1</c:f>
              <c:strCache>
                <c:ptCount val="1"/>
                <c:pt idx="0">
                  <c:v>количество обращений</c:v>
                </c:pt>
              </c:strCache>
            </c:strRef>
          </c:cat>
          <c:val>
            <c:numRef>
              <c:f>Sheet1!$B$9:$C$9</c:f>
              <c:numCache>
                <c:formatCode>General</c:formatCode>
                <c:ptCount val="2"/>
              </c:numCache>
            </c:numRef>
          </c:val>
        </c:ser>
        <c:ser>
          <c:idx val="8"/>
          <c:order val="8"/>
          <c:tx>
            <c:strRef>
              <c:f>Sheet1!$A$10</c:f>
              <c:strCache>
                <c:ptCount val="1"/>
              </c:strCache>
            </c:strRef>
          </c:tx>
          <c:spPr>
            <a:solidFill>
              <a:srgbClr val="000080"/>
            </a:solidFill>
            <a:ln w="13979">
              <a:solidFill>
                <a:srgbClr val="000000"/>
              </a:solidFill>
              <a:prstDash val="solid"/>
            </a:ln>
          </c:spPr>
          <c:invertIfNegative val="0"/>
          <c:cat>
            <c:strRef>
              <c:f>Sheet1!$B$1:$C$1</c:f>
              <c:strCache>
                <c:ptCount val="1"/>
                <c:pt idx="0">
                  <c:v>количество обращений</c:v>
                </c:pt>
              </c:strCache>
            </c:strRef>
          </c:cat>
          <c:val>
            <c:numRef>
              <c:f>Sheet1!$B$10:$C$10</c:f>
              <c:numCache>
                <c:formatCode>General</c:formatCode>
                <c:ptCount val="2"/>
              </c:numCache>
            </c:numRef>
          </c:val>
        </c:ser>
        <c:ser>
          <c:idx val="9"/>
          <c:order val="9"/>
          <c:tx>
            <c:strRef>
              <c:f>Sheet1!$A$11</c:f>
              <c:strCache>
                <c:ptCount val="1"/>
              </c:strCache>
            </c:strRef>
          </c:tx>
          <c:spPr>
            <a:solidFill>
              <a:srgbClr val="FF00FF"/>
            </a:solidFill>
            <a:ln w="13979">
              <a:solidFill>
                <a:srgbClr val="000000"/>
              </a:solidFill>
              <a:prstDash val="solid"/>
            </a:ln>
          </c:spPr>
          <c:invertIfNegative val="0"/>
          <c:cat>
            <c:strRef>
              <c:f>Sheet1!$B$1:$C$1</c:f>
              <c:strCache>
                <c:ptCount val="1"/>
                <c:pt idx="0">
                  <c:v>количество обращений</c:v>
                </c:pt>
              </c:strCache>
            </c:strRef>
          </c:cat>
          <c:val>
            <c:numRef>
              <c:f>Sheet1!$B$11:$C$11</c:f>
              <c:numCache>
                <c:formatCode>General</c:formatCode>
                <c:ptCount val="2"/>
              </c:numCache>
            </c:numRef>
          </c:val>
        </c:ser>
        <c:dLbls>
          <c:showLegendKey val="0"/>
          <c:showVal val="0"/>
          <c:showCatName val="0"/>
          <c:showSerName val="0"/>
          <c:showPercent val="0"/>
          <c:showBubbleSize val="0"/>
        </c:dLbls>
        <c:gapWidth val="150"/>
        <c:gapDepth val="0"/>
        <c:shape val="box"/>
        <c:axId val="218761088"/>
        <c:axId val="218762624"/>
        <c:axId val="0"/>
      </c:bar3DChart>
      <c:catAx>
        <c:axId val="218761088"/>
        <c:scaling>
          <c:orientation val="minMax"/>
        </c:scaling>
        <c:delete val="0"/>
        <c:axPos val="b"/>
        <c:numFmt formatCode="General" sourceLinked="1"/>
        <c:majorTickMark val="out"/>
        <c:minorTickMark val="none"/>
        <c:tickLblPos val="low"/>
        <c:spPr>
          <a:ln w="3494">
            <a:solidFill>
              <a:srgbClr val="000000"/>
            </a:solidFill>
            <a:prstDash val="solid"/>
          </a:ln>
        </c:spPr>
        <c:txPr>
          <a:bodyPr rot="0" vert="horz"/>
          <a:lstStyle/>
          <a:p>
            <a:pPr>
              <a:defRPr sz="936" b="1" i="0" u="none" strike="noStrike" baseline="0">
                <a:solidFill>
                  <a:srgbClr val="000000"/>
                </a:solidFill>
                <a:latin typeface="Calibri"/>
                <a:ea typeface="Calibri"/>
                <a:cs typeface="Calibri"/>
              </a:defRPr>
            </a:pPr>
            <a:endParaRPr lang="ru-RU"/>
          </a:p>
        </c:txPr>
        <c:crossAx val="218762624"/>
        <c:crosses val="autoZero"/>
        <c:auto val="1"/>
        <c:lblAlgn val="ctr"/>
        <c:lblOffset val="100"/>
        <c:tickLblSkip val="1"/>
        <c:tickMarkSkip val="1"/>
        <c:noMultiLvlLbl val="0"/>
      </c:catAx>
      <c:valAx>
        <c:axId val="218762624"/>
        <c:scaling>
          <c:orientation val="minMax"/>
        </c:scaling>
        <c:delete val="0"/>
        <c:axPos val="l"/>
        <c:majorGridlines>
          <c:spPr>
            <a:ln w="3494">
              <a:solidFill>
                <a:srgbClr val="000000"/>
              </a:solidFill>
              <a:prstDash val="solid"/>
            </a:ln>
          </c:spPr>
        </c:majorGridlines>
        <c:numFmt formatCode="General" sourceLinked="1"/>
        <c:majorTickMark val="out"/>
        <c:minorTickMark val="none"/>
        <c:tickLblPos val="nextTo"/>
        <c:spPr>
          <a:ln w="3494">
            <a:solidFill>
              <a:srgbClr val="000000"/>
            </a:solidFill>
            <a:prstDash val="solid"/>
          </a:ln>
        </c:spPr>
        <c:txPr>
          <a:bodyPr rot="0" vert="horz"/>
          <a:lstStyle/>
          <a:p>
            <a:pPr>
              <a:defRPr sz="936" b="1" i="0" u="none" strike="noStrike" baseline="0">
                <a:solidFill>
                  <a:srgbClr val="000000"/>
                </a:solidFill>
                <a:latin typeface="Calibri"/>
                <a:ea typeface="Calibri"/>
                <a:cs typeface="Calibri"/>
              </a:defRPr>
            </a:pPr>
            <a:endParaRPr lang="ru-RU"/>
          </a:p>
        </c:txPr>
        <c:crossAx val="218761088"/>
        <c:crosses val="autoZero"/>
        <c:crossBetween val="between"/>
      </c:valAx>
      <c:spPr>
        <a:solidFill>
          <a:srgbClr val="99CC00"/>
        </a:solidFill>
        <a:ln w="3494">
          <a:solidFill>
            <a:srgbClr val="000000"/>
          </a:solidFill>
          <a:prstDash val="solid"/>
        </a:ln>
      </c:spPr>
    </c:plotArea>
    <c:legend>
      <c:legendPos val="r"/>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ayout>
        <c:manualLayout>
          <c:xMode val="edge"/>
          <c:yMode val="edge"/>
          <c:x val="0.83557285233020262"/>
          <c:y val="4.2000108607113763E-2"/>
          <c:w val="0.13718450566612014"/>
          <c:h val="0.85978887574358465"/>
        </c:manualLayout>
      </c:layout>
      <c:overlay val="0"/>
      <c:spPr>
        <a:noFill/>
        <a:ln w="3494">
          <a:solidFill>
            <a:srgbClr val="000000"/>
          </a:solidFill>
          <a:prstDash val="solid"/>
        </a:ln>
      </c:spPr>
      <c:txPr>
        <a:bodyPr/>
        <a:lstStyle/>
        <a:p>
          <a:pPr>
            <a:defRPr sz="738"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3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b="1">
                <a:latin typeface="Liberation Serif" pitchFamily="18" charset="0"/>
              </a:rPr>
              <a:t>Распределение поступивших писменных обращений по группам прав и свобод в сравнении</a:t>
            </a:r>
            <a:r>
              <a:rPr lang="ru-RU" sz="1100" b="1" baseline="0">
                <a:latin typeface="Liberation Serif" pitchFamily="18" charset="0"/>
              </a:rPr>
              <a:t> с предыдущими годами</a:t>
            </a:r>
            <a:endParaRPr lang="ru-RU" sz="1100" b="1">
              <a:latin typeface="Liberation Serif" pitchFamily="18" charset="0"/>
            </a:endParaRPr>
          </a:p>
        </c:rich>
      </c:tx>
      <c:overlay val="0"/>
    </c:title>
    <c:autoTitleDeleted val="0"/>
    <c:plotArea>
      <c:layout/>
      <c:barChart>
        <c:barDir val="col"/>
        <c:grouping val="clustered"/>
        <c:varyColors val="0"/>
        <c:ser>
          <c:idx val="1"/>
          <c:order val="0"/>
          <c:tx>
            <c:strRef>
              <c:f>Лист4!$B$9</c:f>
              <c:strCache>
                <c:ptCount val="1"/>
                <c:pt idx="0">
                  <c:v>личные права</c:v>
                </c:pt>
              </c:strCache>
            </c:strRef>
          </c:tx>
          <c:invertIfNegative val="0"/>
          <c:cat>
            <c:numRef>
              <c:f>Лист4!$A$10:$A$15</c:f>
              <c:numCache>
                <c:formatCode>General</c:formatCode>
                <c:ptCount val="6"/>
                <c:pt idx="0">
                  <c:v>2013</c:v>
                </c:pt>
                <c:pt idx="1">
                  <c:v>2014</c:v>
                </c:pt>
                <c:pt idx="2">
                  <c:v>2015</c:v>
                </c:pt>
                <c:pt idx="3">
                  <c:v>2016</c:v>
                </c:pt>
                <c:pt idx="4">
                  <c:v>2017</c:v>
                </c:pt>
                <c:pt idx="5">
                  <c:v>2018</c:v>
                </c:pt>
              </c:numCache>
            </c:numRef>
          </c:cat>
          <c:val>
            <c:numRef>
              <c:f>Лист4!$B$10:$B$15</c:f>
              <c:numCache>
                <c:formatCode>General</c:formatCode>
                <c:ptCount val="6"/>
                <c:pt idx="0">
                  <c:v>44</c:v>
                </c:pt>
                <c:pt idx="1">
                  <c:v>54</c:v>
                </c:pt>
                <c:pt idx="2">
                  <c:v>49</c:v>
                </c:pt>
                <c:pt idx="3">
                  <c:v>54</c:v>
                </c:pt>
                <c:pt idx="4">
                  <c:v>64.5</c:v>
                </c:pt>
                <c:pt idx="5">
                  <c:v>71</c:v>
                </c:pt>
              </c:numCache>
            </c:numRef>
          </c:val>
        </c:ser>
        <c:ser>
          <c:idx val="2"/>
          <c:order val="1"/>
          <c:tx>
            <c:strRef>
              <c:f>Лист4!$C$9</c:f>
              <c:strCache>
                <c:ptCount val="1"/>
                <c:pt idx="0">
                  <c:v>социальные права</c:v>
                </c:pt>
              </c:strCache>
            </c:strRef>
          </c:tx>
          <c:invertIfNegative val="0"/>
          <c:cat>
            <c:numRef>
              <c:f>Лист4!$A$10:$A$15</c:f>
              <c:numCache>
                <c:formatCode>General</c:formatCode>
                <c:ptCount val="6"/>
                <c:pt idx="0">
                  <c:v>2013</c:v>
                </c:pt>
                <c:pt idx="1">
                  <c:v>2014</c:v>
                </c:pt>
                <c:pt idx="2">
                  <c:v>2015</c:v>
                </c:pt>
                <c:pt idx="3">
                  <c:v>2016</c:v>
                </c:pt>
                <c:pt idx="4">
                  <c:v>2017</c:v>
                </c:pt>
                <c:pt idx="5">
                  <c:v>2018</c:v>
                </c:pt>
              </c:numCache>
            </c:numRef>
          </c:cat>
          <c:val>
            <c:numRef>
              <c:f>Лист4!$C$10:$C$15</c:f>
              <c:numCache>
                <c:formatCode>General</c:formatCode>
                <c:ptCount val="6"/>
                <c:pt idx="0">
                  <c:v>48</c:v>
                </c:pt>
                <c:pt idx="1">
                  <c:v>37</c:v>
                </c:pt>
                <c:pt idx="2">
                  <c:v>47</c:v>
                </c:pt>
                <c:pt idx="3">
                  <c:v>29</c:v>
                </c:pt>
                <c:pt idx="4">
                  <c:v>28</c:v>
                </c:pt>
                <c:pt idx="5">
                  <c:v>21</c:v>
                </c:pt>
              </c:numCache>
            </c:numRef>
          </c:val>
        </c:ser>
        <c:ser>
          <c:idx val="3"/>
          <c:order val="2"/>
          <c:tx>
            <c:strRef>
              <c:f>Лист4!$D$9</c:f>
              <c:strCache>
                <c:ptCount val="1"/>
                <c:pt idx="0">
                  <c:v>экономические права</c:v>
                </c:pt>
              </c:strCache>
            </c:strRef>
          </c:tx>
          <c:invertIfNegative val="0"/>
          <c:cat>
            <c:numRef>
              <c:f>Лист4!$A$10:$A$15</c:f>
              <c:numCache>
                <c:formatCode>General</c:formatCode>
                <c:ptCount val="6"/>
                <c:pt idx="0">
                  <c:v>2013</c:v>
                </c:pt>
                <c:pt idx="1">
                  <c:v>2014</c:v>
                </c:pt>
                <c:pt idx="2">
                  <c:v>2015</c:v>
                </c:pt>
                <c:pt idx="3">
                  <c:v>2016</c:v>
                </c:pt>
                <c:pt idx="4">
                  <c:v>2017</c:v>
                </c:pt>
                <c:pt idx="5">
                  <c:v>2018</c:v>
                </c:pt>
              </c:numCache>
            </c:numRef>
          </c:cat>
          <c:val>
            <c:numRef>
              <c:f>Лист4!$D$10:$D$15</c:f>
              <c:numCache>
                <c:formatCode>General</c:formatCode>
                <c:ptCount val="6"/>
                <c:pt idx="0">
                  <c:v>8</c:v>
                </c:pt>
                <c:pt idx="1">
                  <c:v>9</c:v>
                </c:pt>
                <c:pt idx="2">
                  <c:v>2</c:v>
                </c:pt>
                <c:pt idx="3">
                  <c:v>16</c:v>
                </c:pt>
                <c:pt idx="4">
                  <c:v>7</c:v>
                </c:pt>
                <c:pt idx="5">
                  <c:v>6</c:v>
                </c:pt>
              </c:numCache>
            </c:numRef>
          </c:val>
        </c:ser>
        <c:ser>
          <c:idx val="4"/>
          <c:order val="3"/>
          <c:tx>
            <c:strRef>
              <c:f>Лист4!$E$9</c:f>
              <c:strCache>
                <c:ptCount val="1"/>
                <c:pt idx="0">
                  <c:v>политические права</c:v>
                </c:pt>
              </c:strCache>
            </c:strRef>
          </c:tx>
          <c:invertIfNegative val="0"/>
          <c:cat>
            <c:numRef>
              <c:f>Лист4!$A$10:$A$15</c:f>
              <c:numCache>
                <c:formatCode>General</c:formatCode>
                <c:ptCount val="6"/>
                <c:pt idx="0">
                  <c:v>2013</c:v>
                </c:pt>
                <c:pt idx="1">
                  <c:v>2014</c:v>
                </c:pt>
                <c:pt idx="2">
                  <c:v>2015</c:v>
                </c:pt>
                <c:pt idx="3">
                  <c:v>2016</c:v>
                </c:pt>
                <c:pt idx="4">
                  <c:v>2017</c:v>
                </c:pt>
                <c:pt idx="5">
                  <c:v>2018</c:v>
                </c:pt>
              </c:numCache>
            </c:numRef>
          </c:cat>
          <c:val>
            <c:numRef>
              <c:f>Лист4!$E$10:$E$15</c:f>
              <c:numCache>
                <c:formatCode>General</c:formatCode>
                <c:ptCount val="6"/>
                <c:pt idx="2">
                  <c:v>1</c:v>
                </c:pt>
                <c:pt idx="4">
                  <c:v>0.5</c:v>
                </c:pt>
                <c:pt idx="5">
                  <c:v>0.5</c:v>
                </c:pt>
              </c:numCache>
            </c:numRef>
          </c:val>
        </c:ser>
        <c:ser>
          <c:idx val="5"/>
          <c:order val="4"/>
          <c:tx>
            <c:strRef>
              <c:f>Лист4!$F$9</c:f>
              <c:strCache>
                <c:ptCount val="1"/>
                <c:pt idx="0">
                  <c:v>культурные права </c:v>
                </c:pt>
              </c:strCache>
            </c:strRef>
          </c:tx>
          <c:invertIfNegative val="0"/>
          <c:cat>
            <c:numRef>
              <c:f>Лист4!$A$10:$A$15</c:f>
              <c:numCache>
                <c:formatCode>General</c:formatCode>
                <c:ptCount val="6"/>
                <c:pt idx="0">
                  <c:v>2013</c:v>
                </c:pt>
                <c:pt idx="1">
                  <c:v>2014</c:v>
                </c:pt>
                <c:pt idx="2">
                  <c:v>2015</c:v>
                </c:pt>
                <c:pt idx="3">
                  <c:v>2016</c:v>
                </c:pt>
                <c:pt idx="4">
                  <c:v>2017</c:v>
                </c:pt>
                <c:pt idx="5">
                  <c:v>2018</c:v>
                </c:pt>
              </c:numCache>
            </c:numRef>
          </c:cat>
          <c:val>
            <c:numRef>
              <c:f>Лист4!$F$10:$F$15</c:f>
              <c:numCache>
                <c:formatCode>General</c:formatCode>
                <c:ptCount val="6"/>
                <c:pt idx="2">
                  <c:v>1</c:v>
                </c:pt>
                <c:pt idx="5">
                  <c:v>0.5</c:v>
                </c:pt>
              </c:numCache>
            </c:numRef>
          </c:val>
        </c:ser>
        <c:ser>
          <c:idx val="6"/>
          <c:order val="5"/>
          <c:tx>
            <c:strRef>
              <c:f>Лист4!$G$9</c:f>
              <c:strCache>
                <c:ptCount val="1"/>
                <c:pt idx="0">
                  <c:v>экологические права</c:v>
                </c:pt>
              </c:strCache>
            </c:strRef>
          </c:tx>
          <c:invertIfNegative val="0"/>
          <c:cat>
            <c:numRef>
              <c:f>Лист4!$A$10:$A$15</c:f>
              <c:numCache>
                <c:formatCode>General</c:formatCode>
                <c:ptCount val="6"/>
                <c:pt idx="0">
                  <c:v>2013</c:v>
                </c:pt>
                <c:pt idx="1">
                  <c:v>2014</c:v>
                </c:pt>
                <c:pt idx="2">
                  <c:v>2015</c:v>
                </c:pt>
                <c:pt idx="3">
                  <c:v>2016</c:v>
                </c:pt>
                <c:pt idx="4">
                  <c:v>2017</c:v>
                </c:pt>
                <c:pt idx="5">
                  <c:v>2018</c:v>
                </c:pt>
              </c:numCache>
            </c:numRef>
          </c:cat>
          <c:val>
            <c:numRef>
              <c:f>Лист4!$G$10:$G$15</c:f>
              <c:numCache>
                <c:formatCode>General</c:formatCode>
                <c:ptCount val="6"/>
                <c:pt idx="3">
                  <c:v>1</c:v>
                </c:pt>
                <c:pt idx="5">
                  <c:v>1</c:v>
                </c:pt>
              </c:numCache>
            </c:numRef>
          </c:val>
        </c:ser>
        <c:dLbls>
          <c:showLegendKey val="0"/>
          <c:showVal val="0"/>
          <c:showCatName val="0"/>
          <c:showSerName val="0"/>
          <c:showPercent val="0"/>
          <c:showBubbleSize val="0"/>
        </c:dLbls>
        <c:gapWidth val="150"/>
        <c:axId val="212326656"/>
        <c:axId val="212328448"/>
      </c:barChart>
      <c:catAx>
        <c:axId val="212326656"/>
        <c:scaling>
          <c:orientation val="minMax"/>
        </c:scaling>
        <c:delete val="0"/>
        <c:axPos val="b"/>
        <c:numFmt formatCode="General" sourceLinked="1"/>
        <c:majorTickMark val="none"/>
        <c:minorTickMark val="none"/>
        <c:tickLblPos val="nextTo"/>
        <c:crossAx val="212328448"/>
        <c:crosses val="autoZero"/>
        <c:auto val="1"/>
        <c:lblAlgn val="ctr"/>
        <c:lblOffset val="100"/>
        <c:noMultiLvlLbl val="0"/>
      </c:catAx>
      <c:valAx>
        <c:axId val="212328448"/>
        <c:scaling>
          <c:orientation val="minMax"/>
        </c:scaling>
        <c:delete val="0"/>
        <c:axPos val="l"/>
        <c:majorGridlines/>
        <c:numFmt formatCode="General" sourceLinked="1"/>
        <c:majorTickMark val="none"/>
        <c:minorTickMark val="none"/>
        <c:tickLblPos val="nextTo"/>
        <c:crossAx val="212326656"/>
        <c:crosses val="autoZero"/>
        <c:crossBetween val="between"/>
      </c:valAx>
    </c:plotArea>
    <c:legend>
      <c:legendPos val="r"/>
      <c:overlay val="0"/>
      <c:txPr>
        <a:bodyPr/>
        <a:lstStyle/>
        <a:p>
          <a:pPr>
            <a:defRPr sz="1100" b="0"/>
          </a:pPr>
          <a:endParaRPr lang="ru-RU"/>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chemeClr val="tx2">
          <a:lumMod val="40000"/>
          <a:lumOff val="60000"/>
        </a:schemeClr>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Liberation Sans" pitchFamily="34" charset="0"/>
              </a:defRPr>
            </a:pPr>
            <a:r>
              <a:rPr lang="ru-RU" sz="1100">
                <a:latin typeface="Liberation Serif" pitchFamily="18" charset="0"/>
              </a:rPr>
              <a:t>Распределение поступивших писменных обращений</a:t>
            </a:r>
            <a:r>
              <a:rPr lang="ru-RU" sz="1100" baseline="0">
                <a:latin typeface="Liberation Serif" pitchFamily="18" charset="0"/>
              </a:rPr>
              <a:t> по группам прав и свобод в 2018 году</a:t>
            </a:r>
            <a:endParaRPr lang="ru-RU" sz="1100">
              <a:latin typeface="Liberation Serif"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8.6628267299697526E-2"/>
                  <c:y val="3.0123200299171052E-2"/>
                </c:manualLayout>
              </c:layout>
              <c:showLegendKey val="0"/>
              <c:showVal val="1"/>
              <c:showCatName val="0"/>
              <c:showSerName val="0"/>
              <c:showPercent val="0"/>
              <c:showBubbleSize val="0"/>
            </c:dLbl>
            <c:dLbl>
              <c:idx val="1"/>
              <c:layout>
                <c:manualLayout>
                  <c:x val="7.0526630906869114E-2"/>
                  <c:y val="1.9789610731376283E-3"/>
                </c:manualLayout>
              </c:layout>
              <c:showLegendKey val="0"/>
              <c:showVal val="1"/>
              <c:showCatName val="0"/>
              <c:showSerName val="0"/>
              <c:showPercent val="0"/>
              <c:showBubbleSize val="0"/>
            </c:dLbl>
            <c:dLbl>
              <c:idx val="4"/>
              <c:layout>
                <c:manualLayout>
                  <c:x val="-8.1092410323709535E-2"/>
                  <c:y val="-2.044692330125401E-2"/>
                </c:manualLayout>
              </c:layout>
              <c:showLegendKey val="0"/>
              <c:showVal val="1"/>
              <c:showCatName val="0"/>
              <c:showSerName val="0"/>
              <c:showPercent val="0"/>
              <c:showBubbleSize val="0"/>
            </c:dLbl>
            <c:txPr>
              <a:bodyPr/>
              <a:lstStyle/>
              <a:p>
                <a:pPr>
                  <a:defRPr sz="1000" b="1">
                    <a:solidFill>
                      <a:schemeClr val="bg1"/>
                    </a:solidFill>
                    <a:latin typeface="Liberation Sans" pitchFamily="34" charset="0"/>
                  </a:defRPr>
                </a:pPr>
                <a:endParaRPr lang="ru-RU"/>
              </a:p>
            </c:txPr>
            <c:showLegendKey val="0"/>
            <c:showVal val="1"/>
            <c:showCatName val="0"/>
            <c:showSerName val="0"/>
            <c:showPercent val="0"/>
            <c:showBubbleSize val="0"/>
            <c:showLeaderLines val="0"/>
          </c:dLbls>
          <c:cat>
            <c:strRef>
              <c:f>Лист4!$B$2:$G$2</c:f>
              <c:strCache>
                <c:ptCount val="6"/>
                <c:pt idx="0">
                  <c:v>экологические</c:v>
                </c:pt>
                <c:pt idx="1">
                  <c:v>политические</c:v>
                </c:pt>
                <c:pt idx="2">
                  <c:v>культурные</c:v>
                </c:pt>
                <c:pt idx="3">
                  <c:v>социальные</c:v>
                </c:pt>
                <c:pt idx="4">
                  <c:v>экономические</c:v>
                </c:pt>
                <c:pt idx="5">
                  <c:v>личные</c:v>
                </c:pt>
              </c:strCache>
            </c:strRef>
          </c:cat>
          <c:val>
            <c:numRef>
              <c:f>Лист4!$B$3:$G$3</c:f>
              <c:numCache>
                <c:formatCode>0.0%</c:formatCode>
                <c:ptCount val="6"/>
                <c:pt idx="0" formatCode="0%">
                  <c:v>1.0000000000000005E-2</c:v>
                </c:pt>
                <c:pt idx="1">
                  <c:v>5.0000000000000114E-3</c:v>
                </c:pt>
                <c:pt idx="2">
                  <c:v>5.0000000000000114E-3</c:v>
                </c:pt>
                <c:pt idx="3" formatCode="0%">
                  <c:v>0.21000000000000021</c:v>
                </c:pt>
                <c:pt idx="4" formatCode="0%">
                  <c:v>6.0000000000000032E-2</c:v>
                </c:pt>
                <c:pt idx="5" formatCode="0%">
                  <c:v>0.71000000000000063</c:v>
                </c:pt>
              </c:numCache>
            </c:numRef>
          </c:val>
        </c:ser>
        <c:dLbls>
          <c:showLegendKey val="0"/>
          <c:showVal val="0"/>
          <c:showCatName val="0"/>
          <c:showSerName val="0"/>
          <c:showPercent val="1"/>
          <c:showBubbleSize val="0"/>
          <c:showLeaderLines val="0"/>
        </c:dLbls>
      </c:pie3DChart>
    </c:plotArea>
    <c:legend>
      <c:legendPos val="r"/>
      <c:overlay val="0"/>
      <c:txPr>
        <a:bodyPr/>
        <a:lstStyle/>
        <a:p>
          <a:pPr>
            <a:defRPr sz="1100" b="0">
              <a:latin typeface="Liberation Sans" pitchFamily="34" charset="0"/>
            </a:defRPr>
          </a:pPr>
          <a:endParaRPr lang="ru-RU"/>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chemeClr val="tx2">
          <a:lumMod val="40000"/>
          <a:lumOff val="60000"/>
        </a:schemeClr>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b="1"/>
            </a:pPr>
            <a:r>
              <a:rPr lang="ru-RU" sz="1100" b="1">
                <a:latin typeface="Liberation Serif" pitchFamily="18" charset="0"/>
                <a:cs typeface="Times New Roman" pitchFamily="18" charset="0"/>
              </a:rPr>
              <a:t>Распределение</a:t>
            </a:r>
            <a:r>
              <a:rPr lang="ru-RU" sz="1100" b="1" baseline="0">
                <a:latin typeface="Liberation Serif" pitchFamily="18" charset="0"/>
                <a:cs typeface="Times New Roman" pitchFamily="18" charset="0"/>
              </a:rPr>
              <a:t> поступивших письменных обращений на нарушение личных  (гражданских) прав</a:t>
            </a:r>
            <a:endParaRPr lang="ru-RU" sz="1100" b="1">
              <a:latin typeface="Liberation Serif" pitchFamily="18" charset="0"/>
              <a:cs typeface="Times New Roman" pitchFamily="18" charset="0"/>
            </a:endParaRPr>
          </a:p>
        </c:rich>
      </c:tx>
      <c:layout>
        <c:manualLayout>
          <c:xMode val="edge"/>
          <c:yMode val="edge"/>
          <c:x val="0.11240064951713528"/>
          <c:y val="4.085880999342539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7386720607176507"/>
          <c:y val="0.15008432846417771"/>
          <c:w val="0.55478868978155826"/>
          <c:h val="0.38197854384653945"/>
        </c:manualLayout>
      </c:layout>
      <c:pie3DChart>
        <c:varyColors val="1"/>
        <c:ser>
          <c:idx val="0"/>
          <c:order val="0"/>
          <c:tx>
            <c:strRef>
              <c:f>Лист1!$A$2</c:f>
              <c:strCache>
                <c:ptCount val="1"/>
                <c:pt idx="0">
                  <c:v>право на информацию</c:v>
                </c:pt>
              </c:strCache>
            </c:strRef>
          </c:tx>
          <c:explosion val="29"/>
          <c:dLbls>
            <c:dLbl>
              <c:idx val="0"/>
              <c:tx>
                <c:rich>
                  <a:bodyPr/>
                  <a:lstStyle/>
                  <a:p>
                    <a:pPr>
                      <a:defRPr sz="1050" b="1">
                        <a:solidFill>
                          <a:schemeClr val="bg1"/>
                        </a:solidFill>
                        <a:latin typeface="Liberation Serif" pitchFamily="18" charset="0"/>
                      </a:defRPr>
                    </a:pPr>
                    <a:r>
                      <a:rPr lang="en-US" sz="1050" b="1">
                        <a:solidFill>
                          <a:schemeClr val="bg1"/>
                        </a:solidFill>
                        <a:latin typeface="Liberation Serif" pitchFamily="18" charset="0"/>
                      </a:rPr>
                      <a:t>62%</a:t>
                    </a:r>
                  </a:p>
                </c:rich>
              </c:tx>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85BC-4661-B4A7-327FA9AC0504}"/>
                </c:ext>
              </c:extLst>
            </c:dLbl>
            <c:dLbl>
              <c:idx val="1"/>
              <c:tx>
                <c:rich>
                  <a:bodyPr/>
                  <a:lstStyle/>
                  <a:p>
                    <a:pPr>
                      <a:defRPr sz="1050" b="1">
                        <a:solidFill>
                          <a:schemeClr val="bg1"/>
                        </a:solidFill>
                        <a:latin typeface="Liberation Serif" pitchFamily="18" charset="0"/>
                      </a:defRPr>
                    </a:pPr>
                    <a:r>
                      <a:rPr lang="en-US" sz="1050" b="1">
                        <a:solidFill>
                          <a:schemeClr val="bg1"/>
                        </a:solidFill>
                        <a:latin typeface="Liberation Serif" pitchFamily="18" charset="0"/>
                      </a:rPr>
                      <a:t>9%</a:t>
                    </a:r>
                  </a:p>
                </c:rich>
              </c:tx>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5BC-4661-B4A7-327FA9AC0504}"/>
                </c:ext>
              </c:extLst>
            </c:dLbl>
            <c:dLbl>
              <c:idx val="2"/>
              <c:tx>
                <c:rich>
                  <a:bodyPr/>
                  <a:lstStyle/>
                  <a:p>
                    <a:pPr>
                      <a:defRPr sz="1050" b="1">
                        <a:solidFill>
                          <a:schemeClr val="bg1"/>
                        </a:solidFill>
                        <a:latin typeface="Liberation Serif" pitchFamily="18" charset="0"/>
                      </a:defRPr>
                    </a:pPr>
                    <a:r>
                      <a:rPr lang="en-US" sz="1050" b="1">
                        <a:solidFill>
                          <a:schemeClr val="bg1"/>
                        </a:solidFill>
                        <a:latin typeface="Liberation Serif" pitchFamily="18" charset="0"/>
                      </a:rPr>
                      <a:t>8%</a:t>
                    </a:r>
                  </a:p>
                </c:rich>
              </c:tx>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85BC-4661-B4A7-327FA9AC0504}"/>
                </c:ext>
              </c:extLst>
            </c:dLbl>
            <c:dLbl>
              <c:idx val="3"/>
              <c:layout>
                <c:manualLayout>
                  <c:x val="5.455372481132028E-2"/>
                  <c:y val="1.4407570781401023E-2"/>
                </c:manualLayout>
              </c:layout>
              <c:tx>
                <c:rich>
                  <a:bodyPr/>
                  <a:lstStyle/>
                  <a:p>
                    <a:pPr>
                      <a:defRPr sz="1050" b="1">
                        <a:solidFill>
                          <a:schemeClr val="bg1"/>
                        </a:solidFill>
                        <a:latin typeface="Liberation Serif" pitchFamily="18" charset="0"/>
                      </a:defRPr>
                    </a:pPr>
                    <a:r>
                      <a:rPr lang="en-US" sz="1050" b="1">
                        <a:solidFill>
                          <a:schemeClr val="bg1"/>
                        </a:solidFill>
                        <a:latin typeface="Liberation Serif" pitchFamily="18" charset="0"/>
                      </a:rPr>
                      <a:t>7%</a:t>
                    </a:r>
                  </a:p>
                </c:rich>
              </c:tx>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5BC-4661-B4A7-327FA9AC0504}"/>
                </c:ext>
              </c:extLst>
            </c:dLbl>
            <c:dLbl>
              <c:idx val="4"/>
              <c:layout>
                <c:manualLayout>
                  <c:x val="4.7250895376720663E-2"/>
                  <c:y val="2.3976034409311401E-2"/>
                </c:manualLayout>
              </c:layout>
              <c:tx>
                <c:rich>
                  <a:bodyPr/>
                  <a:lstStyle/>
                  <a:p>
                    <a:pPr>
                      <a:defRPr sz="1050" b="1">
                        <a:solidFill>
                          <a:schemeClr val="bg1"/>
                        </a:solidFill>
                        <a:latin typeface="Liberation Serif" pitchFamily="18" charset="0"/>
                      </a:defRPr>
                    </a:pPr>
                    <a:r>
                      <a:rPr lang="en-US" sz="1050" b="1">
                        <a:solidFill>
                          <a:schemeClr val="bg1"/>
                        </a:solidFill>
                        <a:latin typeface="Liberation Serif" pitchFamily="18" charset="0"/>
                      </a:rPr>
                      <a:t>7%</a:t>
                    </a:r>
                  </a:p>
                </c:rich>
              </c:tx>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85BC-4661-B4A7-327FA9AC0504}"/>
                </c:ext>
              </c:extLst>
            </c:dLbl>
            <c:dLbl>
              <c:idx val="5"/>
              <c:layout>
                <c:manualLayout>
                  <c:x val="3.7963663031455881E-2"/>
                  <c:y val="3.4390676175914604E-2"/>
                </c:manualLayout>
              </c:layout>
              <c:tx>
                <c:rich>
                  <a:bodyPr/>
                  <a:lstStyle/>
                  <a:p>
                    <a:pPr>
                      <a:defRPr sz="1050" b="1">
                        <a:solidFill>
                          <a:schemeClr val="bg1"/>
                        </a:solidFill>
                        <a:latin typeface="Liberation Serif" pitchFamily="18" charset="0"/>
                      </a:defRPr>
                    </a:pPr>
                    <a:r>
                      <a:rPr lang="en-US" sz="1050" b="1">
                        <a:solidFill>
                          <a:schemeClr val="bg1"/>
                        </a:solidFill>
                        <a:latin typeface="Liberation Serif" pitchFamily="18" charset="0"/>
                      </a:rPr>
                      <a:t>4%</a:t>
                    </a:r>
                  </a:p>
                </c:rich>
              </c:tx>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85BC-4661-B4A7-327FA9AC0504}"/>
                </c:ext>
              </c:extLst>
            </c:dLbl>
            <c:dLbl>
              <c:idx val="6"/>
              <c:layout>
                <c:manualLayout>
                  <c:x val="3.1546218027155459E-2"/>
                  <c:y val="3.8381214687206157E-2"/>
                </c:manualLayout>
              </c:layout>
              <c:tx>
                <c:rich>
                  <a:bodyPr/>
                  <a:lstStyle/>
                  <a:p>
                    <a:pPr>
                      <a:defRPr sz="1050" b="1">
                        <a:solidFill>
                          <a:schemeClr val="bg1"/>
                        </a:solidFill>
                        <a:latin typeface="Liberation Serif" pitchFamily="18" charset="0"/>
                      </a:defRPr>
                    </a:pPr>
                    <a:r>
                      <a:rPr lang="en-US" sz="1050" b="1">
                        <a:solidFill>
                          <a:schemeClr val="bg1"/>
                        </a:solidFill>
                        <a:latin typeface="Liberation Serif" pitchFamily="18" charset="0"/>
                      </a:rPr>
                      <a:t>3%</a:t>
                    </a:r>
                  </a:p>
                </c:rich>
              </c:tx>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85BC-4661-B4A7-327FA9AC0504}"/>
                </c:ext>
              </c:extLst>
            </c:dLbl>
            <c:spPr>
              <a:noFill/>
              <a:ln>
                <a:noFill/>
              </a:ln>
              <a:effectLst/>
            </c:spPr>
            <c:txPr>
              <a:bodyPr wrap="square" lIns="38100" tIns="19050" rIns="38100" bIns="19050" anchor="ctr">
                <a:spAutoFit/>
              </a:bodyPr>
              <a:lstStyle/>
              <a:p>
                <a:pPr>
                  <a:defRPr sz="1050" b="1">
                    <a:solidFill>
                      <a:schemeClr val="bg1"/>
                    </a:solidFill>
                    <a:latin typeface="Liberation Serif"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право на информацию</c:v>
                </c:pt>
                <c:pt idx="1">
                  <c:v>право на ознакомление с документами, непосредственно затрагивающими права и свободы граждан</c:v>
                </c:pt>
                <c:pt idx="2">
                  <c:v>право на судеб. защиту и справед.судеб. разбир.</c:v>
                </c:pt>
                <c:pt idx="3">
                  <c:v>действие (бездействие) правоохранительных органов</c:v>
                </c:pt>
                <c:pt idx="4">
                  <c:v>право на достоинство личности</c:v>
                </c:pt>
                <c:pt idx="5">
                  <c:v>право на свободу и личную неприкосновенность</c:v>
                </c:pt>
                <c:pt idx="6">
                  <c:v>право на свободу передвижения и выбор места жительства</c:v>
                </c:pt>
              </c:strCache>
            </c:strRef>
          </c:cat>
          <c:val>
            <c:numRef>
              <c:f>Лист1!$B$2:$B$8</c:f>
              <c:numCache>
                <c:formatCode>0%</c:formatCode>
                <c:ptCount val="7"/>
                <c:pt idx="0">
                  <c:v>0.62000000000000466</c:v>
                </c:pt>
                <c:pt idx="1">
                  <c:v>9.0000000000000024E-2</c:v>
                </c:pt>
                <c:pt idx="2">
                  <c:v>8.0000000000000043E-2</c:v>
                </c:pt>
                <c:pt idx="3">
                  <c:v>7.0000000000000021E-2</c:v>
                </c:pt>
                <c:pt idx="4">
                  <c:v>7.0000000000000021E-2</c:v>
                </c:pt>
                <c:pt idx="5">
                  <c:v>4.0000000000000022E-2</c:v>
                </c:pt>
                <c:pt idx="6">
                  <c:v>3.0000000000000016E-2</c:v>
                </c:pt>
              </c:numCache>
            </c:numRef>
          </c:val>
          <c:extLst xmlns:c16r2="http://schemas.microsoft.com/office/drawing/2015/06/chart">
            <c:ext xmlns:c16="http://schemas.microsoft.com/office/drawing/2014/chart" uri="{C3380CC4-5D6E-409C-BE32-E72D297353CC}">
              <c16:uniqueId val="{00000007-85BC-4661-B4A7-327FA9AC0504}"/>
            </c:ext>
          </c:extLst>
        </c:ser>
        <c:dLbls>
          <c:showLegendKey val="0"/>
          <c:showVal val="0"/>
          <c:showCatName val="0"/>
          <c:showSerName val="0"/>
          <c:showPercent val="0"/>
          <c:showBubbleSize val="0"/>
          <c:showLeaderLines val="1"/>
        </c:dLbls>
      </c:pie3DChart>
      <c:spPr>
        <a:noFill/>
        <a:ln w="25444">
          <a:noFill/>
        </a:ln>
      </c:spPr>
    </c:plotArea>
    <c:legend>
      <c:legendPos val="r"/>
      <c:layout>
        <c:manualLayout>
          <c:xMode val="edge"/>
          <c:yMode val="edge"/>
          <c:x val="3.9761527285253152E-2"/>
          <c:y val="0.49431278763971642"/>
          <c:w val="0.90539787405990968"/>
          <c:h val="0.505687205062201"/>
        </c:manualLayout>
      </c:layout>
      <c:overlay val="0"/>
      <c:txPr>
        <a:bodyPr/>
        <a:lstStyle/>
        <a:p>
          <a:pPr>
            <a:defRPr sz="1100" b="0"/>
          </a:pPr>
          <a:endParaRPr lang="ru-RU"/>
        </a:p>
      </c:txPr>
    </c:legend>
    <c:plotVisOnly val="1"/>
    <c:dispBlanksAs val="zero"/>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latin typeface="Times New Roman" pitchFamily="18" charset="0"/>
                <a:cs typeface="Times New Roman" pitchFamily="18" charset="0"/>
              </a:defRPr>
            </a:pPr>
            <a:r>
              <a:rPr lang="ru-RU" sz="1100" b="1">
                <a:latin typeface="Liberation Serif" pitchFamily="18" charset="0"/>
                <a:cs typeface="Times New Roman" pitchFamily="18" charset="0"/>
              </a:rPr>
              <a:t>Распределение поступивших письменных обращений на нарушение социальных прав</a:t>
            </a:r>
          </a:p>
        </c:rich>
      </c:tx>
      <c:layout>
        <c:manualLayout>
          <c:xMode val="edge"/>
          <c:yMode val="edge"/>
          <c:x val="0.11742219073826859"/>
          <c:y val="3.434866694294792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188814221058222"/>
          <c:y val="0.2423006379263162"/>
          <c:w val="0.47453134278455089"/>
          <c:h val="0.59995503543918471"/>
        </c:manualLayout>
      </c:layout>
      <c:pie3DChart>
        <c:varyColors val="1"/>
        <c:ser>
          <c:idx val="0"/>
          <c:order val="0"/>
          <c:tx>
            <c:strRef>
              <c:f>Лист1!$B$1</c:f>
              <c:strCache>
                <c:ptCount val="1"/>
                <c:pt idx="0">
                  <c:v>Распределение поступивших письменных обращений на нарушения социальных прав</c:v>
                </c:pt>
              </c:strCache>
            </c:strRef>
          </c:tx>
          <c:explosion val="25"/>
          <c:dLbls>
            <c:dLbl>
              <c:idx val="2"/>
              <c:layout>
                <c:manualLayout>
                  <c:x val="4.808955447024818E-2"/>
                  <c:y val="7.0502909442844833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14C-4064-ACAE-C2A75FF28A56}"/>
                </c:ext>
              </c:extLst>
            </c:dLbl>
            <c:dLbl>
              <c:idx val="3"/>
              <c:layout>
                <c:manualLayout>
                  <c:x val="3.4271985780258807E-2"/>
                  <c:y val="4.2252040194520453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314C-4064-ACAE-C2A75FF28A56}"/>
                </c:ext>
              </c:extLst>
            </c:dLbl>
            <c:spPr>
              <a:noFill/>
              <a:ln>
                <a:noFill/>
              </a:ln>
              <a:effectLst/>
            </c:spPr>
            <c:txPr>
              <a:bodyPr wrap="square" lIns="38100" tIns="19050" rIns="38100" bIns="19050" anchor="ctr">
                <a:spAutoFit/>
              </a:bodyPr>
              <a:lstStyle/>
              <a:p>
                <a:pPr>
                  <a:defRPr sz="1050" b="1">
                    <a:solidFill>
                      <a:schemeClr val="bg1"/>
                    </a:solidFill>
                    <a:latin typeface="Liberation Serif" pitchFamily="18" charset="0"/>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Лист1!$A$2:$A$5</c:f>
              <c:strCache>
                <c:ptCount val="4"/>
                <c:pt idx="0">
                  <c:v>право на жилище</c:v>
                </c:pt>
                <c:pt idx="1">
                  <c:v>право на социальное и пенсионное обеспечение </c:v>
                </c:pt>
                <c:pt idx="2">
                  <c:v>право на охрану здоровья и медицинскую помощь</c:v>
                </c:pt>
                <c:pt idx="3">
                  <c:v>право на получение образования</c:v>
                </c:pt>
              </c:strCache>
            </c:strRef>
          </c:cat>
          <c:val>
            <c:numRef>
              <c:f>Лист1!$B$2:$B$5</c:f>
              <c:numCache>
                <c:formatCode>0%</c:formatCode>
                <c:ptCount val="4"/>
                <c:pt idx="0">
                  <c:v>0.67000000000000604</c:v>
                </c:pt>
                <c:pt idx="1">
                  <c:v>0.22</c:v>
                </c:pt>
                <c:pt idx="2">
                  <c:v>0.1</c:v>
                </c:pt>
                <c:pt idx="3">
                  <c:v>1.0000000000000005E-2</c:v>
                </c:pt>
              </c:numCache>
            </c:numRef>
          </c:val>
          <c:extLst xmlns:c16r2="http://schemas.microsoft.com/office/drawing/2015/06/chart">
            <c:ext xmlns:c16="http://schemas.microsoft.com/office/drawing/2014/chart" uri="{C3380CC4-5D6E-409C-BE32-E72D297353CC}">
              <c16:uniqueId val="{00000001-314C-4064-ACAE-C2A75FF28A56}"/>
            </c:ext>
          </c:extLst>
        </c:ser>
        <c:ser>
          <c:idx val="1"/>
          <c:order val="1"/>
          <c:tx>
            <c:strRef>
              <c:f>Лист1!$C$1</c:f>
              <c:strCache>
                <c:ptCount val="1"/>
                <c:pt idx="0">
                  <c:v>Столбец1</c:v>
                </c:pt>
              </c:strCache>
            </c:strRef>
          </c:tx>
          <c:cat>
            <c:strRef>
              <c:f>Лист1!$A$2:$A$5</c:f>
              <c:strCache>
                <c:ptCount val="4"/>
                <c:pt idx="0">
                  <c:v>право на жилище</c:v>
                </c:pt>
                <c:pt idx="1">
                  <c:v>право на социальное и пенсионное обеспечение </c:v>
                </c:pt>
                <c:pt idx="2">
                  <c:v>право на охрану здоровья и медицинскую помощь</c:v>
                </c:pt>
                <c:pt idx="3">
                  <c:v>право на получение образования</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2-314C-4064-ACAE-C2A75FF28A56}"/>
            </c:ext>
          </c:extLst>
        </c:ser>
        <c:dLbls>
          <c:showLegendKey val="0"/>
          <c:showVal val="0"/>
          <c:showCatName val="0"/>
          <c:showSerName val="0"/>
          <c:showPercent val="0"/>
          <c:showBubbleSize val="0"/>
          <c:showLeaderLines val="0"/>
        </c:dLbls>
      </c:pie3DChart>
      <c:spPr>
        <a:noFill/>
        <a:ln w="25403">
          <a:noFill/>
        </a:ln>
      </c:spPr>
    </c:plotArea>
    <c:legend>
      <c:legendPos val="r"/>
      <c:layout>
        <c:manualLayout>
          <c:xMode val="edge"/>
          <c:yMode val="edge"/>
          <c:x val="0.63194398278069963"/>
          <c:y val="0.25806833356356784"/>
          <c:w val="0.32538230299067977"/>
          <c:h val="0.56261581614188405"/>
        </c:manualLayout>
      </c:layout>
      <c:overlay val="0"/>
      <c:txPr>
        <a:bodyPr/>
        <a:lstStyle/>
        <a:p>
          <a:pPr>
            <a:defRPr sz="1100" b="0" baseline="0">
              <a:latin typeface="Liberation Serif" pitchFamily="18" charset="0"/>
            </a:defRPr>
          </a:pPr>
          <a:endParaRPr lang="ru-RU"/>
        </a:p>
      </c:txPr>
    </c:legend>
    <c:plotVisOnly val="1"/>
    <c:dispBlanksAs val="zero"/>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a:latin typeface="Times New Roman" pitchFamily="18" charset="0"/>
                <a:cs typeface="Times New Roman" pitchFamily="18" charset="0"/>
              </a:defRPr>
            </a:pPr>
            <a:r>
              <a:rPr lang="ru-RU" sz="1050" b="1">
                <a:latin typeface="Liberation Serif" pitchFamily="18" charset="0"/>
                <a:cs typeface="Times New Roman" pitchFamily="18" charset="0"/>
              </a:rPr>
              <a:t>Распределение поступивших письменных обращений на нарушение экономических прав </a:t>
            </a:r>
          </a:p>
        </c:rich>
      </c:tx>
      <c:layout>
        <c:manualLayout>
          <c:xMode val="edge"/>
          <c:yMode val="edge"/>
          <c:x val="0.13726253812867986"/>
          <c:y val="1.8115974369600565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967845659164154E-2"/>
          <c:y val="0.22064056939501767"/>
          <c:w val="0.36977491961415354"/>
          <c:h val="0.51245551601423489"/>
        </c:manualLayout>
      </c:layout>
      <c:pie3DChart>
        <c:varyColors val="1"/>
        <c:ser>
          <c:idx val="0"/>
          <c:order val="0"/>
          <c:tx>
            <c:strRef>
              <c:f>Лист1!$B$1</c:f>
              <c:strCache>
                <c:ptCount val="1"/>
                <c:pt idx="0">
                  <c:v>Распределение поступивших письменных обращений на нарушенияэкономических прав</c:v>
                </c:pt>
              </c:strCache>
            </c:strRef>
          </c:tx>
          <c:explosion val="25"/>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A34-4B76-972C-81ADAB7C78FC}"/>
                </c:ext>
              </c:extLst>
            </c:dLbl>
            <c:spPr>
              <a:noFill/>
              <a:ln>
                <a:noFill/>
              </a:ln>
              <a:effectLst/>
            </c:spPr>
            <c:txPr>
              <a:bodyPr/>
              <a:lstStyle/>
              <a:p>
                <a:pPr>
                  <a:defRPr sz="1200" b="1">
                    <a:solidFill>
                      <a:schemeClr val="bg1"/>
                    </a:solidFill>
                    <a:latin typeface="Liberation Serif"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Лист1!$A$2:$A$5</c:f>
              <c:strCache>
                <c:ptCount val="3"/>
                <c:pt idx="0">
                  <c:v>право на труд</c:v>
                </c:pt>
                <c:pt idx="1">
                  <c:v>право на частную собственность</c:v>
                </c:pt>
                <c:pt idx="2">
                  <c:v>право на предпринимательскую деятельность</c:v>
                </c:pt>
              </c:strCache>
            </c:strRef>
          </c:cat>
          <c:val>
            <c:numRef>
              <c:f>Лист1!$B$2:$B$5</c:f>
              <c:numCache>
                <c:formatCode>0%</c:formatCode>
                <c:ptCount val="4"/>
                <c:pt idx="0">
                  <c:v>0.92</c:v>
                </c:pt>
                <c:pt idx="1">
                  <c:v>6.0000000000000032E-2</c:v>
                </c:pt>
                <c:pt idx="2">
                  <c:v>2.0000000000000011E-2</c:v>
                </c:pt>
              </c:numCache>
            </c:numRef>
          </c:val>
          <c:extLst xmlns:c16r2="http://schemas.microsoft.com/office/drawing/2015/06/chart">
            <c:ext xmlns:c16="http://schemas.microsoft.com/office/drawing/2014/chart" uri="{C3380CC4-5D6E-409C-BE32-E72D297353CC}">
              <c16:uniqueId val="{00000001-7A34-4B76-972C-81ADAB7C78FC}"/>
            </c:ext>
          </c:extLst>
        </c:ser>
        <c:dLbls>
          <c:showLegendKey val="0"/>
          <c:showVal val="0"/>
          <c:showCatName val="0"/>
          <c:showSerName val="0"/>
          <c:showPercent val="0"/>
          <c:showBubbleSize val="0"/>
          <c:showLeaderLines val="1"/>
        </c:dLbls>
      </c:pie3DChart>
      <c:spPr>
        <a:noFill/>
        <a:ln w="25394">
          <a:noFill/>
        </a:ln>
      </c:spPr>
    </c:plotArea>
    <c:legend>
      <c:legendPos val="r"/>
      <c:legendEntry>
        <c:idx val="3"/>
        <c:delete val="1"/>
      </c:legendEntry>
      <c:overlay val="0"/>
      <c:txPr>
        <a:bodyPr/>
        <a:lstStyle/>
        <a:p>
          <a:pPr>
            <a:defRPr sz="1100" b="0" baseline="0">
              <a:latin typeface="Liberation Serif" pitchFamily="18" charset="0"/>
            </a:defRPr>
          </a:pPr>
          <a:endParaRPr lang="ru-RU"/>
        </a:p>
      </c:txPr>
    </c:legend>
    <c:plotVisOnly val="1"/>
    <c:dispBlanksAs val="zero"/>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4507042253521764E-2"/>
          <c:y val="7.3298429319371833E-2"/>
          <c:w val="0.7323943661971879"/>
          <c:h val="0.68586387434554974"/>
        </c:manualLayout>
      </c:layout>
      <c:bar3DChart>
        <c:barDir val="col"/>
        <c:grouping val="clustered"/>
        <c:varyColors val="0"/>
        <c:ser>
          <c:idx val="0"/>
          <c:order val="0"/>
          <c:tx>
            <c:strRef>
              <c:f>Sheet1!$A$2</c:f>
              <c:strCache>
                <c:ptCount val="1"/>
                <c:pt idx="0">
                  <c:v>Украина</c:v>
                </c:pt>
              </c:strCache>
            </c:strRef>
          </c:tx>
          <c:spPr>
            <a:solidFill>
              <a:srgbClr val="9999FF"/>
            </a:solidFill>
            <a:ln w="13955">
              <a:solidFill>
                <a:srgbClr val="000000"/>
              </a:solidFill>
              <a:prstDash val="solid"/>
            </a:ln>
          </c:spPr>
          <c:invertIfNegative val="0"/>
          <c:cat>
            <c:strRef>
              <c:f>Sheet1!$B$1:$C$1</c:f>
              <c:strCache>
                <c:ptCount val="1"/>
                <c:pt idx="0">
                  <c:v>Граждане</c:v>
                </c:pt>
              </c:strCache>
            </c:strRef>
          </c:cat>
          <c:val>
            <c:numRef>
              <c:f>Sheet1!$B$2:$C$2</c:f>
              <c:numCache>
                <c:formatCode>General</c:formatCode>
                <c:ptCount val="2"/>
                <c:pt idx="0" formatCode="0.00%">
                  <c:v>0.46</c:v>
                </c:pt>
              </c:numCache>
            </c:numRef>
          </c:val>
        </c:ser>
        <c:ser>
          <c:idx val="1"/>
          <c:order val="1"/>
          <c:tx>
            <c:strRef>
              <c:f>Sheet1!$A$3</c:f>
              <c:strCache>
                <c:ptCount val="1"/>
                <c:pt idx="0">
                  <c:v>Азербайджан</c:v>
                </c:pt>
              </c:strCache>
            </c:strRef>
          </c:tx>
          <c:spPr>
            <a:solidFill>
              <a:srgbClr val="993366"/>
            </a:solidFill>
            <a:ln w="13955">
              <a:solidFill>
                <a:srgbClr val="000000"/>
              </a:solidFill>
              <a:prstDash val="solid"/>
            </a:ln>
          </c:spPr>
          <c:invertIfNegative val="0"/>
          <c:cat>
            <c:strRef>
              <c:f>Sheet1!$B$1:$C$1</c:f>
              <c:strCache>
                <c:ptCount val="1"/>
                <c:pt idx="0">
                  <c:v>Граждане</c:v>
                </c:pt>
              </c:strCache>
            </c:strRef>
          </c:cat>
          <c:val>
            <c:numRef>
              <c:f>Sheet1!$B$3:$C$3</c:f>
              <c:numCache>
                <c:formatCode>General</c:formatCode>
                <c:ptCount val="2"/>
                <c:pt idx="0" formatCode="0.00%">
                  <c:v>0.13</c:v>
                </c:pt>
              </c:numCache>
            </c:numRef>
          </c:val>
        </c:ser>
        <c:ser>
          <c:idx val="2"/>
          <c:order val="2"/>
          <c:tx>
            <c:strRef>
              <c:f>Sheet1!$A$4</c:f>
              <c:strCache>
                <c:ptCount val="1"/>
                <c:pt idx="0">
                  <c:v>Таджикистан</c:v>
                </c:pt>
              </c:strCache>
            </c:strRef>
          </c:tx>
          <c:spPr>
            <a:solidFill>
              <a:srgbClr val="FFFFCC"/>
            </a:solidFill>
            <a:ln w="13955">
              <a:solidFill>
                <a:srgbClr val="000000"/>
              </a:solidFill>
              <a:prstDash val="solid"/>
            </a:ln>
          </c:spPr>
          <c:invertIfNegative val="0"/>
          <c:cat>
            <c:strRef>
              <c:f>Sheet1!$B$1:$C$1</c:f>
              <c:strCache>
                <c:ptCount val="1"/>
                <c:pt idx="0">
                  <c:v>Граждане</c:v>
                </c:pt>
              </c:strCache>
            </c:strRef>
          </c:cat>
          <c:val>
            <c:numRef>
              <c:f>Sheet1!$B$4:$C$4</c:f>
              <c:numCache>
                <c:formatCode>General</c:formatCode>
                <c:ptCount val="2"/>
                <c:pt idx="0" formatCode="0.00%">
                  <c:v>0.15800000000000111</c:v>
                </c:pt>
              </c:numCache>
            </c:numRef>
          </c:val>
        </c:ser>
        <c:ser>
          <c:idx val="3"/>
          <c:order val="3"/>
          <c:tx>
            <c:strRef>
              <c:f>Sheet1!$A$5</c:f>
              <c:strCache>
                <c:ptCount val="1"/>
                <c:pt idx="0">
                  <c:v>Казахстан</c:v>
                </c:pt>
              </c:strCache>
            </c:strRef>
          </c:tx>
          <c:spPr>
            <a:solidFill>
              <a:srgbClr val="CCFFFF"/>
            </a:solidFill>
            <a:ln w="13955">
              <a:solidFill>
                <a:srgbClr val="000000"/>
              </a:solidFill>
              <a:prstDash val="solid"/>
            </a:ln>
          </c:spPr>
          <c:invertIfNegative val="0"/>
          <c:cat>
            <c:strRef>
              <c:f>Sheet1!$B$1:$C$1</c:f>
              <c:strCache>
                <c:ptCount val="1"/>
                <c:pt idx="0">
                  <c:v>Граждане</c:v>
                </c:pt>
              </c:strCache>
            </c:strRef>
          </c:cat>
          <c:val>
            <c:numRef>
              <c:f>Sheet1!$B$5:$C$5</c:f>
              <c:numCache>
                <c:formatCode>General</c:formatCode>
                <c:ptCount val="2"/>
                <c:pt idx="0" formatCode="0.00%">
                  <c:v>5.5000000000000014E-2</c:v>
                </c:pt>
              </c:numCache>
            </c:numRef>
          </c:val>
        </c:ser>
        <c:ser>
          <c:idx val="4"/>
          <c:order val="4"/>
          <c:tx>
            <c:strRef>
              <c:f>Sheet1!$A$6</c:f>
              <c:strCache>
                <c:ptCount val="1"/>
                <c:pt idx="0">
                  <c:v>Молдова</c:v>
                </c:pt>
              </c:strCache>
            </c:strRef>
          </c:tx>
          <c:spPr>
            <a:solidFill>
              <a:srgbClr val="660066"/>
            </a:solidFill>
            <a:ln w="13955">
              <a:solidFill>
                <a:srgbClr val="000000"/>
              </a:solidFill>
              <a:prstDash val="solid"/>
            </a:ln>
          </c:spPr>
          <c:invertIfNegative val="0"/>
          <c:cat>
            <c:strRef>
              <c:f>Sheet1!$B$1:$C$1</c:f>
              <c:strCache>
                <c:ptCount val="1"/>
                <c:pt idx="0">
                  <c:v>Граждане</c:v>
                </c:pt>
              </c:strCache>
            </c:strRef>
          </c:cat>
          <c:val>
            <c:numRef>
              <c:f>Sheet1!$B$6:$C$6</c:f>
              <c:numCache>
                <c:formatCode>General</c:formatCode>
                <c:ptCount val="2"/>
                <c:pt idx="0" formatCode="0.00%">
                  <c:v>0.05</c:v>
                </c:pt>
              </c:numCache>
            </c:numRef>
          </c:val>
        </c:ser>
        <c:ser>
          <c:idx val="5"/>
          <c:order val="5"/>
          <c:tx>
            <c:strRef>
              <c:f>Sheet1!$A$7</c:f>
              <c:strCache>
                <c:ptCount val="1"/>
                <c:pt idx="0">
                  <c:v>Узбекистан</c:v>
                </c:pt>
              </c:strCache>
            </c:strRef>
          </c:tx>
          <c:spPr>
            <a:solidFill>
              <a:srgbClr val="FF8080"/>
            </a:solidFill>
            <a:ln w="13955">
              <a:solidFill>
                <a:srgbClr val="000000"/>
              </a:solidFill>
              <a:prstDash val="solid"/>
            </a:ln>
          </c:spPr>
          <c:invertIfNegative val="0"/>
          <c:cat>
            <c:strRef>
              <c:f>Sheet1!$B$1:$C$1</c:f>
              <c:strCache>
                <c:ptCount val="1"/>
                <c:pt idx="0">
                  <c:v>Граждане</c:v>
                </c:pt>
              </c:strCache>
            </c:strRef>
          </c:cat>
          <c:val>
            <c:numRef>
              <c:f>Sheet1!$B$7:$C$7</c:f>
              <c:numCache>
                <c:formatCode>General</c:formatCode>
                <c:ptCount val="2"/>
                <c:pt idx="0" formatCode="0.00%">
                  <c:v>5.3000000000000012E-2</c:v>
                </c:pt>
              </c:numCache>
            </c:numRef>
          </c:val>
        </c:ser>
        <c:ser>
          <c:idx val="6"/>
          <c:order val="6"/>
          <c:tx>
            <c:strRef>
              <c:f>Sheet1!$A$8</c:f>
              <c:strCache>
                <c:ptCount val="1"/>
                <c:pt idx="0">
                  <c:v>Беларусь</c:v>
                </c:pt>
              </c:strCache>
            </c:strRef>
          </c:tx>
          <c:spPr>
            <a:solidFill>
              <a:srgbClr val="0066CC"/>
            </a:solidFill>
            <a:ln w="13955">
              <a:solidFill>
                <a:srgbClr val="000000"/>
              </a:solidFill>
              <a:prstDash val="solid"/>
            </a:ln>
          </c:spPr>
          <c:invertIfNegative val="0"/>
          <c:cat>
            <c:strRef>
              <c:f>Sheet1!$B$1:$C$1</c:f>
              <c:strCache>
                <c:ptCount val="1"/>
                <c:pt idx="0">
                  <c:v>Граждане</c:v>
                </c:pt>
              </c:strCache>
            </c:strRef>
          </c:cat>
          <c:val>
            <c:numRef>
              <c:f>Sheet1!$B$8:$C$8</c:f>
              <c:numCache>
                <c:formatCode>General</c:formatCode>
                <c:ptCount val="2"/>
                <c:pt idx="0" formatCode="0.00%">
                  <c:v>3.3000000000000002E-2</c:v>
                </c:pt>
              </c:numCache>
            </c:numRef>
          </c:val>
        </c:ser>
        <c:ser>
          <c:idx val="7"/>
          <c:order val="7"/>
          <c:tx>
            <c:strRef>
              <c:f>Sheet1!$A$9</c:f>
              <c:strCache>
                <c:ptCount val="1"/>
                <c:pt idx="0">
                  <c:v>Киргизия</c:v>
                </c:pt>
              </c:strCache>
            </c:strRef>
          </c:tx>
          <c:spPr>
            <a:solidFill>
              <a:srgbClr val="CCCCFF"/>
            </a:solidFill>
            <a:ln w="13955">
              <a:solidFill>
                <a:srgbClr val="000000"/>
              </a:solidFill>
              <a:prstDash val="solid"/>
            </a:ln>
          </c:spPr>
          <c:invertIfNegative val="0"/>
          <c:cat>
            <c:strRef>
              <c:f>Sheet1!$B$1:$C$1</c:f>
              <c:strCache>
                <c:ptCount val="1"/>
                <c:pt idx="0">
                  <c:v>Граждане</c:v>
                </c:pt>
              </c:strCache>
            </c:strRef>
          </c:cat>
          <c:val>
            <c:numRef>
              <c:f>Sheet1!$B$9:$C$9</c:f>
              <c:numCache>
                <c:formatCode>General</c:formatCode>
                <c:ptCount val="2"/>
                <c:pt idx="0" formatCode="0.00%">
                  <c:v>3.4000000000000002E-2</c:v>
                </c:pt>
              </c:numCache>
            </c:numRef>
          </c:val>
        </c:ser>
        <c:ser>
          <c:idx val="8"/>
          <c:order val="8"/>
          <c:tx>
            <c:strRef>
              <c:f>Sheet1!$A$10</c:f>
              <c:strCache>
                <c:ptCount val="1"/>
              </c:strCache>
            </c:strRef>
          </c:tx>
          <c:spPr>
            <a:solidFill>
              <a:srgbClr val="000080"/>
            </a:solidFill>
            <a:ln w="13955">
              <a:solidFill>
                <a:srgbClr val="000000"/>
              </a:solidFill>
              <a:prstDash val="solid"/>
            </a:ln>
          </c:spPr>
          <c:invertIfNegative val="0"/>
          <c:cat>
            <c:strRef>
              <c:f>Sheet1!$B$1:$C$1</c:f>
              <c:strCache>
                <c:ptCount val="1"/>
                <c:pt idx="0">
                  <c:v>Граждане</c:v>
                </c:pt>
              </c:strCache>
            </c:strRef>
          </c:cat>
          <c:val>
            <c:numRef>
              <c:f>Sheet1!$B$10:$C$10</c:f>
              <c:numCache>
                <c:formatCode>General</c:formatCode>
                <c:ptCount val="2"/>
              </c:numCache>
            </c:numRef>
          </c:val>
        </c:ser>
        <c:ser>
          <c:idx val="9"/>
          <c:order val="9"/>
          <c:tx>
            <c:strRef>
              <c:f>Sheet1!$A$11</c:f>
              <c:strCache>
                <c:ptCount val="1"/>
              </c:strCache>
            </c:strRef>
          </c:tx>
          <c:spPr>
            <a:solidFill>
              <a:srgbClr val="FF00FF"/>
            </a:solidFill>
            <a:ln w="13955">
              <a:solidFill>
                <a:srgbClr val="000000"/>
              </a:solidFill>
              <a:prstDash val="solid"/>
            </a:ln>
          </c:spPr>
          <c:invertIfNegative val="0"/>
          <c:cat>
            <c:strRef>
              <c:f>Sheet1!$B$1:$C$1</c:f>
              <c:strCache>
                <c:ptCount val="1"/>
                <c:pt idx="0">
                  <c:v>Граждане</c:v>
                </c:pt>
              </c:strCache>
            </c:strRef>
          </c:cat>
          <c:val>
            <c:numRef>
              <c:f>Sheet1!$B$11:$C$11</c:f>
              <c:numCache>
                <c:formatCode>General</c:formatCode>
                <c:ptCount val="2"/>
              </c:numCache>
            </c:numRef>
          </c:val>
        </c:ser>
        <c:dLbls>
          <c:showLegendKey val="0"/>
          <c:showVal val="0"/>
          <c:showCatName val="0"/>
          <c:showSerName val="0"/>
          <c:showPercent val="0"/>
          <c:showBubbleSize val="0"/>
        </c:dLbls>
        <c:gapWidth val="150"/>
        <c:gapDepth val="0"/>
        <c:shape val="box"/>
        <c:axId val="218296320"/>
        <c:axId val="218297856"/>
        <c:axId val="0"/>
      </c:bar3DChart>
      <c:catAx>
        <c:axId val="218296320"/>
        <c:scaling>
          <c:orientation val="minMax"/>
        </c:scaling>
        <c:delete val="0"/>
        <c:axPos val="b"/>
        <c:numFmt formatCode="General" sourceLinked="1"/>
        <c:majorTickMark val="out"/>
        <c:minorTickMark val="none"/>
        <c:tickLblPos val="low"/>
        <c:spPr>
          <a:ln w="3488">
            <a:solidFill>
              <a:srgbClr val="000000"/>
            </a:solidFill>
            <a:prstDash val="solid"/>
          </a:ln>
        </c:spPr>
        <c:txPr>
          <a:bodyPr rot="0" vert="horz"/>
          <a:lstStyle/>
          <a:p>
            <a:pPr>
              <a:defRPr sz="934" b="1" i="0" u="none" strike="noStrike" baseline="0">
                <a:solidFill>
                  <a:srgbClr val="000000"/>
                </a:solidFill>
                <a:latin typeface="Calibri"/>
                <a:ea typeface="Calibri"/>
                <a:cs typeface="Calibri"/>
              </a:defRPr>
            </a:pPr>
            <a:endParaRPr lang="ru-RU"/>
          </a:p>
        </c:txPr>
        <c:crossAx val="218297856"/>
        <c:crosses val="autoZero"/>
        <c:auto val="1"/>
        <c:lblAlgn val="ctr"/>
        <c:lblOffset val="100"/>
        <c:tickLblSkip val="1"/>
        <c:tickMarkSkip val="1"/>
        <c:noMultiLvlLbl val="0"/>
      </c:catAx>
      <c:valAx>
        <c:axId val="218297856"/>
        <c:scaling>
          <c:orientation val="minMax"/>
        </c:scaling>
        <c:delete val="0"/>
        <c:axPos val="l"/>
        <c:majorGridlines>
          <c:spPr>
            <a:ln w="3488">
              <a:solidFill>
                <a:srgbClr val="000000"/>
              </a:solidFill>
              <a:prstDash val="solid"/>
            </a:ln>
          </c:spPr>
        </c:majorGridlines>
        <c:numFmt formatCode="0.00%" sourceLinked="1"/>
        <c:majorTickMark val="out"/>
        <c:minorTickMark val="none"/>
        <c:tickLblPos val="nextTo"/>
        <c:spPr>
          <a:ln w="3488">
            <a:solidFill>
              <a:srgbClr val="000000"/>
            </a:solidFill>
            <a:prstDash val="solid"/>
          </a:ln>
        </c:spPr>
        <c:txPr>
          <a:bodyPr rot="0" vert="horz"/>
          <a:lstStyle/>
          <a:p>
            <a:pPr>
              <a:defRPr sz="934" b="1" i="0" u="none" strike="noStrike" baseline="0">
                <a:solidFill>
                  <a:srgbClr val="000000"/>
                </a:solidFill>
                <a:latin typeface="Calibri"/>
                <a:ea typeface="Calibri"/>
                <a:cs typeface="Calibri"/>
              </a:defRPr>
            </a:pPr>
            <a:endParaRPr lang="ru-RU"/>
          </a:p>
        </c:txPr>
        <c:crossAx val="218296320"/>
        <c:crosses val="autoZero"/>
        <c:crossBetween val="between"/>
      </c:valAx>
      <c:spPr>
        <a:solidFill>
          <a:srgbClr val="99CC00"/>
        </a:solidFill>
        <a:ln w="3488">
          <a:solidFill>
            <a:srgbClr val="000000"/>
          </a:solidFill>
          <a:prstDash val="solid"/>
        </a:ln>
      </c:spPr>
    </c:plotArea>
    <c:legend>
      <c:legendPos val="r"/>
      <c:legendEntry>
        <c:idx val="8"/>
        <c:delete val="1"/>
      </c:legendEntry>
      <c:legendEntry>
        <c:idx val="9"/>
        <c:delete val="1"/>
      </c:legendEntry>
      <c:layout>
        <c:manualLayout>
          <c:xMode val="edge"/>
          <c:yMode val="edge"/>
          <c:x val="0.83557281732745281"/>
          <c:y val="5.3034404144165832E-2"/>
          <c:w val="0.12055111384447167"/>
          <c:h val="0.83325643983083431"/>
        </c:manualLayout>
      </c:layout>
      <c:overlay val="0"/>
      <c:spPr>
        <a:noFill/>
        <a:ln w="3488">
          <a:solidFill>
            <a:srgbClr val="000000"/>
          </a:solidFill>
          <a:prstDash val="solid"/>
        </a:ln>
      </c:spPr>
      <c:txPr>
        <a:bodyPr/>
        <a:lstStyle/>
        <a:p>
          <a:pPr>
            <a:defRPr sz="736"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3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3"/>
              <a:t>Иностранные граждане,</a:t>
            </a:r>
            <a:r>
              <a:rPr lang="ru-RU" sz="1203" baseline="0"/>
              <a:t> прибывшие в безвизовом порядке, 85602 человека:</a:t>
            </a:r>
            <a:endParaRPr lang="ru-RU" sz="1200"/>
          </a:p>
        </c:rich>
      </c:tx>
      <c:overlay val="0"/>
    </c:title>
    <c:autoTitleDeleted val="0"/>
    <c:plotArea>
      <c:layout>
        <c:manualLayout>
          <c:layoutTarget val="inner"/>
          <c:xMode val="edge"/>
          <c:yMode val="edge"/>
          <c:x val="0.21739130434782797"/>
          <c:y val="0.45320197044334976"/>
          <c:w val="0.1324110671936759"/>
          <c:h val="0.33004926108374766"/>
        </c:manualLayout>
      </c:layout>
      <c:pieChart>
        <c:varyColors val="1"/>
        <c:ser>
          <c:idx val="0"/>
          <c:order val="0"/>
          <c:tx>
            <c:strRef>
              <c:f>Лист1!$B$1</c:f>
              <c:strCache>
                <c:ptCount val="1"/>
                <c:pt idx="0">
                  <c:v>Ряд 1</c:v>
                </c:pt>
              </c:strCache>
            </c:strRef>
          </c:tx>
          <c:explosion val="11"/>
          <c:dLbls>
            <c:dLbl>
              <c:idx val="0"/>
              <c:tx>
                <c:rich>
                  <a:bodyPr/>
                  <a:lstStyle/>
                  <a:p>
                    <a:pPr>
                      <a:defRPr sz="1002" b="0" i="0" u="none" strike="noStrike" baseline="0">
                        <a:solidFill>
                          <a:srgbClr val="000000"/>
                        </a:solidFill>
                        <a:latin typeface="Calibri"/>
                        <a:ea typeface="Calibri"/>
                        <a:cs typeface="Calibri"/>
                      </a:defRPr>
                    </a:pPr>
                    <a:r>
                      <a:rPr lang="ru-RU"/>
                      <a:t>25,5%</a:t>
                    </a:r>
                  </a:p>
                </c:rich>
              </c:tx>
              <c:numFmt formatCode="0.0%" sourceLinked="0"/>
              <c:spPr/>
              <c:showLegendKey val="0"/>
              <c:showVal val="0"/>
              <c:showCatName val="0"/>
              <c:showSerName val="0"/>
              <c:showPercent val="0"/>
              <c:showBubbleSize val="0"/>
            </c:dLbl>
            <c:dLbl>
              <c:idx val="1"/>
              <c:tx>
                <c:rich>
                  <a:bodyPr/>
                  <a:lstStyle/>
                  <a:p>
                    <a:pPr>
                      <a:defRPr sz="1002" b="0" i="0" u="none" strike="noStrike" baseline="0">
                        <a:solidFill>
                          <a:srgbClr val="000000"/>
                        </a:solidFill>
                        <a:latin typeface="Calibri"/>
                        <a:ea typeface="Calibri"/>
                        <a:cs typeface="Calibri"/>
                      </a:defRPr>
                    </a:pPr>
                    <a:r>
                      <a:rPr lang="ru-RU"/>
                      <a:t>24,2%</a:t>
                    </a:r>
                  </a:p>
                </c:rich>
              </c:tx>
              <c:numFmt formatCode="0.0%" sourceLinked="0"/>
              <c:spPr/>
              <c:showLegendKey val="0"/>
              <c:showVal val="0"/>
              <c:showCatName val="0"/>
              <c:showSerName val="0"/>
              <c:showPercent val="0"/>
              <c:showBubbleSize val="0"/>
            </c:dLbl>
            <c:dLbl>
              <c:idx val="2"/>
              <c:tx>
                <c:rich>
                  <a:bodyPr/>
                  <a:lstStyle/>
                  <a:p>
                    <a:pPr>
                      <a:defRPr sz="1002" b="0" i="0" u="none" strike="noStrike" baseline="0">
                        <a:solidFill>
                          <a:srgbClr val="000000"/>
                        </a:solidFill>
                        <a:latin typeface="Calibri"/>
                        <a:ea typeface="Calibri"/>
                        <a:cs typeface="Calibri"/>
                      </a:defRPr>
                    </a:pPr>
                    <a:r>
                      <a:rPr lang="ru-RU"/>
                      <a:t>12,5%</a:t>
                    </a:r>
                  </a:p>
                </c:rich>
              </c:tx>
              <c:numFmt formatCode="0.0%" sourceLinked="0"/>
              <c:spPr/>
              <c:showLegendKey val="0"/>
              <c:showVal val="0"/>
              <c:showCatName val="0"/>
              <c:showSerName val="0"/>
              <c:showPercent val="0"/>
              <c:showBubbleSize val="0"/>
            </c:dLbl>
            <c:dLbl>
              <c:idx val="3"/>
              <c:tx>
                <c:rich>
                  <a:bodyPr/>
                  <a:lstStyle/>
                  <a:p>
                    <a:pPr>
                      <a:defRPr sz="1002" b="0" i="0" u="none" strike="noStrike" baseline="0">
                        <a:solidFill>
                          <a:srgbClr val="000000"/>
                        </a:solidFill>
                        <a:latin typeface="Calibri"/>
                        <a:ea typeface="Calibri"/>
                        <a:cs typeface="Calibri"/>
                      </a:defRPr>
                    </a:pPr>
                    <a:r>
                      <a:rPr lang="ru-RU"/>
                      <a:t>10,9%</a:t>
                    </a:r>
                  </a:p>
                </c:rich>
              </c:tx>
              <c:numFmt formatCode="0.0%" sourceLinked="0"/>
              <c:spPr/>
              <c:showLegendKey val="0"/>
              <c:showVal val="0"/>
              <c:showCatName val="0"/>
              <c:showSerName val="0"/>
              <c:showPercent val="0"/>
              <c:showBubbleSize val="0"/>
            </c:dLbl>
            <c:dLbl>
              <c:idx val="4"/>
              <c:tx>
                <c:rich>
                  <a:bodyPr/>
                  <a:lstStyle/>
                  <a:p>
                    <a:pPr>
                      <a:defRPr sz="1002" b="0" i="0" u="none" strike="noStrike" baseline="0">
                        <a:solidFill>
                          <a:srgbClr val="000000"/>
                        </a:solidFill>
                        <a:latin typeface="Calibri"/>
                        <a:ea typeface="Calibri"/>
                        <a:cs typeface="Calibri"/>
                      </a:defRPr>
                    </a:pPr>
                    <a:r>
                      <a:rPr lang="ru-RU"/>
                      <a:t>10,5%</a:t>
                    </a:r>
                  </a:p>
                </c:rich>
              </c:tx>
              <c:numFmt formatCode="0.0%" sourceLinked="0"/>
              <c:spPr/>
              <c:showLegendKey val="0"/>
              <c:showVal val="0"/>
              <c:showCatName val="0"/>
              <c:showSerName val="0"/>
              <c:showPercent val="0"/>
              <c:showBubbleSize val="0"/>
            </c:dLbl>
            <c:numFmt formatCode="0.0%" sourceLinked="0"/>
            <c:showLegendKey val="0"/>
            <c:showVal val="0"/>
            <c:showCatName val="0"/>
            <c:showSerName val="0"/>
            <c:showPercent val="1"/>
            <c:showBubbleSize val="0"/>
            <c:showLeaderLines val="1"/>
          </c:dLbls>
          <c:cat>
            <c:strRef>
              <c:f>Лист1!$A$2:$A$6</c:f>
              <c:strCache>
                <c:ptCount val="5"/>
                <c:pt idx="0">
                  <c:v>Граждане Украины</c:v>
                </c:pt>
                <c:pt idx="1">
                  <c:v>Граждане Узбекистана</c:v>
                </c:pt>
                <c:pt idx="2">
                  <c:v>Граждане Кыргызстана</c:v>
                </c:pt>
                <c:pt idx="3">
                  <c:v>Граждане Казахстана</c:v>
                </c:pt>
                <c:pt idx="4">
                  <c:v>Граждане Таджикистана</c:v>
                </c:pt>
              </c:strCache>
            </c:strRef>
          </c:cat>
          <c:val>
            <c:numRef>
              <c:f>Лист1!$B$2:$B$6</c:f>
              <c:numCache>
                <c:formatCode>0.0%</c:formatCode>
                <c:ptCount val="5"/>
                <c:pt idx="0">
                  <c:v>0.20600000000000004</c:v>
                </c:pt>
                <c:pt idx="1">
                  <c:v>0.24600000000000041</c:v>
                </c:pt>
                <c:pt idx="2">
                  <c:v>0.12200000000000009</c:v>
                </c:pt>
                <c:pt idx="3">
                  <c:v>0.12000000000000002</c:v>
                </c:pt>
                <c:pt idx="4">
                  <c:v>0.11700000000000002</c:v>
                </c:pt>
              </c:numCache>
            </c:numRef>
          </c:val>
        </c:ser>
        <c:dLbls>
          <c:showLegendKey val="0"/>
          <c:showVal val="0"/>
          <c:showCatName val="0"/>
          <c:showSerName val="0"/>
          <c:showPercent val="0"/>
          <c:showBubbleSize val="0"/>
          <c:showLeaderLines val="1"/>
        </c:dLbls>
        <c:firstSliceAng val="0"/>
      </c:pieChart>
      <c:spPr>
        <a:noFill/>
        <a:ln w="25453">
          <a:noFill/>
        </a:ln>
      </c:spPr>
    </c:plotArea>
    <c:legend>
      <c:legendPos val="r"/>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50"/>
            </a:pPr>
            <a:r>
              <a:rPr lang="ru-RU" sz="1050"/>
              <a:t>Юр. лица, приглашающие иностранных граждан</a:t>
            </a:r>
          </a:p>
        </c:rich>
      </c:tx>
      <c:overlay val="0"/>
    </c:title>
    <c:autoTitleDeleted val="0"/>
    <c:plotArea>
      <c:layout>
        <c:manualLayout>
          <c:layoutTarget val="inner"/>
          <c:xMode val="edge"/>
          <c:yMode val="edge"/>
          <c:x val="0.23684210526315788"/>
          <c:y val="0.16494845360824859"/>
          <c:w val="0.57236842105262653"/>
          <c:h val="0.39175257731959262"/>
        </c:manualLayout>
      </c:layout>
      <c:barChart>
        <c:barDir val="col"/>
        <c:grouping val="clustered"/>
        <c:varyColors val="0"/>
        <c:ser>
          <c:idx val="0"/>
          <c:order val="0"/>
          <c:tx>
            <c:strRef>
              <c:f>Лист1!$B$1</c:f>
              <c:strCache>
                <c:ptCount val="1"/>
                <c:pt idx="0">
                  <c:v>Сфера деятельности</c:v>
                </c:pt>
              </c:strCache>
            </c:strRef>
          </c:tx>
          <c:invertIfNegative val="0"/>
          <c:cat>
            <c:strRef>
              <c:f>Лист1!$A$2:$A$9</c:f>
              <c:strCache>
                <c:ptCount val="8"/>
                <c:pt idx="0">
                  <c:v>Строительство</c:v>
                </c:pt>
                <c:pt idx="1">
                  <c:v>Нефтяной и газовый бизнес</c:v>
                </c:pt>
                <c:pt idx="2">
                  <c:v>Туризм</c:v>
                </c:pt>
                <c:pt idx="3">
                  <c:v>Физическая культура и спорт</c:v>
                </c:pt>
                <c:pt idx="4">
                  <c:v>Воздушные перевозки</c:v>
                </c:pt>
                <c:pt idx="5">
                  <c:v>Управленческая деятельность</c:v>
                </c:pt>
                <c:pt idx="6">
                  <c:v>Производство общественны работ</c:v>
                </c:pt>
                <c:pt idx="7">
                  <c:v>Обслуживание бурового оборудования</c:v>
                </c:pt>
              </c:strCache>
            </c:strRef>
          </c:cat>
          <c:val>
            <c:numRef>
              <c:f>Лист1!$B$2:$B$9</c:f>
              <c:numCache>
                <c:formatCode>General</c:formatCode>
                <c:ptCount val="8"/>
                <c:pt idx="0">
                  <c:v>21</c:v>
                </c:pt>
                <c:pt idx="1">
                  <c:v>10</c:v>
                </c:pt>
                <c:pt idx="2">
                  <c:v>1</c:v>
                </c:pt>
                <c:pt idx="3">
                  <c:v>3</c:v>
                </c:pt>
                <c:pt idx="4">
                  <c:v>1</c:v>
                </c:pt>
                <c:pt idx="5">
                  <c:v>1</c:v>
                </c:pt>
                <c:pt idx="6">
                  <c:v>4</c:v>
                </c:pt>
                <c:pt idx="7">
                  <c:v>1</c:v>
                </c:pt>
              </c:numCache>
            </c:numRef>
          </c:val>
        </c:ser>
        <c:dLbls>
          <c:showLegendKey val="0"/>
          <c:showVal val="0"/>
          <c:showCatName val="0"/>
          <c:showSerName val="0"/>
          <c:showPercent val="0"/>
          <c:showBubbleSize val="0"/>
        </c:dLbls>
        <c:gapWidth val="150"/>
        <c:axId val="217971712"/>
        <c:axId val="217989888"/>
      </c:barChart>
      <c:catAx>
        <c:axId val="217971712"/>
        <c:scaling>
          <c:orientation val="minMax"/>
        </c:scaling>
        <c:delete val="0"/>
        <c:axPos val="b"/>
        <c:numFmt formatCode="General" sourceLinked="1"/>
        <c:majorTickMark val="none"/>
        <c:minorTickMark val="none"/>
        <c:tickLblPos val="nextTo"/>
        <c:crossAx val="217989888"/>
        <c:crosses val="autoZero"/>
        <c:auto val="1"/>
        <c:lblAlgn val="ctr"/>
        <c:lblOffset val="100"/>
        <c:noMultiLvlLbl val="0"/>
      </c:catAx>
      <c:valAx>
        <c:axId val="217989888"/>
        <c:scaling>
          <c:orientation val="minMax"/>
        </c:scaling>
        <c:delete val="0"/>
        <c:axPos val="l"/>
        <c:majorGridlines/>
        <c:title>
          <c:tx>
            <c:rich>
              <a:bodyPr/>
              <a:lstStyle/>
              <a:p>
                <a:pPr>
                  <a:defRPr/>
                </a:pPr>
                <a:r>
                  <a:rPr lang="ru-RU"/>
                  <a:t>Колличество организаций</a:t>
                </a:r>
              </a:p>
            </c:rich>
          </c:tx>
          <c:overlay val="0"/>
        </c:title>
        <c:numFmt formatCode="General" sourceLinked="1"/>
        <c:majorTickMark val="none"/>
        <c:minorTickMark val="none"/>
        <c:tickLblPos val="nextTo"/>
        <c:crossAx val="217971712"/>
        <c:crosses val="autoZero"/>
        <c:crossBetween val="between"/>
      </c:valAx>
      <c:dTable>
        <c:showHorzBorder val="1"/>
        <c:showVertBorder val="1"/>
        <c:showOutline val="1"/>
        <c:showKeys val="1"/>
        <c:txPr>
          <a:bodyPr/>
          <a:lstStyle/>
          <a:p>
            <a:pPr rtl="0">
              <a:defRPr sz="600"/>
            </a:pPr>
            <a:endParaRPr lang="ru-RU"/>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C946-2183-4D42-9FC7-624D4E15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169</Pages>
  <Words>70490</Words>
  <Characters>401796</Characters>
  <Application>Microsoft Office Word</Application>
  <DocSecurity>0</DocSecurity>
  <Lines>3348</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471344</CharactersWithSpaces>
  <SharedDoc>false</SharedDoc>
  <HLinks>
    <vt:vector size="102" baseType="variant">
      <vt:variant>
        <vt:i4>8257590</vt:i4>
      </vt:variant>
      <vt:variant>
        <vt:i4>84</vt:i4>
      </vt:variant>
      <vt:variant>
        <vt:i4>0</vt:i4>
      </vt:variant>
      <vt:variant>
        <vt:i4>5</vt:i4>
      </vt:variant>
      <vt:variant>
        <vt:lpwstr>consultantplus://offline/ref=0B71F3B44AE53949A1F84B95F5C251E1DB959A26411C570677D925B757BF3F2A17344E4032C33C36ZFuCN</vt:lpwstr>
      </vt:variant>
      <vt:variant>
        <vt:lpwstr/>
      </vt:variant>
      <vt:variant>
        <vt:i4>70647813</vt:i4>
      </vt:variant>
      <vt:variant>
        <vt:i4>72</vt:i4>
      </vt:variant>
      <vt:variant>
        <vt:i4>0</vt:i4>
      </vt:variant>
      <vt:variant>
        <vt:i4>5</vt:i4>
      </vt:variant>
      <vt:variant>
        <vt:lpwstr>Z:\Доклады\Доклад 2017\Черновик Доклада ОП ЯНАО 2017 от Н.В. Цымбалистенко.docx</vt:lpwstr>
      </vt:variant>
      <vt:variant>
        <vt:lpwstr>_Toc495561473</vt:lpwstr>
      </vt:variant>
      <vt:variant>
        <vt:i4>3670016</vt:i4>
      </vt:variant>
      <vt:variant>
        <vt:i4>54</vt:i4>
      </vt:variant>
      <vt:variant>
        <vt:i4>0</vt:i4>
      </vt:variant>
      <vt:variant>
        <vt:i4>5</vt:i4>
      </vt:variant>
      <vt:variant>
        <vt:lpwstr>http://pensiya.molodaja-semja.ru/reforma/dlya-severyan-s-2019-goda/</vt:lpwstr>
      </vt:variant>
      <vt:variant>
        <vt:lpwstr>3</vt:lpwstr>
      </vt:variant>
      <vt:variant>
        <vt:i4>3670018</vt:i4>
      </vt:variant>
      <vt:variant>
        <vt:i4>51</vt:i4>
      </vt:variant>
      <vt:variant>
        <vt:i4>0</vt:i4>
      </vt:variant>
      <vt:variant>
        <vt:i4>5</vt:i4>
      </vt:variant>
      <vt:variant>
        <vt:lpwstr>http://pensiya.molodaja-semja.ru/reforma/dlya-severyan-s-2019-goda/</vt:lpwstr>
      </vt:variant>
      <vt:variant>
        <vt:lpwstr>1</vt:lpwstr>
      </vt:variant>
      <vt:variant>
        <vt:i4>3670017</vt:i4>
      </vt:variant>
      <vt:variant>
        <vt:i4>48</vt:i4>
      </vt:variant>
      <vt:variant>
        <vt:i4>0</vt:i4>
      </vt:variant>
      <vt:variant>
        <vt:i4>5</vt:i4>
      </vt:variant>
      <vt:variant>
        <vt:lpwstr>http://pensiya.molodaja-semja.ru/reforma/dlya-severyan-s-2019-goda/</vt:lpwstr>
      </vt:variant>
      <vt:variant>
        <vt:lpwstr>2</vt:lpwstr>
      </vt:variant>
      <vt:variant>
        <vt:i4>1310724</vt:i4>
      </vt:variant>
      <vt:variant>
        <vt:i4>45</vt:i4>
      </vt:variant>
      <vt:variant>
        <vt:i4>0</vt:i4>
      </vt:variant>
      <vt:variant>
        <vt:i4>5</vt:i4>
      </vt:variant>
      <vt:variant>
        <vt:lpwstr>consultantplus://offline/ref=CAA479E1D802D79E57A744D7C7990B16A9ECDC4FD34FF8BEEEDA26DE9C4CB315D63B2214E40E90F77255F9DBBBiCaFK</vt:lpwstr>
      </vt:variant>
      <vt:variant>
        <vt:lpwstr/>
      </vt:variant>
      <vt:variant>
        <vt:i4>4784215</vt:i4>
      </vt:variant>
      <vt:variant>
        <vt:i4>42</vt:i4>
      </vt:variant>
      <vt:variant>
        <vt:i4>0</vt:i4>
      </vt:variant>
      <vt:variant>
        <vt:i4>5</vt:i4>
      </vt:variant>
      <vt:variant>
        <vt:lpwstr>consultantplus://offline/ref=CAA479E1D802D79E57A744D7C7990B16A8E5D94BD11FAFBCBF8F28DB941CE905D272751FF8098CE8724BFAiDa3K</vt:lpwstr>
      </vt:variant>
      <vt:variant>
        <vt:lpwstr/>
      </vt:variant>
      <vt:variant>
        <vt:i4>4128867</vt:i4>
      </vt:variant>
      <vt:variant>
        <vt:i4>39</vt:i4>
      </vt:variant>
      <vt:variant>
        <vt:i4>0</vt:i4>
      </vt:variant>
      <vt:variant>
        <vt:i4>5</vt:i4>
      </vt:variant>
      <vt:variant>
        <vt:lpwstr>consultantplus://offline/ref=78E968E1B4902089AD9DEB5FBF6FE463122D3D02DA1078861BABA079ED7D2188AFFDF2C53A1F5BFCL9xAG</vt:lpwstr>
      </vt:variant>
      <vt:variant>
        <vt:lpwstr/>
      </vt:variant>
      <vt:variant>
        <vt:i4>524378</vt:i4>
      </vt:variant>
      <vt:variant>
        <vt:i4>36</vt:i4>
      </vt:variant>
      <vt:variant>
        <vt:i4>0</vt:i4>
      </vt:variant>
      <vt:variant>
        <vt:i4>5</vt:i4>
      </vt:variant>
      <vt:variant>
        <vt:lpwstr>http://www.yamalpro.ru/2017/10/16/etapom-iz-kirova-izvestnyiy-politzaklyuchyonnyiy-dostavlen-v-labyitnangskuyu-koloniyu-gde-protsvetaet-korruptsiya/</vt:lpwstr>
      </vt:variant>
      <vt:variant>
        <vt:lpwstr/>
      </vt:variant>
      <vt:variant>
        <vt:i4>70647813</vt:i4>
      </vt:variant>
      <vt:variant>
        <vt:i4>33</vt:i4>
      </vt:variant>
      <vt:variant>
        <vt:i4>0</vt:i4>
      </vt:variant>
      <vt:variant>
        <vt:i4>5</vt:i4>
      </vt:variant>
      <vt:variant>
        <vt:lpwstr>Z:\Доклады\Доклад 2017\Черновик Доклада ОП ЯНАО 2017 от Н.В. Цымбалистенко.docx</vt:lpwstr>
      </vt:variant>
      <vt:variant>
        <vt:lpwstr>_Toc495561476</vt:lpwstr>
      </vt:variant>
      <vt:variant>
        <vt:i4>4391011</vt:i4>
      </vt:variant>
      <vt:variant>
        <vt:i4>30</vt:i4>
      </vt:variant>
      <vt:variant>
        <vt:i4>0</vt:i4>
      </vt:variant>
      <vt:variant>
        <vt:i4>5</vt:i4>
      </vt:variant>
      <vt:variant>
        <vt:lpwstr>http://ombudsmanrf.org/news/novosti_upolnomochennogo/view/pod_predsedatelstvom_upolnomochennogo_proshlo_zasedanie_obshhestvennoj_komissii_pri_prezidente_rossijskoj_federacii</vt:lpwstr>
      </vt:variant>
      <vt:variant>
        <vt:lpwstr/>
      </vt:variant>
      <vt:variant>
        <vt:i4>7536739</vt:i4>
      </vt:variant>
      <vt:variant>
        <vt:i4>27</vt:i4>
      </vt:variant>
      <vt:variant>
        <vt:i4>0</vt:i4>
      </vt:variant>
      <vt:variant>
        <vt:i4>5</vt:i4>
      </vt:variant>
      <vt:variant>
        <vt:lpwstr>http://ombudsmanrf.org/news/novosti_upolnomochennogo/view/prodolzhaetsja_seminar_rossijskikh_upolnomochennykh</vt:lpwstr>
      </vt:variant>
      <vt:variant>
        <vt:lpwstr/>
      </vt:variant>
      <vt:variant>
        <vt:i4>1507352</vt:i4>
      </vt:variant>
      <vt:variant>
        <vt:i4>24</vt:i4>
      </vt:variant>
      <vt:variant>
        <vt:i4>0</vt:i4>
      </vt:variant>
      <vt:variant>
        <vt:i4>5</vt:i4>
      </vt:variant>
      <vt:variant>
        <vt:lpwstr>http://ombudsmanspb.ru/25_07_2017_koordinatsionnyj_sovet_rossijskih_upoln.html</vt:lpwstr>
      </vt:variant>
      <vt:variant>
        <vt:lpwstr/>
      </vt:variant>
      <vt:variant>
        <vt:i4>5701730</vt:i4>
      </vt:variant>
      <vt:variant>
        <vt:i4>21</vt:i4>
      </vt:variant>
      <vt:variant>
        <vt:i4>0</vt:i4>
      </vt:variant>
      <vt:variant>
        <vt:i4>5</vt:i4>
      </vt:variant>
      <vt:variant>
        <vt:lpwstr>http://ombudsmanspb.ru/ru/21062017_upolnomochennye_severo_zapada_obsudili_sv</vt:lpwstr>
      </vt:variant>
      <vt:variant>
        <vt:lpwstr/>
      </vt:variant>
      <vt:variant>
        <vt:i4>70647813</vt:i4>
      </vt:variant>
      <vt:variant>
        <vt:i4>18</vt:i4>
      </vt:variant>
      <vt:variant>
        <vt:i4>0</vt:i4>
      </vt:variant>
      <vt:variant>
        <vt:i4>5</vt:i4>
      </vt:variant>
      <vt:variant>
        <vt:lpwstr>Z:\Доклады\Доклад 2017\Черновик Доклада ОП ЯНАО 2017 от Н.В. Цымбалистенко.docx</vt:lpwstr>
      </vt:variant>
      <vt:variant>
        <vt:lpwstr>_Toc495561475</vt:lpwstr>
      </vt:variant>
      <vt:variant>
        <vt:i4>70647813</vt:i4>
      </vt:variant>
      <vt:variant>
        <vt:i4>15</vt:i4>
      </vt:variant>
      <vt:variant>
        <vt:i4>0</vt:i4>
      </vt:variant>
      <vt:variant>
        <vt:i4>5</vt:i4>
      </vt:variant>
      <vt:variant>
        <vt:lpwstr>Z:\Доклады\Доклад 2017\Черновик Доклада ОП ЯНАО 2017 от Н.В. Цымбалистенко.docx</vt:lpwstr>
      </vt:variant>
      <vt:variant>
        <vt:lpwstr>_Toc495561474</vt:lpwstr>
      </vt:variant>
      <vt:variant>
        <vt:i4>70647813</vt:i4>
      </vt:variant>
      <vt:variant>
        <vt:i4>0</vt:i4>
      </vt:variant>
      <vt:variant>
        <vt:i4>0</vt:i4>
      </vt:variant>
      <vt:variant>
        <vt:i4>5</vt:i4>
      </vt:variant>
      <vt:variant>
        <vt:lpwstr>Z:\Доклады\Доклад 2017\Черновик Доклада ОП ЯНАО 2017 от Н.В. Цымбалистенко.docx</vt:lpwstr>
      </vt:variant>
      <vt:variant>
        <vt:lpwstr>_Toc495561477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Каленкович</cp:lastModifiedBy>
  <cp:revision>2</cp:revision>
  <cp:lastPrinted>2019-02-28T05:34:00Z</cp:lastPrinted>
  <dcterms:created xsi:type="dcterms:W3CDTF">2019-04-02T08:58:00Z</dcterms:created>
  <dcterms:modified xsi:type="dcterms:W3CDTF">2019-04-02T08:58:00Z</dcterms:modified>
</cp:coreProperties>
</file>