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FB13" w14:textId="7A296847" w:rsidR="00541476" w:rsidRPr="005909A7" w:rsidRDefault="00024FA9" w:rsidP="00DC34F0">
      <w:pPr>
        <w:spacing w:after="120"/>
        <w:jc w:val="center"/>
        <w:rPr>
          <w:b/>
        </w:rPr>
      </w:pPr>
      <w:r w:rsidRPr="005909A7">
        <w:rPr>
          <w:b/>
        </w:rPr>
        <w:t>УВЕДОМЛЕНИЕ</w:t>
      </w:r>
    </w:p>
    <w:p w14:paraId="2D49F9B8" w14:textId="77777777" w:rsidR="00853F21" w:rsidRPr="005909A7" w:rsidRDefault="00541476" w:rsidP="00DC34F0">
      <w:pPr>
        <w:spacing w:after="120"/>
        <w:jc w:val="center"/>
        <w:rPr>
          <w:b/>
        </w:rPr>
      </w:pPr>
      <w:r w:rsidRPr="005909A7">
        <w:rPr>
          <w:b/>
        </w:rPr>
        <w:t>О НАМЕЧАЕМОЙ ХОЗЯЙСТВЕННОЙ ДЕЯТЕЛЬНОСТИ</w:t>
      </w:r>
    </w:p>
    <w:p w14:paraId="09FDDE64" w14:textId="26F726CE" w:rsidR="0060373E" w:rsidRPr="005909A7" w:rsidRDefault="00024FA9" w:rsidP="0075476D">
      <w:pPr>
        <w:ind w:firstLine="851"/>
        <w:jc w:val="both"/>
        <w:rPr>
          <w:bCs/>
        </w:rPr>
      </w:pPr>
      <w:r w:rsidRPr="005909A7">
        <w:t xml:space="preserve">В целях соблюдения требований ст. 3 Федерального закона от 10.01.2002 №7-ФЗ «Об охране окружающей среды», а также в соответствии с п. 4.5 «Требований к материалам оценки воздействия на окружающую среду», утвержденных приказом МПР РФ от 01.12.2020 №999 </w:t>
      </w:r>
      <w:r w:rsidR="0060373E" w:rsidRPr="005909A7">
        <w:t>Общество с ограниченной ответственностью “</w:t>
      </w:r>
      <w:r w:rsidR="008D4B0D" w:rsidRPr="005909A7">
        <w:t>АРКТИК СПГ</w:t>
      </w:r>
      <w:r w:rsidR="005801E2" w:rsidRPr="005909A7">
        <w:t> </w:t>
      </w:r>
      <w:r w:rsidR="006D4E47" w:rsidRPr="005909A7">
        <w:t>1</w:t>
      </w:r>
      <w:r w:rsidR="0060373E" w:rsidRPr="005909A7">
        <w:t xml:space="preserve">” </w:t>
      </w:r>
      <w:r w:rsidR="00F67E17" w:rsidRPr="005909A7">
        <w:t>уведомляет</w:t>
      </w:r>
      <w:r w:rsidR="0060373E" w:rsidRPr="005909A7">
        <w:t xml:space="preserve"> о начале процесса общественных обсуждений </w:t>
      </w:r>
      <w:r w:rsidR="00F67E17" w:rsidRPr="005909A7">
        <w:t>по материалам</w:t>
      </w:r>
      <w:r w:rsidR="0060373E" w:rsidRPr="005909A7">
        <w:t xml:space="preserve"> </w:t>
      </w:r>
      <w:r w:rsidR="00FE6E01">
        <w:t xml:space="preserve">проектной документации </w:t>
      </w:r>
      <w:r w:rsidRPr="005909A7">
        <w:t>по объекту «Обустройство Геофизического НГКМ</w:t>
      </w:r>
      <w:r w:rsidR="00FE6E01">
        <w:t>. Линейные объекты</w:t>
      </w:r>
      <w:r w:rsidRPr="005909A7">
        <w:t>»</w:t>
      </w:r>
      <w:r w:rsidR="006C294F" w:rsidRPr="005909A7">
        <w:rPr>
          <w:bCs/>
        </w:rPr>
        <w:t>.</w:t>
      </w:r>
    </w:p>
    <w:p w14:paraId="6B494DEF" w14:textId="513AA46D" w:rsidR="0064482F" w:rsidRPr="005909A7" w:rsidRDefault="0064482F" w:rsidP="0075476D">
      <w:pPr>
        <w:ind w:firstLine="851"/>
        <w:jc w:val="both"/>
        <w:rPr>
          <w:bCs/>
        </w:rPr>
      </w:pPr>
      <w:r w:rsidRPr="005909A7">
        <w:rPr>
          <w:b/>
          <w:bCs/>
        </w:rPr>
        <w:t xml:space="preserve">Наименование и адрес заказчика: </w:t>
      </w:r>
      <w:r w:rsidRPr="005909A7">
        <w:t>ООО “АРКТИК СПГ 1” (</w:t>
      </w:r>
      <w:proofErr w:type="spellStart"/>
      <w:r w:rsidRPr="005909A7">
        <w:t>ОГРН</w:t>
      </w:r>
      <w:proofErr w:type="spellEnd"/>
      <w:r w:rsidR="002B5421" w:rsidRPr="005909A7">
        <w:t xml:space="preserve"> 1148904001289</w:t>
      </w:r>
      <w:r w:rsidRPr="005909A7">
        <w:t xml:space="preserve">, </w:t>
      </w:r>
      <w:r w:rsidR="00046EB7">
        <w:br/>
      </w:r>
      <w:r w:rsidRPr="005909A7">
        <w:t>ИНН</w:t>
      </w:r>
      <w:r w:rsidR="002B5421" w:rsidRPr="005909A7">
        <w:t xml:space="preserve"> 8904075340</w:t>
      </w:r>
      <w:r w:rsidRPr="005909A7">
        <w:t>, Юридический адрес, 62930</w:t>
      </w:r>
      <w:r w:rsidR="00024FA9" w:rsidRPr="005909A7">
        <w:t>9</w:t>
      </w:r>
      <w:r w:rsidRPr="005909A7">
        <w:t xml:space="preserve">, Российская Федерация, ЯНАО, город Новый Уренгой, </w:t>
      </w:r>
      <w:proofErr w:type="spellStart"/>
      <w:r w:rsidR="00024FA9" w:rsidRPr="005909A7">
        <w:t>мкр</w:t>
      </w:r>
      <w:proofErr w:type="spellEnd"/>
      <w:r w:rsidR="00024FA9" w:rsidRPr="005909A7">
        <w:t>. Славянский</w:t>
      </w:r>
      <w:r w:rsidRPr="005909A7">
        <w:t>., д.</w:t>
      </w:r>
      <w:r w:rsidR="00024FA9" w:rsidRPr="005909A7">
        <w:t xml:space="preserve"> 9,</w:t>
      </w:r>
      <w:r w:rsidRPr="005909A7">
        <w:t xml:space="preserve"> кабинет </w:t>
      </w:r>
      <w:r w:rsidR="00024FA9" w:rsidRPr="005909A7">
        <w:t>333</w:t>
      </w:r>
      <w:r w:rsidRPr="005909A7">
        <w:t>. Филиал</w:t>
      </w:r>
      <w:r w:rsidRPr="005909A7">
        <w:rPr>
          <w:bCs/>
        </w:rPr>
        <w:t xml:space="preserve"> в г. Москва: 119415, город Москва, улица Удальцова, дом </w:t>
      </w:r>
      <w:proofErr w:type="spellStart"/>
      <w:r w:rsidRPr="005909A7">
        <w:rPr>
          <w:bCs/>
        </w:rPr>
        <w:t>1А</w:t>
      </w:r>
      <w:proofErr w:type="spellEnd"/>
      <w:r w:rsidR="00024FA9" w:rsidRPr="005909A7">
        <w:rPr>
          <w:bCs/>
        </w:rPr>
        <w:t>,</w:t>
      </w:r>
      <w:r w:rsidRPr="005909A7">
        <w:rPr>
          <w:bCs/>
        </w:rPr>
        <w:t xml:space="preserve"> </w:t>
      </w:r>
      <w:r w:rsidRPr="005909A7">
        <w:t xml:space="preserve">электронная почта: </w:t>
      </w:r>
      <w:r w:rsidR="00024FA9" w:rsidRPr="005909A7">
        <w:rPr>
          <w:color w:val="0000FF"/>
          <w:u w:val="single"/>
          <w:lang w:val="en-US"/>
        </w:rPr>
        <w:t>arctic</w:t>
      </w:r>
      <w:r w:rsidR="00024FA9" w:rsidRPr="005909A7">
        <w:rPr>
          <w:color w:val="0000FF"/>
          <w:u w:val="single"/>
        </w:rPr>
        <w:t>1</w:t>
      </w:r>
      <w:r w:rsidRPr="005909A7">
        <w:rPr>
          <w:color w:val="0000FF"/>
          <w:u w:val="single"/>
        </w:rPr>
        <w:t>@</w:t>
      </w:r>
      <w:proofErr w:type="spellStart"/>
      <w:r w:rsidRPr="005909A7">
        <w:rPr>
          <w:color w:val="0000FF"/>
          <w:u w:val="single"/>
          <w:lang w:val="en-US"/>
        </w:rPr>
        <w:t>novatek</w:t>
      </w:r>
      <w:proofErr w:type="spellEnd"/>
      <w:r w:rsidRPr="005909A7">
        <w:rPr>
          <w:color w:val="0000FF"/>
          <w:u w:val="single"/>
        </w:rPr>
        <w:t>.</w:t>
      </w:r>
      <w:proofErr w:type="spellStart"/>
      <w:r w:rsidRPr="005909A7">
        <w:rPr>
          <w:color w:val="0000FF"/>
          <w:u w:val="single"/>
          <w:lang w:val="en-US"/>
        </w:rPr>
        <w:t>ru</w:t>
      </w:r>
      <w:proofErr w:type="spellEnd"/>
      <w:r w:rsidRPr="005909A7">
        <w:t xml:space="preserve">, тел. +7 </w:t>
      </w:r>
      <w:r w:rsidR="00024FA9" w:rsidRPr="005909A7">
        <w:t>(495) 730-60-14</w:t>
      </w:r>
      <w:r w:rsidRPr="005909A7">
        <w:rPr>
          <w:bCs/>
        </w:rPr>
        <w:t>.</w:t>
      </w:r>
    </w:p>
    <w:p w14:paraId="763FBF16" w14:textId="27BECB1D" w:rsidR="0064482F" w:rsidRPr="005909A7" w:rsidRDefault="0064482F" w:rsidP="0075476D">
      <w:pPr>
        <w:autoSpaceDE w:val="0"/>
        <w:autoSpaceDN w:val="0"/>
        <w:ind w:firstLine="851"/>
        <w:jc w:val="both"/>
      </w:pPr>
      <w:r w:rsidRPr="005909A7">
        <w:rPr>
          <w:b/>
          <w:bCs/>
        </w:rPr>
        <w:t xml:space="preserve">Исполнитель работ </w:t>
      </w:r>
      <w:r w:rsidR="00FE6E01" w:rsidRPr="00FE6E01">
        <w:rPr>
          <w:b/>
          <w:bCs/>
        </w:rPr>
        <w:t xml:space="preserve">по оценке воздействия на окружающую среду </w:t>
      </w:r>
      <w:r w:rsidRPr="005909A7">
        <w:rPr>
          <w:b/>
          <w:bCs/>
        </w:rPr>
        <w:t xml:space="preserve">(проектная организация): </w:t>
      </w:r>
      <w:r w:rsidRPr="005909A7">
        <w:rPr>
          <w:bCs/>
        </w:rPr>
        <w:t xml:space="preserve">ООО </w:t>
      </w:r>
      <w:r w:rsidRPr="005909A7">
        <w:t>“НОВАТЭК</w:t>
      </w:r>
      <w:r w:rsidR="002C01CA" w:rsidRPr="005909A7">
        <w:t xml:space="preserve"> НТЦ</w:t>
      </w:r>
      <w:r w:rsidRPr="005909A7">
        <w:t xml:space="preserve">”, </w:t>
      </w:r>
      <w:r w:rsidRPr="005909A7">
        <w:rPr>
          <w:bCs/>
        </w:rPr>
        <w:t>(</w:t>
      </w:r>
      <w:proofErr w:type="spellStart"/>
      <w:r w:rsidRPr="005909A7">
        <w:t>ОГРН</w:t>
      </w:r>
      <w:proofErr w:type="spellEnd"/>
      <w:r w:rsidRPr="005909A7">
        <w:t xml:space="preserve"> </w:t>
      </w:r>
      <w:r w:rsidR="00A73829" w:rsidRPr="005909A7">
        <w:t>1107232007365</w:t>
      </w:r>
      <w:r w:rsidRPr="005909A7">
        <w:rPr>
          <w:bCs/>
        </w:rPr>
        <w:t>, ИНН</w:t>
      </w:r>
      <w:r w:rsidR="00C94BCB" w:rsidRPr="005909A7">
        <w:rPr>
          <w:bCs/>
        </w:rPr>
        <w:t xml:space="preserve"> 7204151850</w:t>
      </w:r>
      <w:r w:rsidRPr="005909A7">
        <w:rPr>
          <w:bCs/>
        </w:rPr>
        <w:t>, Юридический адрес</w:t>
      </w:r>
      <w:r w:rsidRPr="005909A7">
        <w:t xml:space="preserve"> РФ, 625026, г. Тюмень, ул. 50 лет ВЛКСМ, </w:t>
      </w:r>
      <w:proofErr w:type="spellStart"/>
      <w:r w:rsidRPr="005909A7">
        <w:t>д.53</w:t>
      </w:r>
      <w:proofErr w:type="spellEnd"/>
      <w:r w:rsidRPr="005909A7">
        <w:t xml:space="preserve">, электронная почта: </w:t>
      </w:r>
      <w:proofErr w:type="spellStart"/>
      <w:r w:rsidRPr="005909A7">
        <w:rPr>
          <w:color w:val="0000FF"/>
          <w:u w:val="single"/>
          <w:lang w:val="en-US"/>
        </w:rPr>
        <w:t>ntc</w:t>
      </w:r>
      <w:proofErr w:type="spellEnd"/>
      <w:r w:rsidRPr="005909A7">
        <w:rPr>
          <w:color w:val="0000FF"/>
          <w:u w:val="single"/>
        </w:rPr>
        <w:t>@</w:t>
      </w:r>
      <w:proofErr w:type="spellStart"/>
      <w:r w:rsidRPr="005909A7">
        <w:rPr>
          <w:color w:val="0000FF"/>
          <w:u w:val="single"/>
          <w:lang w:val="en-US"/>
        </w:rPr>
        <w:t>novatek</w:t>
      </w:r>
      <w:proofErr w:type="spellEnd"/>
      <w:r w:rsidRPr="005909A7">
        <w:rPr>
          <w:color w:val="0000FF"/>
          <w:u w:val="single"/>
        </w:rPr>
        <w:t>.</w:t>
      </w:r>
      <w:proofErr w:type="spellStart"/>
      <w:r w:rsidRPr="005909A7">
        <w:rPr>
          <w:color w:val="0000FF"/>
          <w:u w:val="single"/>
          <w:lang w:val="en-US"/>
        </w:rPr>
        <w:t>ru</w:t>
      </w:r>
      <w:proofErr w:type="spellEnd"/>
      <w:r w:rsidRPr="005909A7">
        <w:t>, тел. +7 (3452) 680-300, факс +7 (3452) 680-333.</w:t>
      </w:r>
    </w:p>
    <w:p w14:paraId="0692932D" w14:textId="3AE3EBAF" w:rsidR="0064482F" w:rsidRPr="00F4386A" w:rsidRDefault="0064482F" w:rsidP="0075476D">
      <w:pPr>
        <w:ind w:firstLine="709"/>
        <w:jc w:val="both"/>
      </w:pPr>
      <w:r w:rsidRPr="005909A7">
        <w:rPr>
          <w:b/>
        </w:rPr>
        <w:t>Орган</w:t>
      </w:r>
      <w:r w:rsidR="005909A7" w:rsidRPr="005909A7">
        <w:rPr>
          <w:b/>
        </w:rPr>
        <w:t xml:space="preserve"> местного самоуправления</w:t>
      </w:r>
      <w:r w:rsidRPr="005909A7">
        <w:rPr>
          <w:b/>
        </w:rPr>
        <w:t>, ответственный за организацию общественных обсуждений</w:t>
      </w:r>
      <w:r w:rsidR="005909A7" w:rsidRPr="005909A7">
        <w:rPr>
          <w:b/>
        </w:rPr>
        <w:t>:</w:t>
      </w:r>
      <w:r w:rsidRPr="005909A7">
        <w:t xml:space="preserve"> Департамент имущественных и земельных отношений Администрации Тазовского района</w:t>
      </w:r>
      <w:r w:rsidR="005909A7" w:rsidRPr="005909A7">
        <w:t>, 629350 Ямало-</w:t>
      </w:r>
      <w:r w:rsidR="005909A7" w:rsidRPr="00F4386A">
        <w:t>Ненецкий автономный округ, п. Тазовский, ул. Почтовая, дом 17</w:t>
      </w:r>
      <w:r w:rsidR="00FE6E01" w:rsidRPr="00F4386A">
        <w:t>,</w:t>
      </w:r>
      <w:r w:rsidR="005909A7" w:rsidRPr="00F4386A">
        <w:t xml:space="preserve"> </w:t>
      </w:r>
      <w:r w:rsidR="000C610D" w:rsidRPr="00F4386A">
        <w:t xml:space="preserve">электронная почта: </w:t>
      </w:r>
      <w:hyperlink r:id="rId8" w:history="1">
        <w:r w:rsidR="000C610D" w:rsidRPr="00F4386A">
          <w:rPr>
            <w:rStyle w:val="a3"/>
          </w:rPr>
          <w:t>zemdep-dizo@yandex.ru</w:t>
        </w:r>
      </w:hyperlink>
      <w:r w:rsidR="000C610D" w:rsidRPr="00F4386A">
        <w:t xml:space="preserve">,  </w:t>
      </w:r>
      <w:proofErr w:type="spellStart"/>
      <w:r w:rsidRPr="00F4386A">
        <w:t>тел.</w:t>
      </w:r>
      <w:r w:rsidR="00DE3538">
        <w:t>+7</w:t>
      </w:r>
      <w:proofErr w:type="spellEnd"/>
      <w:r w:rsidRPr="00F4386A">
        <w:t xml:space="preserve"> (34940) 2-42-69</w:t>
      </w:r>
      <w:r w:rsidR="005909A7" w:rsidRPr="00F4386A">
        <w:t>.</w:t>
      </w:r>
    </w:p>
    <w:p w14:paraId="4024D347" w14:textId="5F1EEA7B" w:rsidR="00F67E17" w:rsidRPr="00F4386A" w:rsidRDefault="00F67E17" w:rsidP="0075476D">
      <w:pPr>
        <w:ind w:firstLine="709"/>
        <w:jc w:val="both"/>
        <w:rPr>
          <w:b/>
          <w:bCs/>
        </w:rPr>
      </w:pPr>
      <w:r w:rsidRPr="00F4386A">
        <w:rPr>
          <w:b/>
          <w:bCs/>
        </w:rPr>
        <w:t>На</w:t>
      </w:r>
      <w:r w:rsidR="0064482F" w:rsidRPr="00F4386A">
        <w:rPr>
          <w:b/>
          <w:bCs/>
        </w:rPr>
        <w:t xml:space="preserve">именование планируемой </w:t>
      </w:r>
      <w:r w:rsidRPr="00F4386A">
        <w:rPr>
          <w:b/>
          <w:bCs/>
        </w:rPr>
        <w:t>деятельност</w:t>
      </w:r>
      <w:r w:rsidR="0064482F" w:rsidRPr="00F4386A">
        <w:rPr>
          <w:b/>
          <w:bCs/>
        </w:rPr>
        <w:t>и</w:t>
      </w:r>
      <w:r w:rsidRPr="00F4386A">
        <w:rPr>
          <w:b/>
          <w:bCs/>
        </w:rPr>
        <w:t xml:space="preserve">: </w:t>
      </w:r>
      <w:r w:rsidR="0064482F" w:rsidRPr="00F4386A">
        <w:rPr>
          <w:bCs/>
        </w:rPr>
        <w:t>«</w:t>
      </w:r>
      <w:r w:rsidR="00024FA9" w:rsidRPr="00F4386A">
        <w:t>Обустройство Геофизического НГКМ</w:t>
      </w:r>
      <w:r w:rsidR="000C610D" w:rsidRPr="00F4386A">
        <w:t>. Линейные объекты</w:t>
      </w:r>
      <w:r w:rsidR="0064482F" w:rsidRPr="00F4386A">
        <w:rPr>
          <w:bCs/>
        </w:rPr>
        <w:t>»</w:t>
      </w:r>
      <w:r w:rsidR="005909A7" w:rsidRPr="00F4386A">
        <w:rPr>
          <w:bCs/>
        </w:rPr>
        <w:t>.</w:t>
      </w:r>
    </w:p>
    <w:p w14:paraId="04E44EB1" w14:textId="63A399AA" w:rsidR="000C610D" w:rsidRPr="00F4386A" w:rsidRDefault="000C610D" w:rsidP="0075476D">
      <w:pPr>
        <w:ind w:firstLine="709"/>
        <w:jc w:val="both"/>
      </w:pPr>
      <w:r w:rsidRPr="00F4386A">
        <w:rPr>
          <w:b/>
        </w:rPr>
        <w:t xml:space="preserve">Цель намечаемой деятельности: </w:t>
      </w:r>
      <w:r w:rsidRPr="00F4386A">
        <w:t xml:space="preserve">строительство трубопроводов для транспорта подготовленных на УКПГ Геофизического НГКМ газа и нестабильного конденсата до завода </w:t>
      </w:r>
      <w:proofErr w:type="spellStart"/>
      <w:r w:rsidRPr="00F4386A">
        <w:t>СПГиСГК</w:t>
      </w:r>
      <w:proofErr w:type="spellEnd"/>
      <w:r w:rsidRPr="00F4386A">
        <w:t xml:space="preserve"> Салмановского (Утреннего) НГКМ.</w:t>
      </w:r>
    </w:p>
    <w:p w14:paraId="6AE8F5A1" w14:textId="0683539F" w:rsidR="0060373E" w:rsidRPr="00F4386A" w:rsidRDefault="000C610D" w:rsidP="0075476D">
      <w:pPr>
        <w:ind w:firstLine="709"/>
        <w:jc w:val="both"/>
        <w:rPr>
          <w:bCs/>
        </w:rPr>
      </w:pPr>
      <w:r w:rsidRPr="00F4386A">
        <w:rPr>
          <w:b/>
          <w:bCs/>
        </w:rPr>
        <w:t xml:space="preserve">Место реализации </w:t>
      </w:r>
      <w:r w:rsidR="0060373E" w:rsidRPr="00F4386A">
        <w:rPr>
          <w:b/>
          <w:bCs/>
        </w:rPr>
        <w:t>намечаемой деятельности:</w:t>
      </w:r>
      <w:r w:rsidR="0060373E" w:rsidRPr="00F4386A">
        <w:rPr>
          <w:bCs/>
        </w:rPr>
        <w:t xml:space="preserve"> </w:t>
      </w:r>
      <w:r w:rsidR="00F202A6" w:rsidRPr="00F4386A">
        <w:rPr>
          <w:bCs/>
        </w:rPr>
        <w:t>РФ, Тюменская область, ЯНАО, Тазовский район</w:t>
      </w:r>
      <w:r w:rsidR="005909A7" w:rsidRPr="00F4386A">
        <w:rPr>
          <w:bCs/>
        </w:rPr>
        <w:t>.</w:t>
      </w:r>
    </w:p>
    <w:p w14:paraId="0E3FDF12" w14:textId="3920CDFD" w:rsidR="000C610D" w:rsidRPr="00F4386A" w:rsidRDefault="005909A7" w:rsidP="0075476D">
      <w:pPr>
        <w:ind w:firstLine="709"/>
        <w:jc w:val="both"/>
      </w:pPr>
      <w:r w:rsidRPr="00F4386A">
        <w:rPr>
          <w:b/>
        </w:rPr>
        <w:t>С</w:t>
      </w:r>
      <w:r w:rsidR="000C610D" w:rsidRPr="00F4386A">
        <w:rPr>
          <w:b/>
        </w:rPr>
        <w:t xml:space="preserve">роки проведения оценки воздействия на окружающую среду: </w:t>
      </w:r>
      <w:r w:rsidR="000C610D" w:rsidRPr="00F4386A">
        <w:t xml:space="preserve">сентябрь </w:t>
      </w:r>
      <w:r w:rsidR="005E0F0F">
        <w:t xml:space="preserve">2021 </w:t>
      </w:r>
      <w:r w:rsidR="000C610D" w:rsidRPr="00F4386A">
        <w:t xml:space="preserve">– </w:t>
      </w:r>
      <w:r w:rsidR="005E0F0F">
        <w:t>январь</w:t>
      </w:r>
      <w:r w:rsidR="000C610D" w:rsidRPr="00F4386A">
        <w:t xml:space="preserve"> 202</w:t>
      </w:r>
      <w:r w:rsidR="005E0F0F">
        <w:t>2</w:t>
      </w:r>
      <w:r w:rsidRPr="00F4386A">
        <w:t>.</w:t>
      </w:r>
    </w:p>
    <w:p w14:paraId="0699E2A8" w14:textId="77777777" w:rsidR="00C077FD" w:rsidRDefault="000C610D" w:rsidP="0075476D">
      <w:pPr>
        <w:ind w:firstLine="709"/>
        <w:jc w:val="both"/>
      </w:pPr>
      <w:r w:rsidRPr="00F4386A">
        <w:rPr>
          <w:b/>
        </w:rPr>
        <w:t>Место и сроки доступности материалов по оценке воздействия</w:t>
      </w:r>
      <w:r w:rsidRPr="00F4386A">
        <w:t>:</w:t>
      </w:r>
      <w:r w:rsidR="005909A7" w:rsidRPr="00F4386A">
        <w:t xml:space="preserve"> </w:t>
      </w:r>
    </w:p>
    <w:p w14:paraId="18735E32" w14:textId="4BB770AD" w:rsidR="00C077FD" w:rsidRDefault="00C077FD" w:rsidP="00C077FD">
      <w:pPr>
        <w:ind w:firstLine="709"/>
        <w:jc w:val="both"/>
      </w:pPr>
      <w:r>
        <w:t>в административных зданиях Администраций поселений по следующим адресам:</w:t>
      </w:r>
    </w:p>
    <w:p w14:paraId="1CF150E6" w14:textId="410BAB9E" w:rsidR="00C077FD" w:rsidRPr="00C077FD" w:rsidRDefault="00C077FD" w:rsidP="00C077F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FD">
        <w:rPr>
          <w:rFonts w:ascii="Times New Roman" w:hAnsi="Times New Roman" w:cs="Times New Roman"/>
          <w:sz w:val="24"/>
          <w:szCs w:val="24"/>
        </w:rPr>
        <w:t>629360 РФ, ЯНАО, Тазовский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77FD">
        <w:rPr>
          <w:rFonts w:ascii="Times New Roman" w:hAnsi="Times New Roman" w:cs="Times New Roman"/>
          <w:sz w:val="24"/>
          <w:szCs w:val="24"/>
        </w:rPr>
        <w:t xml:space="preserve"> с. Находка, ул. Подгорная, д. 2;</w:t>
      </w:r>
    </w:p>
    <w:p w14:paraId="70B94BE3" w14:textId="3C200D19" w:rsidR="00C077FD" w:rsidRPr="00C077FD" w:rsidRDefault="00C077FD" w:rsidP="00C077F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077FD">
        <w:rPr>
          <w:rFonts w:ascii="Times New Roman" w:hAnsi="Times New Roman" w:cs="Times New Roman"/>
          <w:sz w:val="24"/>
          <w:szCs w:val="24"/>
        </w:rPr>
        <w:t>6293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077FD">
        <w:rPr>
          <w:rFonts w:ascii="Times New Roman" w:hAnsi="Times New Roman" w:cs="Times New Roman"/>
          <w:sz w:val="24"/>
          <w:szCs w:val="24"/>
        </w:rPr>
        <w:t xml:space="preserve"> РФ, ЯНАО, Тазовский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7FD">
        <w:rPr>
          <w:rFonts w:ascii="Times New Roman" w:hAnsi="Times New Roman" w:cs="Times New Roman"/>
          <w:sz w:val="24"/>
          <w:szCs w:val="24"/>
        </w:rPr>
        <w:t>с. Антипаюта, ул. Ленина, д. 3;</w:t>
      </w:r>
    </w:p>
    <w:p w14:paraId="0FA1367C" w14:textId="165AB727" w:rsidR="00C077FD" w:rsidRPr="00C077FD" w:rsidRDefault="00C077FD" w:rsidP="00C077F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077FD">
        <w:rPr>
          <w:rFonts w:ascii="Times New Roman" w:hAnsi="Times New Roman" w:cs="Times New Roman"/>
          <w:sz w:val="24"/>
          <w:szCs w:val="24"/>
        </w:rPr>
        <w:t>6293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7FD">
        <w:rPr>
          <w:rFonts w:ascii="Times New Roman" w:hAnsi="Times New Roman" w:cs="Times New Roman"/>
          <w:sz w:val="24"/>
          <w:szCs w:val="24"/>
        </w:rPr>
        <w:t xml:space="preserve"> РФ, ЯНАО, Тазовский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7FD">
        <w:rPr>
          <w:rFonts w:ascii="Times New Roman" w:hAnsi="Times New Roman" w:cs="Times New Roman"/>
          <w:sz w:val="24"/>
          <w:szCs w:val="24"/>
        </w:rPr>
        <w:t>с. Гыда, ул. Катаевой, д. 9;</w:t>
      </w:r>
    </w:p>
    <w:p w14:paraId="1411341D" w14:textId="3CCCC2D2" w:rsidR="00C077FD" w:rsidRDefault="00C077FD" w:rsidP="00C077F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C077FD">
        <w:rPr>
          <w:rFonts w:ascii="Times New Roman" w:hAnsi="Times New Roman" w:cs="Times New Roman"/>
          <w:sz w:val="24"/>
          <w:szCs w:val="24"/>
        </w:rPr>
        <w:t>6293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C077FD">
        <w:rPr>
          <w:rFonts w:ascii="Times New Roman" w:hAnsi="Times New Roman" w:cs="Times New Roman"/>
          <w:sz w:val="24"/>
          <w:szCs w:val="24"/>
        </w:rPr>
        <w:t xml:space="preserve"> РФ, ЯНАО, Тазовский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7FD">
        <w:rPr>
          <w:rFonts w:ascii="Times New Roman" w:hAnsi="Times New Roman" w:cs="Times New Roman"/>
          <w:sz w:val="24"/>
          <w:szCs w:val="24"/>
        </w:rPr>
        <w:t>с. Газ-Сале, ул. Калинина, д. 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7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2AA04" w14:textId="7957DA65" w:rsidR="00C077FD" w:rsidRPr="00C077FD" w:rsidRDefault="00C077FD" w:rsidP="00C077FD">
      <w:pPr>
        <w:ind w:firstLine="709"/>
        <w:jc w:val="both"/>
      </w:pPr>
      <w:r w:rsidRPr="00C077FD">
        <w:t>в здании Центральной районной библиотеки в п. Тазовский</w:t>
      </w:r>
      <w:r>
        <w:t>:</w:t>
      </w:r>
      <w:r w:rsidRPr="00C077FD">
        <w:t xml:space="preserve"> 6293</w:t>
      </w:r>
      <w:r>
        <w:t>50</w:t>
      </w:r>
      <w:r w:rsidRPr="00C077FD">
        <w:t xml:space="preserve"> РФ, ЯНАО, Тазовский район</w:t>
      </w:r>
      <w:r>
        <w:t>,</w:t>
      </w:r>
      <w:r w:rsidRPr="00C077FD">
        <w:t xml:space="preserve"> </w:t>
      </w:r>
      <w:r>
        <w:t xml:space="preserve">п. Тазовский, </w:t>
      </w:r>
      <w:r w:rsidRPr="00C077FD">
        <w:t>ул. Ленина д. 28.</w:t>
      </w:r>
    </w:p>
    <w:p w14:paraId="7E4960D0" w14:textId="298C8AB8" w:rsidR="005909A7" w:rsidRPr="00F4386A" w:rsidRDefault="005909A7" w:rsidP="0075476D">
      <w:pPr>
        <w:ind w:firstLine="709"/>
        <w:jc w:val="both"/>
      </w:pPr>
      <w:r w:rsidRPr="00F4386A">
        <w:t>в сети Интернет:</w:t>
      </w:r>
    </w:p>
    <w:p w14:paraId="6013FF06" w14:textId="096304AA" w:rsidR="005909A7" w:rsidRPr="00F4386A" w:rsidRDefault="005909A7" w:rsidP="0075476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4386A">
        <w:rPr>
          <w:rFonts w:ascii="Times New Roman" w:hAnsi="Times New Roman" w:cs="Times New Roman"/>
          <w:sz w:val="24"/>
          <w:szCs w:val="24"/>
        </w:rPr>
        <w:t>на официальном сайте Администрации Тазовского района в разделе «Местное самоуправление», подраздел «Муниципальный контроль», вкладка «Материалы по оценке воздействия на окружающую среду»</w:t>
      </w:r>
      <w:r w:rsidR="00F4386A" w:rsidRPr="00F4386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386A" w:rsidRPr="00F4386A">
          <w:rPr>
            <w:rStyle w:val="a3"/>
            <w:rFonts w:ascii="PT Astra Serif" w:hAnsi="PT Astra Serif"/>
            <w:sz w:val="24"/>
            <w:szCs w:val="24"/>
          </w:rPr>
          <w:t>https://tasu.ru/mestnoe-samoupravlenie/munitsipalnyy-kontrol/materialy-po-otsenke-vozdeystviya-na-okruzhayushchuyu-sredu/</w:t>
        </w:r>
      </w:hyperlink>
    </w:p>
    <w:p w14:paraId="14467EDE" w14:textId="6BB74EB3" w:rsidR="000C610D" w:rsidRPr="00F4386A" w:rsidRDefault="005909A7" w:rsidP="00F4386A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4386A">
        <w:rPr>
          <w:rFonts w:ascii="Times New Roman" w:hAnsi="Times New Roman" w:cs="Times New Roman"/>
          <w:sz w:val="24"/>
          <w:szCs w:val="24"/>
        </w:rPr>
        <w:t>на официальном сайте Департамента имущественных и земельных отношений Администрации Тазовского района в разделе «Департамент» вкладка «Материалы по оценке воздействия на окружающую среду»</w:t>
      </w:r>
      <w:r w:rsidR="00F4386A" w:rsidRPr="00F4386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14C67" w:rsidRPr="00107E65">
          <w:rPr>
            <w:rStyle w:val="a3"/>
            <w:rFonts w:ascii="Times New Roman" w:hAnsi="Times New Roman" w:cs="Times New Roman"/>
            <w:sz w:val="24"/>
            <w:szCs w:val="24"/>
          </w:rPr>
          <w:t>https://dizoadm.yanao.ru/about/materialy-po-ocenke-vozdeystviya-na-okruzhayushchuyu-sredu/</w:t>
        </w:r>
      </w:hyperlink>
      <w:r w:rsidR="00914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DE655" w14:textId="6FEF0AA2" w:rsidR="005801E2" w:rsidRPr="00F4386A" w:rsidRDefault="005801E2" w:rsidP="0075476D">
      <w:pPr>
        <w:ind w:firstLine="709"/>
        <w:jc w:val="both"/>
      </w:pPr>
      <w:r w:rsidRPr="00F4386A">
        <w:rPr>
          <w:b/>
        </w:rPr>
        <w:t>Форма проведения общественных обсуждений:</w:t>
      </w:r>
      <w:r w:rsidRPr="00F4386A">
        <w:t xml:space="preserve"> </w:t>
      </w:r>
      <w:r w:rsidR="00FE6E01" w:rsidRPr="00F4386A">
        <w:rPr>
          <w:rStyle w:val="docdata"/>
          <w:color w:val="000000"/>
        </w:rPr>
        <w:t>общественные слушания</w:t>
      </w:r>
      <w:r w:rsidR="00FE6E01" w:rsidRPr="00F4386A">
        <w:rPr>
          <w:color w:val="000000"/>
        </w:rPr>
        <w:t> </w:t>
      </w:r>
    </w:p>
    <w:p w14:paraId="592A483C" w14:textId="77777777" w:rsidR="005801E2" w:rsidRPr="00F4386A" w:rsidRDefault="005801E2" w:rsidP="0075476D">
      <w:pPr>
        <w:ind w:firstLine="709"/>
        <w:jc w:val="both"/>
      </w:pPr>
      <w:r w:rsidRPr="00F4386A">
        <w:rPr>
          <w:b/>
        </w:rPr>
        <w:t>Форма представления замечаний и предложений</w:t>
      </w:r>
      <w:r w:rsidRPr="00F4386A">
        <w:t>: устная и письменная форма.</w:t>
      </w:r>
    </w:p>
    <w:p w14:paraId="1D5FCC86" w14:textId="2718E785" w:rsidR="0064482F" w:rsidRPr="00F4386A" w:rsidRDefault="0064482F" w:rsidP="0075476D">
      <w:pPr>
        <w:ind w:firstLine="709"/>
        <w:jc w:val="both"/>
      </w:pPr>
      <w:r w:rsidRPr="00F4386A">
        <w:t xml:space="preserve">Замечания и предложения принимаются по </w:t>
      </w:r>
      <w:proofErr w:type="spellStart"/>
      <w:r w:rsidRPr="00F4386A">
        <w:t>эл.почте</w:t>
      </w:r>
      <w:proofErr w:type="spellEnd"/>
      <w:r w:rsidRPr="00F4386A">
        <w:t xml:space="preserve"> </w:t>
      </w:r>
      <w:hyperlink r:id="rId11" w:history="1">
        <w:r w:rsidR="00AC7A97" w:rsidRPr="00F4386A">
          <w:rPr>
            <w:rStyle w:val="a3"/>
          </w:rPr>
          <w:t>Evgeniya.Polyakova@novatek.ru</w:t>
        </w:r>
      </w:hyperlink>
      <w:r w:rsidRPr="00F4386A">
        <w:t>, а также по телефону 8 3452 680-8</w:t>
      </w:r>
      <w:r w:rsidR="00AC7A97" w:rsidRPr="00F4386A">
        <w:t>61</w:t>
      </w:r>
      <w:r w:rsidR="00FE6E01" w:rsidRPr="00F4386A">
        <w:t xml:space="preserve"> </w:t>
      </w:r>
      <w:r w:rsidRPr="00F4386A">
        <w:t>(по будням с 09:00 до 18:00, перерыв с 12:00 до 14:00) в период</w:t>
      </w:r>
      <w:r w:rsidR="00AC7A97" w:rsidRPr="00F4386A">
        <w:t xml:space="preserve"> с </w:t>
      </w:r>
      <w:r w:rsidR="002A6E82">
        <w:t>26</w:t>
      </w:r>
      <w:r w:rsidR="005909A7" w:rsidRPr="00F4386A">
        <w:t>.11</w:t>
      </w:r>
      <w:r w:rsidR="00AC7A97" w:rsidRPr="00F4386A">
        <w:t xml:space="preserve">.2021 по </w:t>
      </w:r>
      <w:r w:rsidR="002A6E82">
        <w:t>26</w:t>
      </w:r>
      <w:r w:rsidR="00AC7A97" w:rsidRPr="00F4386A">
        <w:t>.1</w:t>
      </w:r>
      <w:r w:rsidR="005909A7" w:rsidRPr="00F4386A">
        <w:t>2</w:t>
      </w:r>
      <w:r w:rsidR="00AC7A97" w:rsidRPr="00F4386A">
        <w:t>.2021.</w:t>
      </w:r>
    </w:p>
    <w:p w14:paraId="7AC8D6DF" w14:textId="76D424A8" w:rsidR="005909A7" w:rsidRPr="00F4386A" w:rsidRDefault="005909A7" w:rsidP="0075476D">
      <w:pPr>
        <w:ind w:firstLine="709"/>
        <w:jc w:val="both"/>
      </w:pPr>
      <w:r w:rsidRPr="00F4386A">
        <w:rPr>
          <w:b/>
        </w:rPr>
        <w:lastRenderedPageBreak/>
        <w:t>Дата и место проведения общественных слушаний:</w:t>
      </w:r>
      <w:r w:rsidRPr="00F4386A">
        <w:t xml:space="preserve"> </w:t>
      </w:r>
      <w:r w:rsidR="002A6E82">
        <w:t>16</w:t>
      </w:r>
      <w:r w:rsidRPr="00F4386A">
        <w:t xml:space="preserve"> декабря 2021 года в 15.</w:t>
      </w:r>
      <w:r w:rsidR="00F4386A" w:rsidRPr="00F4386A">
        <w:t>0</w:t>
      </w:r>
      <w:r w:rsidRPr="00F4386A">
        <w:t xml:space="preserve">0 посредством видеоконференции с использованием платформы </w:t>
      </w:r>
      <w:proofErr w:type="spellStart"/>
      <w:r w:rsidR="00635B1E" w:rsidRPr="00635B1E">
        <w:t>BigBlueButton</w:t>
      </w:r>
      <w:proofErr w:type="spellEnd"/>
      <w:r w:rsidR="00635B1E">
        <w:t xml:space="preserve"> по ссылке </w:t>
      </w:r>
      <w:hyperlink r:id="rId12" w:history="1">
        <w:r w:rsidR="00F4386A" w:rsidRPr="00F4386A">
          <w:rPr>
            <w:rStyle w:val="a3"/>
            <w:rFonts w:ascii="PT Astra Serif" w:hAnsi="PT Astra Serif"/>
          </w:rPr>
          <w:t>https://bbb.yanao.ru/hhg-lok-ury-mul</w:t>
        </w:r>
      </w:hyperlink>
    </w:p>
    <w:p w14:paraId="66BF0533" w14:textId="77777777" w:rsidR="00C077FD" w:rsidRDefault="00C077FD" w:rsidP="0075476D">
      <w:pPr>
        <w:pStyle w:val="95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14:paraId="3FC02891" w14:textId="3A62435C" w:rsidR="00FE6E01" w:rsidRPr="00F4386A" w:rsidRDefault="00FE6E01" w:rsidP="0075476D">
      <w:pPr>
        <w:pStyle w:val="954"/>
        <w:spacing w:before="0" w:beforeAutospacing="0" w:after="0" w:afterAutospacing="0"/>
        <w:ind w:firstLine="709"/>
        <w:jc w:val="both"/>
      </w:pPr>
      <w:r w:rsidRPr="00F4386A">
        <w:rPr>
          <w:b/>
          <w:bCs/>
          <w:color w:val="000000"/>
        </w:rPr>
        <w:t>Контактные данные ответственных лиц:</w:t>
      </w:r>
      <w:r w:rsidRPr="00F4386A">
        <w:rPr>
          <w:color w:val="000000"/>
        </w:rPr>
        <w:t> </w:t>
      </w:r>
    </w:p>
    <w:p w14:paraId="56611D5B" w14:textId="114269EE" w:rsidR="00FE6E01" w:rsidRPr="00595A02" w:rsidRDefault="00FE6E01" w:rsidP="00595A02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</w:rPr>
      </w:pPr>
      <w:r w:rsidRPr="00595A02">
        <w:rPr>
          <w:rFonts w:ascii="Times New Roman" w:hAnsi="Times New Roman" w:cs="Times New Roman"/>
          <w:sz w:val="24"/>
        </w:rPr>
        <w:t>со стороны заказчика</w:t>
      </w:r>
      <w:r w:rsidR="00595A02">
        <w:rPr>
          <w:rFonts w:ascii="Times New Roman" w:hAnsi="Times New Roman" w:cs="Times New Roman"/>
          <w:sz w:val="24"/>
        </w:rPr>
        <w:t>:</w:t>
      </w:r>
      <w:r w:rsidR="00595A02" w:rsidRPr="00595A02">
        <w:rPr>
          <w:rFonts w:ascii="Times New Roman" w:hAnsi="Times New Roman" w:cs="Times New Roman"/>
          <w:sz w:val="24"/>
        </w:rPr>
        <w:t xml:space="preserve"> </w:t>
      </w:r>
      <w:r w:rsidR="00EE207C">
        <w:rPr>
          <w:rFonts w:ascii="Times New Roman" w:hAnsi="Times New Roman" w:cs="Times New Roman"/>
          <w:sz w:val="24"/>
        </w:rPr>
        <w:t>Н</w:t>
      </w:r>
      <w:bookmarkStart w:id="0" w:name="_GoBack"/>
      <w:bookmarkEnd w:id="0"/>
      <w:r w:rsidR="00595A02" w:rsidRPr="00595A02">
        <w:rPr>
          <w:rFonts w:ascii="Times New Roman" w:hAnsi="Times New Roman" w:cs="Times New Roman"/>
          <w:sz w:val="24"/>
        </w:rPr>
        <w:t xml:space="preserve">ачальник отдела проектирования </w:t>
      </w:r>
      <w:proofErr w:type="spellStart"/>
      <w:r w:rsidR="00595A02" w:rsidRPr="00595A02">
        <w:rPr>
          <w:rFonts w:ascii="Times New Roman" w:hAnsi="Times New Roman" w:cs="Times New Roman"/>
          <w:sz w:val="24"/>
        </w:rPr>
        <w:t>УКС</w:t>
      </w:r>
      <w:proofErr w:type="spellEnd"/>
      <w:r w:rsidR="001B7135" w:rsidRPr="00595A02">
        <w:rPr>
          <w:rFonts w:ascii="Times New Roman" w:hAnsi="Times New Roman" w:cs="Times New Roman"/>
          <w:sz w:val="24"/>
        </w:rPr>
        <w:t xml:space="preserve"> ООО «АРКТИК СПГ</w:t>
      </w:r>
      <w:r w:rsidR="00595A02">
        <w:rPr>
          <w:rFonts w:ascii="Times New Roman" w:hAnsi="Times New Roman" w:cs="Times New Roman"/>
          <w:sz w:val="24"/>
        </w:rPr>
        <w:t> </w:t>
      </w:r>
      <w:r w:rsidR="001B7135" w:rsidRPr="00595A02">
        <w:rPr>
          <w:rFonts w:ascii="Times New Roman" w:hAnsi="Times New Roman" w:cs="Times New Roman"/>
          <w:sz w:val="24"/>
        </w:rPr>
        <w:t xml:space="preserve">1» </w:t>
      </w:r>
      <w:r w:rsidR="00595A02" w:rsidRPr="00595A02">
        <w:rPr>
          <w:rFonts w:ascii="Times New Roman" w:hAnsi="Times New Roman" w:cs="Times New Roman"/>
          <w:sz w:val="24"/>
        </w:rPr>
        <w:t>Мармылев Сергей Игоревич</w:t>
      </w:r>
      <w:r w:rsidRPr="00595A02">
        <w:rPr>
          <w:rFonts w:ascii="Times New Roman" w:hAnsi="Times New Roman" w:cs="Times New Roman"/>
          <w:sz w:val="24"/>
        </w:rPr>
        <w:t>, тел</w:t>
      </w:r>
      <w:r w:rsidR="001B7135" w:rsidRPr="00595A02">
        <w:rPr>
          <w:rFonts w:ascii="Times New Roman" w:hAnsi="Times New Roman" w:cs="Times New Roman"/>
          <w:sz w:val="24"/>
        </w:rPr>
        <w:t>.</w:t>
      </w:r>
      <w:r w:rsidRPr="00595A02">
        <w:rPr>
          <w:rFonts w:ascii="Times New Roman" w:hAnsi="Times New Roman" w:cs="Times New Roman"/>
          <w:sz w:val="24"/>
        </w:rPr>
        <w:t xml:space="preserve"> +7 (495) </w:t>
      </w:r>
      <w:r w:rsidR="001B7135" w:rsidRPr="00595A02">
        <w:rPr>
          <w:rFonts w:ascii="Times New Roman" w:hAnsi="Times New Roman" w:cs="Times New Roman"/>
          <w:sz w:val="24"/>
        </w:rPr>
        <w:t>730-60-00, (11-</w:t>
      </w:r>
      <w:r w:rsidR="00595A02">
        <w:rPr>
          <w:rFonts w:ascii="Times New Roman" w:hAnsi="Times New Roman" w:cs="Times New Roman"/>
          <w:sz w:val="24"/>
        </w:rPr>
        <w:t>585</w:t>
      </w:r>
      <w:r w:rsidR="001B7135" w:rsidRPr="00595A02">
        <w:rPr>
          <w:rFonts w:ascii="Times New Roman" w:hAnsi="Times New Roman" w:cs="Times New Roman"/>
          <w:sz w:val="24"/>
        </w:rPr>
        <w:t>)</w:t>
      </w:r>
      <w:r w:rsidRPr="00595A02">
        <w:rPr>
          <w:rFonts w:ascii="Times New Roman" w:hAnsi="Times New Roman" w:cs="Times New Roman"/>
          <w:sz w:val="24"/>
        </w:rPr>
        <w:t>, e-</w:t>
      </w:r>
      <w:proofErr w:type="spellStart"/>
      <w:r w:rsidRPr="00595A02">
        <w:rPr>
          <w:rFonts w:ascii="Times New Roman" w:hAnsi="Times New Roman" w:cs="Times New Roman"/>
          <w:sz w:val="24"/>
        </w:rPr>
        <w:t>mail</w:t>
      </w:r>
      <w:proofErr w:type="spellEnd"/>
      <w:r w:rsidRPr="00595A02">
        <w:rPr>
          <w:rFonts w:ascii="Times New Roman" w:hAnsi="Times New Roman" w:cs="Times New Roman"/>
          <w:sz w:val="24"/>
        </w:rPr>
        <w:t xml:space="preserve">: </w:t>
      </w:r>
      <w:r w:rsidR="00595A02" w:rsidRPr="00595A02">
        <w:rPr>
          <w:rFonts w:ascii="Times New Roman" w:hAnsi="Times New Roman" w:cs="Times New Roman"/>
          <w:sz w:val="24"/>
        </w:rPr>
        <w:t>Sergey.Marmilev@arcticspg1.ru</w:t>
      </w:r>
      <w:r w:rsidRPr="00595A02">
        <w:rPr>
          <w:rFonts w:ascii="Times New Roman" w:hAnsi="Times New Roman" w:cs="Times New Roman"/>
          <w:sz w:val="24"/>
        </w:rPr>
        <w:t>;</w:t>
      </w:r>
    </w:p>
    <w:p w14:paraId="66B0231E" w14:textId="6E434EDD" w:rsidR="00FE6E01" w:rsidRPr="00F4386A" w:rsidRDefault="00FE6E01" w:rsidP="0075476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595A02">
        <w:rPr>
          <w:rFonts w:ascii="Times New Roman" w:hAnsi="Times New Roman" w:cs="Times New Roman"/>
          <w:sz w:val="24"/>
        </w:rPr>
        <w:t xml:space="preserve">со стороны исполнителя: </w:t>
      </w:r>
      <w:r w:rsidR="001B7135" w:rsidRPr="00595A02">
        <w:rPr>
          <w:rFonts w:ascii="Times New Roman" w:hAnsi="Times New Roman" w:cs="Times New Roman"/>
          <w:sz w:val="24"/>
        </w:rPr>
        <w:t xml:space="preserve">Старший эксперт  бюро главных инженеров проекта </w:t>
      </w:r>
      <w:r w:rsidR="001B7135" w:rsidRPr="00595A02">
        <w:rPr>
          <w:rFonts w:ascii="Times New Roman" w:hAnsi="Times New Roman" w:cs="Times New Roman"/>
          <w:sz w:val="24"/>
        </w:rPr>
        <w:br/>
        <w:t xml:space="preserve">ООО «НОВАТЭК НТЦ» </w:t>
      </w:r>
      <w:r w:rsidRPr="00595A02">
        <w:rPr>
          <w:rFonts w:ascii="Times New Roman" w:hAnsi="Times New Roman" w:cs="Times New Roman"/>
          <w:sz w:val="24"/>
        </w:rPr>
        <w:t>Горковенко Алексей Анатольевич, тел. +7 (3452) 680-461, e-</w:t>
      </w:r>
      <w:proofErr w:type="spellStart"/>
      <w:r w:rsidRPr="00595A02">
        <w:rPr>
          <w:rFonts w:ascii="Times New Roman" w:hAnsi="Times New Roman" w:cs="Times New Roman"/>
          <w:sz w:val="24"/>
        </w:rPr>
        <w:t>mail</w:t>
      </w:r>
      <w:proofErr w:type="spellEnd"/>
      <w:r w:rsidRPr="00595A02">
        <w:rPr>
          <w:rFonts w:ascii="Times New Roman" w:hAnsi="Times New Roman" w:cs="Times New Roman"/>
          <w:sz w:val="24"/>
        </w:rPr>
        <w:t>:</w:t>
      </w:r>
      <w:r w:rsidRPr="00F4386A">
        <w:rPr>
          <w:rFonts w:ascii="Times New Roman" w:hAnsi="Times New Roman" w:cs="Times New Roman"/>
          <w:sz w:val="24"/>
          <w:szCs w:val="24"/>
        </w:rPr>
        <w:t xml:space="preserve"> Aleksey.Gorkovenko@novatek.ru.</w:t>
      </w:r>
    </w:p>
    <w:p w14:paraId="5008C05F" w14:textId="4D9326E8" w:rsidR="005909A7" w:rsidRPr="00FE6E01" w:rsidRDefault="00FE6E01" w:rsidP="0075476D">
      <w:pPr>
        <w:pStyle w:val="aa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</w:rPr>
      </w:pPr>
      <w:r w:rsidRPr="00FE6E01">
        <w:rPr>
          <w:rFonts w:ascii="Times New Roman" w:hAnsi="Times New Roman" w:cs="Times New Roman"/>
          <w:sz w:val="24"/>
        </w:rPr>
        <w:t xml:space="preserve">со стороны органа местного самоуправления: </w:t>
      </w:r>
      <w:r w:rsidR="001B7135">
        <w:rPr>
          <w:rFonts w:ascii="Times New Roman" w:hAnsi="Times New Roman" w:cs="Times New Roman"/>
          <w:sz w:val="24"/>
        </w:rPr>
        <w:t>Н</w:t>
      </w:r>
      <w:r w:rsidRPr="00FE6E01">
        <w:rPr>
          <w:rFonts w:ascii="Times New Roman" w:hAnsi="Times New Roman" w:cs="Times New Roman"/>
          <w:sz w:val="24"/>
        </w:rPr>
        <w:t xml:space="preserve">ачальник отдела учета земельных участков </w:t>
      </w:r>
      <w:r w:rsidR="00F4386A" w:rsidRPr="00F4386A">
        <w:rPr>
          <w:rFonts w:ascii="Times New Roman" w:hAnsi="Times New Roman" w:cs="Times New Roman"/>
          <w:sz w:val="24"/>
        </w:rPr>
        <w:t>департамента имущественных и земельных отношений</w:t>
      </w:r>
      <w:r w:rsidR="001B7135" w:rsidRPr="001B7135">
        <w:rPr>
          <w:rFonts w:ascii="Times New Roman" w:hAnsi="Times New Roman" w:cs="Times New Roman"/>
          <w:sz w:val="24"/>
        </w:rPr>
        <w:t xml:space="preserve"> Администрации Тазовского района</w:t>
      </w:r>
      <w:r w:rsidR="001B7135">
        <w:rPr>
          <w:rFonts w:ascii="Times New Roman" w:hAnsi="Times New Roman" w:cs="Times New Roman"/>
          <w:sz w:val="24"/>
        </w:rPr>
        <w:t xml:space="preserve"> </w:t>
      </w:r>
      <w:r w:rsidRPr="00FE6E01">
        <w:rPr>
          <w:rFonts w:ascii="Times New Roman" w:hAnsi="Times New Roman" w:cs="Times New Roman"/>
          <w:sz w:val="24"/>
        </w:rPr>
        <w:t>Шумов Сергей Владимирович тел.</w:t>
      </w:r>
      <w:r w:rsidR="00595A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+7</w:t>
      </w:r>
      <w:r w:rsidRPr="00FE6E01">
        <w:rPr>
          <w:rFonts w:ascii="Times New Roman" w:hAnsi="Times New Roman" w:cs="Times New Roman"/>
          <w:sz w:val="24"/>
        </w:rPr>
        <w:t xml:space="preserve"> (34940) 2-42-69</w:t>
      </w:r>
    </w:p>
    <w:sectPr w:rsidR="005909A7" w:rsidRPr="00FE6E01" w:rsidSect="00F4386A">
      <w:headerReference w:type="default" r:id="rId13"/>
      <w:pgSz w:w="11906" w:h="16838" w:code="9"/>
      <w:pgMar w:top="851" w:right="567" w:bottom="851" w:left="1247" w:header="90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2D3C" w14:textId="77777777" w:rsidR="00754499" w:rsidRDefault="00754499">
      <w:r>
        <w:separator/>
      </w:r>
    </w:p>
  </w:endnote>
  <w:endnote w:type="continuationSeparator" w:id="0">
    <w:p w14:paraId="67873ABA" w14:textId="77777777" w:rsidR="00754499" w:rsidRDefault="007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EF1CC" w14:textId="77777777" w:rsidR="00754499" w:rsidRDefault="00754499">
      <w:r>
        <w:separator/>
      </w:r>
    </w:p>
  </w:footnote>
  <w:footnote w:type="continuationSeparator" w:id="0">
    <w:p w14:paraId="2D48EE81" w14:textId="77777777" w:rsidR="00754499" w:rsidRDefault="0075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57AF" w14:textId="365D00F2" w:rsidR="00036B60" w:rsidRDefault="00036B60" w:rsidP="00332F38">
    <w:pPr>
      <w:pStyle w:val="a4"/>
      <w:framePr w:h="556" w:hRule="exact" w:wrap="around" w:vAnchor="text" w:hAnchor="page" w:x="11176" w:y="-621"/>
      <w:spacing w:before="120"/>
      <w:ind w:right="28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207C">
      <w:rPr>
        <w:rStyle w:val="a6"/>
        <w:noProof/>
      </w:rPr>
      <w:t>2</w:t>
    </w:r>
    <w:r>
      <w:rPr>
        <w:rStyle w:val="a6"/>
      </w:rPr>
      <w:fldChar w:fldCharType="end"/>
    </w:r>
  </w:p>
  <w:p w14:paraId="174C95D7" w14:textId="77777777" w:rsidR="00036B60" w:rsidRDefault="00036B60" w:rsidP="00E74C9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1B4"/>
    <w:multiLevelType w:val="hybridMultilevel"/>
    <w:tmpl w:val="48647BD8"/>
    <w:lvl w:ilvl="0" w:tplc="C192A3E0">
      <w:start w:val="1"/>
      <w:numFmt w:val="bullet"/>
      <w:lvlText w:val="-"/>
      <w:lvlJc w:val="left"/>
      <w:pPr>
        <w:ind w:left="1632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1C9B2E23"/>
    <w:multiLevelType w:val="hybridMultilevel"/>
    <w:tmpl w:val="81029FF0"/>
    <w:lvl w:ilvl="0" w:tplc="6032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CC3E88"/>
    <w:multiLevelType w:val="hybridMultilevel"/>
    <w:tmpl w:val="FE78DD24"/>
    <w:lvl w:ilvl="0" w:tplc="70DAB46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935306"/>
    <w:multiLevelType w:val="hybridMultilevel"/>
    <w:tmpl w:val="CA745B0E"/>
    <w:lvl w:ilvl="0" w:tplc="C192A3E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170113"/>
    <w:multiLevelType w:val="hybridMultilevel"/>
    <w:tmpl w:val="9820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36F81"/>
    <w:multiLevelType w:val="hybridMultilevel"/>
    <w:tmpl w:val="0638EC9A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682716"/>
    <w:multiLevelType w:val="hybridMultilevel"/>
    <w:tmpl w:val="133E850E"/>
    <w:lvl w:ilvl="0" w:tplc="71CE5CA2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35629F"/>
    <w:multiLevelType w:val="hybridMultilevel"/>
    <w:tmpl w:val="8CE84562"/>
    <w:lvl w:ilvl="0" w:tplc="52EA42B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7"/>
    <w:rsid w:val="000036EA"/>
    <w:rsid w:val="00005102"/>
    <w:rsid w:val="00011B6A"/>
    <w:rsid w:val="00017003"/>
    <w:rsid w:val="0002440C"/>
    <w:rsid w:val="00024FA9"/>
    <w:rsid w:val="00031D28"/>
    <w:rsid w:val="0003610C"/>
    <w:rsid w:val="000362E0"/>
    <w:rsid w:val="00036B60"/>
    <w:rsid w:val="00046EB7"/>
    <w:rsid w:val="00054DF9"/>
    <w:rsid w:val="00063A75"/>
    <w:rsid w:val="00075CC3"/>
    <w:rsid w:val="00082A29"/>
    <w:rsid w:val="0008533D"/>
    <w:rsid w:val="000862B1"/>
    <w:rsid w:val="00087235"/>
    <w:rsid w:val="00095437"/>
    <w:rsid w:val="00095F46"/>
    <w:rsid w:val="0009794B"/>
    <w:rsid w:val="000A056A"/>
    <w:rsid w:val="000A292D"/>
    <w:rsid w:val="000A6649"/>
    <w:rsid w:val="000B5D9E"/>
    <w:rsid w:val="000B6358"/>
    <w:rsid w:val="000B6795"/>
    <w:rsid w:val="000B730B"/>
    <w:rsid w:val="000B7F15"/>
    <w:rsid w:val="000C01C1"/>
    <w:rsid w:val="000C3C63"/>
    <w:rsid w:val="000C43E4"/>
    <w:rsid w:val="000C610D"/>
    <w:rsid w:val="000D42D0"/>
    <w:rsid w:val="000D6A0E"/>
    <w:rsid w:val="000E62A7"/>
    <w:rsid w:val="000F16D7"/>
    <w:rsid w:val="000F2363"/>
    <w:rsid w:val="000F61EE"/>
    <w:rsid w:val="000F71D0"/>
    <w:rsid w:val="001021BB"/>
    <w:rsid w:val="00104E2D"/>
    <w:rsid w:val="001067E8"/>
    <w:rsid w:val="00115F0E"/>
    <w:rsid w:val="00124AF6"/>
    <w:rsid w:val="00135AA7"/>
    <w:rsid w:val="001363B8"/>
    <w:rsid w:val="00137EE5"/>
    <w:rsid w:val="00140E10"/>
    <w:rsid w:val="001425CD"/>
    <w:rsid w:val="0014691A"/>
    <w:rsid w:val="001631ED"/>
    <w:rsid w:val="00164CA8"/>
    <w:rsid w:val="00172186"/>
    <w:rsid w:val="00175EAF"/>
    <w:rsid w:val="00183601"/>
    <w:rsid w:val="00183B14"/>
    <w:rsid w:val="001A1B33"/>
    <w:rsid w:val="001A3CEF"/>
    <w:rsid w:val="001A5C4C"/>
    <w:rsid w:val="001B54D7"/>
    <w:rsid w:val="001B7135"/>
    <w:rsid w:val="001B7BE7"/>
    <w:rsid w:val="001C42C6"/>
    <w:rsid w:val="001D12F2"/>
    <w:rsid w:val="001D3160"/>
    <w:rsid w:val="001D56A2"/>
    <w:rsid w:val="001E5642"/>
    <w:rsid w:val="001E6856"/>
    <w:rsid w:val="001E7D41"/>
    <w:rsid w:val="001F1488"/>
    <w:rsid w:val="001F5579"/>
    <w:rsid w:val="001F6A84"/>
    <w:rsid w:val="001F7B4C"/>
    <w:rsid w:val="002433CB"/>
    <w:rsid w:val="00244AD9"/>
    <w:rsid w:val="00255091"/>
    <w:rsid w:val="00256D98"/>
    <w:rsid w:val="00257DCB"/>
    <w:rsid w:val="00266B7E"/>
    <w:rsid w:val="0027224D"/>
    <w:rsid w:val="002761BE"/>
    <w:rsid w:val="00277984"/>
    <w:rsid w:val="0028603C"/>
    <w:rsid w:val="002861E3"/>
    <w:rsid w:val="00296428"/>
    <w:rsid w:val="002A6E82"/>
    <w:rsid w:val="002B1D06"/>
    <w:rsid w:val="002B5421"/>
    <w:rsid w:val="002B69FF"/>
    <w:rsid w:val="002C01CA"/>
    <w:rsid w:val="002C61C4"/>
    <w:rsid w:val="002D0117"/>
    <w:rsid w:val="002D3BAC"/>
    <w:rsid w:val="002D5219"/>
    <w:rsid w:val="002D5A7D"/>
    <w:rsid w:val="002F10B7"/>
    <w:rsid w:val="003107AF"/>
    <w:rsid w:val="0031209D"/>
    <w:rsid w:val="00320E77"/>
    <w:rsid w:val="0032517C"/>
    <w:rsid w:val="00332F38"/>
    <w:rsid w:val="0034100E"/>
    <w:rsid w:val="00341303"/>
    <w:rsid w:val="00347DB1"/>
    <w:rsid w:val="0035078E"/>
    <w:rsid w:val="0035609E"/>
    <w:rsid w:val="00375513"/>
    <w:rsid w:val="003804E6"/>
    <w:rsid w:val="003936BC"/>
    <w:rsid w:val="003A77FA"/>
    <w:rsid w:val="003A7AD0"/>
    <w:rsid w:val="003B43A0"/>
    <w:rsid w:val="003B64AD"/>
    <w:rsid w:val="003B7B3A"/>
    <w:rsid w:val="003C66ED"/>
    <w:rsid w:val="003D0A8D"/>
    <w:rsid w:val="003D4532"/>
    <w:rsid w:val="003E3612"/>
    <w:rsid w:val="003E5B48"/>
    <w:rsid w:val="003E7709"/>
    <w:rsid w:val="00407F87"/>
    <w:rsid w:val="00410DE1"/>
    <w:rsid w:val="00424412"/>
    <w:rsid w:val="00427862"/>
    <w:rsid w:val="00436BC6"/>
    <w:rsid w:val="00443D1D"/>
    <w:rsid w:val="004511E0"/>
    <w:rsid w:val="004513F4"/>
    <w:rsid w:val="0046043A"/>
    <w:rsid w:val="00461A15"/>
    <w:rsid w:val="004654F4"/>
    <w:rsid w:val="0046716A"/>
    <w:rsid w:val="004924E0"/>
    <w:rsid w:val="004B3FFA"/>
    <w:rsid w:val="004B741A"/>
    <w:rsid w:val="004D18E3"/>
    <w:rsid w:val="004E0169"/>
    <w:rsid w:val="004E1CE8"/>
    <w:rsid w:val="004E4105"/>
    <w:rsid w:val="004F0A61"/>
    <w:rsid w:val="004F16B3"/>
    <w:rsid w:val="004F7C05"/>
    <w:rsid w:val="00502D64"/>
    <w:rsid w:val="005033D8"/>
    <w:rsid w:val="00510032"/>
    <w:rsid w:val="005151ED"/>
    <w:rsid w:val="00515D6C"/>
    <w:rsid w:val="00516C80"/>
    <w:rsid w:val="005179E5"/>
    <w:rsid w:val="005276D7"/>
    <w:rsid w:val="005328E0"/>
    <w:rsid w:val="00541476"/>
    <w:rsid w:val="00542544"/>
    <w:rsid w:val="00544218"/>
    <w:rsid w:val="00550C0C"/>
    <w:rsid w:val="00553175"/>
    <w:rsid w:val="005772F9"/>
    <w:rsid w:val="005801E2"/>
    <w:rsid w:val="00580EB5"/>
    <w:rsid w:val="0058330A"/>
    <w:rsid w:val="005847FE"/>
    <w:rsid w:val="0058499C"/>
    <w:rsid w:val="00587279"/>
    <w:rsid w:val="00587C32"/>
    <w:rsid w:val="00587D44"/>
    <w:rsid w:val="005909A7"/>
    <w:rsid w:val="00591B2F"/>
    <w:rsid w:val="00595A02"/>
    <w:rsid w:val="005A0732"/>
    <w:rsid w:val="005A1F43"/>
    <w:rsid w:val="005A49F9"/>
    <w:rsid w:val="005B18F0"/>
    <w:rsid w:val="005C3137"/>
    <w:rsid w:val="005C7194"/>
    <w:rsid w:val="005D0219"/>
    <w:rsid w:val="005E0F0F"/>
    <w:rsid w:val="005E1C97"/>
    <w:rsid w:val="005F007F"/>
    <w:rsid w:val="005F4956"/>
    <w:rsid w:val="0060373E"/>
    <w:rsid w:val="00620B26"/>
    <w:rsid w:val="006310AE"/>
    <w:rsid w:val="00634A1F"/>
    <w:rsid w:val="00635B1E"/>
    <w:rsid w:val="006361F5"/>
    <w:rsid w:val="006368DB"/>
    <w:rsid w:val="00642C10"/>
    <w:rsid w:val="0064482F"/>
    <w:rsid w:val="00647D67"/>
    <w:rsid w:val="006532BF"/>
    <w:rsid w:val="00655807"/>
    <w:rsid w:val="00660FBA"/>
    <w:rsid w:val="0066108E"/>
    <w:rsid w:val="00670212"/>
    <w:rsid w:val="0067178F"/>
    <w:rsid w:val="0067419D"/>
    <w:rsid w:val="006770BA"/>
    <w:rsid w:val="006802F8"/>
    <w:rsid w:val="006A060D"/>
    <w:rsid w:val="006B1DCB"/>
    <w:rsid w:val="006B341A"/>
    <w:rsid w:val="006B7DDD"/>
    <w:rsid w:val="006C294F"/>
    <w:rsid w:val="006C4C88"/>
    <w:rsid w:val="006C7525"/>
    <w:rsid w:val="006D304E"/>
    <w:rsid w:val="006D4E47"/>
    <w:rsid w:val="006E1A15"/>
    <w:rsid w:val="006E7397"/>
    <w:rsid w:val="006F45FA"/>
    <w:rsid w:val="006F4C39"/>
    <w:rsid w:val="006F5405"/>
    <w:rsid w:val="00702EC3"/>
    <w:rsid w:val="007112C7"/>
    <w:rsid w:val="007124A7"/>
    <w:rsid w:val="007158E9"/>
    <w:rsid w:val="00715E5F"/>
    <w:rsid w:val="00730B4C"/>
    <w:rsid w:val="00747E60"/>
    <w:rsid w:val="00754499"/>
    <w:rsid w:val="0075476D"/>
    <w:rsid w:val="0076462C"/>
    <w:rsid w:val="00783380"/>
    <w:rsid w:val="00786338"/>
    <w:rsid w:val="00790D22"/>
    <w:rsid w:val="00795089"/>
    <w:rsid w:val="007B0424"/>
    <w:rsid w:val="007B5A59"/>
    <w:rsid w:val="007B5EE6"/>
    <w:rsid w:val="007B799E"/>
    <w:rsid w:val="007C0D0D"/>
    <w:rsid w:val="007C17F7"/>
    <w:rsid w:val="007C367F"/>
    <w:rsid w:val="007C4559"/>
    <w:rsid w:val="007C522B"/>
    <w:rsid w:val="007C64E3"/>
    <w:rsid w:val="007C71AC"/>
    <w:rsid w:val="007E780F"/>
    <w:rsid w:val="007F05A5"/>
    <w:rsid w:val="007F0F81"/>
    <w:rsid w:val="007F1F5F"/>
    <w:rsid w:val="007F3265"/>
    <w:rsid w:val="00806EA2"/>
    <w:rsid w:val="00817ED6"/>
    <w:rsid w:val="008200E0"/>
    <w:rsid w:val="0082108B"/>
    <w:rsid w:val="0083008E"/>
    <w:rsid w:val="0083610F"/>
    <w:rsid w:val="00837C20"/>
    <w:rsid w:val="00841611"/>
    <w:rsid w:val="00852CE6"/>
    <w:rsid w:val="00853F21"/>
    <w:rsid w:val="00855A83"/>
    <w:rsid w:val="00856D68"/>
    <w:rsid w:val="008577C1"/>
    <w:rsid w:val="008604FA"/>
    <w:rsid w:val="00871094"/>
    <w:rsid w:val="008760B3"/>
    <w:rsid w:val="00881516"/>
    <w:rsid w:val="00885014"/>
    <w:rsid w:val="008A0E7A"/>
    <w:rsid w:val="008A0EA1"/>
    <w:rsid w:val="008A2008"/>
    <w:rsid w:val="008A6B02"/>
    <w:rsid w:val="008A797F"/>
    <w:rsid w:val="008B44A1"/>
    <w:rsid w:val="008C1926"/>
    <w:rsid w:val="008D4B0D"/>
    <w:rsid w:val="008D6194"/>
    <w:rsid w:val="008E0A74"/>
    <w:rsid w:val="008E44A2"/>
    <w:rsid w:val="008F4165"/>
    <w:rsid w:val="008F7E40"/>
    <w:rsid w:val="00902435"/>
    <w:rsid w:val="009071E5"/>
    <w:rsid w:val="00910834"/>
    <w:rsid w:val="009128E1"/>
    <w:rsid w:val="00914C67"/>
    <w:rsid w:val="0092060C"/>
    <w:rsid w:val="00924139"/>
    <w:rsid w:val="00944088"/>
    <w:rsid w:val="009442EF"/>
    <w:rsid w:val="00950EB6"/>
    <w:rsid w:val="00955039"/>
    <w:rsid w:val="00963C40"/>
    <w:rsid w:val="009649C9"/>
    <w:rsid w:val="00971861"/>
    <w:rsid w:val="00984BE1"/>
    <w:rsid w:val="00987DE5"/>
    <w:rsid w:val="00994E5A"/>
    <w:rsid w:val="009B6FF0"/>
    <w:rsid w:val="009D2440"/>
    <w:rsid w:val="009D26AF"/>
    <w:rsid w:val="009D6F34"/>
    <w:rsid w:val="009E63BD"/>
    <w:rsid w:val="009E6F92"/>
    <w:rsid w:val="009E71C3"/>
    <w:rsid w:val="009F0EFF"/>
    <w:rsid w:val="009F1E82"/>
    <w:rsid w:val="009F68C1"/>
    <w:rsid w:val="009F7B5F"/>
    <w:rsid w:val="00A00840"/>
    <w:rsid w:val="00A00FC8"/>
    <w:rsid w:val="00A02F40"/>
    <w:rsid w:val="00A03508"/>
    <w:rsid w:val="00A05808"/>
    <w:rsid w:val="00A068B5"/>
    <w:rsid w:val="00A071FD"/>
    <w:rsid w:val="00A14663"/>
    <w:rsid w:val="00A2224F"/>
    <w:rsid w:val="00A2498B"/>
    <w:rsid w:val="00A359C0"/>
    <w:rsid w:val="00A40FFF"/>
    <w:rsid w:val="00A442D7"/>
    <w:rsid w:val="00A6274C"/>
    <w:rsid w:val="00A73829"/>
    <w:rsid w:val="00A84922"/>
    <w:rsid w:val="00A9193D"/>
    <w:rsid w:val="00A9702C"/>
    <w:rsid w:val="00AA054C"/>
    <w:rsid w:val="00AA1082"/>
    <w:rsid w:val="00AB31D9"/>
    <w:rsid w:val="00AB698E"/>
    <w:rsid w:val="00AC571E"/>
    <w:rsid w:val="00AC7A97"/>
    <w:rsid w:val="00AD55D2"/>
    <w:rsid w:val="00AE1AEA"/>
    <w:rsid w:val="00AE2CEF"/>
    <w:rsid w:val="00AE360C"/>
    <w:rsid w:val="00AF1A29"/>
    <w:rsid w:val="00B04FF2"/>
    <w:rsid w:val="00B075C0"/>
    <w:rsid w:val="00B2302E"/>
    <w:rsid w:val="00B25B82"/>
    <w:rsid w:val="00B34918"/>
    <w:rsid w:val="00B42FA2"/>
    <w:rsid w:val="00B4645A"/>
    <w:rsid w:val="00B55BC9"/>
    <w:rsid w:val="00B56537"/>
    <w:rsid w:val="00B724F1"/>
    <w:rsid w:val="00B770F7"/>
    <w:rsid w:val="00B863A0"/>
    <w:rsid w:val="00BC3C70"/>
    <w:rsid w:val="00BC5403"/>
    <w:rsid w:val="00BC6216"/>
    <w:rsid w:val="00BC6C95"/>
    <w:rsid w:val="00BD1BF3"/>
    <w:rsid w:val="00BD34E8"/>
    <w:rsid w:val="00BF630F"/>
    <w:rsid w:val="00C00AB3"/>
    <w:rsid w:val="00C02E40"/>
    <w:rsid w:val="00C077FD"/>
    <w:rsid w:val="00C10F78"/>
    <w:rsid w:val="00C11108"/>
    <w:rsid w:val="00C13266"/>
    <w:rsid w:val="00C1709F"/>
    <w:rsid w:val="00C2465D"/>
    <w:rsid w:val="00C31CAC"/>
    <w:rsid w:val="00C3468B"/>
    <w:rsid w:val="00C3475F"/>
    <w:rsid w:val="00C37A9B"/>
    <w:rsid w:val="00C459DA"/>
    <w:rsid w:val="00C5468F"/>
    <w:rsid w:val="00C54AA7"/>
    <w:rsid w:val="00C55E54"/>
    <w:rsid w:val="00C56171"/>
    <w:rsid w:val="00C56176"/>
    <w:rsid w:val="00C67053"/>
    <w:rsid w:val="00C70A57"/>
    <w:rsid w:val="00C71D5A"/>
    <w:rsid w:val="00C771B2"/>
    <w:rsid w:val="00C8034E"/>
    <w:rsid w:val="00C82F5E"/>
    <w:rsid w:val="00C871CE"/>
    <w:rsid w:val="00C91D30"/>
    <w:rsid w:val="00C9335E"/>
    <w:rsid w:val="00C94BCB"/>
    <w:rsid w:val="00CB1883"/>
    <w:rsid w:val="00CB5517"/>
    <w:rsid w:val="00CC0FBA"/>
    <w:rsid w:val="00CE481E"/>
    <w:rsid w:val="00CF20D8"/>
    <w:rsid w:val="00CF2413"/>
    <w:rsid w:val="00CF5CE5"/>
    <w:rsid w:val="00CF74A3"/>
    <w:rsid w:val="00D059B4"/>
    <w:rsid w:val="00D14D7E"/>
    <w:rsid w:val="00D15AB1"/>
    <w:rsid w:val="00D169EF"/>
    <w:rsid w:val="00D16D11"/>
    <w:rsid w:val="00D2516E"/>
    <w:rsid w:val="00D25500"/>
    <w:rsid w:val="00D32F1C"/>
    <w:rsid w:val="00D42003"/>
    <w:rsid w:val="00D4681A"/>
    <w:rsid w:val="00D47FE7"/>
    <w:rsid w:val="00D53B46"/>
    <w:rsid w:val="00D612BD"/>
    <w:rsid w:val="00D63434"/>
    <w:rsid w:val="00D67876"/>
    <w:rsid w:val="00D774AD"/>
    <w:rsid w:val="00D949A2"/>
    <w:rsid w:val="00D951EF"/>
    <w:rsid w:val="00DA3F4C"/>
    <w:rsid w:val="00DA4B24"/>
    <w:rsid w:val="00DA5555"/>
    <w:rsid w:val="00DA663E"/>
    <w:rsid w:val="00DB0C74"/>
    <w:rsid w:val="00DB2CE7"/>
    <w:rsid w:val="00DB2D44"/>
    <w:rsid w:val="00DC34F0"/>
    <w:rsid w:val="00DC76EE"/>
    <w:rsid w:val="00DD3C63"/>
    <w:rsid w:val="00DD687B"/>
    <w:rsid w:val="00DE1539"/>
    <w:rsid w:val="00DE3538"/>
    <w:rsid w:val="00E00C79"/>
    <w:rsid w:val="00E04970"/>
    <w:rsid w:val="00E15A4D"/>
    <w:rsid w:val="00E16333"/>
    <w:rsid w:val="00E27B24"/>
    <w:rsid w:val="00E30B40"/>
    <w:rsid w:val="00E320BD"/>
    <w:rsid w:val="00E3235A"/>
    <w:rsid w:val="00E40FFC"/>
    <w:rsid w:val="00E52835"/>
    <w:rsid w:val="00E56E14"/>
    <w:rsid w:val="00E60552"/>
    <w:rsid w:val="00E6112E"/>
    <w:rsid w:val="00E6157E"/>
    <w:rsid w:val="00E73E9E"/>
    <w:rsid w:val="00E74C9C"/>
    <w:rsid w:val="00E7572E"/>
    <w:rsid w:val="00E825AA"/>
    <w:rsid w:val="00E82EF6"/>
    <w:rsid w:val="00E8358F"/>
    <w:rsid w:val="00E84FC9"/>
    <w:rsid w:val="00E9201E"/>
    <w:rsid w:val="00E9358C"/>
    <w:rsid w:val="00E95506"/>
    <w:rsid w:val="00EB35E6"/>
    <w:rsid w:val="00EB4C09"/>
    <w:rsid w:val="00EC0E3A"/>
    <w:rsid w:val="00EC78EF"/>
    <w:rsid w:val="00ED6EBA"/>
    <w:rsid w:val="00EE207C"/>
    <w:rsid w:val="00EF0936"/>
    <w:rsid w:val="00EF21EB"/>
    <w:rsid w:val="00F0693B"/>
    <w:rsid w:val="00F10B17"/>
    <w:rsid w:val="00F17CC4"/>
    <w:rsid w:val="00F202A6"/>
    <w:rsid w:val="00F206D9"/>
    <w:rsid w:val="00F22799"/>
    <w:rsid w:val="00F24784"/>
    <w:rsid w:val="00F25668"/>
    <w:rsid w:val="00F267E4"/>
    <w:rsid w:val="00F370D8"/>
    <w:rsid w:val="00F411B5"/>
    <w:rsid w:val="00F4386A"/>
    <w:rsid w:val="00F464AA"/>
    <w:rsid w:val="00F46F2E"/>
    <w:rsid w:val="00F525E2"/>
    <w:rsid w:val="00F52667"/>
    <w:rsid w:val="00F6268B"/>
    <w:rsid w:val="00F67C58"/>
    <w:rsid w:val="00F67E17"/>
    <w:rsid w:val="00F75AFE"/>
    <w:rsid w:val="00F8289C"/>
    <w:rsid w:val="00F84B60"/>
    <w:rsid w:val="00F873B9"/>
    <w:rsid w:val="00F879FE"/>
    <w:rsid w:val="00F92CA3"/>
    <w:rsid w:val="00F94465"/>
    <w:rsid w:val="00F94576"/>
    <w:rsid w:val="00FA0ACE"/>
    <w:rsid w:val="00FA203C"/>
    <w:rsid w:val="00FA3EB3"/>
    <w:rsid w:val="00FC1BDE"/>
    <w:rsid w:val="00FC43FB"/>
    <w:rsid w:val="00FD0D27"/>
    <w:rsid w:val="00FD6012"/>
    <w:rsid w:val="00FD7933"/>
    <w:rsid w:val="00FE0A0A"/>
    <w:rsid w:val="00FE6E01"/>
    <w:rsid w:val="00FF0268"/>
    <w:rsid w:val="00FF216B"/>
    <w:rsid w:val="00FF75D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B864A4"/>
  <w15:docId w15:val="{2FB24F56-C213-4EA2-965B-DC45F607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0F7"/>
    <w:rPr>
      <w:color w:val="0000FF"/>
      <w:u w:val="single"/>
    </w:rPr>
  </w:style>
  <w:style w:type="paragraph" w:styleId="a4">
    <w:name w:val="header"/>
    <w:basedOn w:val="a"/>
    <w:rsid w:val="00BD34E8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a5">
    <w:name w:val="footer"/>
    <w:basedOn w:val="a"/>
    <w:rsid w:val="00FD0D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91A"/>
  </w:style>
  <w:style w:type="table" w:styleId="a7">
    <w:name w:val="Table Grid"/>
    <w:basedOn w:val="a1"/>
    <w:rsid w:val="002C61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440C"/>
    <w:rPr>
      <w:rFonts w:ascii="Tahoma" w:hAnsi="Tahoma" w:cs="Tahoma"/>
      <w:sz w:val="16"/>
      <w:szCs w:val="16"/>
    </w:rPr>
  </w:style>
  <w:style w:type="character" w:styleId="a9">
    <w:name w:val="FollowedHyperlink"/>
    <w:rsid w:val="0002440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5179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EF0936"/>
    <w:rPr>
      <w:b/>
      <w:bCs/>
    </w:rPr>
  </w:style>
  <w:style w:type="paragraph" w:styleId="ac">
    <w:name w:val="Normal (Web)"/>
    <w:basedOn w:val="a"/>
    <w:uiPriority w:val="99"/>
    <w:rsid w:val="0008533D"/>
    <w:pPr>
      <w:spacing w:before="100" w:beforeAutospacing="1" w:after="100" w:afterAutospacing="1"/>
      <w:jc w:val="both"/>
    </w:pPr>
  </w:style>
  <w:style w:type="character" w:styleId="ad">
    <w:name w:val="annotation reference"/>
    <w:basedOn w:val="a0"/>
    <w:semiHidden/>
    <w:unhideWhenUsed/>
    <w:rsid w:val="0064482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4482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4482F"/>
  </w:style>
  <w:style w:type="paragraph" w:styleId="af0">
    <w:name w:val="annotation subject"/>
    <w:basedOn w:val="ae"/>
    <w:next w:val="ae"/>
    <w:link w:val="af1"/>
    <w:semiHidden/>
    <w:unhideWhenUsed/>
    <w:rsid w:val="0064482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4482F"/>
    <w:rPr>
      <w:b/>
      <w:bCs/>
    </w:rPr>
  </w:style>
  <w:style w:type="character" w:customStyle="1" w:styleId="docdata">
    <w:name w:val="docdata"/>
    <w:aliases w:val="docy,v5,922,bqiaagaaeyqcaaagiaiaaam3awaabuudaaaaaaaaaaaaaaaaaaaaaaaaaaaaaaaaaaaaaaaaaaaaaaaaaaaaaaaaaaaaaaaaaaaaaaaaaaaaaaaaaaaaaaaaaaaaaaaaaaaaaaaaaaaaaaaaaaaaaaaaaaaaaaaaaaaaaaaaaaaaaaaaaaaaaaaaaaaaaaaaaaaaaaaaaaaaaaaaaaaaaaaaaaaaaaaaaaaaaaaaa"/>
    <w:basedOn w:val="a0"/>
    <w:rsid w:val="00FE6E01"/>
  </w:style>
  <w:style w:type="paragraph" w:customStyle="1" w:styleId="954">
    <w:name w:val="954"/>
    <w:aliases w:val="bqiaagaaeyqcaaagiaiaaanxawaabwudaaaaaaaaaaaaaaaaaaaaaaaaaaaaaaaaaaaaaaaaaaaaaaaaaaaaaaaaaaaaaaaaaaaaaaaaaaaaaaaaaaaaaaaaaaaaaaaaaaaaaaaaaaaaaaaaaaaaaaaaaaaaaaaaaaaaaaaaaaaaaaaaaaaaaaaaaaaaaaaaaaaaaaaaaaaaaaaaaaaaaaaaaaaaaaaaaaaaaaaaa"/>
    <w:basedOn w:val="a"/>
    <w:rsid w:val="00FE6E01"/>
    <w:pPr>
      <w:spacing w:before="100" w:beforeAutospacing="1" w:after="100" w:afterAutospacing="1"/>
    </w:pPr>
  </w:style>
  <w:style w:type="paragraph" w:customStyle="1" w:styleId="2213">
    <w:name w:val="2213"/>
    <w:aliases w:val="bqiaagaaeyqcaaagiaiaaanccaaabvaiaaaaaaaaaaaaaaaaaaaaaaaaaaaaaaaaaaaaaaaaaaaaaaaaaaaaaaaaaaaaaaaaaaaaaaaaaaaaaaaaaaaaaaaaaaaaaaaaaaaaaaaaaaaaaaaaaaaaaaaaaaaaaaaaaaaaaaaaaaaaaaaaaaaaaaaaaaaaaaaaaaaaaaaaaaaaaaaaaaaaaaaaaaaaaaaaaaaaaaaa"/>
    <w:basedOn w:val="a"/>
    <w:rsid w:val="00FE6E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dep-dizo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bb.yanao.ru/hhg-lok-ury-mu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geniya.Polyakova@novate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zoadm.yanao.ru/about/materialy-po-ocenke-vozdeystviya-na-okruzhayushchuyu-sr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u.ru/mestnoe-samoupravlenie/munitsipalnyy-kontrol/materialy-po-otsenke-vozdeystviya-na-okruzhayushchuyu-sr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F963-8047-433C-9160-65DBF76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ungg</Company>
  <LinksUpToDate>false</LinksUpToDate>
  <CharactersWithSpaces>4579</CharactersWithSpaces>
  <SharedDoc>false</SharedDoc>
  <HLinks>
    <vt:vector size="12" baseType="variant">
      <vt:variant>
        <vt:i4>2555908</vt:i4>
      </vt:variant>
      <vt:variant>
        <vt:i4>6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  <vt:variant>
        <vt:i4>2555908</vt:i4>
      </vt:variant>
      <vt:variant>
        <vt:i4>3</vt:i4>
      </vt:variant>
      <vt:variant>
        <vt:i4>0</vt:i4>
      </vt:variant>
      <vt:variant>
        <vt:i4>5</vt:i4>
      </vt:variant>
      <vt:variant>
        <vt:lpwstr>mailto:ex@yuzh-gaz.donetsk.ua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Гусар Владимир Геннадьевич</dc:creator>
  <cp:lastModifiedBy>Полякова Евгения Вадимовна</cp:lastModifiedBy>
  <cp:revision>7</cp:revision>
  <cp:lastPrinted>2019-06-24T06:48:00Z</cp:lastPrinted>
  <dcterms:created xsi:type="dcterms:W3CDTF">2021-11-15T04:19:00Z</dcterms:created>
  <dcterms:modified xsi:type="dcterms:W3CDTF">2021-11-18T09:25:00Z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1952105802</vt:i4>
  </property>
  <property fmtid="{D5CDD505-2E9C-101B-9397-08002B2CF9AE}" pid="4" name="_EmailSubject">
    <vt:lpwstr>АСПГ2</vt:lpwstr>
  </property>
  <property fmtid="{D5CDD505-2E9C-101B-9397-08002B2CF9AE}" pid="5" name="_AuthorEmail">
    <vt:lpwstr>Igor.Popov@novatek.ru</vt:lpwstr>
  </property>
  <property fmtid="{D5CDD505-2E9C-101B-9397-08002B2CF9AE}" pid="6" name="_AuthorEmailDisplayName">
    <vt:lpwstr>Попов Игорь Александрович</vt:lpwstr>
  </property>
  <property fmtid="{D5CDD505-2E9C-101B-9397-08002B2CF9AE}" pid="7" name="_PreviousAdHocReviewCycleID">
    <vt:i4>1952105802</vt:i4>
  </property>
  <property fmtid="{D5CDD505-2E9C-101B-9397-08002B2CF9AE}" pid="8" name="_ReviewingToolsShownOnce">
    <vt:lpwstr/>
  </property>
</Properties>
</file>