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8A6" w:rsidRPr="00E118A6" w:rsidRDefault="00E118A6" w:rsidP="00E118A6">
      <w:pPr>
        <w:spacing w:line="276" w:lineRule="auto"/>
        <w:jc w:val="right"/>
        <w:rPr>
          <w:rFonts w:ascii="PT Astra Serif" w:eastAsia="Times New Roman" w:hAnsi="PT Astra Serif"/>
          <w:bCs/>
          <w:color w:val="000000"/>
          <w:spacing w:val="-4"/>
          <w:sz w:val="28"/>
          <w:szCs w:val="28"/>
          <w:lang w:eastAsia="ru-RU"/>
        </w:rPr>
      </w:pPr>
      <w:r w:rsidRPr="00E118A6">
        <w:rPr>
          <w:rFonts w:ascii="PT Astra Serif" w:eastAsia="Times New Roman" w:hAnsi="PT Astra Serif"/>
          <w:bCs/>
          <w:color w:val="000000"/>
          <w:spacing w:val="-4"/>
          <w:sz w:val="28"/>
          <w:szCs w:val="28"/>
          <w:lang w:eastAsia="ru-RU"/>
        </w:rPr>
        <w:t>ПРОЕКТ</w:t>
      </w:r>
    </w:p>
    <w:p w:rsidR="006F1D30" w:rsidRDefault="006F1D30" w:rsidP="006F1D30">
      <w:pPr>
        <w:widowControl w:val="0"/>
        <w:tabs>
          <w:tab w:val="left" w:pos="8364"/>
        </w:tabs>
        <w:autoSpaceDE w:val="0"/>
        <w:autoSpaceDN w:val="0"/>
        <w:adjustRightInd w:val="0"/>
        <w:ind w:firstLine="7088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6F1D30" w:rsidRDefault="006F1D30" w:rsidP="006F1D30">
      <w:pPr>
        <w:jc w:val="center"/>
        <w:rPr>
          <w:rFonts w:ascii="PT Astra Serif" w:eastAsia="Times New Roman" w:hAnsi="PT Astra Serif"/>
          <w:b/>
          <w:bCs/>
          <w:color w:val="000000"/>
          <w:spacing w:val="-4"/>
          <w:sz w:val="28"/>
          <w:szCs w:val="28"/>
          <w:lang w:eastAsia="ru-RU"/>
        </w:rPr>
      </w:pPr>
      <w:r>
        <w:rPr>
          <w:rFonts w:ascii="PT Astra Serif" w:eastAsia="Times New Roman" w:hAnsi="PT Astra Serif"/>
          <w:b/>
          <w:bCs/>
          <w:color w:val="000000"/>
          <w:spacing w:val="-4"/>
          <w:sz w:val="28"/>
          <w:szCs w:val="28"/>
          <w:lang w:eastAsia="ru-RU"/>
        </w:rPr>
        <w:t>П</w:t>
      </w:r>
      <w:r w:rsidRPr="008624EE">
        <w:rPr>
          <w:rFonts w:ascii="PT Astra Serif" w:eastAsia="Times New Roman" w:hAnsi="PT Astra Serif"/>
          <w:b/>
          <w:bCs/>
          <w:color w:val="000000"/>
          <w:spacing w:val="-4"/>
          <w:sz w:val="28"/>
          <w:szCs w:val="28"/>
          <w:lang w:eastAsia="ru-RU"/>
        </w:rPr>
        <w:t>рограмм</w:t>
      </w:r>
      <w:r>
        <w:rPr>
          <w:rFonts w:ascii="PT Astra Serif" w:eastAsia="Times New Roman" w:hAnsi="PT Astra Serif"/>
          <w:b/>
          <w:bCs/>
          <w:color w:val="000000"/>
          <w:spacing w:val="-4"/>
          <w:sz w:val="28"/>
          <w:szCs w:val="28"/>
          <w:lang w:eastAsia="ru-RU"/>
        </w:rPr>
        <w:t>а</w:t>
      </w:r>
      <w:r w:rsidRPr="008624EE">
        <w:rPr>
          <w:rFonts w:ascii="PT Astra Serif" w:eastAsia="Times New Roman" w:hAnsi="PT Astra Serif"/>
          <w:b/>
          <w:bCs/>
          <w:color w:val="000000"/>
          <w:spacing w:val="-4"/>
          <w:sz w:val="28"/>
          <w:szCs w:val="28"/>
          <w:lang w:eastAsia="ru-RU"/>
        </w:rPr>
        <w:t xml:space="preserve"> профилактики рисков причинения</w:t>
      </w:r>
      <w:r>
        <w:rPr>
          <w:rFonts w:ascii="PT Astra Serif" w:eastAsia="Times New Roman" w:hAnsi="PT Astra Serif"/>
          <w:b/>
          <w:bCs/>
          <w:color w:val="000000"/>
          <w:spacing w:val="-4"/>
          <w:sz w:val="28"/>
          <w:szCs w:val="28"/>
          <w:lang w:eastAsia="ru-RU"/>
        </w:rPr>
        <w:t xml:space="preserve"> </w:t>
      </w:r>
      <w:r w:rsidRPr="008624EE">
        <w:rPr>
          <w:rFonts w:ascii="PT Astra Serif" w:eastAsia="Times New Roman" w:hAnsi="PT Astra Serif"/>
          <w:b/>
          <w:bCs/>
          <w:color w:val="000000"/>
          <w:spacing w:val="-4"/>
          <w:sz w:val="28"/>
          <w:szCs w:val="28"/>
          <w:lang w:eastAsia="ru-RU"/>
        </w:rPr>
        <w:t>вреда (ущерба) охраняемым законом ценностям по</w:t>
      </w:r>
      <w:r>
        <w:rPr>
          <w:rFonts w:ascii="PT Astra Serif" w:eastAsia="Times New Roman" w:hAnsi="PT Astra Serif"/>
          <w:b/>
          <w:bCs/>
          <w:color w:val="000000"/>
          <w:spacing w:val="-4"/>
          <w:sz w:val="28"/>
          <w:szCs w:val="28"/>
          <w:lang w:eastAsia="ru-RU"/>
        </w:rPr>
        <w:t xml:space="preserve"> м</w:t>
      </w:r>
      <w:r w:rsidRPr="008624EE">
        <w:rPr>
          <w:rFonts w:ascii="PT Astra Serif" w:eastAsia="Times New Roman" w:hAnsi="PT Astra Serif"/>
          <w:b/>
          <w:bCs/>
          <w:color w:val="000000"/>
          <w:spacing w:val="-4"/>
          <w:sz w:val="28"/>
          <w:szCs w:val="28"/>
          <w:lang w:eastAsia="ru-RU"/>
        </w:rPr>
        <w:t>униципальному</w:t>
      </w:r>
      <w:r>
        <w:rPr>
          <w:rFonts w:ascii="PT Astra Serif" w:eastAsia="Times New Roman" w:hAnsi="PT Astra Serif"/>
          <w:b/>
          <w:bCs/>
          <w:color w:val="000000"/>
          <w:spacing w:val="-4"/>
          <w:sz w:val="28"/>
          <w:szCs w:val="28"/>
          <w:lang w:eastAsia="ru-RU"/>
        </w:rPr>
        <w:t xml:space="preserve"> </w:t>
      </w:r>
      <w:r w:rsidRPr="008624EE">
        <w:rPr>
          <w:rFonts w:ascii="PT Astra Serif" w:eastAsia="Times New Roman" w:hAnsi="PT Astra Serif"/>
          <w:b/>
          <w:bCs/>
          <w:color w:val="000000"/>
          <w:spacing w:val="-4"/>
          <w:sz w:val="28"/>
          <w:szCs w:val="28"/>
          <w:lang w:eastAsia="ru-RU"/>
        </w:rPr>
        <w:t>земельному контролю</w:t>
      </w:r>
      <w:r>
        <w:rPr>
          <w:rFonts w:ascii="PT Astra Serif" w:eastAsia="Times New Roman" w:hAnsi="PT Astra Serif"/>
          <w:b/>
          <w:bCs/>
          <w:color w:val="000000"/>
          <w:spacing w:val="-4"/>
          <w:sz w:val="28"/>
          <w:szCs w:val="28"/>
          <w:lang w:eastAsia="ru-RU"/>
        </w:rPr>
        <w:t xml:space="preserve"> в границах муниципального образования муниципальный округ Тазовский район Ямало-Ненецкого автономного округа</w:t>
      </w:r>
      <w:r w:rsidRPr="008624EE">
        <w:rPr>
          <w:rFonts w:ascii="PT Astra Serif" w:eastAsia="Times New Roman" w:hAnsi="PT Astra Serif"/>
          <w:b/>
          <w:bCs/>
          <w:color w:val="000000"/>
          <w:spacing w:val="-4"/>
          <w:sz w:val="28"/>
          <w:szCs w:val="28"/>
          <w:lang w:eastAsia="ru-RU"/>
        </w:rPr>
        <w:t xml:space="preserve"> на 2022 год</w:t>
      </w:r>
    </w:p>
    <w:p w:rsidR="006F1D30" w:rsidRPr="00302AAE" w:rsidRDefault="006F1D30" w:rsidP="00302AAE">
      <w:pPr>
        <w:rPr>
          <w:rFonts w:ascii="PT Astra Serif" w:eastAsia="Times New Roman" w:hAnsi="PT Astra Serif"/>
          <w:bCs/>
          <w:color w:val="000000"/>
          <w:spacing w:val="-4"/>
          <w:sz w:val="28"/>
          <w:szCs w:val="28"/>
          <w:lang w:eastAsia="ru-RU"/>
        </w:rPr>
      </w:pPr>
    </w:p>
    <w:p w:rsidR="00AA6BD1" w:rsidRDefault="007419A5" w:rsidP="009762E5">
      <w:pPr>
        <w:jc w:val="center"/>
        <w:rPr>
          <w:rFonts w:ascii="PT Astra Serif" w:eastAsia="Times New Roman" w:hAnsi="PT Astra Serif"/>
          <w:b/>
          <w:sz w:val="28"/>
          <w:szCs w:val="28"/>
          <w:lang w:eastAsia="ru-RU"/>
        </w:rPr>
      </w:pPr>
      <w:r w:rsidRPr="007419A5">
        <w:rPr>
          <w:rFonts w:ascii="PT Astra Serif" w:eastAsia="Times New Roman" w:hAnsi="PT Astra Serif"/>
          <w:b/>
          <w:sz w:val="28"/>
          <w:szCs w:val="28"/>
          <w:lang w:eastAsia="ru-RU"/>
        </w:rPr>
        <w:t xml:space="preserve">Раздел 1. </w:t>
      </w:r>
      <w:r w:rsidR="00302AAE" w:rsidRPr="00302AAE">
        <w:rPr>
          <w:rFonts w:ascii="PT Astra Serif" w:eastAsia="Times New Roman" w:hAnsi="PT Astra Serif"/>
          <w:b/>
          <w:sz w:val="28"/>
          <w:szCs w:val="28"/>
          <w:lang w:eastAsia="ru-RU"/>
        </w:rPr>
        <w:t>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</w:t>
      </w:r>
      <w:r w:rsidR="00AA6BD1">
        <w:rPr>
          <w:rFonts w:ascii="PT Astra Serif" w:eastAsia="Times New Roman" w:hAnsi="PT Astra Serif"/>
          <w:b/>
          <w:sz w:val="28"/>
          <w:szCs w:val="28"/>
          <w:lang w:eastAsia="ru-RU"/>
        </w:rPr>
        <w:t xml:space="preserve"> </w:t>
      </w:r>
      <w:r w:rsidR="00302AAE" w:rsidRPr="00302AAE">
        <w:rPr>
          <w:rFonts w:ascii="PT Astra Serif" w:eastAsia="Times New Roman" w:hAnsi="PT Astra Serif"/>
          <w:b/>
          <w:sz w:val="28"/>
          <w:szCs w:val="28"/>
          <w:lang w:eastAsia="ru-RU"/>
        </w:rPr>
        <w:t>на решение которых направлена программа профилактики</w:t>
      </w:r>
      <w:r w:rsidR="00A8544B">
        <w:rPr>
          <w:rFonts w:ascii="PT Astra Serif" w:eastAsia="Times New Roman" w:hAnsi="PT Astra Serif"/>
          <w:b/>
          <w:sz w:val="28"/>
          <w:szCs w:val="28"/>
          <w:lang w:eastAsia="ru-RU"/>
        </w:rPr>
        <w:t xml:space="preserve"> </w:t>
      </w:r>
      <w:r w:rsidR="00A8544B" w:rsidRPr="00A8544B">
        <w:rPr>
          <w:rFonts w:ascii="PT Astra Serif" w:eastAsia="Times New Roman" w:hAnsi="PT Astra Serif"/>
          <w:b/>
          <w:sz w:val="28"/>
          <w:szCs w:val="28"/>
          <w:lang w:eastAsia="ru-RU"/>
        </w:rPr>
        <w:t>рисков причинения вреда (ущерба) охраняемым законом ценностям по муниципальному земельному контролю в границах</w:t>
      </w:r>
      <w:r w:rsidR="00AA6BD1">
        <w:rPr>
          <w:rFonts w:ascii="PT Astra Serif" w:eastAsia="Times New Roman" w:hAnsi="PT Astra Serif"/>
          <w:b/>
          <w:sz w:val="28"/>
          <w:szCs w:val="28"/>
          <w:lang w:eastAsia="ru-RU"/>
        </w:rPr>
        <w:t xml:space="preserve"> </w:t>
      </w:r>
      <w:r w:rsidR="00A8544B" w:rsidRPr="00A8544B">
        <w:rPr>
          <w:rFonts w:ascii="PT Astra Serif" w:eastAsia="Times New Roman" w:hAnsi="PT Astra Serif"/>
          <w:b/>
          <w:sz w:val="28"/>
          <w:szCs w:val="28"/>
          <w:lang w:eastAsia="ru-RU"/>
        </w:rPr>
        <w:t>муниципального образования муниципальный округ</w:t>
      </w:r>
    </w:p>
    <w:p w:rsidR="006F1D30" w:rsidRDefault="00A8544B" w:rsidP="009762E5">
      <w:pPr>
        <w:jc w:val="center"/>
        <w:rPr>
          <w:rFonts w:ascii="PT Astra Serif" w:eastAsia="Times New Roman" w:hAnsi="PT Astra Serif"/>
          <w:b/>
          <w:sz w:val="28"/>
          <w:szCs w:val="28"/>
          <w:lang w:eastAsia="ru-RU"/>
        </w:rPr>
      </w:pPr>
      <w:r w:rsidRPr="00A8544B">
        <w:rPr>
          <w:rFonts w:ascii="PT Astra Serif" w:eastAsia="Times New Roman" w:hAnsi="PT Astra Serif"/>
          <w:b/>
          <w:sz w:val="28"/>
          <w:szCs w:val="28"/>
          <w:lang w:eastAsia="ru-RU"/>
        </w:rPr>
        <w:t>Тазовский район Ямало-Ненецкого</w:t>
      </w:r>
      <w:r w:rsidR="00AA6BD1">
        <w:rPr>
          <w:rFonts w:ascii="PT Astra Serif" w:eastAsia="Times New Roman" w:hAnsi="PT Astra Serif"/>
          <w:b/>
          <w:sz w:val="28"/>
          <w:szCs w:val="28"/>
          <w:lang w:eastAsia="ru-RU"/>
        </w:rPr>
        <w:t xml:space="preserve"> </w:t>
      </w:r>
      <w:r w:rsidRPr="00A8544B">
        <w:rPr>
          <w:rFonts w:ascii="PT Astra Serif" w:eastAsia="Times New Roman" w:hAnsi="PT Astra Serif"/>
          <w:b/>
          <w:sz w:val="28"/>
          <w:szCs w:val="28"/>
          <w:lang w:eastAsia="ru-RU"/>
        </w:rPr>
        <w:t>автономного</w:t>
      </w:r>
      <w:r w:rsidR="00AA6BD1">
        <w:rPr>
          <w:rFonts w:ascii="PT Astra Serif" w:eastAsia="Times New Roman" w:hAnsi="PT Astra Serif"/>
          <w:b/>
          <w:sz w:val="28"/>
          <w:szCs w:val="28"/>
          <w:lang w:eastAsia="ru-RU"/>
        </w:rPr>
        <w:t xml:space="preserve"> о</w:t>
      </w:r>
      <w:r w:rsidRPr="00A8544B">
        <w:rPr>
          <w:rFonts w:ascii="PT Astra Serif" w:eastAsia="Times New Roman" w:hAnsi="PT Astra Serif"/>
          <w:b/>
          <w:sz w:val="28"/>
          <w:szCs w:val="28"/>
          <w:lang w:eastAsia="ru-RU"/>
        </w:rPr>
        <w:t>круга</w:t>
      </w:r>
      <w:r w:rsidR="00AA6BD1">
        <w:rPr>
          <w:rFonts w:ascii="PT Astra Serif" w:eastAsia="Times New Roman" w:hAnsi="PT Astra Serif"/>
          <w:b/>
          <w:sz w:val="28"/>
          <w:szCs w:val="28"/>
          <w:lang w:eastAsia="ru-RU"/>
        </w:rPr>
        <w:t xml:space="preserve"> </w:t>
      </w:r>
      <w:r w:rsidRPr="00A8544B">
        <w:rPr>
          <w:rFonts w:ascii="PT Astra Serif" w:eastAsia="Times New Roman" w:hAnsi="PT Astra Serif"/>
          <w:b/>
          <w:sz w:val="28"/>
          <w:szCs w:val="28"/>
          <w:lang w:eastAsia="ru-RU"/>
        </w:rPr>
        <w:t>на 2022 год</w:t>
      </w:r>
    </w:p>
    <w:p w:rsidR="007419A5" w:rsidRPr="007419A5" w:rsidRDefault="007419A5" w:rsidP="007419A5">
      <w:pPr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735B2C" w:rsidRDefault="007419A5" w:rsidP="00BB7832">
      <w:pPr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eastAsia="Times New Roman" w:hAnsi="PT Astra Serif"/>
          <w:sz w:val="28"/>
          <w:szCs w:val="28"/>
          <w:lang w:eastAsia="ru-RU"/>
        </w:rPr>
        <w:tab/>
      </w:r>
      <w:r w:rsidR="00735B2C" w:rsidRPr="00C33AAE">
        <w:rPr>
          <w:rFonts w:ascii="PT Astra Serif" w:eastAsia="Times New Roman" w:hAnsi="PT Astra Serif"/>
          <w:sz w:val="28"/>
          <w:szCs w:val="28"/>
          <w:lang w:eastAsia="ru-RU"/>
        </w:rPr>
        <w:t xml:space="preserve">Муниципальный земельный контроль – деятельность, направленная </w:t>
      </w:r>
      <w:r w:rsidR="00F118C4">
        <w:rPr>
          <w:rFonts w:ascii="PT Astra Serif" w:eastAsia="Times New Roman" w:hAnsi="PT Astra Serif"/>
          <w:sz w:val="28"/>
          <w:szCs w:val="28"/>
          <w:lang w:eastAsia="ru-RU"/>
        </w:rPr>
        <w:t xml:space="preserve">                   </w:t>
      </w:r>
      <w:r w:rsidR="00735B2C" w:rsidRPr="00C33AAE">
        <w:rPr>
          <w:rFonts w:ascii="PT Astra Serif" w:eastAsia="Times New Roman" w:hAnsi="PT Astra Serif"/>
          <w:sz w:val="28"/>
          <w:szCs w:val="28"/>
          <w:lang w:eastAsia="ru-RU"/>
        </w:rPr>
        <w:t xml:space="preserve">на предупреждение, выявление и пресечение нарушений обязательных требований земельного законодательства (далее </w:t>
      </w:r>
      <w:r w:rsidR="008D050E">
        <w:rPr>
          <w:rFonts w:ascii="PT Astra Serif" w:eastAsia="Times New Roman" w:hAnsi="PT Astra Serif"/>
          <w:sz w:val="28"/>
          <w:szCs w:val="28"/>
          <w:lang w:eastAsia="ru-RU"/>
        </w:rPr>
        <w:t>-</w:t>
      </w:r>
      <w:r w:rsidR="00902528">
        <w:rPr>
          <w:rFonts w:ascii="PT Astra Serif" w:eastAsia="Times New Roman" w:hAnsi="PT Astra Serif"/>
          <w:sz w:val="28"/>
          <w:szCs w:val="28"/>
          <w:lang w:eastAsia="ru-RU"/>
        </w:rPr>
        <w:t xml:space="preserve"> </w:t>
      </w:r>
      <w:r w:rsidR="00735B2C" w:rsidRPr="00C33AAE">
        <w:rPr>
          <w:rFonts w:ascii="PT Astra Serif" w:eastAsia="Times New Roman" w:hAnsi="PT Astra Serif"/>
          <w:sz w:val="28"/>
          <w:szCs w:val="28"/>
          <w:lang w:eastAsia="ru-RU"/>
        </w:rPr>
        <w:t xml:space="preserve">обязательных требований), осуществляемая в пределах полномочий посредством профилактики нарушений обязательных требований, оценки соблюдения гражданами и организациями обязательных требований, выявления нарушений обязательных требований, принятия предусмотренных законодательством Российской Федерации мер </w:t>
      </w:r>
      <w:r w:rsidR="00902528">
        <w:rPr>
          <w:rFonts w:ascii="PT Astra Serif" w:eastAsia="Times New Roman" w:hAnsi="PT Astra Serif"/>
          <w:sz w:val="28"/>
          <w:szCs w:val="28"/>
          <w:lang w:eastAsia="ru-RU"/>
        </w:rPr>
        <w:t xml:space="preserve">                 </w:t>
      </w:r>
      <w:r w:rsidR="00735B2C" w:rsidRPr="00C33AAE">
        <w:rPr>
          <w:rFonts w:ascii="PT Astra Serif" w:eastAsia="Times New Roman" w:hAnsi="PT Astra Serif"/>
          <w:sz w:val="28"/>
          <w:szCs w:val="28"/>
          <w:lang w:eastAsia="ru-RU"/>
        </w:rPr>
        <w:t xml:space="preserve">по пресечению выявленных нарушений обязательных требований, устранению </w:t>
      </w:r>
      <w:r w:rsidR="00902528">
        <w:rPr>
          <w:rFonts w:ascii="PT Astra Serif" w:eastAsia="Times New Roman" w:hAnsi="PT Astra Serif"/>
          <w:sz w:val="28"/>
          <w:szCs w:val="28"/>
          <w:lang w:eastAsia="ru-RU"/>
        </w:rPr>
        <w:t xml:space="preserve">          </w:t>
      </w:r>
      <w:r w:rsidR="00735B2C" w:rsidRPr="00C33AAE">
        <w:rPr>
          <w:rFonts w:ascii="PT Astra Serif" w:eastAsia="Times New Roman" w:hAnsi="PT Astra Serif"/>
          <w:sz w:val="28"/>
          <w:szCs w:val="28"/>
          <w:lang w:eastAsia="ru-RU"/>
        </w:rPr>
        <w:t>их последствий и (или) восстановлению правового положения, существовавшего до возникновения таких нарушений.</w:t>
      </w:r>
    </w:p>
    <w:p w:rsidR="00313434" w:rsidRDefault="00313434" w:rsidP="00735B2C">
      <w:pPr>
        <w:ind w:firstLine="708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eastAsia="Times New Roman" w:hAnsi="PT Astra Serif"/>
          <w:sz w:val="28"/>
          <w:szCs w:val="28"/>
          <w:lang w:eastAsia="ru-RU"/>
        </w:rPr>
        <w:t xml:space="preserve">Муниципальный земельный контроль на территории муниципального округа Тазовский район Ямало-Ненецкого автономного округа осуществляется </w:t>
      </w:r>
      <w:r w:rsidR="004D241E" w:rsidRPr="004D241E">
        <w:rPr>
          <w:rFonts w:ascii="PT Astra Serif" w:eastAsia="Times New Roman" w:hAnsi="PT Astra Serif"/>
          <w:sz w:val="28"/>
          <w:szCs w:val="28"/>
          <w:lang w:eastAsia="ru-RU"/>
        </w:rPr>
        <w:t>Администраци</w:t>
      </w:r>
      <w:r w:rsidR="004D241E">
        <w:rPr>
          <w:rFonts w:ascii="PT Astra Serif" w:eastAsia="Times New Roman" w:hAnsi="PT Astra Serif"/>
          <w:sz w:val="28"/>
          <w:szCs w:val="28"/>
          <w:lang w:eastAsia="ru-RU"/>
        </w:rPr>
        <w:t>ей</w:t>
      </w:r>
      <w:r w:rsidR="004D241E" w:rsidRPr="004D241E">
        <w:rPr>
          <w:rFonts w:ascii="PT Astra Serif" w:eastAsia="Times New Roman" w:hAnsi="PT Astra Serif"/>
          <w:sz w:val="28"/>
          <w:szCs w:val="28"/>
          <w:lang w:eastAsia="ru-RU"/>
        </w:rPr>
        <w:t xml:space="preserve"> Тазовского района, от имени которой действует департамент имущественных и земельных отношений Администрации Тазовского района</w:t>
      </w:r>
      <w:r w:rsidR="00AD75E7">
        <w:rPr>
          <w:rFonts w:ascii="PT Astra Serif" w:eastAsia="Times New Roman" w:hAnsi="PT Astra Serif"/>
          <w:sz w:val="28"/>
          <w:szCs w:val="28"/>
          <w:lang w:eastAsia="ru-RU"/>
        </w:rPr>
        <w:t xml:space="preserve"> (далее – орган муниципального земельного контроля)</w:t>
      </w:r>
      <w:r w:rsidR="004D241E" w:rsidRPr="004D241E">
        <w:rPr>
          <w:rFonts w:ascii="PT Astra Serif" w:eastAsia="Times New Roman" w:hAnsi="PT Astra Serif"/>
          <w:sz w:val="28"/>
          <w:szCs w:val="28"/>
          <w:lang w:eastAsia="ru-RU"/>
        </w:rPr>
        <w:t>.</w:t>
      </w:r>
    </w:p>
    <w:p w:rsidR="004D241E" w:rsidRPr="00022BD7" w:rsidRDefault="004D241E" w:rsidP="004D241E">
      <w:pPr>
        <w:pStyle w:val="ConsPlusNormal"/>
        <w:adjustRightInd w:val="0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022BD7">
        <w:rPr>
          <w:rFonts w:ascii="PT Astra Serif" w:hAnsi="PT Astra Serif" w:cs="Times New Roman"/>
          <w:sz w:val="28"/>
          <w:szCs w:val="28"/>
        </w:rPr>
        <w:t>Органом, уполномоченным на осуществление муниципального земельного контроля в границах села Находка муниципального округа Тазовский район Ямало-Ненецкого автономного округа, является администрация села Находка Администрации Тазовского района</w:t>
      </w:r>
      <w:r w:rsidR="00B03239">
        <w:rPr>
          <w:rFonts w:ascii="PT Astra Serif" w:hAnsi="PT Astra Serif" w:cs="Times New Roman"/>
          <w:sz w:val="28"/>
          <w:szCs w:val="28"/>
        </w:rPr>
        <w:t xml:space="preserve"> </w:t>
      </w:r>
      <w:r w:rsidR="00B03239">
        <w:rPr>
          <w:rFonts w:ascii="PT Astra Serif" w:hAnsi="PT Astra Serif"/>
          <w:sz w:val="28"/>
          <w:szCs w:val="28"/>
        </w:rPr>
        <w:t>(далее – орган муниципального земельного контроля)</w:t>
      </w:r>
      <w:r w:rsidRPr="00022BD7">
        <w:rPr>
          <w:rFonts w:ascii="PT Astra Serif" w:hAnsi="PT Astra Serif" w:cs="Times New Roman"/>
          <w:sz w:val="28"/>
          <w:szCs w:val="28"/>
        </w:rPr>
        <w:t>.</w:t>
      </w:r>
    </w:p>
    <w:p w:rsidR="004D241E" w:rsidRPr="00022BD7" w:rsidRDefault="004D241E" w:rsidP="004D241E">
      <w:pPr>
        <w:pStyle w:val="ConsPlusNormal"/>
        <w:adjustRightInd w:val="0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022BD7">
        <w:rPr>
          <w:rFonts w:ascii="PT Astra Serif" w:hAnsi="PT Astra Serif" w:cs="Times New Roman"/>
          <w:sz w:val="28"/>
          <w:szCs w:val="28"/>
        </w:rPr>
        <w:t>Органом, уполномоченным на осуществление муниципального земельного контроля в границах села Антипаюта муниципального округа Тазовский район Ямало-Ненецкого автономного округа, является администрация села Антипаюта Администрации Тазовского района</w:t>
      </w:r>
      <w:r w:rsidR="00B03239">
        <w:rPr>
          <w:rFonts w:ascii="PT Astra Serif" w:hAnsi="PT Astra Serif" w:cs="Times New Roman"/>
          <w:sz w:val="28"/>
          <w:szCs w:val="28"/>
        </w:rPr>
        <w:t xml:space="preserve"> </w:t>
      </w:r>
      <w:r w:rsidR="00B03239">
        <w:rPr>
          <w:rFonts w:ascii="PT Astra Serif" w:hAnsi="PT Astra Serif"/>
          <w:sz w:val="28"/>
          <w:szCs w:val="28"/>
        </w:rPr>
        <w:t>(далее – орган муниципального земельного контроля)</w:t>
      </w:r>
      <w:r w:rsidRPr="00022BD7">
        <w:rPr>
          <w:rFonts w:ascii="PT Astra Serif" w:hAnsi="PT Astra Serif" w:cs="Times New Roman"/>
          <w:sz w:val="28"/>
          <w:szCs w:val="28"/>
        </w:rPr>
        <w:t>.</w:t>
      </w:r>
    </w:p>
    <w:p w:rsidR="00313434" w:rsidRDefault="004D241E" w:rsidP="004D241E">
      <w:pPr>
        <w:ind w:firstLine="708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022BD7">
        <w:rPr>
          <w:rFonts w:ascii="PT Astra Serif" w:hAnsi="PT Astra Serif"/>
          <w:sz w:val="28"/>
          <w:szCs w:val="28"/>
        </w:rPr>
        <w:t>Органом, уполномоченным на осуществление муниципального земельного контроля в границах села Гыда муниципального округа Тазовский район Ямало-Ненецкого автономного округа, является администрация села Гыда Администрации Тазовского района</w:t>
      </w:r>
      <w:r w:rsidR="00B03239">
        <w:rPr>
          <w:rFonts w:ascii="PT Astra Serif" w:hAnsi="PT Astra Serif"/>
          <w:sz w:val="28"/>
          <w:szCs w:val="28"/>
        </w:rPr>
        <w:t xml:space="preserve"> </w:t>
      </w:r>
      <w:r w:rsidR="00B03239">
        <w:rPr>
          <w:rFonts w:ascii="PT Astra Serif" w:eastAsia="Times New Roman" w:hAnsi="PT Astra Serif"/>
          <w:sz w:val="28"/>
          <w:szCs w:val="28"/>
          <w:lang w:eastAsia="ru-RU"/>
        </w:rPr>
        <w:t>(далее – орган муниципального земельного контроля)</w:t>
      </w:r>
      <w:r w:rsidRPr="00022BD7">
        <w:rPr>
          <w:rFonts w:ascii="PT Astra Serif" w:hAnsi="PT Astra Serif"/>
          <w:sz w:val="28"/>
          <w:szCs w:val="28"/>
        </w:rPr>
        <w:t>.</w:t>
      </w:r>
    </w:p>
    <w:p w:rsidR="009A2462" w:rsidRDefault="00C33AAE" w:rsidP="00BB7832">
      <w:pPr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eastAsia="Times New Roman" w:hAnsi="PT Astra Serif"/>
          <w:sz w:val="28"/>
          <w:szCs w:val="28"/>
          <w:lang w:eastAsia="ru-RU"/>
        </w:rPr>
        <w:lastRenderedPageBreak/>
        <w:tab/>
      </w:r>
      <w:r w:rsidR="00D80454" w:rsidRPr="00D80454">
        <w:rPr>
          <w:rFonts w:ascii="PT Astra Serif" w:eastAsia="Times New Roman" w:hAnsi="PT Astra Serif"/>
          <w:sz w:val="28"/>
          <w:szCs w:val="28"/>
          <w:lang w:eastAsia="ru-RU"/>
        </w:rPr>
        <w:t>Муниципальный земельный контроль осуществляется посредством</w:t>
      </w:r>
      <w:r w:rsidR="00D80454">
        <w:rPr>
          <w:rFonts w:ascii="PT Astra Serif" w:eastAsia="Times New Roman" w:hAnsi="PT Astra Serif"/>
          <w:sz w:val="28"/>
          <w:szCs w:val="28"/>
          <w:lang w:eastAsia="ru-RU"/>
        </w:rPr>
        <w:t xml:space="preserve"> </w:t>
      </w:r>
      <w:r w:rsidR="00D80454" w:rsidRPr="00D80454">
        <w:rPr>
          <w:rFonts w:ascii="PT Astra Serif" w:eastAsia="Times New Roman" w:hAnsi="PT Astra Serif"/>
          <w:sz w:val="28"/>
          <w:szCs w:val="28"/>
          <w:lang w:eastAsia="ru-RU"/>
        </w:rPr>
        <w:t>организации и проведения проверок выполнения юридическими лицами, индивидуальными предпринимателями и гражданами обязательных требований земельного законодательства</w:t>
      </w:r>
      <w:r w:rsidR="00D80454">
        <w:rPr>
          <w:rFonts w:ascii="PT Astra Serif" w:eastAsia="Times New Roman" w:hAnsi="PT Astra Serif"/>
          <w:sz w:val="28"/>
          <w:szCs w:val="28"/>
          <w:lang w:eastAsia="ru-RU"/>
        </w:rPr>
        <w:t xml:space="preserve">, </w:t>
      </w:r>
      <w:r w:rsidR="00D80454" w:rsidRPr="00D80454">
        <w:rPr>
          <w:rFonts w:ascii="PT Astra Serif" w:eastAsia="Times New Roman" w:hAnsi="PT Astra Serif"/>
          <w:sz w:val="28"/>
          <w:szCs w:val="28"/>
          <w:lang w:eastAsia="ru-RU"/>
        </w:rPr>
        <w:t>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</w:t>
      </w:r>
      <w:r w:rsidR="005116BE">
        <w:rPr>
          <w:rFonts w:ascii="PT Astra Serif" w:eastAsia="Times New Roman" w:hAnsi="PT Astra Serif"/>
          <w:sz w:val="28"/>
          <w:szCs w:val="28"/>
          <w:lang w:eastAsia="ru-RU"/>
        </w:rPr>
        <w:t xml:space="preserve">, </w:t>
      </w:r>
      <w:r w:rsidR="008F7E9A" w:rsidRPr="008F7E9A">
        <w:rPr>
          <w:rFonts w:ascii="PT Astra Serif" w:eastAsia="Times New Roman" w:hAnsi="PT Astra Serif"/>
          <w:sz w:val="28"/>
          <w:szCs w:val="28"/>
          <w:lang w:eastAsia="ru-RU"/>
        </w:rPr>
        <w:t>организации и проведения мероприятий по профилактике рисков причинения вреда (ущерба) охраняемым законом ценностям</w:t>
      </w:r>
      <w:r w:rsidR="008F7E9A">
        <w:rPr>
          <w:rFonts w:ascii="PT Astra Serif" w:eastAsia="Times New Roman" w:hAnsi="PT Astra Serif"/>
          <w:sz w:val="28"/>
          <w:szCs w:val="28"/>
          <w:lang w:eastAsia="ru-RU"/>
        </w:rPr>
        <w:t xml:space="preserve">, </w:t>
      </w:r>
      <w:r w:rsidR="008F7E9A" w:rsidRPr="008F7E9A">
        <w:rPr>
          <w:rFonts w:ascii="PT Astra Serif" w:eastAsia="Times New Roman" w:hAnsi="PT Astra Serif"/>
          <w:sz w:val="28"/>
          <w:szCs w:val="28"/>
          <w:lang w:eastAsia="ru-RU"/>
        </w:rPr>
        <w:t xml:space="preserve">организации </w:t>
      </w:r>
      <w:r w:rsidR="00E70A5C">
        <w:rPr>
          <w:rFonts w:ascii="PT Astra Serif" w:eastAsia="Times New Roman" w:hAnsi="PT Astra Serif"/>
          <w:sz w:val="28"/>
          <w:szCs w:val="28"/>
          <w:lang w:eastAsia="ru-RU"/>
        </w:rPr>
        <w:t xml:space="preserve">                    </w:t>
      </w:r>
      <w:r w:rsidR="008F7E9A" w:rsidRPr="008F7E9A">
        <w:rPr>
          <w:rFonts w:ascii="PT Astra Serif" w:eastAsia="Times New Roman" w:hAnsi="PT Astra Serif"/>
          <w:sz w:val="28"/>
          <w:szCs w:val="28"/>
          <w:lang w:eastAsia="ru-RU"/>
        </w:rPr>
        <w:t>и проведения мероприятий по контролю, осуществляемых без взаимодействия                                     с юридическими лицами, индивидуальными предпринимателями</w:t>
      </w:r>
      <w:r w:rsidR="00285FD0">
        <w:rPr>
          <w:rFonts w:ascii="PT Astra Serif" w:eastAsia="Times New Roman" w:hAnsi="PT Astra Serif"/>
          <w:sz w:val="28"/>
          <w:szCs w:val="28"/>
          <w:lang w:eastAsia="ru-RU"/>
        </w:rPr>
        <w:t>.</w:t>
      </w:r>
    </w:p>
    <w:p w:rsidR="00320D1D" w:rsidRDefault="009E73EF" w:rsidP="00313434">
      <w:pPr>
        <w:ind w:firstLine="708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9E73EF">
        <w:rPr>
          <w:rFonts w:ascii="PT Astra Serif" w:eastAsia="Times New Roman" w:hAnsi="PT Astra Serif"/>
          <w:sz w:val="28"/>
          <w:szCs w:val="28"/>
          <w:lang w:eastAsia="ru-RU"/>
        </w:rPr>
        <w:t>Программа профилактики рисков причинения вреда (ущерба) охраняемым законом ценностям по муниципальному земельному контролю в границах муниципального образования муниципальный округ Тазовский район Ямало-Ненецкого автономного округа на 2022 год</w:t>
      </w:r>
      <w:r>
        <w:rPr>
          <w:rFonts w:ascii="PT Astra Serif" w:eastAsia="Times New Roman" w:hAnsi="PT Astra Serif"/>
          <w:sz w:val="28"/>
          <w:szCs w:val="28"/>
          <w:lang w:eastAsia="ru-RU"/>
        </w:rPr>
        <w:t xml:space="preserve"> (далее – </w:t>
      </w:r>
      <w:r w:rsidR="00532345">
        <w:rPr>
          <w:rFonts w:ascii="PT Astra Serif" w:eastAsia="Times New Roman" w:hAnsi="PT Astra Serif"/>
          <w:sz w:val="28"/>
          <w:szCs w:val="28"/>
          <w:lang w:eastAsia="ru-RU"/>
        </w:rPr>
        <w:t>п</w:t>
      </w:r>
      <w:r>
        <w:rPr>
          <w:rFonts w:ascii="PT Astra Serif" w:eastAsia="Times New Roman" w:hAnsi="PT Astra Serif"/>
          <w:sz w:val="28"/>
          <w:szCs w:val="28"/>
          <w:lang w:eastAsia="ru-RU"/>
        </w:rPr>
        <w:t xml:space="preserve">рограмма профилактики) </w:t>
      </w:r>
      <w:r w:rsidR="00BB7832" w:rsidRPr="00BB7832">
        <w:rPr>
          <w:rFonts w:ascii="PT Astra Serif" w:eastAsia="Times New Roman" w:hAnsi="PT Astra Serif"/>
          <w:sz w:val="28"/>
          <w:szCs w:val="28"/>
          <w:lang w:eastAsia="ru-RU"/>
        </w:rPr>
        <w:t>разработана в соответствии со статьей 44 Федерального закона от 31</w:t>
      </w:r>
      <w:r w:rsidR="00320D1D">
        <w:rPr>
          <w:rFonts w:ascii="PT Astra Serif" w:eastAsia="Times New Roman" w:hAnsi="PT Astra Serif"/>
          <w:sz w:val="28"/>
          <w:szCs w:val="28"/>
          <w:lang w:eastAsia="ru-RU"/>
        </w:rPr>
        <w:t>.07.</w:t>
      </w:r>
      <w:r w:rsidR="00BB7832" w:rsidRPr="00BB7832">
        <w:rPr>
          <w:rFonts w:ascii="PT Astra Serif" w:eastAsia="Times New Roman" w:hAnsi="PT Astra Serif"/>
          <w:sz w:val="28"/>
          <w:szCs w:val="28"/>
          <w:lang w:eastAsia="ru-RU"/>
        </w:rPr>
        <w:t xml:space="preserve">2021 </w:t>
      </w:r>
      <w:r w:rsidR="00320D1D">
        <w:rPr>
          <w:rFonts w:ascii="PT Astra Serif" w:eastAsia="Times New Roman" w:hAnsi="PT Astra Serif"/>
          <w:sz w:val="28"/>
          <w:szCs w:val="28"/>
          <w:lang w:eastAsia="ru-RU"/>
        </w:rPr>
        <w:t xml:space="preserve">               №</w:t>
      </w:r>
      <w:r w:rsidR="00BB7832" w:rsidRPr="00BB7832">
        <w:rPr>
          <w:rFonts w:ascii="PT Astra Serif" w:eastAsia="Times New Roman" w:hAnsi="PT Astra Serif"/>
          <w:sz w:val="28"/>
          <w:szCs w:val="28"/>
          <w:lang w:eastAsia="ru-RU"/>
        </w:rPr>
        <w:t xml:space="preserve"> 248-ФЗ «О государственном контроле (надзоре) и муниципальном контроле </w:t>
      </w:r>
      <w:r w:rsidR="00320D1D">
        <w:rPr>
          <w:rFonts w:ascii="PT Astra Serif" w:eastAsia="Times New Roman" w:hAnsi="PT Astra Serif"/>
          <w:sz w:val="28"/>
          <w:szCs w:val="28"/>
          <w:lang w:eastAsia="ru-RU"/>
        </w:rPr>
        <w:t xml:space="preserve">          </w:t>
      </w:r>
      <w:r w:rsidR="00BB7832" w:rsidRPr="00BB7832">
        <w:rPr>
          <w:rFonts w:ascii="PT Astra Serif" w:eastAsia="Times New Roman" w:hAnsi="PT Astra Serif"/>
          <w:sz w:val="28"/>
          <w:szCs w:val="28"/>
          <w:lang w:eastAsia="ru-RU"/>
        </w:rPr>
        <w:t>в Российской Федерации», постановлением Правительства Российской Федерации от 25</w:t>
      </w:r>
      <w:r w:rsidR="00320D1D">
        <w:rPr>
          <w:rFonts w:ascii="PT Astra Serif" w:eastAsia="Times New Roman" w:hAnsi="PT Astra Serif"/>
          <w:sz w:val="28"/>
          <w:szCs w:val="28"/>
          <w:lang w:eastAsia="ru-RU"/>
        </w:rPr>
        <w:t>.06.</w:t>
      </w:r>
      <w:r w:rsidR="00BB7832" w:rsidRPr="00BB7832">
        <w:rPr>
          <w:rFonts w:ascii="PT Astra Serif" w:eastAsia="Times New Roman" w:hAnsi="PT Astra Serif"/>
          <w:sz w:val="28"/>
          <w:szCs w:val="28"/>
          <w:lang w:eastAsia="ru-RU"/>
        </w:rPr>
        <w:t>2021</w:t>
      </w:r>
      <w:r w:rsidR="00320D1D">
        <w:rPr>
          <w:rFonts w:ascii="PT Astra Serif" w:eastAsia="Times New Roman" w:hAnsi="PT Astra Serif"/>
          <w:sz w:val="28"/>
          <w:szCs w:val="28"/>
          <w:lang w:eastAsia="ru-RU"/>
        </w:rPr>
        <w:t xml:space="preserve"> </w:t>
      </w:r>
      <w:r w:rsidR="00BB7832" w:rsidRPr="00BB7832">
        <w:rPr>
          <w:rFonts w:ascii="PT Astra Serif" w:eastAsia="Times New Roman" w:hAnsi="PT Astra Serif"/>
          <w:sz w:val="28"/>
          <w:szCs w:val="28"/>
          <w:lang w:eastAsia="ru-RU"/>
        </w:rPr>
        <w:t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земельного контроля.</w:t>
      </w:r>
    </w:p>
    <w:p w:rsidR="00BB7832" w:rsidRDefault="00BB7832" w:rsidP="00320D1D">
      <w:pPr>
        <w:ind w:firstLine="708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BB7832">
        <w:rPr>
          <w:rFonts w:ascii="PT Astra Serif" w:eastAsia="Times New Roman" w:hAnsi="PT Astra Serif"/>
          <w:sz w:val="28"/>
          <w:szCs w:val="28"/>
          <w:lang w:eastAsia="ru-RU"/>
        </w:rPr>
        <w:t xml:space="preserve">В связи с вступлением в законную силу </w:t>
      </w:r>
      <w:r w:rsidR="00A85A49" w:rsidRPr="00A85A49">
        <w:rPr>
          <w:rFonts w:ascii="PT Astra Serif" w:eastAsia="Times New Roman" w:hAnsi="PT Astra Serif"/>
          <w:sz w:val="28"/>
          <w:szCs w:val="28"/>
          <w:lang w:eastAsia="ru-RU"/>
        </w:rPr>
        <w:t>Положения о муниципальном земельном контроле на территории муниципального образования муниципальный округ Тазовский район Ямало-Ненецкого автономного округа</w:t>
      </w:r>
      <w:r w:rsidR="005400D8">
        <w:rPr>
          <w:rFonts w:ascii="PT Astra Serif" w:eastAsia="Times New Roman" w:hAnsi="PT Astra Serif"/>
          <w:sz w:val="28"/>
          <w:szCs w:val="28"/>
          <w:lang w:eastAsia="ru-RU"/>
        </w:rPr>
        <w:t xml:space="preserve">, утвержденного </w:t>
      </w:r>
      <w:r w:rsidR="005400D8" w:rsidRPr="005400D8">
        <w:rPr>
          <w:rFonts w:ascii="PT Astra Serif" w:eastAsia="Times New Roman" w:hAnsi="PT Astra Serif"/>
          <w:sz w:val="28"/>
          <w:szCs w:val="28"/>
          <w:lang w:eastAsia="ru-RU"/>
        </w:rPr>
        <w:t>Решени</w:t>
      </w:r>
      <w:r w:rsidR="005400D8">
        <w:rPr>
          <w:rFonts w:ascii="PT Astra Serif" w:eastAsia="Times New Roman" w:hAnsi="PT Astra Serif"/>
          <w:sz w:val="28"/>
          <w:szCs w:val="28"/>
          <w:lang w:eastAsia="ru-RU"/>
        </w:rPr>
        <w:t>ем</w:t>
      </w:r>
      <w:r w:rsidR="005400D8" w:rsidRPr="005400D8">
        <w:rPr>
          <w:rFonts w:ascii="PT Astra Serif" w:eastAsia="Times New Roman" w:hAnsi="PT Astra Serif"/>
          <w:sz w:val="28"/>
          <w:szCs w:val="28"/>
          <w:lang w:eastAsia="ru-RU"/>
        </w:rPr>
        <w:t xml:space="preserve"> Думы Тазовского района от 08.09.2021 № 12-8-79</w:t>
      </w:r>
      <w:r w:rsidR="005226A6">
        <w:rPr>
          <w:rFonts w:ascii="PT Astra Serif" w:eastAsia="Times New Roman" w:hAnsi="PT Astra Serif"/>
          <w:sz w:val="28"/>
          <w:szCs w:val="28"/>
          <w:lang w:eastAsia="ru-RU"/>
        </w:rPr>
        <w:t xml:space="preserve"> </w:t>
      </w:r>
      <w:r w:rsidR="00B01ECB">
        <w:rPr>
          <w:rFonts w:ascii="PT Astra Serif" w:eastAsia="Times New Roman" w:hAnsi="PT Astra Serif"/>
          <w:sz w:val="28"/>
          <w:szCs w:val="28"/>
          <w:lang w:eastAsia="ru-RU"/>
        </w:rPr>
        <w:t>п</w:t>
      </w:r>
      <w:r w:rsidR="00F53157">
        <w:rPr>
          <w:rFonts w:ascii="PT Astra Serif" w:eastAsia="Times New Roman" w:hAnsi="PT Astra Serif"/>
          <w:sz w:val="28"/>
          <w:szCs w:val="28"/>
          <w:lang w:eastAsia="ru-RU"/>
        </w:rPr>
        <w:t xml:space="preserve">рограмма профилактики разработана </w:t>
      </w:r>
      <w:r w:rsidRPr="00BB7832">
        <w:rPr>
          <w:rFonts w:ascii="PT Astra Serif" w:eastAsia="Times New Roman" w:hAnsi="PT Astra Serif"/>
          <w:sz w:val="28"/>
          <w:szCs w:val="28"/>
          <w:lang w:eastAsia="ru-RU"/>
        </w:rPr>
        <w:t>в целях предупреждения возможного нарушения органами государственной власти, органами местного самоуправления, юридическими лицами, их руководителями и иными должностными лицами, индивидуальными предпринимателями, гражданами (далее – подконтрольные субъекты) обязательных требований земельного законодательства и снижения рисков причинения ущерба охраняемым законом ценностям.</w:t>
      </w:r>
    </w:p>
    <w:p w:rsidR="008E141B" w:rsidRPr="008E141B" w:rsidRDefault="008E141B" w:rsidP="008E141B">
      <w:pPr>
        <w:ind w:firstLine="708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8E141B">
        <w:rPr>
          <w:rFonts w:ascii="PT Astra Serif" w:eastAsia="Times New Roman" w:hAnsi="PT Astra Serif"/>
          <w:sz w:val="28"/>
          <w:szCs w:val="28"/>
          <w:lang w:eastAsia="ru-RU"/>
        </w:rPr>
        <w:t>Мониторинг состояния подконтрольных субъектов в сфере земельного законодательства выявил, что ключевыми и наиболее значимыми рисками являются использование земельных участков лицами, не имеющими предусмотренных законодательством Российской Федерации прав на указанные земельные участки,</w:t>
      </w:r>
      <w:r w:rsidR="00A50E2A">
        <w:rPr>
          <w:rFonts w:ascii="PT Astra Serif" w:eastAsia="Times New Roman" w:hAnsi="PT Astra Serif"/>
          <w:sz w:val="28"/>
          <w:szCs w:val="28"/>
          <w:lang w:eastAsia="ru-RU"/>
        </w:rPr>
        <w:t xml:space="preserve"> загрязнение земельных участков отходами производства               и потребления</w:t>
      </w:r>
      <w:r w:rsidRPr="008E141B">
        <w:rPr>
          <w:rFonts w:ascii="PT Astra Serif" w:eastAsia="Times New Roman" w:hAnsi="PT Astra Serif"/>
          <w:sz w:val="28"/>
          <w:szCs w:val="28"/>
          <w:lang w:eastAsia="ru-RU"/>
        </w:rPr>
        <w:t>.</w:t>
      </w:r>
    </w:p>
    <w:p w:rsidR="00132A95" w:rsidRDefault="008E141B" w:rsidP="005835D3">
      <w:pPr>
        <w:ind w:firstLine="708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8E141B">
        <w:rPr>
          <w:rFonts w:ascii="PT Astra Serif" w:eastAsia="Times New Roman" w:hAnsi="PT Astra Serif"/>
          <w:sz w:val="28"/>
          <w:szCs w:val="28"/>
          <w:lang w:eastAsia="ru-RU"/>
        </w:rPr>
        <w:t>Проведение профилактических мероприятий направлен</w:t>
      </w:r>
      <w:r w:rsidR="005835D3">
        <w:rPr>
          <w:rFonts w:ascii="PT Astra Serif" w:eastAsia="Times New Roman" w:hAnsi="PT Astra Serif"/>
          <w:sz w:val="28"/>
          <w:szCs w:val="28"/>
          <w:lang w:eastAsia="ru-RU"/>
        </w:rPr>
        <w:t>о</w:t>
      </w:r>
      <w:r w:rsidRPr="008E141B">
        <w:rPr>
          <w:rFonts w:ascii="PT Astra Serif" w:eastAsia="Times New Roman" w:hAnsi="PT Astra Serif"/>
          <w:sz w:val="28"/>
          <w:szCs w:val="28"/>
          <w:lang w:eastAsia="ru-RU"/>
        </w:rPr>
        <w:t xml:space="preserve"> на соблюдение подконтрольными субъектами обязательных требований земельного законодательства, на побуждение подконтрольных субъектов к добросовестности, способ</w:t>
      </w:r>
      <w:r w:rsidR="005835D3">
        <w:rPr>
          <w:rFonts w:ascii="PT Astra Serif" w:eastAsia="Times New Roman" w:hAnsi="PT Astra Serif"/>
          <w:sz w:val="28"/>
          <w:szCs w:val="28"/>
          <w:lang w:eastAsia="ru-RU"/>
        </w:rPr>
        <w:t>ствование</w:t>
      </w:r>
      <w:r w:rsidRPr="008E141B">
        <w:rPr>
          <w:rFonts w:ascii="PT Astra Serif" w:eastAsia="Times New Roman" w:hAnsi="PT Astra Serif"/>
          <w:sz w:val="28"/>
          <w:szCs w:val="28"/>
          <w:lang w:eastAsia="ru-RU"/>
        </w:rPr>
        <w:t xml:space="preserve"> улучшению в целом ситуации, повышению ответственности подконтрольных субъектов, снижению количества выявляемых нарушений </w:t>
      </w:r>
      <w:r w:rsidRPr="008E141B">
        <w:rPr>
          <w:rFonts w:ascii="PT Astra Serif" w:eastAsia="Times New Roman" w:hAnsi="PT Astra Serif"/>
          <w:sz w:val="28"/>
          <w:szCs w:val="28"/>
          <w:lang w:eastAsia="ru-RU"/>
        </w:rPr>
        <w:lastRenderedPageBreak/>
        <w:t>обязательных требований, требований, установленных муниципальными правовыми актами в указанной сфере.</w:t>
      </w:r>
    </w:p>
    <w:p w:rsidR="00132A95" w:rsidRDefault="00132A95" w:rsidP="009E73EF">
      <w:pPr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CC712D" w:rsidRDefault="000A008F" w:rsidP="00CC712D">
      <w:pPr>
        <w:jc w:val="center"/>
        <w:rPr>
          <w:rFonts w:ascii="PT Astra Serif" w:eastAsia="Times New Roman" w:hAnsi="PT Astra Serif"/>
          <w:b/>
          <w:sz w:val="28"/>
          <w:szCs w:val="28"/>
          <w:lang w:eastAsia="ru-RU"/>
        </w:rPr>
      </w:pPr>
      <w:r w:rsidRPr="007419A5">
        <w:rPr>
          <w:rFonts w:ascii="PT Astra Serif" w:eastAsia="Times New Roman" w:hAnsi="PT Astra Serif"/>
          <w:b/>
          <w:sz w:val="28"/>
          <w:szCs w:val="28"/>
          <w:lang w:eastAsia="ru-RU"/>
        </w:rPr>
        <w:t xml:space="preserve">Раздел </w:t>
      </w:r>
      <w:r w:rsidR="006C633D">
        <w:rPr>
          <w:rFonts w:ascii="PT Astra Serif" w:eastAsia="Times New Roman" w:hAnsi="PT Astra Serif"/>
          <w:b/>
          <w:sz w:val="28"/>
          <w:szCs w:val="28"/>
          <w:lang w:eastAsia="ru-RU"/>
        </w:rPr>
        <w:t>2</w:t>
      </w:r>
      <w:r w:rsidRPr="007419A5">
        <w:rPr>
          <w:rFonts w:ascii="PT Astra Serif" w:eastAsia="Times New Roman" w:hAnsi="PT Astra Serif"/>
          <w:b/>
          <w:sz w:val="28"/>
          <w:szCs w:val="28"/>
          <w:lang w:eastAsia="ru-RU"/>
        </w:rPr>
        <w:t>.</w:t>
      </w:r>
      <w:r>
        <w:rPr>
          <w:rFonts w:ascii="PT Astra Serif" w:eastAsia="Times New Roman" w:hAnsi="PT Astra Serif"/>
          <w:b/>
          <w:sz w:val="28"/>
          <w:szCs w:val="28"/>
          <w:lang w:eastAsia="ru-RU"/>
        </w:rPr>
        <w:t xml:space="preserve"> </w:t>
      </w:r>
      <w:r w:rsidR="00C35108">
        <w:rPr>
          <w:rFonts w:ascii="PT Astra Serif" w:eastAsia="Times New Roman" w:hAnsi="PT Astra Serif"/>
          <w:b/>
          <w:sz w:val="28"/>
          <w:szCs w:val="28"/>
          <w:lang w:eastAsia="ru-RU"/>
        </w:rPr>
        <w:t>Цели и задачи реализации программы профилактики</w:t>
      </w:r>
    </w:p>
    <w:p w:rsidR="000A008F" w:rsidRPr="000A008F" w:rsidRDefault="000A008F" w:rsidP="000A008F">
      <w:pPr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0A008F" w:rsidRDefault="000A008F" w:rsidP="000A008F">
      <w:pPr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eastAsia="Times New Roman" w:hAnsi="PT Astra Serif"/>
          <w:sz w:val="28"/>
          <w:szCs w:val="28"/>
          <w:lang w:eastAsia="ru-RU"/>
        </w:rPr>
        <w:tab/>
      </w:r>
      <w:r w:rsidR="0049261E">
        <w:rPr>
          <w:rFonts w:ascii="PT Astra Serif" w:eastAsia="Times New Roman" w:hAnsi="PT Astra Serif"/>
          <w:sz w:val="28"/>
          <w:szCs w:val="28"/>
          <w:lang w:eastAsia="ru-RU"/>
        </w:rPr>
        <w:t>Основными целями п</w:t>
      </w:r>
      <w:r w:rsidR="006F1261">
        <w:rPr>
          <w:rFonts w:ascii="PT Astra Serif" w:eastAsia="Times New Roman" w:hAnsi="PT Astra Serif"/>
          <w:sz w:val="28"/>
          <w:szCs w:val="28"/>
          <w:lang w:eastAsia="ru-RU"/>
        </w:rPr>
        <w:t>рограммы профилактики являются:</w:t>
      </w:r>
    </w:p>
    <w:p w:rsidR="006F1261" w:rsidRDefault="006F1261" w:rsidP="000A008F">
      <w:pPr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eastAsia="Times New Roman" w:hAnsi="PT Astra Serif"/>
          <w:sz w:val="28"/>
          <w:szCs w:val="28"/>
          <w:lang w:eastAsia="ru-RU"/>
        </w:rPr>
        <w:tab/>
      </w:r>
      <w:r w:rsidR="008E686C">
        <w:rPr>
          <w:rFonts w:ascii="PT Astra Serif" w:eastAsia="Times New Roman" w:hAnsi="PT Astra Serif"/>
          <w:sz w:val="28"/>
          <w:szCs w:val="28"/>
          <w:lang w:eastAsia="ru-RU"/>
        </w:rPr>
        <w:t xml:space="preserve">1. Стимулирование </w:t>
      </w:r>
      <w:r w:rsidR="008E686C" w:rsidRPr="008E686C">
        <w:rPr>
          <w:rFonts w:ascii="PT Astra Serif" w:eastAsia="Times New Roman" w:hAnsi="PT Astra Serif"/>
          <w:sz w:val="28"/>
          <w:szCs w:val="28"/>
          <w:lang w:eastAsia="ru-RU"/>
        </w:rPr>
        <w:t xml:space="preserve">добросовестного соблюдения обязательных требований всеми </w:t>
      </w:r>
      <w:r w:rsidR="008E686C">
        <w:rPr>
          <w:rFonts w:ascii="PT Astra Serif" w:eastAsia="Times New Roman" w:hAnsi="PT Astra Serif"/>
          <w:sz w:val="28"/>
          <w:szCs w:val="28"/>
          <w:lang w:eastAsia="ru-RU"/>
        </w:rPr>
        <w:t>подконтрольными субъектами;</w:t>
      </w:r>
    </w:p>
    <w:p w:rsidR="008E686C" w:rsidRDefault="008E686C" w:rsidP="008E686C">
      <w:pPr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eastAsia="Times New Roman" w:hAnsi="PT Astra Serif"/>
          <w:sz w:val="28"/>
          <w:szCs w:val="28"/>
          <w:lang w:eastAsia="ru-RU"/>
        </w:rPr>
        <w:tab/>
        <w:t xml:space="preserve">2. </w:t>
      </w:r>
      <w:r w:rsidRPr="008E686C">
        <w:rPr>
          <w:rFonts w:ascii="PT Astra Serif" w:eastAsia="Times New Roman" w:hAnsi="PT Astra Serif"/>
          <w:sz w:val="28"/>
          <w:szCs w:val="28"/>
          <w:lang w:eastAsia="ru-RU"/>
        </w:rPr>
        <w:t xml:space="preserve">Устранение условий, причин и факторов, способных привести </w:t>
      </w:r>
      <w:r>
        <w:rPr>
          <w:rFonts w:ascii="PT Astra Serif" w:eastAsia="Times New Roman" w:hAnsi="PT Astra Serif"/>
          <w:sz w:val="28"/>
          <w:szCs w:val="28"/>
          <w:lang w:eastAsia="ru-RU"/>
        </w:rPr>
        <w:t xml:space="preserve">                           </w:t>
      </w:r>
      <w:r w:rsidRPr="008E686C">
        <w:rPr>
          <w:rFonts w:ascii="PT Astra Serif" w:eastAsia="Times New Roman" w:hAnsi="PT Astra Serif"/>
          <w:sz w:val="28"/>
          <w:szCs w:val="28"/>
          <w:lang w:eastAsia="ru-RU"/>
        </w:rPr>
        <w:t>к нарушениям обязательных требований и (или) причинению вреда (ущерба) охраняемым законом ценностям;</w:t>
      </w:r>
    </w:p>
    <w:p w:rsidR="000F3514" w:rsidRDefault="000F3514" w:rsidP="008E686C">
      <w:pPr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eastAsia="Times New Roman" w:hAnsi="PT Astra Serif"/>
          <w:sz w:val="28"/>
          <w:szCs w:val="28"/>
          <w:lang w:eastAsia="ru-RU"/>
        </w:rPr>
        <w:tab/>
        <w:t xml:space="preserve">3. </w:t>
      </w:r>
      <w:r w:rsidR="00B063C3">
        <w:rPr>
          <w:rFonts w:ascii="PT Astra Serif" w:eastAsia="Times New Roman" w:hAnsi="PT Astra Serif"/>
          <w:sz w:val="28"/>
          <w:szCs w:val="28"/>
          <w:lang w:eastAsia="ru-RU"/>
        </w:rPr>
        <w:t>С</w:t>
      </w:r>
      <w:r w:rsidR="00B063C3" w:rsidRPr="00B063C3">
        <w:rPr>
          <w:rFonts w:ascii="PT Astra Serif" w:eastAsia="Times New Roman" w:hAnsi="PT Astra Serif"/>
          <w:sz w:val="28"/>
          <w:szCs w:val="28"/>
          <w:lang w:eastAsia="ru-RU"/>
        </w:rPr>
        <w:t xml:space="preserve">оздание условий для доведения обязательных требований </w:t>
      </w:r>
      <w:r w:rsidR="00B063C3">
        <w:rPr>
          <w:rFonts w:ascii="PT Astra Serif" w:eastAsia="Times New Roman" w:hAnsi="PT Astra Serif"/>
          <w:sz w:val="28"/>
          <w:szCs w:val="28"/>
          <w:lang w:eastAsia="ru-RU"/>
        </w:rPr>
        <w:t xml:space="preserve">                       </w:t>
      </w:r>
      <w:r w:rsidR="00B063C3" w:rsidRPr="00B063C3">
        <w:rPr>
          <w:rFonts w:ascii="PT Astra Serif" w:eastAsia="Times New Roman" w:hAnsi="PT Astra Serif"/>
          <w:sz w:val="28"/>
          <w:szCs w:val="28"/>
          <w:lang w:eastAsia="ru-RU"/>
        </w:rPr>
        <w:t xml:space="preserve">до контролируемых лиц, повышение информированности о способах </w:t>
      </w:r>
      <w:r w:rsidR="00AE168D">
        <w:rPr>
          <w:rFonts w:ascii="PT Astra Serif" w:eastAsia="Times New Roman" w:hAnsi="PT Astra Serif"/>
          <w:sz w:val="28"/>
          <w:szCs w:val="28"/>
          <w:lang w:eastAsia="ru-RU"/>
        </w:rPr>
        <w:t xml:space="preserve">                            </w:t>
      </w:r>
      <w:r w:rsidR="00B063C3" w:rsidRPr="00B063C3">
        <w:rPr>
          <w:rFonts w:ascii="PT Astra Serif" w:eastAsia="Times New Roman" w:hAnsi="PT Astra Serif"/>
          <w:sz w:val="28"/>
          <w:szCs w:val="28"/>
          <w:lang w:eastAsia="ru-RU"/>
        </w:rPr>
        <w:t>их соблюдения.</w:t>
      </w:r>
    </w:p>
    <w:p w:rsidR="00AD6415" w:rsidRDefault="00AD6415" w:rsidP="008E686C">
      <w:pPr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eastAsia="Times New Roman" w:hAnsi="PT Astra Serif"/>
          <w:sz w:val="28"/>
          <w:szCs w:val="28"/>
          <w:lang w:eastAsia="ru-RU"/>
        </w:rPr>
        <w:tab/>
        <w:t>Основными задачами</w:t>
      </w:r>
      <w:r w:rsidR="0049261E">
        <w:rPr>
          <w:rFonts w:ascii="PT Astra Serif" w:eastAsia="Times New Roman" w:hAnsi="PT Astra Serif"/>
          <w:sz w:val="28"/>
          <w:szCs w:val="28"/>
          <w:lang w:eastAsia="ru-RU"/>
        </w:rPr>
        <w:t xml:space="preserve"> п</w:t>
      </w:r>
      <w:r>
        <w:rPr>
          <w:rFonts w:ascii="PT Astra Serif" w:eastAsia="Times New Roman" w:hAnsi="PT Astra Serif"/>
          <w:sz w:val="28"/>
          <w:szCs w:val="28"/>
          <w:lang w:eastAsia="ru-RU"/>
        </w:rPr>
        <w:t>рограммы профилактики являются:</w:t>
      </w:r>
    </w:p>
    <w:p w:rsidR="00A16FB6" w:rsidRPr="00A16FB6" w:rsidRDefault="00AD6415" w:rsidP="00A16FB6">
      <w:pPr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eastAsia="Times New Roman" w:hAnsi="PT Astra Serif"/>
          <w:sz w:val="28"/>
          <w:szCs w:val="28"/>
          <w:lang w:eastAsia="ru-RU"/>
        </w:rPr>
        <w:tab/>
        <w:t xml:space="preserve">1. </w:t>
      </w:r>
      <w:r w:rsidR="00A16FB6" w:rsidRPr="00A16FB6">
        <w:rPr>
          <w:rFonts w:ascii="PT Astra Serif" w:eastAsia="Times New Roman" w:hAnsi="PT Astra Serif"/>
          <w:sz w:val="28"/>
          <w:szCs w:val="28"/>
          <w:lang w:eastAsia="ru-RU"/>
        </w:rPr>
        <w:t>Укрепление системы профилактики нарушений рисков причинения вреда (ущерба) охраняемым законом ценностям;</w:t>
      </w:r>
    </w:p>
    <w:p w:rsidR="00A16FB6" w:rsidRPr="00A16FB6" w:rsidRDefault="00A16FB6" w:rsidP="00A16FB6">
      <w:pPr>
        <w:ind w:firstLine="708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A16FB6">
        <w:rPr>
          <w:rFonts w:ascii="PT Astra Serif" w:eastAsia="Times New Roman" w:hAnsi="PT Astra Serif"/>
          <w:sz w:val="28"/>
          <w:szCs w:val="28"/>
          <w:lang w:eastAsia="ru-RU"/>
        </w:rPr>
        <w:t xml:space="preserve">2. Повышение правосознания и правовой культуры </w:t>
      </w:r>
      <w:r>
        <w:rPr>
          <w:rFonts w:ascii="PT Astra Serif" w:eastAsia="Times New Roman" w:hAnsi="PT Astra Serif"/>
          <w:sz w:val="28"/>
          <w:szCs w:val="28"/>
          <w:lang w:eastAsia="ru-RU"/>
        </w:rPr>
        <w:t>подконтрольных субъектов</w:t>
      </w:r>
      <w:r w:rsidRPr="00A16FB6">
        <w:rPr>
          <w:rFonts w:ascii="PT Astra Serif" w:eastAsia="Times New Roman" w:hAnsi="PT Astra Serif"/>
          <w:sz w:val="28"/>
          <w:szCs w:val="28"/>
          <w:lang w:eastAsia="ru-RU"/>
        </w:rPr>
        <w:t>;</w:t>
      </w:r>
    </w:p>
    <w:p w:rsidR="00A16FB6" w:rsidRPr="00A16FB6" w:rsidRDefault="00A16FB6" w:rsidP="00A16FB6">
      <w:pPr>
        <w:ind w:firstLine="708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A16FB6">
        <w:rPr>
          <w:rFonts w:ascii="PT Astra Serif" w:eastAsia="Times New Roman" w:hAnsi="PT Astra Serif"/>
          <w:sz w:val="28"/>
          <w:szCs w:val="28"/>
          <w:lang w:eastAsia="ru-RU"/>
        </w:rPr>
        <w:t xml:space="preserve">3. </w:t>
      </w:r>
      <w:r w:rsidR="003D7EE0">
        <w:rPr>
          <w:rFonts w:ascii="PT Astra Serif" w:eastAsia="Times New Roman" w:hAnsi="PT Astra Serif"/>
          <w:sz w:val="28"/>
          <w:szCs w:val="28"/>
          <w:lang w:eastAsia="ru-RU"/>
        </w:rPr>
        <w:t>В</w:t>
      </w:r>
      <w:r w:rsidR="00D668FF" w:rsidRPr="00D668FF">
        <w:rPr>
          <w:rFonts w:ascii="PT Astra Serif" w:eastAsia="Times New Roman" w:hAnsi="PT Astra Serif"/>
          <w:sz w:val="28"/>
          <w:szCs w:val="28"/>
          <w:lang w:eastAsia="ru-RU"/>
        </w:rPr>
        <w:t>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</w:t>
      </w:r>
      <w:r w:rsidRPr="00A16FB6">
        <w:rPr>
          <w:rFonts w:ascii="PT Astra Serif" w:eastAsia="Times New Roman" w:hAnsi="PT Astra Serif"/>
          <w:sz w:val="28"/>
          <w:szCs w:val="28"/>
          <w:lang w:eastAsia="ru-RU"/>
        </w:rPr>
        <w:t>;</w:t>
      </w:r>
    </w:p>
    <w:p w:rsidR="00A16FB6" w:rsidRPr="00A16FB6" w:rsidRDefault="00A16FB6" w:rsidP="00A16FB6">
      <w:pPr>
        <w:ind w:firstLine="708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A16FB6">
        <w:rPr>
          <w:rFonts w:ascii="PT Astra Serif" w:eastAsia="Times New Roman" w:hAnsi="PT Astra Serif"/>
          <w:sz w:val="28"/>
          <w:szCs w:val="28"/>
          <w:lang w:eastAsia="ru-RU"/>
        </w:rPr>
        <w:t xml:space="preserve">4. </w:t>
      </w:r>
      <w:r w:rsidR="00193D2E">
        <w:rPr>
          <w:rFonts w:ascii="PT Astra Serif" w:eastAsia="Times New Roman" w:hAnsi="PT Astra Serif"/>
          <w:sz w:val="28"/>
          <w:szCs w:val="28"/>
          <w:lang w:eastAsia="ru-RU"/>
        </w:rPr>
        <w:t>У</w:t>
      </w:r>
      <w:r w:rsidR="00193D2E" w:rsidRPr="00193D2E">
        <w:rPr>
          <w:rFonts w:ascii="PT Astra Serif" w:eastAsia="Times New Roman" w:hAnsi="PT Astra Serif"/>
          <w:sz w:val="28"/>
          <w:szCs w:val="28"/>
          <w:lang w:eastAsia="ru-RU"/>
        </w:rPr>
        <w:t>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</w:t>
      </w:r>
      <w:r w:rsidRPr="00A16FB6">
        <w:rPr>
          <w:rFonts w:ascii="PT Astra Serif" w:eastAsia="Times New Roman" w:hAnsi="PT Astra Serif"/>
          <w:sz w:val="28"/>
          <w:szCs w:val="28"/>
          <w:lang w:eastAsia="ru-RU"/>
        </w:rPr>
        <w:t>;</w:t>
      </w:r>
    </w:p>
    <w:p w:rsidR="00AD6415" w:rsidRDefault="00A16FB6" w:rsidP="00A16FB6">
      <w:pPr>
        <w:ind w:firstLine="708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A16FB6">
        <w:rPr>
          <w:rFonts w:ascii="PT Astra Serif" w:eastAsia="Times New Roman" w:hAnsi="PT Astra Serif"/>
          <w:sz w:val="28"/>
          <w:szCs w:val="28"/>
          <w:lang w:eastAsia="ru-RU"/>
        </w:rPr>
        <w:t>5. Оценка состояния подконтрольной среды и установление зависимости видов и интенсивности профилактических мероприятий от присвоенных контроли</w:t>
      </w:r>
      <w:r w:rsidR="001C32D4">
        <w:rPr>
          <w:rFonts w:ascii="PT Astra Serif" w:eastAsia="Times New Roman" w:hAnsi="PT Astra Serif"/>
          <w:sz w:val="28"/>
          <w:szCs w:val="28"/>
          <w:lang w:eastAsia="ru-RU"/>
        </w:rPr>
        <w:t>руемым лицам уровней риска;</w:t>
      </w:r>
    </w:p>
    <w:p w:rsidR="001C32D4" w:rsidRDefault="001C32D4" w:rsidP="00A16FB6">
      <w:pPr>
        <w:ind w:firstLine="708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eastAsia="Times New Roman" w:hAnsi="PT Astra Serif"/>
          <w:sz w:val="28"/>
          <w:szCs w:val="28"/>
          <w:lang w:eastAsia="ru-RU"/>
        </w:rPr>
        <w:t>6. Ф</w:t>
      </w:r>
      <w:r w:rsidRPr="001C32D4">
        <w:rPr>
          <w:rFonts w:ascii="PT Astra Serif" w:eastAsia="Times New Roman" w:hAnsi="PT Astra Serif"/>
          <w:sz w:val="28"/>
          <w:szCs w:val="28"/>
          <w:lang w:eastAsia="ru-RU"/>
        </w:rPr>
        <w:t>ормирование единого понимания обязательных требований законодательства у всех участников контрольной деятельности</w:t>
      </w:r>
      <w:r>
        <w:rPr>
          <w:rFonts w:ascii="PT Astra Serif" w:eastAsia="Times New Roman" w:hAnsi="PT Astra Serif"/>
          <w:sz w:val="28"/>
          <w:szCs w:val="28"/>
          <w:lang w:eastAsia="ru-RU"/>
        </w:rPr>
        <w:t>;</w:t>
      </w:r>
    </w:p>
    <w:p w:rsidR="001C32D4" w:rsidRDefault="00304732" w:rsidP="00A16FB6">
      <w:pPr>
        <w:ind w:firstLine="708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eastAsia="Times New Roman" w:hAnsi="PT Astra Serif"/>
          <w:sz w:val="28"/>
          <w:szCs w:val="28"/>
          <w:lang w:eastAsia="ru-RU"/>
        </w:rPr>
        <w:t>7. П</w:t>
      </w:r>
      <w:r w:rsidRPr="00304732">
        <w:rPr>
          <w:rFonts w:ascii="PT Astra Serif" w:eastAsia="Times New Roman" w:hAnsi="PT Astra Serif"/>
          <w:sz w:val="28"/>
          <w:szCs w:val="28"/>
          <w:lang w:eastAsia="ru-RU"/>
        </w:rPr>
        <w:t xml:space="preserve">овышение уровня правовой грамотности подконтрольных субъектов, </w:t>
      </w:r>
      <w:r>
        <w:rPr>
          <w:rFonts w:ascii="PT Astra Serif" w:eastAsia="Times New Roman" w:hAnsi="PT Astra Serif"/>
          <w:sz w:val="28"/>
          <w:szCs w:val="28"/>
          <w:lang w:eastAsia="ru-RU"/>
        </w:rPr>
        <w:t xml:space="preserve">         </w:t>
      </w:r>
      <w:r w:rsidRPr="00304732">
        <w:rPr>
          <w:rFonts w:ascii="PT Astra Serif" w:eastAsia="Times New Roman" w:hAnsi="PT Astra Serif"/>
          <w:sz w:val="28"/>
          <w:szCs w:val="28"/>
          <w:lang w:eastAsia="ru-RU"/>
        </w:rPr>
        <w:t>в том числе путем обеспечения доступности информации об обязательных требованиях законодательства и необходимых мерах по их исполнению.</w:t>
      </w:r>
    </w:p>
    <w:p w:rsidR="00971112" w:rsidRDefault="00971112" w:rsidP="00A16FB6">
      <w:pPr>
        <w:ind w:firstLine="708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333F63" w:rsidRDefault="00333F63" w:rsidP="00333F63">
      <w:pPr>
        <w:ind w:firstLine="708"/>
        <w:jc w:val="center"/>
        <w:rPr>
          <w:rFonts w:ascii="PT Astra Serif" w:eastAsia="Times New Roman" w:hAnsi="PT Astra Serif"/>
          <w:b/>
          <w:sz w:val="28"/>
          <w:szCs w:val="28"/>
          <w:lang w:eastAsia="ru-RU"/>
        </w:rPr>
      </w:pPr>
      <w:r w:rsidRPr="007419A5">
        <w:rPr>
          <w:rFonts w:ascii="PT Astra Serif" w:eastAsia="Times New Roman" w:hAnsi="PT Astra Serif"/>
          <w:b/>
          <w:sz w:val="28"/>
          <w:szCs w:val="28"/>
          <w:lang w:eastAsia="ru-RU"/>
        </w:rPr>
        <w:t xml:space="preserve">Раздел </w:t>
      </w:r>
      <w:r>
        <w:rPr>
          <w:rFonts w:ascii="PT Astra Serif" w:eastAsia="Times New Roman" w:hAnsi="PT Astra Serif"/>
          <w:b/>
          <w:sz w:val="28"/>
          <w:szCs w:val="28"/>
          <w:lang w:eastAsia="ru-RU"/>
        </w:rPr>
        <w:t>3</w:t>
      </w:r>
      <w:r w:rsidRPr="007419A5">
        <w:rPr>
          <w:rFonts w:ascii="PT Astra Serif" w:eastAsia="Times New Roman" w:hAnsi="PT Astra Serif"/>
          <w:b/>
          <w:sz w:val="28"/>
          <w:szCs w:val="28"/>
          <w:lang w:eastAsia="ru-RU"/>
        </w:rPr>
        <w:t>.</w:t>
      </w:r>
      <w:r>
        <w:rPr>
          <w:rFonts w:ascii="PT Astra Serif" w:eastAsia="Times New Roman" w:hAnsi="PT Astra Serif"/>
          <w:b/>
          <w:sz w:val="28"/>
          <w:szCs w:val="28"/>
          <w:lang w:eastAsia="ru-RU"/>
        </w:rPr>
        <w:t xml:space="preserve"> Перечень профилактических мероприятий, сроки (периодичность) их проведения</w:t>
      </w:r>
    </w:p>
    <w:p w:rsidR="00333F63" w:rsidRDefault="00333F63" w:rsidP="00333F63">
      <w:pPr>
        <w:ind w:firstLine="708"/>
        <w:jc w:val="center"/>
        <w:rPr>
          <w:rFonts w:ascii="PT Astra Serif" w:eastAsia="Times New Roman" w:hAnsi="PT Astra Serif"/>
          <w:b/>
          <w:sz w:val="28"/>
          <w:szCs w:val="28"/>
          <w:lang w:eastAsia="ru-RU"/>
        </w:rPr>
      </w:pPr>
    </w:p>
    <w:tbl>
      <w:tblPr>
        <w:tblW w:w="97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605"/>
        <w:gridCol w:w="1986"/>
        <w:gridCol w:w="3544"/>
      </w:tblGrid>
      <w:tr w:rsidR="00333F63" w:rsidRPr="00071BDB" w:rsidTr="002F54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F63" w:rsidRPr="00071BDB" w:rsidRDefault="00333F63" w:rsidP="002F544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iCs/>
                <w:sz w:val="24"/>
                <w:szCs w:val="24"/>
              </w:rPr>
            </w:pPr>
            <w:r w:rsidRPr="00071BDB">
              <w:rPr>
                <w:rFonts w:ascii="PT Astra Serif" w:hAnsi="PT Astra Serif"/>
                <w:iCs/>
                <w:sz w:val="24"/>
                <w:szCs w:val="24"/>
              </w:rPr>
              <w:t>№ п/п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F63" w:rsidRPr="00071BDB" w:rsidRDefault="00333F63" w:rsidP="002F544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iCs/>
                <w:sz w:val="24"/>
                <w:szCs w:val="24"/>
              </w:rPr>
            </w:pPr>
            <w:r w:rsidRPr="00071BDB">
              <w:rPr>
                <w:rFonts w:ascii="PT Astra Serif" w:hAnsi="PT Astra Serif"/>
                <w:i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F63" w:rsidRPr="00071BDB" w:rsidRDefault="00333F63" w:rsidP="002F544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iCs/>
                <w:sz w:val="24"/>
                <w:szCs w:val="24"/>
              </w:rPr>
            </w:pPr>
            <w:r w:rsidRPr="00071BDB">
              <w:rPr>
                <w:rFonts w:ascii="PT Astra Serif" w:hAnsi="PT Astra Serif"/>
                <w:iCs/>
                <w:sz w:val="24"/>
                <w:szCs w:val="24"/>
              </w:rPr>
              <w:t>Срок исполнения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F63" w:rsidRPr="00071BDB" w:rsidRDefault="00333F63" w:rsidP="002F544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iCs/>
                <w:sz w:val="24"/>
                <w:szCs w:val="24"/>
              </w:rPr>
            </w:pPr>
            <w:r w:rsidRPr="00071BDB">
              <w:rPr>
                <w:rFonts w:ascii="PT Astra Serif" w:hAnsi="PT Astra Serif"/>
                <w:iCs/>
                <w:sz w:val="24"/>
                <w:szCs w:val="24"/>
              </w:rPr>
              <w:t>Структурное подразделение, ответственное за реализацию</w:t>
            </w:r>
          </w:p>
        </w:tc>
      </w:tr>
      <w:tr w:rsidR="00333F63" w:rsidRPr="00071BDB" w:rsidTr="002F54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F63" w:rsidRPr="00071BDB" w:rsidRDefault="00333F63" w:rsidP="002F544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iCs/>
                <w:sz w:val="24"/>
                <w:szCs w:val="24"/>
              </w:rPr>
            </w:pPr>
            <w:r w:rsidRPr="00071BDB">
              <w:rPr>
                <w:rFonts w:ascii="PT Astra Serif" w:hAnsi="PT Astra Serif"/>
                <w:iCs/>
                <w:sz w:val="24"/>
                <w:szCs w:val="24"/>
              </w:rPr>
              <w:t>1.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F63" w:rsidRPr="00071BDB" w:rsidRDefault="00333F63" w:rsidP="002F544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iCs/>
                <w:sz w:val="24"/>
                <w:szCs w:val="24"/>
              </w:rPr>
            </w:pPr>
            <w:r w:rsidRPr="00071BDB">
              <w:rPr>
                <w:rFonts w:ascii="PT Astra Serif" w:hAnsi="PT Astra Serif"/>
                <w:iCs/>
                <w:sz w:val="24"/>
                <w:szCs w:val="24"/>
              </w:rPr>
              <w:t xml:space="preserve">Информирование контролируемых и иных лиц заинтересованных лиц по вопросам соблюдения </w:t>
            </w:r>
            <w:r w:rsidRPr="00071BDB">
              <w:rPr>
                <w:rFonts w:ascii="PT Astra Serif" w:hAnsi="PT Astra Serif"/>
                <w:iCs/>
                <w:sz w:val="24"/>
                <w:szCs w:val="24"/>
              </w:rPr>
              <w:lastRenderedPageBreak/>
              <w:t>обязательных требований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F63" w:rsidRPr="00071BDB" w:rsidRDefault="00333F63" w:rsidP="002F544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iCs/>
                <w:sz w:val="24"/>
                <w:szCs w:val="24"/>
              </w:rPr>
            </w:pPr>
            <w:r w:rsidRPr="00071BDB">
              <w:rPr>
                <w:rFonts w:ascii="PT Astra Serif" w:hAnsi="PT Astra Serif"/>
                <w:iCs/>
                <w:sz w:val="24"/>
                <w:szCs w:val="24"/>
              </w:rPr>
              <w:lastRenderedPageBreak/>
              <w:t>По мере необходимости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F63" w:rsidRPr="00071BDB" w:rsidRDefault="00CD0D48" w:rsidP="002F544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iCs/>
                <w:sz w:val="24"/>
                <w:szCs w:val="24"/>
              </w:rPr>
            </w:pPr>
            <w:r w:rsidRPr="00071BDB">
              <w:rPr>
                <w:rStyle w:val="285pt"/>
                <w:rFonts w:ascii="PT Astra Serif" w:eastAsia="Calibri" w:hAnsi="PT Astra Serif"/>
                <w:sz w:val="24"/>
                <w:szCs w:val="24"/>
              </w:rPr>
              <w:t xml:space="preserve">Департамент имущественных           и земельных отношений Администрации Тазовского района; </w:t>
            </w:r>
            <w:r w:rsidR="00CB3ED0" w:rsidRPr="00071BDB">
              <w:rPr>
                <w:rStyle w:val="285pt"/>
                <w:rFonts w:ascii="PT Astra Serif" w:eastAsia="Calibri" w:hAnsi="PT Astra Serif"/>
                <w:sz w:val="24"/>
                <w:szCs w:val="24"/>
              </w:rPr>
              <w:t xml:space="preserve">Администрация села </w:t>
            </w:r>
            <w:r w:rsidR="00CB3ED0" w:rsidRPr="00071BDB">
              <w:rPr>
                <w:rStyle w:val="285pt"/>
                <w:rFonts w:ascii="PT Astra Serif" w:eastAsia="Calibri" w:hAnsi="PT Astra Serif"/>
                <w:sz w:val="24"/>
                <w:szCs w:val="24"/>
              </w:rPr>
              <w:lastRenderedPageBreak/>
              <w:t xml:space="preserve">Находка Администрации Тазовского района; </w:t>
            </w:r>
            <w:r w:rsidR="002C6F87" w:rsidRPr="00071BDB">
              <w:rPr>
                <w:rStyle w:val="285pt"/>
                <w:rFonts w:ascii="PT Astra Serif" w:eastAsia="Calibri" w:hAnsi="PT Astra Serif"/>
                <w:sz w:val="24"/>
                <w:szCs w:val="24"/>
              </w:rPr>
              <w:t>Администрация села Антипаюта Администрации Тазовского района; Администрация села Гыда Администрации Тазовского района</w:t>
            </w:r>
          </w:p>
        </w:tc>
      </w:tr>
      <w:tr w:rsidR="00333F63" w:rsidRPr="00071BDB" w:rsidTr="002F54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F63" w:rsidRPr="00071BDB" w:rsidRDefault="00333F63" w:rsidP="002F544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iCs/>
                <w:sz w:val="24"/>
                <w:szCs w:val="24"/>
              </w:rPr>
            </w:pPr>
            <w:r w:rsidRPr="00071BDB">
              <w:rPr>
                <w:rFonts w:ascii="PT Astra Serif" w:hAnsi="PT Astra Serif"/>
                <w:iCs/>
                <w:sz w:val="24"/>
                <w:szCs w:val="24"/>
              </w:rPr>
              <w:lastRenderedPageBreak/>
              <w:t>2.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F63" w:rsidRPr="00071BDB" w:rsidRDefault="00333F63" w:rsidP="002F544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iCs/>
                <w:sz w:val="24"/>
                <w:szCs w:val="24"/>
              </w:rPr>
            </w:pPr>
            <w:r w:rsidRPr="00071BDB">
              <w:rPr>
                <w:rFonts w:ascii="PT Astra Serif" w:hAnsi="PT Astra Serif"/>
                <w:iCs/>
                <w:sz w:val="24"/>
                <w:szCs w:val="24"/>
              </w:rPr>
              <w:t>Предостережение о недопустимости нарушения обязательных требований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F63" w:rsidRPr="00071BDB" w:rsidRDefault="00333F63" w:rsidP="002F544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iCs/>
                <w:sz w:val="24"/>
                <w:szCs w:val="24"/>
              </w:rPr>
            </w:pPr>
            <w:r w:rsidRPr="00071BDB">
              <w:rPr>
                <w:rFonts w:ascii="PT Astra Serif" w:hAnsi="PT Astra Serif"/>
                <w:iCs/>
                <w:sz w:val="24"/>
                <w:szCs w:val="24"/>
              </w:rPr>
              <w:t>По мере необходимости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F63" w:rsidRPr="00071BDB" w:rsidRDefault="00B25892" w:rsidP="002F544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iCs/>
                <w:sz w:val="24"/>
                <w:szCs w:val="24"/>
              </w:rPr>
            </w:pPr>
            <w:r w:rsidRPr="00071BDB">
              <w:rPr>
                <w:rStyle w:val="285pt"/>
                <w:rFonts w:ascii="PT Astra Serif" w:eastAsia="Calibri" w:hAnsi="PT Astra Serif"/>
                <w:sz w:val="24"/>
                <w:szCs w:val="24"/>
              </w:rPr>
              <w:t>Департамент имущественных           и земельных отношений Администрации Тазовского района; Администрация села Находка Администрации Тазовского района; Администрация села Антипаюта Администрации Тазовского района; Администрация села Гыда Администрации Тазовского района</w:t>
            </w:r>
          </w:p>
        </w:tc>
      </w:tr>
      <w:tr w:rsidR="00333F63" w:rsidRPr="00071BDB" w:rsidTr="002F54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F63" w:rsidRPr="00071BDB" w:rsidRDefault="00333F63" w:rsidP="002F544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iCs/>
                <w:sz w:val="24"/>
                <w:szCs w:val="24"/>
              </w:rPr>
            </w:pPr>
            <w:r w:rsidRPr="00071BDB">
              <w:rPr>
                <w:rFonts w:ascii="PT Astra Serif" w:hAnsi="PT Astra Serif"/>
                <w:iCs/>
                <w:sz w:val="24"/>
                <w:szCs w:val="24"/>
              </w:rPr>
              <w:t>3.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2CE" w:rsidRDefault="00333F63" w:rsidP="00B31557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PT Astra Serif" w:hAnsi="PT Astra Serif"/>
                <w:iCs/>
                <w:sz w:val="24"/>
                <w:szCs w:val="24"/>
              </w:rPr>
            </w:pPr>
            <w:r w:rsidRPr="00071BDB">
              <w:rPr>
                <w:rFonts w:ascii="PT Astra Serif" w:hAnsi="PT Astra Serif"/>
                <w:iCs/>
                <w:sz w:val="24"/>
                <w:szCs w:val="24"/>
              </w:rPr>
              <w:t>Консультирование:</w:t>
            </w:r>
          </w:p>
          <w:p w:rsidR="00333F63" w:rsidRPr="004F52CE" w:rsidRDefault="00333F63" w:rsidP="004F52CE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PT Astra Serif" w:hAnsi="PT Astra Serif"/>
                <w:iCs/>
                <w:sz w:val="24"/>
                <w:szCs w:val="24"/>
              </w:rPr>
            </w:pPr>
            <w:r w:rsidRPr="00071BDB">
              <w:rPr>
                <w:rFonts w:ascii="PT Astra Serif" w:hAnsi="PT Astra Serif"/>
                <w:sz w:val="24"/>
                <w:szCs w:val="24"/>
              </w:rPr>
              <w:t>1.Инспекторы осуществляют консультирование контролируемых лиц и их представителей:</w:t>
            </w:r>
          </w:p>
          <w:p w:rsidR="00333F63" w:rsidRPr="00071BDB" w:rsidRDefault="00333F63" w:rsidP="004F52CE">
            <w:pPr>
              <w:ind w:firstLine="284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71BDB">
              <w:rPr>
                <w:rFonts w:ascii="PT Astra Serif" w:hAnsi="PT Astra Serif"/>
                <w:sz w:val="24"/>
                <w:szCs w:val="24"/>
              </w:rPr>
              <w:t>1) в виде устных разъяснений по телефону, посредством видео-конференц-связи, на личном приеме либо в ходе проведения профилактического мероприятия, контрольного мероприятия;</w:t>
            </w:r>
          </w:p>
          <w:p w:rsidR="00333F63" w:rsidRPr="00071BDB" w:rsidRDefault="00333F63" w:rsidP="004F52CE">
            <w:pPr>
              <w:ind w:firstLine="284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71BDB">
              <w:rPr>
                <w:rFonts w:ascii="PT Astra Serif" w:hAnsi="PT Astra Serif"/>
                <w:sz w:val="24"/>
                <w:szCs w:val="24"/>
              </w:rPr>
              <w:t xml:space="preserve">2) посредством размещения на официальном сайте </w:t>
            </w:r>
            <w:r w:rsidR="001A7172" w:rsidRPr="00071BDB">
              <w:rPr>
                <w:rFonts w:ascii="PT Astra Serif" w:hAnsi="PT Astra Serif"/>
                <w:sz w:val="24"/>
                <w:szCs w:val="24"/>
              </w:rPr>
              <w:t>А</w:t>
            </w:r>
            <w:r w:rsidRPr="00071BDB">
              <w:rPr>
                <w:rFonts w:ascii="PT Astra Serif" w:hAnsi="PT Astra Serif"/>
                <w:sz w:val="24"/>
                <w:szCs w:val="24"/>
              </w:rPr>
              <w:t>дминистрации</w:t>
            </w:r>
            <w:r w:rsidR="001A7172" w:rsidRPr="00071BDB">
              <w:rPr>
                <w:rFonts w:ascii="PT Astra Serif" w:hAnsi="PT Astra Serif"/>
                <w:sz w:val="24"/>
                <w:szCs w:val="24"/>
              </w:rPr>
              <w:t xml:space="preserve"> Тазовского района, </w:t>
            </w:r>
            <w:r w:rsidR="001A7172" w:rsidRPr="00071BDB">
              <w:rPr>
                <w:rStyle w:val="285pt"/>
                <w:rFonts w:ascii="PT Astra Serif" w:eastAsia="Calibri" w:hAnsi="PT Astra Serif"/>
                <w:sz w:val="24"/>
                <w:szCs w:val="24"/>
              </w:rPr>
              <w:t>Департамента имущественных и земельных отношений Администрации Тазовского района; Администрации села Находка Администрации Тазовского района; Администрации села Антипаюта Администрации Тазовского района; Администрации села Гыда Администрации Тазовского района</w:t>
            </w:r>
            <w:r w:rsidRPr="00071BDB">
              <w:rPr>
                <w:rFonts w:ascii="PT Astra Serif" w:hAnsi="PT Astra Serif"/>
                <w:sz w:val="24"/>
                <w:szCs w:val="24"/>
              </w:rPr>
              <w:t xml:space="preserve"> письменного разъяснения по однотипным обращениям контролируемых лиц и их представителей, подписанного уполномоченным должностным лицом органа</w:t>
            </w:r>
            <w:r w:rsidR="002553B8" w:rsidRPr="00071BDB">
              <w:rPr>
                <w:rFonts w:ascii="PT Astra Serif" w:hAnsi="PT Astra Serif"/>
                <w:sz w:val="24"/>
                <w:szCs w:val="24"/>
              </w:rPr>
              <w:t xml:space="preserve"> муниципального земельного контроля</w:t>
            </w:r>
            <w:r w:rsidRPr="00071BDB">
              <w:rPr>
                <w:rFonts w:ascii="PT Astra Serif" w:hAnsi="PT Astra Serif"/>
                <w:sz w:val="24"/>
                <w:szCs w:val="24"/>
              </w:rPr>
              <w:t>.</w:t>
            </w:r>
          </w:p>
          <w:p w:rsidR="00333F63" w:rsidRPr="00071BDB" w:rsidRDefault="00333F63" w:rsidP="004F52CE">
            <w:pPr>
              <w:ind w:firstLine="284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71BDB">
              <w:rPr>
                <w:rFonts w:ascii="PT Astra Serif" w:hAnsi="PT Astra Serif"/>
                <w:sz w:val="24"/>
                <w:szCs w:val="24"/>
              </w:rPr>
              <w:lastRenderedPageBreak/>
              <w:t>2.Индивидуальное консультирование на личном приеме каждого заявителя.</w:t>
            </w:r>
          </w:p>
          <w:p w:rsidR="00333F63" w:rsidRPr="00071BDB" w:rsidRDefault="00333F63" w:rsidP="004F52CE">
            <w:pPr>
              <w:pStyle w:val="ConsPlusNormal"/>
              <w:ind w:firstLine="284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71BDB">
              <w:rPr>
                <w:rFonts w:ascii="PT Astra Serif" w:hAnsi="PT Astra Serif"/>
                <w:sz w:val="24"/>
                <w:szCs w:val="24"/>
              </w:rPr>
              <w:t xml:space="preserve">3.Письменное консультирование контролируемых лиц </w:t>
            </w:r>
            <w:r w:rsidR="00DF49F3" w:rsidRPr="00071BDB">
              <w:rPr>
                <w:rFonts w:ascii="PT Astra Serif" w:hAnsi="PT Astra Serif"/>
                <w:sz w:val="24"/>
                <w:szCs w:val="24"/>
              </w:rPr>
              <w:t xml:space="preserve">                              </w:t>
            </w:r>
            <w:r w:rsidRPr="00071BDB">
              <w:rPr>
                <w:rFonts w:ascii="PT Astra Serif" w:hAnsi="PT Astra Serif"/>
                <w:sz w:val="24"/>
                <w:szCs w:val="24"/>
              </w:rPr>
              <w:t xml:space="preserve">и их представителей осуществляется по следующим вопросам: порядок обжалования решений </w:t>
            </w:r>
            <w:r w:rsidR="00DF49F3" w:rsidRPr="00071BDB">
              <w:rPr>
                <w:rFonts w:ascii="PT Astra Serif" w:hAnsi="PT Astra Serif"/>
                <w:sz w:val="24"/>
                <w:szCs w:val="24"/>
              </w:rPr>
              <w:t>органа муниципального земельного контроля</w:t>
            </w:r>
            <w:r w:rsidRPr="00071BDB">
              <w:rPr>
                <w:rFonts w:ascii="PT Astra Serif" w:hAnsi="PT Astra Serif"/>
                <w:sz w:val="24"/>
                <w:szCs w:val="24"/>
              </w:rPr>
              <w:t>.</w:t>
            </w:r>
          </w:p>
          <w:p w:rsidR="00333F63" w:rsidRPr="00071BDB" w:rsidRDefault="00333F63" w:rsidP="004F52CE">
            <w:pPr>
              <w:pStyle w:val="ConsPlusNormal"/>
              <w:ind w:firstLine="284"/>
              <w:jc w:val="both"/>
              <w:rPr>
                <w:rFonts w:ascii="PT Astra Serif" w:hAnsi="PT Astra Serif"/>
                <w:iCs/>
                <w:sz w:val="24"/>
                <w:szCs w:val="24"/>
              </w:rPr>
            </w:pPr>
            <w:r w:rsidRPr="00071BDB">
              <w:rPr>
                <w:rFonts w:ascii="PT Astra Serif" w:hAnsi="PT Astra Serif"/>
                <w:sz w:val="24"/>
                <w:szCs w:val="24"/>
              </w:rPr>
              <w:t xml:space="preserve">4.Контролируемое лицо вправе направить запрос о предоставлении письменного ответа в сроки, установленные Федеральным </w:t>
            </w:r>
            <w:hyperlink r:id="rId9" w:history="1">
              <w:r w:rsidRPr="00071BDB">
                <w:rPr>
                  <w:rFonts w:ascii="PT Astra Serif" w:hAnsi="PT Astra Serif"/>
                  <w:sz w:val="24"/>
                  <w:szCs w:val="24"/>
                </w:rPr>
                <w:t>законом</w:t>
              </w:r>
            </w:hyperlink>
            <w:r w:rsidRPr="00071BDB">
              <w:rPr>
                <w:rFonts w:ascii="PT Astra Serif" w:hAnsi="PT Astra Serif"/>
                <w:sz w:val="24"/>
                <w:szCs w:val="24"/>
              </w:rPr>
              <w:t xml:space="preserve"> от 02.05.2006 № 59-ФЗ «О порядке рассмотрения обращений граждан Российской Федерации».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F63" w:rsidRPr="00071BDB" w:rsidRDefault="00333F63" w:rsidP="002F544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iCs/>
                <w:sz w:val="24"/>
                <w:szCs w:val="24"/>
              </w:rPr>
            </w:pPr>
            <w:r w:rsidRPr="00071BDB">
              <w:rPr>
                <w:rFonts w:ascii="PT Astra Serif" w:hAnsi="PT Astra Serif"/>
                <w:iCs/>
                <w:sz w:val="24"/>
                <w:szCs w:val="24"/>
              </w:rPr>
              <w:lastRenderedPageBreak/>
              <w:t>По мере необходимости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F63" w:rsidRPr="00071BDB" w:rsidRDefault="001A7172" w:rsidP="002F544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iCs/>
                <w:sz w:val="24"/>
                <w:szCs w:val="24"/>
              </w:rPr>
            </w:pPr>
            <w:r w:rsidRPr="00071BDB">
              <w:rPr>
                <w:rStyle w:val="285pt"/>
                <w:rFonts w:ascii="PT Astra Serif" w:eastAsia="Calibri" w:hAnsi="PT Astra Serif"/>
                <w:sz w:val="24"/>
                <w:szCs w:val="24"/>
              </w:rPr>
              <w:t>Департамент имущественных           и земельных отношений Администрации Тазовского района; Администрация села Находка Администрации Тазовского района; Администрация села Антипаюта Администрации Тазовского района; Администрация села Гыда Администрации Тазовского района</w:t>
            </w:r>
          </w:p>
        </w:tc>
      </w:tr>
      <w:tr w:rsidR="00F05A6E" w:rsidRPr="00071BDB" w:rsidTr="00F05A6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6E" w:rsidRPr="00071BDB" w:rsidRDefault="00F05A6E" w:rsidP="00F05A6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iCs/>
                <w:sz w:val="24"/>
                <w:szCs w:val="24"/>
              </w:rPr>
            </w:pPr>
            <w:r>
              <w:rPr>
                <w:rFonts w:ascii="PT Astra Serif" w:hAnsi="PT Astra Serif"/>
                <w:iCs/>
                <w:sz w:val="24"/>
                <w:szCs w:val="24"/>
              </w:rPr>
              <w:lastRenderedPageBreak/>
              <w:t>4.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6E" w:rsidRPr="00071BDB" w:rsidRDefault="00F05A6E" w:rsidP="00F05A6E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PT Astra Serif" w:hAnsi="PT Astra Serif"/>
                <w:iCs/>
                <w:sz w:val="24"/>
                <w:szCs w:val="24"/>
              </w:rPr>
            </w:pPr>
            <w:r w:rsidRPr="00F05A6E">
              <w:rPr>
                <w:rFonts w:ascii="PT Astra Serif" w:hAnsi="PT Astra Serif"/>
                <w:iCs/>
                <w:sz w:val="24"/>
                <w:szCs w:val="24"/>
              </w:rPr>
              <w:t>Профилактический визит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6E" w:rsidRPr="00071BDB" w:rsidRDefault="00F65734" w:rsidP="00D4394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iCs/>
                <w:sz w:val="24"/>
                <w:szCs w:val="24"/>
              </w:rPr>
            </w:pPr>
            <w:r>
              <w:rPr>
                <w:rFonts w:ascii="PT Astra Serif" w:hAnsi="PT Astra Serif"/>
                <w:iCs/>
                <w:sz w:val="24"/>
                <w:szCs w:val="24"/>
              </w:rPr>
              <w:t xml:space="preserve">Не менее </w:t>
            </w:r>
            <w:r w:rsidR="00D43947">
              <w:rPr>
                <w:rFonts w:ascii="PT Astra Serif" w:hAnsi="PT Astra Serif"/>
                <w:iCs/>
                <w:sz w:val="24"/>
                <w:szCs w:val="24"/>
              </w:rPr>
              <w:t>1 раз</w:t>
            </w:r>
            <w:r>
              <w:rPr>
                <w:rFonts w:ascii="PT Astra Serif" w:hAnsi="PT Astra Serif"/>
                <w:iCs/>
                <w:sz w:val="24"/>
                <w:szCs w:val="24"/>
              </w:rPr>
              <w:t>а</w:t>
            </w:r>
            <w:r w:rsidR="00D43947">
              <w:rPr>
                <w:rFonts w:ascii="PT Astra Serif" w:hAnsi="PT Astra Serif"/>
                <w:iCs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/>
                <w:iCs/>
                <w:sz w:val="24"/>
                <w:szCs w:val="24"/>
              </w:rPr>
              <w:t xml:space="preserve">       </w:t>
            </w:r>
            <w:r w:rsidR="00D43947">
              <w:rPr>
                <w:rFonts w:ascii="PT Astra Serif" w:hAnsi="PT Astra Serif"/>
                <w:iCs/>
                <w:sz w:val="24"/>
                <w:szCs w:val="24"/>
              </w:rPr>
              <w:t>в квартал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6E" w:rsidRPr="00071BDB" w:rsidRDefault="005E7B51" w:rsidP="00F05A6E">
            <w:pPr>
              <w:autoSpaceDE w:val="0"/>
              <w:autoSpaceDN w:val="0"/>
              <w:adjustRightInd w:val="0"/>
              <w:jc w:val="center"/>
              <w:rPr>
                <w:rStyle w:val="285pt"/>
                <w:rFonts w:ascii="PT Astra Serif" w:eastAsia="Calibri" w:hAnsi="PT Astra Serif"/>
                <w:sz w:val="24"/>
                <w:szCs w:val="24"/>
              </w:rPr>
            </w:pPr>
            <w:r w:rsidRPr="00071BDB">
              <w:rPr>
                <w:rStyle w:val="285pt"/>
                <w:rFonts w:ascii="PT Astra Serif" w:eastAsia="Calibri" w:hAnsi="PT Astra Serif"/>
                <w:sz w:val="24"/>
                <w:szCs w:val="24"/>
              </w:rPr>
              <w:t>Департамент имущественных           и земельных отношений Администрации Тазовского района; Администрация села Находка Администрации Тазовского района; Администрация села Антипаюта Администрации Тазовского района; Администрация села Гыда Администрации Тазовского района</w:t>
            </w:r>
          </w:p>
        </w:tc>
      </w:tr>
      <w:tr w:rsidR="00D65B82" w:rsidRPr="00071BDB" w:rsidTr="00D65B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B82" w:rsidRDefault="00D65B82" w:rsidP="00D65B8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iCs/>
                <w:sz w:val="24"/>
                <w:szCs w:val="24"/>
              </w:rPr>
            </w:pPr>
            <w:r>
              <w:rPr>
                <w:rFonts w:ascii="PT Astra Serif" w:hAnsi="PT Astra Serif"/>
                <w:iCs/>
                <w:sz w:val="24"/>
                <w:szCs w:val="24"/>
              </w:rPr>
              <w:t>5.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932" w:rsidRDefault="00D65B82" w:rsidP="00F2245F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PT Astra Serif" w:hAnsi="PT Astra Serif"/>
                <w:iCs/>
                <w:sz w:val="24"/>
                <w:szCs w:val="24"/>
              </w:rPr>
            </w:pPr>
            <w:proofErr w:type="gramStart"/>
            <w:r>
              <w:rPr>
                <w:rFonts w:ascii="PT Astra Serif" w:hAnsi="PT Astra Serif"/>
                <w:iCs/>
                <w:sz w:val="24"/>
                <w:szCs w:val="24"/>
              </w:rPr>
              <w:t>Самообследование</w:t>
            </w:r>
            <w:r w:rsidR="00593932">
              <w:rPr>
                <w:rFonts w:ascii="PT Astra Serif" w:hAnsi="PT Astra Serif"/>
                <w:iCs/>
                <w:sz w:val="24"/>
                <w:szCs w:val="24"/>
              </w:rPr>
              <w:t>, включающее в себя:</w:t>
            </w:r>
            <w:proofErr w:type="gramEnd"/>
          </w:p>
          <w:p w:rsidR="00593932" w:rsidRDefault="00593932" w:rsidP="00593932">
            <w:pPr>
              <w:autoSpaceDE w:val="0"/>
              <w:autoSpaceDN w:val="0"/>
              <w:adjustRightInd w:val="0"/>
              <w:ind w:firstLine="142"/>
              <w:jc w:val="both"/>
              <w:rPr>
                <w:rFonts w:ascii="PT Astra Serif" w:hAnsi="PT Astra Serif"/>
                <w:iCs/>
                <w:sz w:val="24"/>
                <w:szCs w:val="24"/>
              </w:rPr>
            </w:pPr>
            <w:r>
              <w:rPr>
                <w:rFonts w:ascii="PT Astra Serif" w:hAnsi="PT Astra Serif"/>
                <w:iCs/>
                <w:sz w:val="24"/>
                <w:szCs w:val="24"/>
              </w:rPr>
              <w:t xml:space="preserve">1. </w:t>
            </w:r>
            <w:r w:rsidR="009C5379">
              <w:rPr>
                <w:rFonts w:ascii="PT Astra Serif" w:hAnsi="PT Astra Serif"/>
                <w:iCs/>
                <w:sz w:val="24"/>
                <w:szCs w:val="24"/>
              </w:rPr>
              <w:t>(</w:t>
            </w:r>
            <w:r w:rsidR="009C5379" w:rsidRPr="009C5379">
              <w:rPr>
                <w:rFonts w:ascii="PT Astra Serif" w:hAnsi="PT Astra Serif"/>
                <w:iCs/>
                <w:sz w:val="24"/>
                <w:szCs w:val="24"/>
              </w:rPr>
              <w:t>планирование и подготовк</w:t>
            </w:r>
            <w:r w:rsidR="009C5379">
              <w:rPr>
                <w:rFonts w:ascii="PT Astra Serif" w:hAnsi="PT Astra Serif"/>
                <w:iCs/>
                <w:sz w:val="24"/>
                <w:szCs w:val="24"/>
              </w:rPr>
              <w:t>а</w:t>
            </w:r>
            <w:r w:rsidR="009C5379" w:rsidRPr="009C5379">
              <w:rPr>
                <w:rFonts w:ascii="PT Astra Serif" w:hAnsi="PT Astra Serif"/>
                <w:iCs/>
                <w:sz w:val="24"/>
                <w:szCs w:val="24"/>
              </w:rPr>
              <w:t xml:space="preserve"> работ по самообследованию</w:t>
            </w:r>
            <w:r w:rsidR="009C5379">
              <w:rPr>
                <w:rFonts w:ascii="PT Astra Serif" w:hAnsi="PT Astra Serif"/>
                <w:iCs/>
                <w:sz w:val="24"/>
                <w:szCs w:val="24"/>
              </w:rPr>
              <w:t xml:space="preserve"> объектов контроля (земельных участков); </w:t>
            </w:r>
          </w:p>
          <w:p w:rsidR="00D65B82" w:rsidRDefault="00593932" w:rsidP="00593932">
            <w:pPr>
              <w:autoSpaceDE w:val="0"/>
              <w:autoSpaceDN w:val="0"/>
              <w:adjustRightInd w:val="0"/>
              <w:ind w:firstLine="142"/>
              <w:jc w:val="both"/>
              <w:rPr>
                <w:rFonts w:ascii="PT Astra Serif" w:hAnsi="PT Astra Serif"/>
                <w:iCs/>
                <w:sz w:val="24"/>
                <w:szCs w:val="24"/>
              </w:rPr>
            </w:pPr>
            <w:r>
              <w:rPr>
                <w:rFonts w:ascii="PT Astra Serif" w:hAnsi="PT Astra Serif"/>
                <w:iCs/>
                <w:sz w:val="24"/>
                <w:szCs w:val="24"/>
              </w:rPr>
              <w:t xml:space="preserve">2. </w:t>
            </w:r>
            <w:r w:rsidR="009C5379" w:rsidRPr="009C5379">
              <w:rPr>
                <w:rFonts w:ascii="PT Astra Serif" w:hAnsi="PT Astra Serif"/>
                <w:iCs/>
                <w:sz w:val="24"/>
                <w:szCs w:val="24"/>
              </w:rPr>
              <w:t>организаци</w:t>
            </w:r>
            <w:r w:rsidR="009C5379">
              <w:rPr>
                <w:rFonts w:ascii="PT Astra Serif" w:hAnsi="PT Astra Serif"/>
                <w:iCs/>
                <w:sz w:val="24"/>
                <w:szCs w:val="24"/>
              </w:rPr>
              <w:t>я</w:t>
            </w:r>
            <w:r w:rsidR="009C5379" w:rsidRPr="009C5379">
              <w:rPr>
                <w:rFonts w:ascii="PT Astra Serif" w:hAnsi="PT Astra Serif"/>
                <w:iCs/>
                <w:sz w:val="24"/>
                <w:szCs w:val="24"/>
              </w:rPr>
              <w:t xml:space="preserve"> и проведение самообследования</w:t>
            </w:r>
            <w:r w:rsidR="009C5379">
              <w:rPr>
                <w:rFonts w:ascii="PT Astra Serif" w:hAnsi="PT Astra Serif"/>
                <w:iCs/>
                <w:sz w:val="24"/>
                <w:szCs w:val="24"/>
              </w:rPr>
              <w:t xml:space="preserve"> </w:t>
            </w:r>
            <w:r w:rsidR="009C5379">
              <w:rPr>
                <w:rFonts w:ascii="PT Astra Serif" w:hAnsi="PT Astra Serif"/>
                <w:iCs/>
                <w:sz w:val="24"/>
                <w:szCs w:val="24"/>
              </w:rPr>
              <w:t>объектов контроля (земельных участков)</w:t>
            </w:r>
            <w:r w:rsidR="009C5379">
              <w:rPr>
                <w:rFonts w:ascii="PT Astra Serif" w:hAnsi="PT Astra Serif"/>
                <w:iCs/>
                <w:sz w:val="24"/>
                <w:szCs w:val="24"/>
              </w:rPr>
              <w:t xml:space="preserve">: </w:t>
            </w:r>
            <w:r w:rsidR="00350B2F">
              <w:rPr>
                <w:rFonts w:ascii="PT Astra Serif" w:hAnsi="PT Astra Serif"/>
                <w:iCs/>
                <w:sz w:val="24"/>
                <w:szCs w:val="24"/>
              </w:rPr>
              <w:t xml:space="preserve">проверка наличия правоустанавливающих документов на земельные участки, фото-видео фиксация </w:t>
            </w:r>
            <w:r w:rsidR="00350B2F">
              <w:rPr>
                <w:rFonts w:ascii="PT Astra Serif" w:hAnsi="PT Astra Serif"/>
                <w:iCs/>
                <w:sz w:val="24"/>
                <w:szCs w:val="24"/>
              </w:rPr>
              <w:t>объектов контроля (земельных участков)</w:t>
            </w:r>
            <w:r w:rsidR="00350B2F">
              <w:rPr>
                <w:rFonts w:ascii="PT Astra Serif" w:hAnsi="PT Astra Serif"/>
                <w:iCs/>
                <w:sz w:val="24"/>
                <w:szCs w:val="24"/>
              </w:rPr>
              <w:t xml:space="preserve">; </w:t>
            </w:r>
            <w:r w:rsidR="00F2245F">
              <w:rPr>
                <w:rFonts w:ascii="PT Astra Serif" w:hAnsi="PT Astra Serif"/>
                <w:iCs/>
                <w:sz w:val="24"/>
                <w:szCs w:val="24"/>
              </w:rPr>
              <w:t xml:space="preserve">схематический чертеж и обмер площади </w:t>
            </w:r>
            <w:r w:rsidR="00F2245F">
              <w:rPr>
                <w:rFonts w:ascii="PT Astra Serif" w:hAnsi="PT Astra Serif"/>
                <w:iCs/>
                <w:sz w:val="24"/>
                <w:szCs w:val="24"/>
              </w:rPr>
              <w:t>объектов контроля (земельных участков)</w:t>
            </w:r>
            <w:r w:rsidR="00F2245F">
              <w:rPr>
                <w:rFonts w:ascii="PT Astra Serif" w:hAnsi="PT Astra Serif"/>
                <w:iCs/>
                <w:sz w:val="24"/>
                <w:szCs w:val="24"/>
              </w:rPr>
              <w:t xml:space="preserve">; проверка санитарного состояния </w:t>
            </w:r>
            <w:r w:rsidR="00F2245F">
              <w:rPr>
                <w:rFonts w:ascii="PT Astra Serif" w:hAnsi="PT Astra Serif"/>
                <w:iCs/>
                <w:sz w:val="24"/>
                <w:szCs w:val="24"/>
              </w:rPr>
              <w:t>объектов контроля (земельных участков)</w:t>
            </w:r>
            <w:r w:rsidR="00F2245F">
              <w:rPr>
                <w:rFonts w:ascii="PT Astra Serif" w:hAnsi="PT Astra Serif"/>
                <w:iCs/>
                <w:sz w:val="24"/>
                <w:szCs w:val="24"/>
              </w:rPr>
              <w:t>.</w:t>
            </w:r>
          </w:p>
          <w:p w:rsidR="00593932" w:rsidRDefault="00593932" w:rsidP="00593932">
            <w:pPr>
              <w:autoSpaceDE w:val="0"/>
              <w:autoSpaceDN w:val="0"/>
              <w:adjustRightInd w:val="0"/>
              <w:ind w:firstLine="142"/>
              <w:jc w:val="both"/>
              <w:rPr>
                <w:rFonts w:ascii="PT Astra Serif" w:hAnsi="PT Astra Serif"/>
                <w:iCs/>
                <w:sz w:val="24"/>
                <w:szCs w:val="24"/>
              </w:rPr>
            </w:pPr>
            <w:r>
              <w:rPr>
                <w:rFonts w:ascii="PT Astra Serif" w:hAnsi="PT Astra Serif"/>
                <w:iCs/>
                <w:sz w:val="24"/>
                <w:szCs w:val="24"/>
              </w:rPr>
              <w:lastRenderedPageBreak/>
              <w:t xml:space="preserve">3. </w:t>
            </w:r>
            <w:r w:rsidRPr="00593932">
              <w:rPr>
                <w:rFonts w:ascii="PT Astra Serif" w:hAnsi="PT Astra Serif"/>
                <w:iCs/>
                <w:sz w:val="24"/>
                <w:szCs w:val="24"/>
              </w:rPr>
              <w:t>обобщение полученных результатов и на их основе формирование отчета</w:t>
            </w:r>
            <w:r>
              <w:rPr>
                <w:rFonts w:ascii="PT Astra Serif" w:hAnsi="PT Astra Serif"/>
                <w:iCs/>
                <w:sz w:val="24"/>
                <w:szCs w:val="24"/>
              </w:rPr>
              <w:t>.</w:t>
            </w:r>
          </w:p>
          <w:p w:rsidR="00593932" w:rsidRPr="00F05A6E" w:rsidRDefault="00593932" w:rsidP="00593932">
            <w:pPr>
              <w:autoSpaceDE w:val="0"/>
              <w:autoSpaceDN w:val="0"/>
              <w:adjustRightInd w:val="0"/>
              <w:ind w:firstLine="142"/>
              <w:jc w:val="both"/>
              <w:rPr>
                <w:rFonts w:ascii="PT Astra Serif" w:hAnsi="PT Astra Serif"/>
                <w:iCs/>
                <w:sz w:val="24"/>
                <w:szCs w:val="24"/>
              </w:rPr>
            </w:pPr>
            <w:r>
              <w:rPr>
                <w:rFonts w:ascii="PT Astra Serif" w:hAnsi="PT Astra Serif"/>
                <w:iCs/>
                <w:sz w:val="24"/>
                <w:szCs w:val="24"/>
              </w:rPr>
              <w:t xml:space="preserve">4. </w:t>
            </w:r>
            <w:r w:rsidRPr="00593932">
              <w:rPr>
                <w:rFonts w:ascii="PT Astra Serif" w:hAnsi="PT Astra Serif"/>
                <w:iCs/>
                <w:sz w:val="24"/>
                <w:szCs w:val="24"/>
              </w:rPr>
              <w:t>рассмотрение отчета</w:t>
            </w:r>
            <w:r w:rsidR="00116B1A">
              <w:rPr>
                <w:rFonts w:ascii="PT Astra Serif" w:hAnsi="PT Astra Serif"/>
                <w:iCs/>
                <w:sz w:val="24"/>
                <w:szCs w:val="24"/>
              </w:rPr>
              <w:t xml:space="preserve"> </w:t>
            </w:r>
            <w:r w:rsidR="003B3C13">
              <w:rPr>
                <w:rFonts w:ascii="PT Astra Serif" w:hAnsi="PT Astra Serif"/>
                <w:iCs/>
                <w:sz w:val="24"/>
                <w:szCs w:val="24"/>
              </w:rPr>
              <w:t xml:space="preserve">                       </w:t>
            </w:r>
            <w:r w:rsidR="00116B1A">
              <w:rPr>
                <w:rFonts w:ascii="PT Astra Serif" w:hAnsi="PT Astra Serif"/>
                <w:iCs/>
                <w:sz w:val="24"/>
                <w:szCs w:val="24"/>
              </w:rPr>
              <w:t>о самообследовании</w:t>
            </w:r>
            <w:r>
              <w:rPr>
                <w:rFonts w:ascii="PT Astra Serif" w:hAnsi="PT Astra Serif"/>
                <w:iCs/>
                <w:sz w:val="24"/>
                <w:szCs w:val="24"/>
              </w:rPr>
              <w:t xml:space="preserve"> органом муниципального земельного контроля</w:t>
            </w:r>
            <w:bookmarkStart w:id="0" w:name="_GoBack"/>
            <w:bookmarkEnd w:id="0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B82" w:rsidRDefault="003513B1" w:rsidP="00D65B8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iCs/>
                <w:sz w:val="24"/>
                <w:szCs w:val="24"/>
              </w:rPr>
            </w:pPr>
            <w:r w:rsidRPr="00071BDB">
              <w:rPr>
                <w:rFonts w:ascii="PT Astra Serif" w:hAnsi="PT Astra Serif"/>
                <w:iCs/>
                <w:sz w:val="24"/>
                <w:szCs w:val="24"/>
              </w:rPr>
              <w:lastRenderedPageBreak/>
              <w:t>По мере необходимости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B82" w:rsidRPr="00071BDB" w:rsidRDefault="00EF791D" w:rsidP="00D65B82">
            <w:pPr>
              <w:autoSpaceDE w:val="0"/>
              <w:autoSpaceDN w:val="0"/>
              <w:adjustRightInd w:val="0"/>
              <w:jc w:val="center"/>
              <w:rPr>
                <w:rStyle w:val="285pt"/>
                <w:rFonts w:ascii="PT Astra Serif" w:eastAsia="Calibri" w:hAnsi="PT Astra Serif"/>
                <w:sz w:val="24"/>
                <w:szCs w:val="24"/>
              </w:rPr>
            </w:pPr>
            <w:r>
              <w:rPr>
                <w:rStyle w:val="285pt"/>
                <w:rFonts w:ascii="PT Astra Serif" w:eastAsia="Calibri" w:hAnsi="PT Astra Serif"/>
                <w:sz w:val="24"/>
                <w:szCs w:val="24"/>
              </w:rPr>
              <w:t>П</w:t>
            </w:r>
            <w:r w:rsidRPr="00EF791D">
              <w:rPr>
                <w:rStyle w:val="285pt"/>
                <w:rFonts w:ascii="PT Astra Serif" w:eastAsia="Calibri" w:hAnsi="PT Astra Serif"/>
                <w:sz w:val="24"/>
                <w:szCs w:val="24"/>
              </w:rPr>
              <w:t>одконтрольные субъекты</w:t>
            </w:r>
          </w:p>
        </w:tc>
      </w:tr>
      <w:tr w:rsidR="00CB568E" w:rsidRPr="00071BDB" w:rsidTr="00123A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8E" w:rsidRPr="00071BDB" w:rsidRDefault="00D65B82" w:rsidP="00123AA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iCs/>
                <w:sz w:val="24"/>
                <w:szCs w:val="24"/>
              </w:rPr>
            </w:pPr>
            <w:r>
              <w:rPr>
                <w:rFonts w:ascii="PT Astra Serif" w:hAnsi="PT Astra Serif"/>
                <w:iCs/>
                <w:sz w:val="24"/>
                <w:szCs w:val="24"/>
              </w:rPr>
              <w:lastRenderedPageBreak/>
              <w:t>6</w:t>
            </w:r>
            <w:r w:rsidR="00CB568E">
              <w:rPr>
                <w:rFonts w:ascii="PT Astra Serif" w:hAnsi="PT Astra Serif"/>
                <w:iCs/>
                <w:sz w:val="24"/>
                <w:szCs w:val="24"/>
              </w:rPr>
              <w:t>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88D" w:rsidRPr="008B088D" w:rsidRDefault="00C50921" w:rsidP="008B088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iCs/>
                <w:sz w:val="24"/>
                <w:szCs w:val="24"/>
              </w:rPr>
            </w:pPr>
            <w:r w:rsidRPr="00C50921">
              <w:rPr>
                <w:rFonts w:ascii="PT Astra Serif" w:hAnsi="PT Astra Serif"/>
                <w:iCs/>
                <w:sz w:val="24"/>
                <w:szCs w:val="24"/>
              </w:rPr>
              <w:t xml:space="preserve">Обобщение </w:t>
            </w:r>
            <w:r w:rsidR="00B735DE">
              <w:rPr>
                <w:rFonts w:ascii="PT Astra Serif" w:hAnsi="PT Astra Serif"/>
                <w:iCs/>
                <w:sz w:val="24"/>
                <w:szCs w:val="24"/>
              </w:rPr>
              <w:t>(</w:t>
            </w:r>
            <w:r w:rsidR="007B6559">
              <w:rPr>
                <w:rFonts w:ascii="PT Astra Serif" w:hAnsi="PT Astra Serif"/>
                <w:iCs/>
                <w:sz w:val="24"/>
                <w:szCs w:val="24"/>
              </w:rPr>
              <w:t xml:space="preserve">доклад) </w:t>
            </w:r>
            <w:r w:rsidRPr="00C50921">
              <w:rPr>
                <w:rFonts w:ascii="PT Astra Serif" w:hAnsi="PT Astra Serif"/>
                <w:iCs/>
                <w:sz w:val="24"/>
                <w:szCs w:val="24"/>
              </w:rPr>
              <w:t>правоприменительной практики</w:t>
            </w:r>
            <w:r w:rsidR="00877D30">
              <w:rPr>
                <w:rFonts w:ascii="PT Astra Serif" w:hAnsi="PT Astra Serif"/>
                <w:iCs/>
                <w:sz w:val="24"/>
                <w:szCs w:val="24"/>
              </w:rPr>
              <w:t xml:space="preserve"> (в соответствии с пунктом </w:t>
            </w:r>
            <w:r w:rsidR="00810329">
              <w:rPr>
                <w:rFonts w:ascii="PT Astra Serif" w:hAnsi="PT Astra Serif"/>
                <w:iCs/>
                <w:sz w:val="24"/>
                <w:szCs w:val="24"/>
              </w:rPr>
              <w:t xml:space="preserve">             </w:t>
            </w:r>
            <w:r w:rsidR="00877D30">
              <w:rPr>
                <w:rFonts w:ascii="PT Astra Serif" w:hAnsi="PT Astra Serif"/>
                <w:iCs/>
                <w:sz w:val="24"/>
                <w:szCs w:val="24"/>
              </w:rPr>
              <w:t xml:space="preserve">23 раздела </w:t>
            </w:r>
            <w:r w:rsidR="00877D30">
              <w:rPr>
                <w:rFonts w:ascii="PT Astra Serif" w:hAnsi="PT Astra Serif"/>
                <w:iCs/>
                <w:sz w:val="24"/>
                <w:szCs w:val="24"/>
                <w:lang w:val="en-US"/>
              </w:rPr>
              <w:t>III</w:t>
            </w:r>
            <w:r w:rsidR="00877D30" w:rsidRPr="00877D30">
              <w:rPr>
                <w:rFonts w:ascii="PT Astra Serif" w:hAnsi="PT Astra Serif"/>
                <w:iCs/>
                <w:sz w:val="24"/>
                <w:szCs w:val="24"/>
              </w:rPr>
              <w:t xml:space="preserve"> </w:t>
            </w:r>
            <w:r w:rsidR="00877D30" w:rsidRPr="00877D30">
              <w:rPr>
                <w:rFonts w:ascii="PT Astra Serif" w:hAnsi="PT Astra Serif"/>
                <w:iCs/>
                <w:sz w:val="24"/>
                <w:szCs w:val="24"/>
              </w:rPr>
              <w:t xml:space="preserve">Положения </w:t>
            </w:r>
            <w:r w:rsidR="00810329">
              <w:rPr>
                <w:rFonts w:ascii="PT Astra Serif" w:hAnsi="PT Astra Serif"/>
                <w:iCs/>
                <w:sz w:val="24"/>
                <w:szCs w:val="24"/>
              </w:rPr>
              <w:t xml:space="preserve">              </w:t>
            </w:r>
            <w:r w:rsidR="00877D30" w:rsidRPr="00877D30">
              <w:rPr>
                <w:rFonts w:ascii="PT Astra Serif" w:hAnsi="PT Astra Serif"/>
                <w:iCs/>
                <w:sz w:val="24"/>
                <w:szCs w:val="24"/>
              </w:rPr>
              <w:t>о муниципальном земельном контроле</w:t>
            </w:r>
            <w:r w:rsidR="00877D30">
              <w:rPr>
                <w:rFonts w:ascii="PT Astra Serif" w:hAnsi="PT Astra Serif"/>
                <w:iCs/>
                <w:sz w:val="24"/>
                <w:szCs w:val="24"/>
              </w:rPr>
              <w:t xml:space="preserve"> </w:t>
            </w:r>
            <w:r w:rsidR="00877D30" w:rsidRPr="00877D30">
              <w:rPr>
                <w:rFonts w:ascii="PT Astra Serif" w:hAnsi="PT Astra Serif"/>
                <w:iCs/>
                <w:sz w:val="24"/>
                <w:szCs w:val="24"/>
              </w:rPr>
              <w:t>на территории муниципального образования муниципальный округ Тазовский район Ямало-Ненецкого автономного округа</w:t>
            </w:r>
            <w:r w:rsidR="007F2288">
              <w:rPr>
                <w:rFonts w:ascii="PT Astra Serif" w:hAnsi="PT Astra Serif"/>
                <w:iCs/>
                <w:sz w:val="24"/>
                <w:szCs w:val="24"/>
              </w:rPr>
              <w:t xml:space="preserve">, </w:t>
            </w:r>
            <w:r w:rsidR="008B088D">
              <w:rPr>
                <w:rFonts w:ascii="PT Astra Serif" w:hAnsi="PT Astra Serif"/>
                <w:iCs/>
                <w:sz w:val="24"/>
                <w:szCs w:val="24"/>
              </w:rPr>
              <w:t xml:space="preserve">утвержденного </w:t>
            </w:r>
            <w:r w:rsidR="008B088D" w:rsidRPr="008B088D">
              <w:rPr>
                <w:rFonts w:ascii="PT Astra Serif" w:hAnsi="PT Astra Serif"/>
                <w:iCs/>
                <w:sz w:val="24"/>
                <w:szCs w:val="24"/>
              </w:rPr>
              <w:t>решением Думы Тазовского района</w:t>
            </w:r>
          </w:p>
          <w:p w:rsidR="00CB568E" w:rsidRPr="00877D30" w:rsidRDefault="008B088D" w:rsidP="008B088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iCs/>
                <w:sz w:val="24"/>
                <w:szCs w:val="24"/>
              </w:rPr>
            </w:pPr>
            <w:r w:rsidRPr="008B088D">
              <w:rPr>
                <w:rFonts w:ascii="PT Astra Serif" w:hAnsi="PT Astra Serif"/>
                <w:iCs/>
                <w:sz w:val="24"/>
                <w:szCs w:val="24"/>
              </w:rPr>
              <w:t>от 08.09.2021 года № 12-8-79</w:t>
            </w:r>
            <w:r>
              <w:rPr>
                <w:rFonts w:ascii="PT Astra Serif" w:hAnsi="PT Astra Serif"/>
                <w:iCs/>
                <w:sz w:val="24"/>
                <w:szCs w:val="24"/>
              </w:rPr>
              <w:t>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8E" w:rsidRPr="00071BDB" w:rsidRDefault="00093352" w:rsidP="0009335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iCs/>
                <w:sz w:val="24"/>
                <w:szCs w:val="24"/>
              </w:rPr>
            </w:pPr>
            <w:r w:rsidRPr="00093352">
              <w:rPr>
                <w:rFonts w:ascii="PT Astra Serif" w:hAnsi="PT Astra Serif"/>
                <w:iCs/>
                <w:sz w:val="24"/>
                <w:szCs w:val="24"/>
              </w:rPr>
              <w:t>не позднее 30 апреля года, следующ</w:t>
            </w:r>
            <w:r>
              <w:rPr>
                <w:rFonts w:ascii="PT Astra Serif" w:hAnsi="PT Astra Serif"/>
                <w:iCs/>
                <w:sz w:val="24"/>
                <w:szCs w:val="24"/>
              </w:rPr>
              <w:t>его                 за отчетным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8E" w:rsidRPr="00071BDB" w:rsidRDefault="00C50921" w:rsidP="00123AA3">
            <w:pPr>
              <w:autoSpaceDE w:val="0"/>
              <w:autoSpaceDN w:val="0"/>
              <w:adjustRightInd w:val="0"/>
              <w:jc w:val="center"/>
              <w:rPr>
                <w:rStyle w:val="285pt"/>
                <w:rFonts w:ascii="PT Astra Serif" w:eastAsia="Calibri" w:hAnsi="PT Astra Serif"/>
                <w:sz w:val="24"/>
                <w:szCs w:val="24"/>
              </w:rPr>
            </w:pPr>
            <w:r w:rsidRPr="00071BDB">
              <w:rPr>
                <w:rStyle w:val="285pt"/>
                <w:rFonts w:ascii="PT Astra Serif" w:eastAsia="Calibri" w:hAnsi="PT Astra Serif"/>
                <w:sz w:val="24"/>
                <w:szCs w:val="24"/>
              </w:rPr>
              <w:t>Департамент имущественных           и земельных отношений Администрации Тазовского района; Администрация села Находка Администрации Тазовского района; Администрация села Антипаюта Администрации Тазовского района; Администрация села Гыда Администрации Тазовского района</w:t>
            </w:r>
          </w:p>
        </w:tc>
      </w:tr>
    </w:tbl>
    <w:p w:rsidR="00333F63" w:rsidRDefault="00333F63" w:rsidP="00333F63">
      <w:pPr>
        <w:ind w:firstLine="708"/>
        <w:jc w:val="center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DE5AE0" w:rsidRDefault="00DE5AE0" w:rsidP="00333F63">
      <w:pPr>
        <w:ind w:firstLine="708"/>
        <w:jc w:val="center"/>
        <w:rPr>
          <w:rFonts w:ascii="PT Astra Serif" w:eastAsia="Times New Roman" w:hAnsi="PT Astra Serif"/>
          <w:b/>
          <w:sz w:val="28"/>
          <w:szCs w:val="28"/>
          <w:lang w:eastAsia="ru-RU"/>
        </w:rPr>
      </w:pPr>
      <w:r w:rsidRPr="007419A5">
        <w:rPr>
          <w:rFonts w:ascii="PT Astra Serif" w:eastAsia="Times New Roman" w:hAnsi="PT Astra Serif"/>
          <w:b/>
          <w:sz w:val="28"/>
          <w:szCs w:val="28"/>
          <w:lang w:eastAsia="ru-RU"/>
        </w:rPr>
        <w:t xml:space="preserve">Раздел </w:t>
      </w:r>
      <w:r>
        <w:rPr>
          <w:rFonts w:ascii="PT Astra Serif" w:eastAsia="Times New Roman" w:hAnsi="PT Astra Serif"/>
          <w:b/>
          <w:sz w:val="28"/>
          <w:szCs w:val="28"/>
          <w:lang w:eastAsia="ru-RU"/>
        </w:rPr>
        <w:t>4</w:t>
      </w:r>
      <w:r w:rsidRPr="007419A5">
        <w:rPr>
          <w:rFonts w:ascii="PT Astra Serif" w:eastAsia="Times New Roman" w:hAnsi="PT Astra Serif"/>
          <w:b/>
          <w:sz w:val="28"/>
          <w:szCs w:val="28"/>
          <w:lang w:eastAsia="ru-RU"/>
        </w:rPr>
        <w:t>.</w:t>
      </w:r>
      <w:r>
        <w:rPr>
          <w:rFonts w:ascii="PT Astra Serif" w:eastAsia="Times New Roman" w:hAnsi="PT Astra Serif"/>
          <w:b/>
          <w:sz w:val="28"/>
          <w:szCs w:val="28"/>
          <w:lang w:eastAsia="ru-RU"/>
        </w:rPr>
        <w:t xml:space="preserve"> Показатели результативности и эффективности программы профилактики</w:t>
      </w:r>
    </w:p>
    <w:p w:rsidR="00071BDB" w:rsidRDefault="00071BDB" w:rsidP="00333F63">
      <w:pPr>
        <w:ind w:firstLine="708"/>
        <w:jc w:val="center"/>
        <w:rPr>
          <w:rFonts w:ascii="PT Astra Serif" w:eastAsia="Times New Roman" w:hAnsi="PT Astra Serif"/>
          <w:b/>
          <w:sz w:val="28"/>
          <w:szCs w:val="28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3179"/>
      </w:tblGrid>
      <w:tr w:rsidR="00071BDB" w:rsidRPr="00071BDB" w:rsidTr="006F52E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BDB" w:rsidRPr="00071BDB" w:rsidRDefault="00071BDB" w:rsidP="00CF6096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71BDB">
              <w:rPr>
                <w:rFonts w:ascii="PT Astra Serif" w:hAnsi="PT Astra Serif"/>
                <w:sz w:val="24"/>
                <w:szCs w:val="24"/>
              </w:rPr>
              <w:t>№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BDB" w:rsidRPr="00071BDB" w:rsidRDefault="00071BDB" w:rsidP="00CF6096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71BDB">
              <w:rPr>
                <w:rFonts w:ascii="PT Astra Serif" w:hAnsi="PT Astra Serif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BDB" w:rsidRPr="00071BDB" w:rsidRDefault="00071BDB" w:rsidP="00CF6096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71BDB">
              <w:rPr>
                <w:rFonts w:ascii="PT Astra Serif" w:hAnsi="PT Astra Serif"/>
                <w:sz w:val="24"/>
                <w:szCs w:val="24"/>
              </w:rPr>
              <w:t>Величина</w:t>
            </w:r>
          </w:p>
        </w:tc>
      </w:tr>
      <w:tr w:rsidR="00071BDB" w:rsidRPr="00071BDB" w:rsidTr="006F52E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BDB" w:rsidRPr="00071BDB" w:rsidRDefault="00071BDB" w:rsidP="00CF6096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71BDB">
              <w:rPr>
                <w:rFonts w:ascii="PT Astra Serif" w:hAnsi="PT Astra Serif"/>
                <w:sz w:val="24"/>
                <w:szCs w:val="24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BDB" w:rsidRPr="00071BDB" w:rsidRDefault="00071BDB" w:rsidP="00CF6096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71BDB">
              <w:rPr>
                <w:rFonts w:ascii="PT Astra Serif" w:hAnsi="PT Astra Serif"/>
                <w:sz w:val="24"/>
                <w:szCs w:val="24"/>
              </w:rPr>
              <w:t xml:space="preserve">Полнота информации, размещенной на официальном сайте </w:t>
            </w:r>
            <w:r w:rsidR="003141D1" w:rsidRPr="00071BDB">
              <w:rPr>
                <w:rFonts w:ascii="PT Astra Serif" w:hAnsi="PT Astra Serif"/>
                <w:sz w:val="24"/>
                <w:szCs w:val="24"/>
              </w:rPr>
              <w:t>органа муниципального земельного контроля</w:t>
            </w:r>
            <w:r w:rsidRPr="00071BDB">
              <w:rPr>
                <w:rFonts w:ascii="PT Astra Serif" w:hAnsi="PT Astra Serif"/>
                <w:sz w:val="24"/>
                <w:szCs w:val="24"/>
              </w:rPr>
              <w:t xml:space="preserve"> в сети «Интернет» в соответствии с частью 3 статьи 46 Федерального закона от 31 июля 2021 г. № 248-ФЗ </w:t>
            </w:r>
            <w:r w:rsidR="001B507A">
              <w:rPr>
                <w:rFonts w:ascii="PT Astra Serif" w:hAnsi="PT Astra Serif"/>
                <w:sz w:val="24"/>
                <w:szCs w:val="24"/>
              </w:rPr>
              <w:t xml:space="preserve">                  </w:t>
            </w:r>
            <w:r w:rsidRPr="00071BDB">
              <w:rPr>
                <w:rFonts w:ascii="PT Astra Serif" w:hAnsi="PT Astra Serif"/>
                <w:sz w:val="24"/>
                <w:szCs w:val="24"/>
              </w:rPr>
              <w:t>«О государственном контроле (надзоре) и муниципальном контроле в Российской Федерации»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BDB" w:rsidRPr="00071BDB" w:rsidRDefault="00071BDB" w:rsidP="00A603B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71BDB">
              <w:rPr>
                <w:rFonts w:ascii="PT Astra Serif" w:hAnsi="PT Astra Serif"/>
                <w:sz w:val="24"/>
                <w:szCs w:val="24"/>
              </w:rPr>
              <w:t>100</w:t>
            </w:r>
            <w:r w:rsidR="00A603B3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071BDB">
              <w:rPr>
                <w:rFonts w:ascii="PT Astra Serif" w:hAnsi="PT Astra Serif"/>
                <w:sz w:val="24"/>
                <w:szCs w:val="24"/>
              </w:rPr>
              <w:t>%</w:t>
            </w:r>
          </w:p>
        </w:tc>
      </w:tr>
      <w:tr w:rsidR="00071BDB" w:rsidRPr="00071BDB" w:rsidTr="006F52E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BDB" w:rsidRPr="00071BDB" w:rsidRDefault="00071BDB" w:rsidP="00CF6096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71BDB">
              <w:rPr>
                <w:rFonts w:ascii="PT Astra Serif" w:hAnsi="PT Astra Serif"/>
                <w:sz w:val="24"/>
                <w:szCs w:val="24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BDB" w:rsidRPr="00071BDB" w:rsidRDefault="00071BDB" w:rsidP="00CF6096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71BDB">
              <w:rPr>
                <w:rFonts w:ascii="PT Astra Serif" w:hAnsi="PT Astra Serif"/>
                <w:sz w:val="24"/>
                <w:szCs w:val="24"/>
              </w:rPr>
              <w:t xml:space="preserve">Удовлетворенность контролируемых лиц </w:t>
            </w:r>
            <w:r w:rsidR="00AB607C">
              <w:rPr>
                <w:rFonts w:ascii="PT Astra Serif" w:hAnsi="PT Astra Serif"/>
                <w:sz w:val="24"/>
                <w:szCs w:val="24"/>
              </w:rPr>
              <w:t xml:space="preserve">                                       </w:t>
            </w:r>
            <w:r w:rsidRPr="00071BDB">
              <w:rPr>
                <w:rFonts w:ascii="PT Astra Serif" w:hAnsi="PT Astra Serif"/>
                <w:sz w:val="24"/>
                <w:szCs w:val="24"/>
              </w:rPr>
              <w:t>и их представителями консультированием контрольного (надзорного) органа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BDB" w:rsidRPr="00071BDB" w:rsidRDefault="00071BDB" w:rsidP="00A603B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71BDB">
              <w:rPr>
                <w:rFonts w:ascii="PT Astra Serif" w:hAnsi="PT Astra Serif"/>
                <w:sz w:val="24"/>
                <w:szCs w:val="24"/>
              </w:rPr>
              <w:t>100</w:t>
            </w:r>
            <w:r w:rsidR="00A603B3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071BDB">
              <w:rPr>
                <w:rFonts w:ascii="PT Astra Serif" w:hAnsi="PT Astra Serif"/>
                <w:sz w:val="24"/>
                <w:szCs w:val="24"/>
              </w:rPr>
              <w:t>% от числа обратившихся</w:t>
            </w:r>
          </w:p>
        </w:tc>
      </w:tr>
      <w:tr w:rsidR="00071BDB" w:rsidRPr="00071BDB" w:rsidTr="006F52E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BDB" w:rsidRPr="00071BDB" w:rsidRDefault="00071BDB" w:rsidP="00CF6096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71BDB">
              <w:rPr>
                <w:rFonts w:ascii="PT Astra Serif" w:hAnsi="PT Astra Serif"/>
                <w:sz w:val="24"/>
                <w:szCs w:val="24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BDB" w:rsidRPr="00071BDB" w:rsidRDefault="00071BDB" w:rsidP="00CF6096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71BDB">
              <w:rPr>
                <w:rFonts w:ascii="PT Astra Serif" w:hAnsi="PT Astra Serif"/>
                <w:sz w:val="24"/>
                <w:szCs w:val="24"/>
              </w:rPr>
              <w:t>Количество проведенных профилактических мероприятий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BDB" w:rsidRPr="00071BDB" w:rsidRDefault="00071BDB" w:rsidP="009A25B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71BDB">
              <w:rPr>
                <w:rFonts w:ascii="PT Astra Serif" w:hAnsi="PT Astra Serif"/>
                <w:sz w:val="24"/>
                <w:szCs w:val="24"/>
              </w:rPr>
              <w:t>не менее 1 мероприяти</w:t>
            </w:r>
            <w:r w:rsidR="00D30DF7">
              <w:rPr>
                <w:rFonts w:ascii="PT Astra Serif" w:hAnsi="PT Astra Serif"/>
                <w:sz w:val="24"/>
                <w:szCs w:val="24"/>
              </w:rPr>
              <w:t>я</w:t>
            </w:r>
            <w:r w:rsidRPr="00071BDB">
              <w:rPr>
                <w:rFonts w:ascii="PT Astra Serif" w:hAnsi="PT Astra Serif"/>
                <w:sz w:val="24"/>
                <w:szCs w:val="24"/>
              </w:rPr>
              <w:t>, проведенн</w:t>
            </w:r>
            <w:r w:rsidR="00D30DF7">
              <w:rPr>
                <w:rFonts w:ascii="PT Astra Serif" w:hAnsi="PT Astra Serif"/>
                <w:sz w:val="24"/>
                <w:szCs w:val="24"/>
              </w:rPr>
              <w:t>ого</w:t>
            </w:r>
            <w:r w:rsidRPr="00071BD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9A25B2" w:rsidRPr="00071BDB">
              <w:rPr>
                <w:rFonts w:ascii="PT Astra Serif" w:hAnsi="PT Astra Serif"/>
                <w:sz w:val="24"/>
                <w:szCs w:val="24"/>
              </w:rPr>
              <w:t>орган</w:t>
            </w:r>
            <w:r w:rsidR="009A25B2">
              <w:rPr>
                <w:rFonts w:ascii="PT Astra Serif" w:hAnsi="PT Astra Serif"/>
                <w:sz w:val="24"/>
                <w:szCs w:val="24"/>
              </w:rPr>
              <w:t>ом</w:t>
            </w:r>
            <w:r w:rsidR="009A25B2" w:rsidRPr="00071BDB">
              <w:rPr>
                <w:rFonts w:ascii="PT Astra Serif" w:hAnsi="PT Astra Serif"/>
                <w:sz w:val="24"/>
                <w:szCs w:val="24"/>
              </w:rPr>
              <w:t xml:space="preserve"> муниципального земельного контроля</w:t>
            </w:r>
          </w:p>
        </w:tc>
      </w:tr>
    </w:tbl>
    <w:p w:rsidR="00071BDB" w:rsidRPr="000A008F" w:rsidRDefault="00071BDB" w:rsidP="00333F63">
      <w:pPr>
        <w:ind w:firstLine="708"/>
        <w:jc w:val="center"/>
        <w:rPr>
          <w:rFonts w:ascii="PT Astra Serif" w:eastAsia="Times New Roman" w:hAnsi="PT Astra Serif"/>
          <w:sz w:val="28"/>
          <w:szCs w:val="28"/>
          <w:lang w:eastAsia="ru-RU"/>
        </w:rPr>
      </w:pPr>
    </w:p>
    <w:sectPr w:rsidR="00071BDB" w:rsidRPr="000A008F" w:rsidSect="00771117">
      <w:headerReference w:type="even" r:id="rId10"/>
      <w:headerReference w:type="default" r:id="rId11"/>
      <w:footerReference w:type="first" r:id="rId12"/>
      <w:pgSz w:w="11906" w:h="16838" w:code="9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210D" w:rsidRDefault="006F210D">
      <w:r>
        <w:separator/>
      </w:r>
    </w:p>
  </w:endnote>
  <w:endnote w:type="continuationSeparator" w:id="0">
    <w:p w:rsidR="006F210D" w:rsidRDefault="006F2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08D" w:rsidRDefault="00780052">
    <w:pPr>
      <w:pStyle w:val="af0"/>
    </w:pPr>
    <w: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210D" w:rsidRDefault="006F210D">
      <w:r>
        <w:separator/>
      </w:r>
    </w:p>
  </w:footnote>
  <w:footnote w:type="continuationSeparator" w:id="0">
    <w:p w:rsidR="006F210D" w:rsidRDefault="006F21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08D" w:rsidRDefault="00780052">
    <w:pPr>
      <w:pStyle w:val="a9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4B408D" w:rsidRDefault="004B408D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08D" w:rsidRDefault="00780052">
    <w:pPr>
      <w:pStyle w:val="a9"/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PAGE   \* MERGEFORMAT </w:instrText>
    </w:r>
    <w:r>
      <w:rPr>
        <w:rFonts w:ascii="Times New Roman" w:hAnsi="Times New Roman"/>
      </w:rPr>
      <w:fldChar w:fldCharType="separate"/>
    </w:r>
    <w:r w:rsidR="003B3C13">
      <w:rPr>
        <w:rFonts w:ascii="Times New Roman" w:hAnsi="Times New Roman"/>
        <w:noProof/>
      </w:rPr>
      <w:t>6</w:t>
    </w:r>
    <w:r>
      <w:rPr>
        <w:rFonts w:ascii="Times New Roman" w:hAnsi="Times New Roman"/>
      </w:rPr>
      <w:fldChar w:fldCharType="end"/>
    </w:r>
  </w:p>
  <w:p w:rsidR="004B408D" w:rsidRDefault="004B408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>
    <w:nsid w:val="02133DDB"/>
    <w:multiLevelType w:val="hybridMultilevel"/>
    <w:tmpl w:val="C55854F8"/>
    <w:lvl w:ilvl="0" w:tplc="9656ED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2CE46FC"/>
    <w:multiLevelType w:val="hybridMultilevel"/>
    <w:tmpl w:val="00E46B9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8443E5E"/>
    <w:multiLevelType w:val="hybridMultilevel"/>
    <w:tmpl w:val="C2CC91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0B6A10"/>
    <w:multiLevelType w:val="hybridMultilevel"/>
    <w:tmpl w:val="4178E3F8"/>
    <w:lvl w:ilvl="0" w:tplc="6E8C6CE6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>
    <w:nsid w:val="3902487D"/>
    <w:multiLevelType w:val="hybridMultilevel"/>
    <w:tmpl w:val="5B82096E"/>
    <w:lvl w:ilvl="0" w:tplc="ED686E7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>
    <w:nsid w:val="398E459F"/>
    <w:multiLevelType w:val="hybridMultilevel"/>
    <w:tmpl w:val="EE5A83DE"/>
    <w:lvl w:ilvl="0" w:tplc="BD3653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8923F19"/>
    <w:multiLevelType w:val="hybridMultilevel"/>
    <w:tmpl w:val="6D167EFE"/>
    <w:lvl w:ilvl="0" w:tplc="883C018A">
      <w:start w:val="2"/>
      <w:numFmt w:val="decimal"/>
      <w:lvlText w:val="%1."/>
      <w:lvlJc w:val="left"/>
      <w:pPr>
        <w:ind w:left="360" w:hanging="360"/>
      </w:pPr>
      <w:rPr>
        <w:rFonts w:eastAsia="SimSu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E504D9"/>
    <w:multiLevelType w:val="hybridMultilevel"/>
    <w:tmpl w:val="E152C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BF02FD"/>
    <w:multiLevelType w:val="hybridMultilevel"/>
    <w:tmpl w:val="80F00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80259A"/>
    <w:multiLevelType w:val="hybridMultilevel"/>
    <w:tmpl w:val="C1B8308A"/>
    <w:lvl w:ilvl="0" w:tplc="84AC3FD8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61DD2E17"/>
    <w:multiLevelType w:val="hybridMultilevel"/>
    <w:tmpl w:val="D04EBF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A47FE3"/>
    <w:multiLevelType w:val="hybridMultilevel"/>
    <w:tmpl w:val="78283458"/>
    <w:lvl w:ilvl="0" w:tplc="8BDE41A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7A53F0B"/>
    <w:multiLevelType w:val="multilevel"/>
    <w:tmpl w:val="674E7FEC"/>
    <w:lvl w:ilvl="0">
      <w:start w:val="1"/>
      <w:numFmt w:val="decimal"/>
      <w:lvlText w:val="%1."/>
      <w:legacy w:legacy="1" w:legacySpace="0" w:legacyIndent="260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500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3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18" w:hanging="2160"/>
      </w:pPr>
      <w:rPr>
        <w:rFonts w:hint="default"/>
      </w:rPr>
    </w:lvl>
  </w:abstractNum>
  <w:abstractNum w:abstractNumId="14">
    <w:nsid w:val="7EA714C5"/>
    <w:multiLevelType w:val="hybridMultilevel"/>
    <w:tmpl w:val="39968818"/>
    <w:lvl w:ilvl="0" w:tplc="99A4D5EC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1"/>
  </w:num>
  <w:num w:numId="3">
    <w:abstractNumId w:val="9"/>
  </w:num>
  <w:num w:numId="4">
    <w:abstractNumId w:val="8"/>
  </w:num>
  <w:num w:numId="5">
    <w:abstractNumId w:val="12"/>
  </w:num>
  <w:num w:numId="6">
    <w:abstractNumId w:val="10"/>
  </w:num>
  <w:num w:numId="7">
    <w:abstractNumId w:val="5"/>
  </w:num>
  <w:num w:numId="8">
    <w:abstractNumId w:val="3"/>
  </w:num>
  <w:num w:numId="9">
    <w:abstractNumId w:val="2"/>
  </w:num>
  <w:num w:numId="10">
    <w:abstractNumId w:val="14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3"/>
    <w:lvlOverride w:ilvl="0">
      <w:lvl w:ilvl="0">
        <w:start w:val="1"/>
        <w:numFmt w:val="decimal"/>
        <w:lvlText w:val="%1.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7"/>
  </w:num>
  <w:num w:numId="15">
    <w:abstractNumId w:val="11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408D"/>
    <w:rsid w:val="0001119F"/>
    <w:rsid w:val="000125BB"/>
    <w:rsid w:val="00014F50"/>
    <w:rsid w:val="00051B1C"/>
    <w:rsid w:val="00052887"/>
    <w:rsid w:val="000675B1"/>
    <w:rsid w:val="000676ED"/>
    <w:rsid w:val="00071040"/>
    <w:rsid w:val="00071BDB"/>
    <w:rsid w:val="000919D3"/>
    <w:rsid w:val="00093352"/>
    <w:rsid w:val="000A008F"/>
    <w:rsid w:val="000B768E"/>
    <w:rsid w:val="000E0615"/>
    <w:rsid w:val="000E66CC"/>
    <w:rsid w:val="000F3514"/>
    <w:rsid w:val="000F5142"/>
    <w:rsid w:val="000F6266"/>
    <w:rsid w:val="00114166"/>
    <w:rsid w:val="00116B1A"/>
    <w:rsid w:val="00123AA3"/>
    <w:rsid w:val="00132A95"/>
    <w:rsid w:val="001352C9"/>
    <w:rsid w:val="00147149"/>
    <w:rsid w:val="00147228"/>
    <w:rsid w:val="00190178"/>
    <w:rsid w:val="00193D2E"/>
    <w:rsid w:val="00195ECF"/>
    <w:rsid w:val="001960B3"/>
    <w:rsid w:val="00196837"/>
    <w:rsid w:val="001A1A03"/>
    <w:rsid w:val="001A7172"/>
    <w:rsid w:val="001B507A"/>
    <w:rsid w:val="001C32D4"/>
    <w:rsid w:val="001D61EC"/>
    <w:rsid w:val="001F1147"/>
    <w:rsid w:val="001F1C47"/>
    <w:rsid w:val="001F7E11"/>
    <w:rsid w:val="00235B41"/>
    <w:rsid w:val="00241CE0"/>
    <w:rsid w:val="00244D2E"/>
    <w:rsid w:val="00246B4F"/>
    <w:rsid w:val="002553B8"/>
    <w:rsid w:val="00265DB4"/>
    <w:rsid w:val="00267FE7"/>
    <w:rsid w:val="00285FD0"/>
    <w:rsid w:val="002A212C"/>
    <w:rsid w:val="002A3189"/>
    <w:rsid w:val="002C6F87"/>
    <w:rsid w:val="002F0EF5"/>
    <w:rsid w:val="002F47F3"/>
    <w:rsid w:val="002F544A"/>
    <w:rsid w:val="00302AAE"/>
    <w:rsid w:val="00304732"/>
    <w:rsid w:val="00313434"/>
    <w:rsid w:val="003141D1"/>
    <w:rsid w:val="00320D1D"/>
    <w:rsid w:val="00333F63"/>
    <w:rsid w:val="00343B39"/>
    <w:rsid w:val="00350B2F"/>
    <w:rsid w:val="003513B1"/>
    <w:rsid w:val="003742D3"/>
    <w:rsid w:val="00392C7E"/>
    <w:rsid w:val="00394438"/>
    <w:rsid w:val="003B3C13"/>
    <w:rsid w:val="003B4FD5"/>
    <w:rsid w:val="003C23FB"/>
    <w:rsid w:val="003D598C"/>
    <w:rsid w:val="003D59AD"/>
    <w:rsid w:val="003D7EE0"/>
    <w:rsid w:val="0040509A"/>
    <w:rsid w:val="0040629F"/>
    <w:rsid w:val="00420C38"/>
    <w:rsid w:val="004274A0"/>
    <w:rsid w:val="00436518"/>
    <w:rsid w:val="0044240D"/>
    <w:rsid w:val="00442DCC"/>
    <w:rsid w:val="0045318E"/>
    <w:rsid w:val="00455DCA"/>
    <w:rsid w:val="00482A0A"/>
    <w:rsid w:val="0049261E"/>
    <w:rsid w:val="004B408D"/>
    <w:rsid w:val="004C3D54"/>
    <w:rsid w:val="004C722E"/>
    <w:rsid w:val="004D241E"/>
    <w:rsid w:val="004E0B0A"/>
    <w:rsid w:val="004F52CE"/>
    <w:rsid w:val="005116BE"/>
    <w:rsid w:val="00517A22"/>
    <w:rsid w:val="005226A6"/>
    <w:rsid w:val="00522FD2"/>
    <w:rsid w:val="00523BF9"/>
    <w:rsid w:val="0052532F"/>
    <w:rsid w:val="00532345"/>
    <w:rsid w:val="0053591A"/>
    <w:rsid w:val="005400D8"/>
    <w:rsid w:val="00546C09"/>
    <w:rsid w:val="0056789E"/>
    <w:rsid w:val="0057285B"/>
    <w:rsid w:val="00581FC4"/>
    <w:rsid w:val="005835D3"/>
    <w:rsid w:val="00584DBE"/>
    <w:rsid w:val="00585961"/>
    <w:rsid w:val="00593932"/>
    <w:rsid w:val="005E1C26"/>
    <w:rsid w:val="005E7B51"/>
    <w:rsid w:val="006019DA"/>
    <w:rsid w:val="00620740"/>
    <w:rsid w:val="0062547A"/>
    <w:rsid w:val="00641112"/>
    <w:rsid w:val="00644273"/>
    <w:rsid w:val="00667BD1"/>
    <w:rsid w:val="00676466"/>
    <w:rsid w:val="0068393C"/>
    <w:rsid w:val="006874D0"/>
    <w:rsid w:val="006A7876"/>
    <w:rsid w:val="006C36A0"/>
    <w:rsid w:val="006C633D"/>
    <w:rsid w:val="006D0248"/>
    <w:rsid w:val="006D122F"/>
    <w:rsid w:val="006D5FD4"/>
    <w:rsid w:val="006E38FC"/>
    <w:rsid w:val="006E6732"/>
    <w:rsid w:val="006F1261"/>
    <w:rsid w:val="006F1D30"/>
    <w:rsid w:val="006F210D"/>
    <w:rsid w:val="006F52EC"/>
    <w:rsid w:val="00710298"/>
    <w:rsid w:val="00710A68"/>
    <w:rsid w:val="00712C0A"/>
    <w:rsid w:val="00735B2C"/>
    <w:rsid w:val="00736FD1"/>
    <w:rsid w:val="00737CB9"/>
    <w:rsid w:val="007419A5"/>
    <w:rsid w:val="007519B2"/>
    <w:rsid w:val="00761B4B"/>
    <w:rsid w:val="00771117"/>
    <w:rsid w:val="00776923"/>
    <w:rsid w:val="00776F27"/>
    <w:rsid w:val="00780052"/>
    <w:rsid w:val="007A1C71"/>
    <w:rsid w:val="007A6735"/>
    <w:rsid w:val="007B5C64"/>
    <w:rsid w:val="007B6559"/>
    <w:rsid w:val="007B71FD"/>
    <w:rsid w:val="007D2853"/>
    <w:rsid w:val="007D5C88"/>
    <w:rsid w:val="007E2990"/>
    <w:rsid w:val="007E29DF"/>
    <w:rsid w:val="007E6329"/>
    <w:rsid w:val="007F2288"/>
    <w:rsid w:val="00810329"/>
    <w:rsid w:val="00810371"/>
    <w:rsid w:val="00812482"/>
    <w:rsid w:val="00816DAA"/>
    <w:rsid w:val="00817B91"/>
    <w:rsid w:val="008242BD"/>
    <w:rsid w:val="0083060A"/>
    <w:rsid w:val="00842C98"/>
    <w:rsid w:val="00851610"/>
    <w:rsid w:val="00854773"/>
    <w:rsid w:val="0085522E"/>
    <w:rsid w:val="0086059B"/>
    <w:rsid w:val="008624EE"/>
    <w:rsid w:val="0087497A"/>
    <w:rsid w:val="008773BD"/>
    <w:rsid w:val="00877D30"/>
    <w:rsid w:val="00881CB0"/>
    <w:rsid w:val="008937C8"/>
    <w:rsid w:val="008A0D1B"/>
    <w:rsid w:val="008B088D"/>
    <w:rsid w:val="008B203A"/>
    <w:rsid w:val="008B2C28"/>
    <w:rsid w:val="008B4518"/>
    <w:rsid w:val="008B584E"/>
    <w:rsid w:val="008C7001"/>
    <w:rsid w:val="008D050E"/>
    <w:rsid w:val="008D49A0"/>
    <w:rsid w:val="008E141B"/>
    <w:rsid w:val="008E686C"/>
    <w:rsid w:val="008F7E9A"/>
    <w:rsid w:val="00902528"/>
    <w:rsid w:val="00971112"/>
    <w:rsid w:val="009762E5"/>
    <w:rsid w:val="0098466B"/>
    <w:rsid w:val="009A2462"/>
    <w:rsid w:val="009A25B2"/>
    <w:rsid w:val="009A50B1"/>
    <w:rsid w:val="009A725E"/>
    <w:rsid w:val="009B3A6C"/>
    <w:rsid w:val="009B641F"/>
    <w:rsid w:val="009C5379"/>
    <w:rsid w:val="009C5417"/>
    <w:rsid w:val="009C79DD"/>
    <w:rsid w:val="009E0C8D"/>
    <w:rsid w:val="009E360C"/>
    <w:rsid w:val="009E73EF"/>
    <w:rsid w:val="00A07204"/>
    <w:rsid w:val="00A16FB6"/>
    <w:rsid w:val="00A17395"/>
    <w:rsid w:val="00A43A00"/>
    <w:rsid w:val="00A47619"/>
    <w:rsid w:val="00A504A0"/>
    <w:rsid w:val="00A50910"/>
    <w:rsid w:val="00A50E2A"/>
    <w:rsid w:val="00A526CD"/>
    <w:rsid w:val="00A54754"/>
    <w:rsid w:val="00A603B3"/>
    <w:rsid w:val="00A60D2E"/>
    <w:rsid w:val="00A635A6"/>
    <w:rsid w:val="00A848AD"/>
    <w:rsid w:val="00A8544B"/>
    <w:rsid w:val="00A8596D"/>
    <w:rsid w:val="00A85A49"/>
    <w:rsid w:val="00A97D9A"/>
    <w:rsid w:val="00AA6BD1"/>
    <w:rsid w:val="00AB607C"/>
    <w:rsid w:val="00AC4D08"/>
    <w:rsid w:val="00AC67B8"/>
    <w:rsid w:val="00AD6415"/>
    <w:rsid w:val="00AD75E7"/>
    <w:rsid w:val="00AE168D"/>
    <w:rsid w:val="00AF0BBA"/>
    <w:rsid w:val="00AF201E"/>
    <w:rsid w:val="00B01ECB"/>
    <w:rsid w:val="00B03239"/>
    <w:rsid w:val="00B063C3"/>
    <w:rsid w:val="00B17E3D"/>
    <w:rsid w:val="00B17F27"/>
    <w:rsid w:val="00B25892"/>
    <w:rsid w:val="00B31557"/>
    <w:rsid w:val="00B51AAB"/>
    <w:rsid w:val="00B6245B"/>
    <w:rsid w:val="00B624C1"/>
    <w:rsid w:val="00B735DE"/>
    <w:rsid w:val="00B81EFE"/>
    <w:rsid w:val="00B848D8"/>
    <w:rsid w:val="00B874E6"/>
    <w:rsid w:val="00B95013"/>
    <w:rsid w:val="00BA3230"/>
    <w:rsid w:val="00BB7832"/>
    <w:rsid w:val="00BC3BA1"/>
    <w:rsid w:val="00BC4E67"/>
    <w:rsid w:val="00BD171C"/>
    <w:rsid w:val="00BF1C9D"/>
    <w:rsid w:val="00BF393D"/>
    <w:rsid w:val="00C02860"/>
    <w:rsid w:val="00C24014"/>
    <w:rsid w:val="00C33AAE"/>
    <w:rsid w:val="00C35108"/>
    <w:rsid w:val="00C50921"/>
    <w:rsid w:val="00C62D88"/>
    <w:rsid w:val="00C649B4"/>
    <w:rsid w:val="00C649C9"/>
    <w:rsid w:val="00C64F1C"/>
    <w:rsid w:val="00C66E94"/>
    <w:rsid w:val="00C850E2"/>
    <w:rsid w:val="00C93424"/>
    <w:rsid w:val="00C97F78"/>
    <w:rsid w:val="00CB2DD7"/>
    <w:rsid w:val="00CB2FD7"/>
    <w:rsid w:val="00CB3ED0"/>
    <w:rsid w:val="00CB4EAB"/>
    <w:rsid w:val="00CB568E"/>
    <w:rsid w:val="00CC6B84"/>
    <w:rsid w:val="00CC712D"/>
    <w:rsid w:val="00CD0D48"/>
    <w:rsid w:val="00CE0A8E"/>
    <w:rsid w:val="00CE1F9F"/>
    <w:rsid w:val="00CF6096"/>
    <w:rsid w:val="00D116A9"/>
    <w:rsid w:val="00D30DF7"/>
    <w:rsid w:val="00D368D8"/>
    <w:rsid w:val="00D43947"/>
    <w:rsid w:val="00D44CBE"/>
    <w:rsid w:val="00D45B84"/>
    <w:rsid w:val="00D519F6"/>
    <w:rsid w:val="00D57636"/>
    <w:rsid w:val="00D65B82"/>
    <w:rsid w:val="00D668FF"/>
    <w:rsid w:val="00D714E3"/>
    <w:rsid w:val="00D75BA1"/>
    <w:rsid w:val="00D80454"/>
    <w:rsid w:val="00D91058"/>
    <w:rsid w:val="00DC3BD6"/>
    <w:rsid w:val="00DC6667"/>
    <w:rsid w:val="00DE0088"/>
    <w:rsid w:val="00DE3A76"/>
    <w:rsid w:val="00DE59B7"/>
    <w:rsid w:val="00DE5AE0"/>
    <w:rsid w:val="00DE7102"/>
    <w:rsid w:val="00DF1B92"/>
    <w:rsid w:val="00DF49F3"/>
    <w:rsid w:val="00E03DAB"/>
    <w:rsid w:val="00E118A6"/>
    <w:rsid w:val="00E13360"/>
    <w:rsid w:val="00E22695"/>
    <w:rsid w:val="00E341E5"/>
    <w:rsid w:val="00E51FC6"/>
    <w:rsid w:val="00E5239E"/>
    <w:rsid w:val="00E64393"/>
    <w:rsid w:val="00E65878"/>
    <w:rsid w:val="00E66886"/>
    <w:rsid w:val="00E67B15"/>
    <w:rsid w:val="00E70A5C"/>
    <w:rsid w:val="00E8725B"/>
    <w:rsid w:val="00E936B6"/>
    <w:rsid w:val="00EB47D4"/>
    <w:rsid w:val="00EB4EAB"/>
    <w:rsid w:val="00ED0FCB"/>
    <w:rsid w:val="00EE2A1B"/>
    <w:rsid w:val="00EF791D"/>
    <w:rsid w:val="00F03F81"/>
    <w:rsid w:val="00F05A6E"/>
    <w:rsid w:val="00F118C4"/>
    <w:rsid w:val="00F12BF5"/>
    <w:rsid w:val="00F2245F"/>
    <w:rsid w:val="00F37B72"/>
    <w:rsid w:val="00F53157"/>
    <w:rsid w:val="00F60919"/>
    <w:rsid w:val="00F65734"/>
    <w:rsid w:val="00F663B3"/>
    <w:rsid w:val="00F842ED"/>
    <w:rsid w:val="00FA3FCC"/>
    <w:rsid w:val="00FA4141"/>
    <w:rsid w:val="00FA4D12"/>
    <w:rsid w:val="00FB3344"/>
    <w:rsid w:val="00FB7A85"/>
    <w:rsid w:val="00FC25EC"/>
    <w:rsid w:val="00FE3A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2"/>
      <w:szCs w:val="22"/>
      <w:lang w:eastAsia="en-US"/>
    </w:rPr>
  </w:style>
  <w:style w:type="paragraph" w:styleId="5">
    <w:name w:val="heading 5"/>
    <w:basedOn w:val="a"/>
    <w:next w:val="a"/>
    <w:link w:val="50"/>
    <w:qFormat/>
    <w:pPr>
      <w:spacing w:before="240" w:after="60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Pr>
      <w:rFonts w:ascii="Tahoma" w:hAnsi="Tahoma" w:cs="Tahoma"/>
      <w:sz w:val="16"/>
      <w:szCs w:val="16"/>
    </w:rPr>
  </w:style>
  <w:style w:type="paragraph" w:styleId="a5">
    <w:name w:val="List Paragraph"/>
    <w:basedOn w:val="a"/>
    <w:qFormat/>
    <w:pPr>
      <w:ind w:left="720"/>
      <w:contextualSpacing/>
    </w:pPr>
  </w:style>
  <w:style w:type="character" w:styleId="a6">
    <w:name w:val="Hyperlink"/>
    <w:uiPriority w:val="99"/>
    <w:semiHidden/>
    <w:unhideWhenUsed/>
    <w:rPr>
      <w:color w:val="0000FF"/>
      <w:u w:val="single"/>
    </w:rPr>
  </w:style>
  <w:style w:type="paragraph" w:styleId="a7">
    <w:name w:val="Title"/>
    <w:basedOn w:val="a"/>
    <w:link w:val="a8"/>
    <w:uiPriority w:val="99"/>
    <w:qFormat/>
    <w:pPr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8">
    <w:name w:val="Название Знак"/>
    <w:link w:val="a7"/>
    <w:uiPriority w:val="9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customStyle="1" w:styleId="ab">
    <w:name w:val="Знак"/>
    <w:basedOn w:val="a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styleId="ac">
    <w:name w:val="Normal (Web)"/>
    <w:basedOn w:val="a"/>
    <w:semiHidden/>
    <w:unhideWhenUsed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Body Text Indent"/>
    <w:basedOn w:val="a"/>
    <w:link w:val="ae"/>
    <w:unhideWhenUsed/>
    <w:pPr>
      <w:widowControl w:val="0"/>
      <w:snapToGrid w:val="0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link w:val="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pPr>
      <w:ind w:left="-108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link w:val="2"/>
    <w:semiHidden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">
    <w:name w:val="page number"/>
    <w:basedOn w:val="a0"/>
  </w:style>
  <w:style w:type="paragraph" w:customStyle="1" w:styleId="1">
    <w:name w:val="Без интервала1"/>
    <w:rPr>
      <w:rFonts w:eastAsia="Times New Roman"/>
      <w:sz w:val="22"/>
      <w:szCs w:val="22"/>
      <w:lang w:eastAsia="en-US"/>
    </w:rPr>
  </w:style>
  <w:style w:type="paragraph" w:customStyle="1" w:styleId="xl58">
    <w:name w:val="xl58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Arial Unicode MS" w:hAnsi="Times New Roman"/>
      <w:sz w:val="24"/>
      <w:szCs w:val="24"/>
      <w:lang w:eastAsia="ru-RU"/>
    </w:rPr>
  </w:style>
  <w:style w:type="character" w:customStyle="1" w:styleId="3">
    <w:name w:val="Основной текст3"/>
    <w:uiPriority w:val="99"/>
    <w:rPr>
      <w:rFonts w:ascii="Times New Roman" w:hAnsi="Times New Roman" w:cs="Times New Roman"/>
      <w:spacing w:val="0"/>
      <w:sz w:val="29"/>
      <w:szCs w:val="29"/>
      <w:u w:val="single"/>
      <w:shd w:val="clear" w:color="auto" w:fill="FFFFFF"/>
    </w:rPr>
  </w:style>
  <w:style w:type="paragraph" w:styleId="af0">
    <w:name w:val="footer"/>
    <w:basedOn w:val="a"/>
    <w:link w:val="af1"/>
    <w:uiPriority w:val="99"/>
    <w:unhideWhenUsed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</w:style>
  <w:style w:type="paragraph" w:customStyle="1" w:styleId="ConsNormal">
    <w:name w:val="ConsNormal"/>
    <w:pPr>
      <w:widowControl w:val="0"/>
      <w:ind w:right="19772" w:firstLine="720"/>
    </w:pPr>
    <w:rPr>
      <w:rFonts w:ascii="Arial" w:eastAsia="Times New Roman" w:hAnsi="Arial"/>
    </w:rPr>
  </w:style>
  <w:style w:type="character" w:customStyle="1" w:styleId="50">
    <w:name w:val="Заголовок 5 Знак"/>
    <w:basedOn w:val="a0"/>
    <w:link w:val="5"/>
    <w:rPr>
      <w:rFonts w:ascii="Times New Roman" w:eastAsia="Times New Roman" w:hAnsi="Times New Roman"/>
      <w:b/>
      <w:bCs/>
      <w:i/>
      <w:iCs/>
      <w:sz w:val="26"/>
      <w:szCs w:val="26"/>
    </w:rPr>
  </w:style>
  <w:style w:type="paragraph" w:customStyle="1" w:styleId="ConsPlusNormal">
    <w:name w:val="ConsPlusNormal"/>
    <w:link w:val="ConsPlusNormal1"/>
    <w:rsid w:val="004D241E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customStyle="1" w:styleId="285pt">
    <w:name w:val="Основной текст (2) + 8;5 pt"/>
    <w:rsid w:val="00333F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ConsPlusNormal1">
    <w:name w:val="ConsPlusNormal1"/>
    <w:link w:val="ConsPlusNormal"/>
    <w:locked/>
    <w:rsid w:val="00333F63"/>
    <w:rPr>
      <w:rFonts w:eastAsia="Times New Roman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4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4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8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8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4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7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2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7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5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43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40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7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0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5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01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1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E6A5980DDC49DEF879D2EC1F223EBC9DB01A1693AC1EF7FF63C704701E48CD1DE1B2C709B4C735C6643BD95F3420E3B41FAB0A6E5258E6Cl8RF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051363-24F3-4E05-BF4B-BB3877EAE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6</Pages>
  <Words>1887</Words>
  <Characters>10761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Касьян</dc:creator>
  <cp:lastModifiedBy>BELOV</cp:lastModifiedBy>
  <cp:revision>58</cp:revision>
  <cp:lastPrinted>2021-04-12T05:54:00Z</cp:lastPrinted>
  <dcterms:created xsi:type="dcterms:W3CDTF">2021-09-17T07:15:00Z</dcterms:created>
  <dcterms:modified xsi:type="dcterms:W3CDTF">2021-09-17T08:45:00Z</dcterms:modified>
</cp:coreProperties>
</file>