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D4" w:rsidRPr="004C0EBF" w:rsidRDefault="00043714" w:rsidP="00B33869">
      <w:pPr>
        <w:pStyle w:val="a5"/>
        <w:tabs>
          <w:tab w:val="center" w:pos="481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0EBF">
        <w:rPr>
          <w:rFonts w:ascii="Times New Roman" w:hAnsi="Times New Roman" w:cs="Times New Roman"/>
          <w:b/>
          <w:sz w:val="28"/>
          <w:szCs w:val="28"/>
          <w:lang w:val="ru-RU"/>
        </w:rPr>
        <w:t>Уведомление о проведении общественных обсуждений</w:t>
      </w:r>
    </w:p>
    <w:p w:rsidR="00B33869" w:rsidRPr="004C0EBF" w:rsidRDefault="00B33869" w:rsidP="00B33869">
      <w:pPr>
        <w:pStyle w:val="a5"/>
        <w:tabs>
          <w:tab w:val="center" w:pos="4818"/>
          <w:tab w:val="left" w:pos="784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180E" w:rsidRPr="004C0EBF" w:rsidRDefault="00502F40" w:rsidP="00F1180E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E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от 01.12.2020 № 999 «Об утверждении требований к материалам оценки воздействия на окружающую среду», </w:t>
      </w:r>
      <w:r w:rsidR="00B06611" w:rsidRPr="004C0EBF">
        <w:rPr>
          <w:rFonts w:ascii="Times New Roman" w:hAnsi="Times New Roman" w:cs="Times New Roman"/>
          <w:sz w:val="28"/>
          <w:szCs w:val="28"/>
        </w:rPr>
        <w:t xml:space="preserve">ООО «Газпром инвест» </w:t>
      </w:r>
      <w:r w:rsidR="0094179A" w:rsidRPr="004C0EBF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4C0EBF">
        <w:rPr>
          <w:rFonts w:ascii="Times New Roman" w:hAnsi="Times New Roman" w:cs="Times New Roman"/>
          <w:sz w:val="28"/>
          <w:szCs w:val="28"/>
        </w:rPr>
        <w:t>ООО «Красноярскгазпром нефтегазпроект» уведомля</w:t>
      </w:r>
      <w:r w:rsidR="00043714" w:rsidRPr="004C0EBF">
        <w:rPr>
          <w:rFonts w:ascii="Times New Roman" w:hAnsi="Times New Roman" w:cs="Times New Roman"/>
          <w:sz w:val="28"/>
          <w:szCs w:val="28"/>
        </w:rPr>
        <w:t>ю</w:t>
      </w:r>
      <w:r w:rsidRPr="004C0EBF">
        <w:rPr>
          <w:rFonts w:ascii="Times New Roman" w:hAnsi="Times New Roman" w:cs="Times New Roman"/>
          <w:sz w:val="28"/>
          <w:szCs w:val="28"/>
        </w:rPr>
        <w:t>т о начале про</w:t>
      </w:r>
      <w:r w:rsidR="00F51FE0" w:rsidRPr="004C0EBF">
        <w:rPr>
          <w:rFonts w:ascii="Times New Roman" w:hAnsi="Times New Roman" w:cs="Times New Roman"/>
          <w:sz w:val="28"/>
          <w:szCs w:val="28"/>
        </w:rPr>
        <w:t>цесса</w:t>
      </w:r>
      <w:r w:rsidR="0094179A" w:rsidRPr="004C0EBF">
        <w:rPr>
          <w:rFonts w:ascii="Times New Roman" w:hAnsi="Times New Roman" w:cs="Times New Roman"/>
          <w:sz w:val="28"/>
          <w:szCs w:val="28"/>
        </w:rPr>
        <w:t xml:space="preserve"> </w:t>
      </w:r>
      <w:r w:rsidR="00F4770C" w:rsidRPr="004C0EBF">
        <w:rPr>
          <w:rFonts w:ascii="Times New Roman" w:hAnsi="Times New Roman" w:cs="Times New Roman"/>
          <w:sz w:val="28"/>
          <w:szCs w:val="28"/>
        </w:rPr>
        <w:t>общественных обсуждений объект</w:t>
      </w:r>
      <w:r w:rsidR="0034220C" w:rsidRPr="004C0EBF">
        <w:rPr>
          <w:rFonts w:ascii="Times New Roman" w:hAnsi="Times New Roman" w:cs="Times New Roman"/>
          <w:sz w:val="28"/>
          <w:szCs w:val="28"/>
        </w:rPr>
        <w:t>а</w:t>
      </w:r>
      <w:r w:rsidRPr="004C0EBF">
        <w:rPr>
          <w:rFonts w:ascii="Times New Roman" w:hAnsi="Times New Roman" w:cs="Times New Roman"/>
          <w:sz w:val="28"/>
          <w:szCs w:val="28"/>
        </w:rPr>
        <w:t xml:space="preserve"> государст</w:t>
      </w:r>
      <w:r w:rsidR="00F4770C" w:rsidRPr="004C0EBF">
        <w:rPr>
          <w:rFonts w:ascii="Times New Roman" w:hAnsi="Times New Roman" w:cs="Times New Roman"/>
          <w:sz w:val="28"/>
          <w:szCs w:val="28"/>
        </w:rPr>
        <w:t xml:space="preserve">венной экологической экспертизы </w:t>
      </w:r>
      <w:r w:rsidR="00F1180E" w:rsidRPr="004C0EBF">
        <w:rPr>
          <w:rFonts w:ascii="Times New Roman" w:hAnsi="Times New Roman"/>
          <w:sz w:val="28"/>
          <w:szCs w:val="28"/>
        </w:rPr>
        <w:t>–</w:t>
      </w:r>
      <w:r w:rsidR="00F4770C" w:rsidRPr="004C0EBF">
        <w:rPr>
          <w:rFonts w:ascii="Times New Roman" w:hAnsi="Times New Roman"/>
          <w:sz w:val="28"/>
          <w:szCs w:val="28"/>
        </w:rPr>
        <w:t xml:space="preserve"> </w:t>
      </w:r>
      <w:r w:rsidR="00F4770C" w:rsidRPr="004C0EBF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F35BAB" w:rsidRPr="004C0EBF">
        <w:rPr>
          <w:rFonts w:ascii="Times New Roman" w:hAnsi="Times New Roman"/>
          <w:sz w:val="28"/>
          <w:szCs w:val="28"/>
        </w:rPr>
        <w:t xml:space="preserve"> </w:t>
      </w:r>
      <w:r w:rsidR="00F1180E" w:rsidRPr="004C0EBF">
        <w:rPr>
          <w:rFonts w:ascii="Times New Roman" w:hAnsi="Times New Roman"/>
          <w:sz w:val="28"/>
          <w:szCs w:val="28"/>
        </w:rPr>
        <w:t>«</w:t>
      </w:r>
      <w:r w:rsidR="00B06611" w:rsidRPr="004C0EBF">
        <w:rPr>
          <w:rFonts w:ascii="Times New Roman" w:hAnsi="Times New Roman"/>
          <w:sz w:val="28"/>
          <w:szCs w:val="28"/>
        </w:rPr>
        <w:t>Обустройство газового месторождения Каменномысское-море.</w:t>
      </w:r>
      <w:proofErr w:type="gramEnd"/>
      <w:r w:rsidR="00B06611" w:rsidRPr="004C0EBF">
        <w:rPr>
          <w:rFonts w:ascii="Times New Roman" w:hAnsi="Times New Roman"/>
          <w:sz w:val="28"/>
          <w:szCs w:val="28"/>
        </w:rPr>
        <w:t xml:space="preserve"> Этап 1. Межпромысловые подводные коммуникации обустройства газового месторождения Каменномысское-море</w:t>
      </w:r>
      <w:r w:rsidR="00F1180E" w:rsidRPr="004C0EBF">
        <w:rPr>
          <w:rFonts w:ascii="Times New Roman" w:hAnsi="Times New Roman"/>
          <w:sz w:val="28"/>
          <w:szCs w:val="28"/>
        </w:rPr>
        <w:t>», включая предварительные материалы оценки воздейс</w:t>
      </w:r>
      <w:r w:rsidR="00B06611" w:rsidRPr="004C0EBF">
        <w:rPr>
          <w:rFonts w:ascii="Times New Roman" w:hAnsi="Times New Roman"/>
          <w:sz w:val="28"/>
          <w:szCs w:val="28"/>
        </w:rPr>
        <w:t>твия на окружающую среду (ОВОС).</w:t>
      </w:r>
    </w:p>
    <w:p w:rsidR="00B06611" w:rsidRPr="004C0EBF" w:rsidRDefault="00B06611" w:rsidP="00F1180E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>План предупреждения и ликвидации разливов нефти и нефтепродуктов является составной частью проектной документации и рассматривается в рамках общественных обсуждений указанного объекта государственной экологической экспертизы.</w:t>
      </w:r>
    </w:p>
    <w:p w:rsidR="00A5136D" w:rsidRPr="004C0EBF" w:rsidRDefault="00A05524" w:rsidP="007B7289">
      <w:pPr>
        <w:tabs>
          <w:tab w:val="left" w:pos="1376"/>
          <w:tab w:val="left" w:pos="69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/>
          <w:b/>
          <w:sz w:val="28"/>
          <w:szCs w:val="28"/>
        </w:rPr>
        <w:t>Заказчик</w:t>
      </w:r>
      <w:r w:rsidR="00103BBE" w:rsidRPr="004C0EBF">
        <w:rPr>
          <w:rFonts w:ascii="Times New Roman" w:hAnsi="Times New Roman"/>
          <w:b/>
          <w:sz w:val="28"/>
          <w:szCs w:val="28"/>
        </w:rPr>
        <w:t xml:space="preserve"> </w:t>
      </w:r>
      <w:r w:rsidR="002E6EF8" w:rsidRPr="004C0EBF">
        <w:rPr>
          <w:rFonts w:ascii="Times New Roman" w:hAnsi="Times New Roman"/>
          <w:b/>
          <w:sz w:val="28"/>
          <w:szCs w:val="28"/>
        </w:rPr>
        <w:t>проектной документации</w:t>
      </w:r>
      <w:r w:rsidRPr="004C0EBF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="00F4770C" w:rsidRPr="004C0EBF">
        <w:rPr>
          <w:rFonts w:ascii="Times New Roman" w:eastAsia="HeliosCondC" w:hAnsi="Times New Roman" w:cs="Times New Roman"/>
          <w:sz w:val="28"/>
          <w:szCs w:val="28"/>
        </w:rPr>
        <w:t xml:space="preserve">ООО «Газпром инвест» </w:t>
      </w:r>
      <w:r w:rsidR="00F4770C" w:rsidRPr="004C0EBF">
        <w:rPr>
          <w:rFonts w:ascii="Times New Roman" w:eastAsia="HeliosCondC" w:hAnsi="Times New Roman" w:cs="Times New Roman"/>
          <w:sz w:val="28"/>
          <w:szCs w:val="28"/>
        </w:rPr>
        <w:br/>
        <w:t>(ОГРН 1077847507759; ИНН 7810483334; юр. адрес 196210, г. Санкт-Петербург, ул. Стартовая, д. 6, лит.</w:t>
      </w:r>
      <w:proofErr w:type="gramEnd"/>
      <w:r w:rsidR="00F4770C" w:rsidRPr="004C0EBF">
        <w:rPr>
          <w:rFonts w:ascii="Times New Roman" w:eastAsia="HeliosCondC" w:hAnsi="Times New Roman" w:cs="Times New Roman"/>
          <w:sz w:val="28"/>
          <w:szCs w:val="28"/>
        </w:rPr>
        <w:t xml:space="preserve"> </w:t>
      </w:r>
      <w:proofErr w:type="gramStart"/>
      <w:r w:rsidR="00F4770C" w:rsidRPr="004C0EBF">
        <w:rPr>
          <w:rFonts w:ascii="Times New Roman" w:eastAsia="HeliosCondC" w:hAnsi="Times New Roman" w:cs="Times New Roman"/>
          <w:sz w:val="28"/>
          <w:szCs w:val="28"/>
        </w:rPr>
        <w:t xml:space="preserve">Д; генеральный директор Тюрин Вячеслав Александрович; тел. (812) 455-17-00; </w:t>
      </w:r>
      <w:r w:rsidR="00F4770C"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e</w:t>
      </w:r>
      <w:r w:rsidR="00F4770C" w:rsidRPr="004C0EBF">
        <w:rPr>
          <w:rFonts w:ascii="Times New Roman" w:eastAsia="HeliosCondC" w:hAnsi="Times New Roman" w:cs="Times New Roman"/>
          <w:sz w:val="28"/>
          <w:szCs w:val="28"/>
        </w:rPr>
        <w:t>-</w:t>
      </w:r>
      <w:r w:rsidR="00F4770C"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mail</w:t>
      </w:r>
      <w:r w:rsidR="00F4770C" w:rsidRPr="004C0EBF">
        <w:rPr>
          <w:rFonts w:ascii="Times New Roman" w:eastAsia="HeliosCondC" w:hAnsi="Times New Roman" w:cs="Times New Roman"/>
          <w:sz w:val="28"/>
          <w:szCs w:val="28"/>
        </w:rPr>
        <w:t xml:space="preserve">: </w:t>
      </w:r>
      <w:r w:rsidR="00F4770C"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office</w:t>
      </w:r>
      <w:r w:rsidR="00F4770C" w:rsidRPr="004C0EBF">
        <w:rPr>
          <w:rFonts w:ascii="Times New Roman" w:eastAsia="HeliosCondC" w:hAnsi="Times New Roman" w:cs="Times New Roman"/>
          <w:sz w:val="28"/>
          <w:szCs w:val="28"/>
        </w:rPr>
        <w:t>@</w:t>
      </w:r>
      <w:r w:rsidR="00F4770C"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invest</w:t>
      </w:r>
      <w:r w:rsidR="00F4770C" w:rsidRPr="004C0EBF">
        <w:rPr>
          <w:rFonts w:ascii="Times New Roman" w:eastAsia="HeliosCondC" w:hAnsi="Times New Roman" w:cs="Times New Roman"/>
          <w:sz w:val="28"/>
          <w:szCs w:val="28"/>
        </w:rPr>
        <w:t>.</w:t>
      </w:r>
      <w:proofErr w:type="spellStart"/>
      <w:r w:rsidR="00F4770C"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gazprom</w:t>
      </w:r>
      <w:proofErr w:type="spellEnd"/>
      <w:r w:rsidR="00F4770C" w:rsidRPr="004C0EBF">
        <w:rPr>
          <w:rFonts w:ascii="Times New Roman" w:eastAsia="HeliosCondC" w:hAnsi="Times New Roman" w:cs="Times New Roman"/>
          <w:sz w:val="28"/>
          <w:szCs w:val="28"/>
        </w:rPr>
        <w:t>.</w:t>
      </w:r>
      <w:proofErr w:type="spellStart"/>
      <w:r w:rsidR="00F4770C"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ru</w:t>
      </w:r>
      <w:proofErr w:type="spellEnd"/>
      <w:r w:rsidR="00F4770C" w:rsidRPr="004C0EBF">
        <w:rPr>
          <w:rFonts w:ascii="Times New Roman" w:eastAsia="HeliosCondC" w:hAnsi="Times New Roman" w:cs="Times New Roman"/>
          <w:sz w:val="28"/>
          <w:szCs w:val="28"/>
        </w:rPr>
        <w:t>).</w:t>
      </w:r>
      <w:proofErr w:type="gramEnd"/>
    </w:p>
    <w:p w:rsidR="00095F55" w:rsidRPr="004C0EBF" w:rsidRDefault="00A05524" w:rsidP="006B7884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b/>
          <w:sz w:val="28"/>
          <w:szCs w:val="28"/>
        </w:rPr>
        <w:t xml:space="preserve">Генеральный проектировщик: </w:t>
      </w:r>
      <w:r w:rsidRPr="004C0EBF">
        <w:rPr>
          <w:rFonts w:ascii="Times New Roman" w:hAnsi="Times New Roman" w:cs="Times New Roman"/>
          <w:sz w:val="28"/>
          <w:szCs w:val="28"/>
        </w:rPr>
        <w:t>ООО </w:t>
      </w:r>
      <w:r w:rsidR="00FF0307" w:rsidRPr="004C0EBF">
        <w:rPr>
          <w:rFonts w:ascii="Times New Roman" w:hAnsi="Times New Roman" w:cs="Times New Roman"/>
          <w:sz w:val="28"/>
          <w:szCs w:val="28"/>
        </w:rPr>
        <w:t>«Кр</w:t>
      </w:r>
      <w:r w:rsidR="006B7884" w:rsidRPr="004C0EBF">
        <w:rPr>
          <w:rFonts w:ascii="Times New Roman" w:hAnsi="Times New Roman" w:cs="Times New Roman"/>
          <w:sz w:val="28"/>
          <w:szCs w:val="28"/>
        </w:rPr>
        <w:t>асноярскгазпром нефтегазпроект» (</w:t>
      </w:r>
      <w:r w:rsidR="00056303" w:rsidRPr="004C0EBF">
        <w:rPr>
          <w:rFonts w:ascii="Times New Roman" w:hAnsi="Times New Roman" w:cs="Times New Roman"/>
          <w:sz w:val="28"/>
          <w:szCs w:val="28"/>
        </w:rPr>
        <w:t>ОГРН</w:t>
      </w:r>
      <w:r w:rsidR="00095F55" w:rsidRPr="004C0EBF">
        <w:rPr>
          <w:rFonts w:ascii="Times New Roman" w:hAnsi="Times New Roman" w:cs="Times New Roman"/>
          <w:sz w:val="28"/>
          <w:szCs w:val="28"/>
        </w:rPr>
        <w:t xml:space="preserve"> </w:t>
      </w:r>
      <w:r w:rsidR="00D86EAA" w:rsidRPr="004C0EBF">
        <w:rPr>
          <w:rFonts w:ascii="Times New Roman" w:hAnsi="Times New Roman" w:cs="Times New Roman"/>
          <w:sz w:val="28"/>
          <w:szCs w:val="28"/>
        </w:rPr>
        <w:t>1022402660576</w:t>
      </w:r>
      <w:r w:rsidR="00095F55" w:rsidRPr="004C0EBF">
        <w:rPr>
          <w:rFonts w:ascii="Times New Roman" w:hAnsi="Times New Roman" w:cs="Times New Roman"/>
          <w:sz w:val="28"/>
          <w:szCs w:val="28"/>
        </w:rPr>
        <w:t>;</w:t>
      </w:r>
      <w:r w:rsidR="006B7884" w:rsidRPr="004C0EBF">
        <w:rPr>
          <w:rFonts w:ascii="Times New Roman" w:hAnsi="Times New Roman" w:cs="Times New Roman"/>
          <w:sz w:val="28"/>
          <w:szCs w:val="28"/>
        </w:rPr>
        <w:t xml:space="preserve"> </w:t>
      </w:r>
      <w:r w:rsidR="00056303" w:rsidRPr="004C0EBF">
        <w:rPr>
          <w:rFonts w:ascii="Times New Roman" w:hAnsi="Times New Roman" w:cs="Times New Roman"/>
          <w:sz w:val="28"/>
          <w:szCs w:val="28"/>
        </w:rPr>
        <w:t>ИНН</w:t>
      </w:r>
      <w:r w:rsidR="00095F55" w:rsidRPr="004C0EBF">
        <w:rPr>
          <w:rFonts w:ascii="Times New Roman" w:hAnsi="Times New Roman" w:cs="Times New Roman"/>
          <w:sz w:val="28"/>
          <w:szCs w:val="28"/>
        </w:rPr>
        <w:t xml:space="preserve"> </w:t>
      </w:r>
      <w:r w:rsidR="00D86EAA" w:rsidRPr="004C0EBF">
        <w:rPr>
          <w:rFonts w:ascii="Times New Roman" w:hAnsi="Times New Roman" w:cs="Times New Roman"/>
          <w:sz w:val="28"/>
          <w:szCs w:val="28"/>
        </w:rPr>
        <w:t>246303397300</w:t>
      </w:r>
      <w:r w:rsidR="00095F55" w:rsidRPr="004C0EBF">
        <w:rPr>
          <w:rFonts w:ascii="Times New Roman" w:hAnsi="Times New Roman" w:cs="Times New Roman"/>
          <w:sz w:val="28"/>
          <w:szCs w:val="28"/>
        </w:rPr>
        <w:t>;</w:t>
      </w:r>
      <w:r w:rsidR="006B7884" w:rsidRPr="004C0EBF">
        <w:rPr>
          <w:rFonts w:ascii="Times New Roman" w:hAnsi="Times New Roman" w:cs="Times New Roman"/>
          <w:sz w:val="28"/>
          <w:szCs w:val="28"/>
        </w:rPr>
        <w:t xml:space="preserve"> </w:t>
      </w:r>
      <w:r w:rsidR="0026248D" w:rsidRPr="004C0EBF">
        <w:rPr>
          <w:rFonts w:ascii="Times New Roman" w:hAnsi="Times New Roman" w:cs="Times New Roman"/>
          <w:sz w:val="28"/>
          <w:szCs w:val="28"/>
        </w:rPr>
        <w:t>юр.</w:t>
      </w:r>
      <w:r w:rsidR="0026248D" w:rsidRPr="004C0EBF">
        <w:rPr>
          <w:rFonts w:ascii="Times New Roman" w:hAnsi="Times New Roman"/>
          <w:sz w:val="28"/>
          <w:szCs w:val="28"/>
        </w:rPr>
        <w:t> </w:t>
      </w:r>
      <w:r w:rsidR="00C66EF2" w:rsidRPr="004C0EBF">
        <w:rPr>
          <w:rFonts w:ascii="Times New Roman" w:hAnsi="Times New Roman" w:cs="Times New Roman"/>
          <w:sz w:val="28"/>
          <w:szCs w:val="28"/>
        </w:rPr>
        <w:t>адрес</w:t>
      </w:r>
      <w:r w:rsidR="006B7884" w:rsidRPr="004C0EBF">
        <w:rPr>
          <w:rFonts w:ascii="Times New Roman" w:hAnsi="Times New Roman" w:cs="Times New Roman"/>
          <w:sz w:val="28"/>
          <w:szCs w:val="28"/>
        </w:rPr>
        <w:t xml:space="preserve"> </w:t>
      </w:r>
      <w:r w:rsidR="0026248D" w:rsidRPr="004C0EBF">
        <w:rPr>
          <w:rFonts w:ascii="Times New Roman" w:hAnsi="Times New Roman" w:cs="Times New Roman"/>
          <w:sz w:val="28"/>
          <w:szCs w:val="28"/>
        </w:rPr>
        <w:t>660075, г.</w:t>
      </w:r>
      <w:r w:rsidR="0026248D" w:rsidRPr="004C0EBF">
        <w:rPr>
          <w:rFonts w:ascii="Times New Roman" w:hAnsi="Times New Roman"/>
          <w:sz w:val="28"/>
          <w:szCs w:val="28"/>
        </w:rPr>
        <w:t> </w:t>
      </w:r>
      <w:r w:rsidR="00C66EF2" w:rsidRPr="004C0EBF">
        <w:rPr>
          <w:rFonts w:ascii="Times New Roman" w:hAnsi="Times New Roman" w:cs="Times New Roman"/>
          <w:sz w:val="28"/>
          <w:szCs w:val="28"/>
        </w:rPr>
        <w:t xml:space="preserve">Красноярск, ул. </w:t>
      </w:r>
      <w:proofErr w:type="spellStart"/>
      <w:r w:rsidR="00C66EF2" w:rsidRPr="004C0EBF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="00C66EF2" w:rsidRPr="004C0EBF">
        <w:rPr>
          <w:rFonts w:ascii="Times New Roman" w:hAnsi="Times New Roman" w:cs="Times New Roman"/>
          <w:sz w:val="28"/>
          <w:szCs w:val="28"/>
        </w:rPr>
        <w:t xml:space="preserve">, 10; </w:t>
      </w:r>
      <w:proofErr w:type="spellStart"/>
      <w:r w:rsidR="005F525C" w:rsidRPr="004C0EB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F525C" w:rsidRPr="004C0EBF">
        <w:rPr>
          <w:rFonts w:ascii="Times New Roman" w:hAnsi="Times New Roman" w:cs="Times New Roman"/>
          <w:sz w:val="28"/>
          <w:szCs w:val="28"/>
        </w:rPr>
        <w:t xml:space="preserve">. генерального директора </w:t>
      </w:r>
      <w:proofErr w:type="spellStart"/>
      <w:r w:rsidR="005F525C" w:rsidRPr="004C0EBF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5F525C" w:rsidRPr="004C0EBF"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 w:rsidR="005F525C" w:rsidRPr="004C0EBF">
        <w:rPr>
          <w:rFonts w:ascii="Times New Roman" w:hAnsi="Times New Roman" w:cs="Times New Roman"/>
          <w:sz w:val="28"/>
          <w:szCs w:val="28"/>
        </w:rPr>
        <w:t>Шахнуровна</w:t>
      </w:r>
      <w:proofErr w:type="spellEnd"/>
      <w:r w:rsidR="00C66EF2" w:rsidRPr="004C0EBF">
        <w:rPr>
          <w:rFonts w:ascii="Times New Roman" w:hAnsi="Times New Roman" w:cs="Times New Roman"/>
          <w:sz w:val="28"/>
          <w:szCs w:val="28"/>
        </w:rPr>
        <w:t xml:space="preserve">; тел. </w:t>
      </w:r>
      <w:r w:rsidR="007B7289" w:rsidRPr="004C0EBF">
        <w:rPr>
          <w:rFonts w:ascii="Times New Roman" w:hAnsi="Times New Roman" w:cs="Times New Roman"/>
          <w:sz w:val="28"/>
          <w:szCs w:val="28"/>
        </w:rPr>
        <w:t>(391)</w:t>
      </w:r>
      <w:r w:rsidR="0026248D" w:rsidRPr="004C0EBF">
        <w:rPr>
          <w:rFonts w:ascii="Times New Roman" w:hAnsi="Times New Roman"/>
          <w:sz w:val="28"/>
          <w:szCs w:val="28"/>
        </w:rPr>
        <w:t> </w:t>
      </w:r>
      <w:r w:rsidR="00D86EAA" w:rsidRPr="004C0EBF">
        <w:rPr>
          <w:rFonts w:ascii="Times New Roman" w:hAnsi="Times New Roman" w:cs="Times New Roman"/>
          <w:sz w:val="28"/>
          <w:szCs w:val="28"/>
        </w:rPr>
        <w:t>256-80-30</w:t>
      </w:r>
      <w:r w:rsidR="00095F55" w:rsidRPr="004C0EBF">
        <w:rPr>
          <w:rFonts w:ascii="Times New Roman" w:hAnsi="Times New Roman" w:cs="Times New Roman"/>
          <w:sz w:val="28"/>
          <w:szCs w:val="28"/>
        </w:rPr>
        <w:t>;</w:t>
      </w:r>
      <w:r w:rsidR="006B7884" w:rsidRPr="004C0EBF">
        <w:rPr>
          <w:rFonts w:ascii="Times New Roman" w:hAnsi="Times New Roman" w:cs="Times New Roman"/>
          <w:sz w:val="28"/>
          <w:szCs w:val="28"/>
        </w:rPr>
        <w:t xml:space="preserve"> ф</w:t>
      </w:r>
      <w:r w:rsidR="00095F55" w:rsidRPr="004C0EBF">
        <w:rPr>
          <w:rFonts w:ascii="Times New Roman" w:hAnsi="Times New Roman" w:cs="Times New Roman"/>
          <w:sz w:val="28"/>
          <w:szCs w:val="28"/>
        </w:rPr>
        <w:t xml:space="preserve">акс </w:t>
      </w:r>
      <w:r w:rsidR="007B7289" w:rsidRPr="004C0EBF">
        <w:rPr>
          <w:rFonts w:ascii="Times New Roman" w:hAnsi="Times New Roman" w:cs="Times New Roman"/>
          <w:sz w:val="28"/>
          <w:szCs w:val="28"/>
        </w:rPr>
        <w:t>(391)</w:t>
      </w:r>
      <w:r w:rsidR="0026248D" w:rsidRPr="004C0EBF">
        <w:rPr>
          <w:rFonts w:ascii="Times New Roman" w:hAnsi="Times New Roman"/>
          <w:sz w:val="28"/>
          <w:szCs w:val="28"/>
        </w:rPr>
        <w:t> </w:t>
      </w:r>
      <w:r w:rsidR="00D86EAA" w:rsidRPr="004C0EBF">
        <w:rPr>
          <w:rFonts w:ascii="Times New Roman" w:hAnsi="Times New Roman" w:cs="Times New Roman"/>
          <w:sz w:val="28"/>
          <w:szCs w:val="28"/>
        </w:rPr>
        <w:t>256-80-32</w:t>
      </w:r>
      <w:r w:rsidR="00095F55" w:rsidRPr="004C0EBF">
        <w:rPr>
          <w:rFonts w:ascii="Times New Roman" w:hAnsi="Times New Roman" w:cs="Times New Roman"/>
          <w:sz w:val="28"/>
          <w:szCs w:val="28"/>
        </w:rPr>
        <w:t>;</w:t>
      </w:r>
      <w:r w:rsidR="006B7884" w:rsidRPr="004C0EBF">
        <w:rPr>
          <w:rFonts w:ascii="Times New Roman" w:hAnsi="Times New Roman" w:cs="Times New Roman"/>
          <w:sz w:val="28"/>
          <w:szCs w:val="28"/>
        </w:rPr>
        <w:t xml:space="preserve"> </w:t>
      </w:r>
      <w:r w:rsidR="00095F55" w:rsidRPr="004C0E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95F55" w:rsidRPr="004C0EBF">
        <w:rPr>
          <w:rFonts w:ascii="Times New Roman" w:hAnsi="Times New Roman" w:cs="Times New Roman"/>
          <w:sz w:val="28"/>
          <w:szCs w:val="28"/>
        </w:rPr>
        <w:t>-</w:t>
      </w:r>
      <w:r w:rsidR="00095F55" w:rsidRPr="004C0E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15FAC" w:rsidRPr="004C0EBF">
        <w:rPr>
          <w:rFonts w:ascii="Times New Roman" w:hAnsi="Times New Roman" w:cs="Times New Roman"/>
          <w:sz w:val="28"/>
          <w:szCs w:val="28"/>
        </w:rPr>
        <w:t>:</w:t>
      </w:r>
      <w:r w:rsidR="00095F55" w:rsidRPr="004C0EBF">
        <w:rPr>
          <w:rFonts w:ascii="Times New Roman" w:hAnsi="Times New Roman" w:cs="Times New Roman"/>
          <w:sz w:val="28"/>
          <w:szCs w:val="28"/>
        </w:rPr>
        <w:t xml:space="preserve"> </w:t>
      </w:r>
      <w:r w:rsidR="00D86EAA" w:rsidRPr="004C0EB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86EAA" w:rsidRPr="004C0EB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86EAA" w:rsidRPr="004C0EBF">
        <w:rPr>
          <w:rFonts w:ascii="Times New Roman" w:hAnsi="Times New Roman" w:cs="Times New Roman"/>
          <w:sz w:val="28"/>
          <w:szCs w:val="28"/>
          <w:lang w:val="en-US"/>
        </w:rPr>
        <w:t>krskgazprom</w:t>
      </w:r>
      <w:proofErr w:type="spellEnd"/>
      <w:r w:rsidR="00D86EAA" w:rsidRPr="004C0E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86EAA" w:rsidRPr="004C0EBF">
        <w:rPr>
          <w:rFonts w:ascii="Times New Roman" w:hAnsi="Times New Roman" w:cs="Times New Roman"/>
          <w:sz w:val="28"/>
          <w:szCs w:val="28"/>
          <w:lang w:val="en-US"/>
        </w:rPr>
        <w:t>ngp</w:t>
      </w:r>
      <w:proofErr w:type="spellEnd"/>
      <w:r w:rsidR="00D86EAA" w:rsidRPr="004C0E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6EAA" w:rsidRPr="004C0E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7884" w:rsidRPr="004C0EBF">
        <w:rPr>
          <w:rFonts w:ascii="Times New Roman" w:hAnsi="Times New Roman" w:cs="Times New Roman"/>
          <w:sz w:val="28"/>
          <w:szCs w:val="28"/>
        </w:rPr>
        <w:t>).</w:t>
      </w:r>
    </w:p>
    <w:p w:rsidR="00F4770C" w:rsidRPr="004C0EBF" w:rsidRDefault="006B7884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b/>
          <w:sz w:val="28"/>
          <w:szCs w:val="28"/>
        </w:rPr>
        <w:t>Орган</w:t>
      </w:r>
      <w:r w:rsidR="0034220C" w:rsidRPr="004C0EBF">
        <w:rPr>
          <w:rFonts w:ascii="Times New Roman" w:hAnsi="Times New Roman"/>
          <w:b/>
          <w:sz w:val="28"/>
          <w:szCs w:val="28"/>
        </w:rPr>
        <w:t>ы</w:t>
      </w:r>
      <w:r w:rsidRPr="004C0EBF">
        <w:rPr>
          <w:rFonts w:ascii="Times New Roman" w:hAnsi="Times New Roman"/>
          <w:b/>
          <w:sz w:val="28"/>
          <w:szCs w:val="28"/>
        </w:rPr>
        <w:t>, ответственны</w:t>
      </w:r>
      <w:r w:rsidR="0034220C" w:rsidRPr="004C0EBF">
        <w:rPr>
          <w:rFonts w:ascii="Times New Roman" w:hAnsi="Times New Roman"/>
          <w:b/>
          <w:sz w:val="28"/>
          <w:szCs w:val="28"/>
        </w:rPr>
        <w:t>е</w:t>
      </w:r>
      <w:r w:rsidRPr="004C0EBF">
        <w:rPr>
          <w:rFonts w:ascii="Times New Roman" w:hAnsi="Times New Roman"/>
          <w:b/>
          <w:sz w:val="28"/>
          <w:szCs w:val="28"/>
        </w:rPr>
        <w:t xml:space="preserve"> за организацию общественных обсуждений:</w:t>
      </w:r>
      <w:r w:rsidRPr="004C0EBF">
        <w:rPr>
          <w:rFonts w:ascii="Times New Roman" w:hAnsi="Times New Roman"/>
          <w:sz w:val="28"/>
          <w:szCs w:val="28"/>
        </w:rPr>
        <w:t xml:space="preserve"> </w:t>
      </w:r>
    </w:p>
    <w:p w:rsidR="006B7884" w:rsidRPr="004C0EBF" w:rsidRDefault="00F4770C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>– </w:t>
      </w:r>
      <w:r w:rsidR="00A44A3D" w:rsidRPr="004C0EBF">
        <w:rPr>
          <w:rFonts w:ascii="Times New Roman" w:hAnsi="Times New Roman"/>
          <w:sz w:val="28"/>
          <w:szCs w:val="28"/>
        </w:rPr>
        <w:t>Администрация муниципального образования Ямальский район</w:t>
      </w:r>
      <w:r w:rsidR="006B7884" w:rsidRPr="004C0EBF">
        <w:rPr>
          <w:rFonts w:ascii="Times New Roman" w:hAnsi="Times New Roman"/>
          <w:sz w:val="28"/>
          <w:szCs w:val="28"/>
        </w:rPr>
        <w:t xml:space="preserve"> </w:t>
      </w:r>
      <w:r w:rsidR="00C66EF2" w:rsidRPr="004C0EBF">
        <w:rPr>
          <w:rFonts w:ascii="Times New Roman" w:hAnsi="Times New Roman"/>
          <w:sz w:val="28"/>
          <w:szCs w:val="28"/>
        </w:rPr>
        <w:t>(юр.</w:t>
      </w:r>
      <w:r w:rsidR="0026248D" w:rsidRPr="004C0EBF">
        <w:rPr>
          <w:rFonts w:ascii="Times New Roman" w:hAnsi="Times New Roman"/>
          <w:sz w:val="28"/>
          <w:szCs w:val="28"/>
        </w:rPr>
        <w:t> </w:t>
      </w:r>
      <w:r w:rsidR="00C66EF2" w:rsidRPr="004C0EBF">
        <w:rPr>
          <w:rFonts w:ascii="Times New Roman" w:hAnsi="Times New Roman"/>
          <w:sz w:val="28"/>
          <w:szCs w:val="28"/>
        </w:rPr>
        <w:t>адрес</w:t>
      </w:r>
      <w:r w:rsidR="006B7884" w:rsidRPr="004C0EBF">
        <w:rPr>
          <w:rFonts w:ascii="Times New Roman" w:hAnsi="Times New Roman"/>
          <w:sz w:val="28"/>
          <w:szCs w:val="28"/>
        </w:rPr>
        <w:t xml:space="preserve"> </w:t>
      </w:r>
      <w:r w:rsidR="00A44A3D" w:rsidRPr="004C0EBF">
        <w:rPr>
          <w:rFonts w:ascii="Times New Roman" w:hAnsi="Times New Roman"/>
          <w:sz w:val="28"/>
          <w:szCs w:val="28"/>
        </w:rPr>
        <w:t xml:space="preserve">629700, ЯНАО, Ямальский район, с. </w:t>
      </w:r>
      <w:proofErr w:type="gramStart"/>
      <w:r w:rsidR="00A44A3D" w:rsidRPr="004C0EBF">
        <w:rPr>
          <w:rFonts w:ascii="Times New Roman" w:hAnsi="Times New Roman"/>
          <w:sz w:val="28"/>
          <w:szCs w:val="28"/>
        </w:rPr>
        <w:t>Яр-Сале</w:t>
      </w:r>
      <w:proofErr w:type="gramEnd"/>
      <w:r w:rsidR="00A44A3D" w:rsidRPr="004C0EBF">
        <w:rPr>
          <w:rFonts w:ascii="Times New Roman" w:hAnsi="Times New Roman"/>
          <w:sz w:val="28"/>
          <w:szCs w:val="28"/>
        </w:rPr>
        <w:t>, ул. Мира, д. 12</w:t>
      </w:r>
      <w:r w:rsidR="0026248D" w:rsidRPr="004C0EBF">
        <w:rPr>
          <w:rFonts w:ascii="Times New Roman" w:hAnsi="Times New Roman"/>
          <w:sz w:val="28"/>
          <w:szCs w:val="28"/>
        </w:rPr>
        <w:t xml:space="preserve">; тел. </w:t>
      </w:r>
      <w:r w:rsidR="00A44A3D" w:rsidRPr="004C0EBF">
        <w:rPr>
          <w:rFonts w:ascii="Times New Roman" w:hAnsi="Times New Roman"/>
          <w:sz w:val="28"/>
          <w:szCs w:val="28"/>
        </w:rPr>
        <w:t>(34996) 3-03-34</w:t>
      </w:r>
      <w:r w:rsidR="00C66EF2" w:rsidRPr="004C0EBF">
        <w:rPr>
          <w:rFonts w:ascii="Times New Roman" w:hAnsi="Times New Roman"/>
          <w:sz w:val="28"/>
          <w:szCs w:val="28"/>
        </w:rPr>
        <w:t xml:space="preserve">; </w:t>
      </w:r>
      <w:r w:rsidR="006B7884" w:rsidRPr="004C0EBF">
        <w:rPr>
          <w:rFonts w:ascii="Times New Roman" w:hAnsi="Times New Roman"/>
          <w:sz w:val="28"/>
          <w:szCs w:val="28"/>
          <w:lang w:val="en-US"/>
        </w:rPr>
        <w:t>e</w:t>
      </w:r>
      <w:r w:rsidR="006B7884" w:rsidRPr="004C0EBF">
        <w:rPr>
          <w:rFonts w:ascii="Times New Roman" w:hAnsi="Times New Roman"/>
          <w:sz w:val="28"/>
          <w:szCs w:val="28"/>
        </w:rPr>
        <w:t>-</w:t>
      </w:r>
      <w:r w:rsidR="006B7884" w:rsidRPr="004C0EBF">
        <w:rPr>
          <w:rFonts w:ascii="Times New Roman" w:hAnsi="Times New Roman"/>
          <w:sz w:val="28"/>
          <w:szCs w:val="28"/>
          <w:lang w:val="en-US"/>
        </w:rPr>
        <w:t>mail</w:t>
      </w:r>
      <w:r w:rsidR="00415FAC" w:rsidRPr="004C0EBF">
        <w:rPr>
          <w:rFonts w:ascii="Times New Roman" w:hAnsi="Times New Roman"/>
          <w:sz w:val="28"/>
          <w:szCs w:val="28"/>
        </w:rPr>
        <w:t>:</w:t>
      </w:r>
      <w:r w:rsidR="006B7884" w:rsidRPr="004C0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A3D" w:rsidRPr="004C0EB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A44A3D" w:rsidRPr="004C0EBF">
        <w:rPr>
          <w:rFonts w:ascii="Times New Roman" w:hAnsi="Times New Roman"/>
          <w:sz w:val="28"/>
          <w:szCs w:val="28"/>
        </w:rPr>
        <w:t>@</w:t>
      </w:r>
      <w:r w:rsidR="00A44A3D" w:rsidRPr="004C0EBF">
        <w:rPr>
          <w:rFonts w:ascii="Times New Roman" w:hAnsi="Times New Roman"/>
          <w:sz w:val="28"/>
          <w:szCs w:val="28"/>
          <w:lang w:val="en-US"/>
        </w:rPr>
        <w:t>yam</w:t>
      </w:r>
      <w:r w:rsidR="00A44A3D" w:rsidRPr="004C0EBF">
        <w:rPr>
          <w:rFonts w:ascii="Times New Roman" w:hAnsi="Times New Roman"/>
          <w:sz w:val="28"/>
          <w:szCs w:val="28"/>
        </w:rPr>
        <w:t>.</w:t>
      </w:r>
      <w:proofErr w:type="spellStart"/>
      <w:r w:rsidR="00A44A3D" w:rsidRPr="004C0EBF">
        <w:rPr>
          <w:rFonts w:ascii="Times New Roman" w:hAnsi="Times New Roman"/>
          <w:sz w:val="28"/>
          <w:szCs w:val="28"/>
          <w:lang w:val="en-US"/>
        </w:rPr>
        <w:t>yanao</w:t>
      </w:r>
      <w:proofErr w:type="spellEnd"/>
      <w:r w:rsidR="00A44A3D" w:rsidRPr="004C0EBF">
        <w:rPr>
          <w:rFonts w:ascii="Times New Roman" w:hAnsi="Times New Roman"/>
          <w:sz w:val="28"/>
          <w:szCs w:val="28"/>
        </w:rPr>
        <w:t>.</w:t>
      </w:r>
      <w:proofErr w:type="spellStart"/>
      <w:r w:rsidR="00A44A3D" w:rsidRPr="004C0E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66EF2" w:rsidRPr="004C0EBF">
        <w:rPr>
          <w:rFonts w:ascii="Times New Roman" w:hAnsi="Times New Roman"/>
          <w:sz w:val="28"/>
          <w:szCs w:val="28"/>
        </w:rPr>
        <w:t>)</w:t>
      </w:r>
      <w:r w:rsidRPr="004C0EBF">
        <w:rPr>
          <w:rFonts w:ascii="Times New Roman" w:hAnsi="Times New Roman"/>
          <w:sz w:val="28"/>
          <w:szCs w:val="28"/>
        </w:rPr>
        <w:t>;</w:t>
      </w:r>
    </w:p>
    <w:p w:rsidR="00F4770C" w:rsidRPr="004C0EBF" w:rsidRDefault="00F4770C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>– 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Администрация </w:t>
      </w:r>
      <w:r w:rsidR="00A272B2" w:rsidRPr="004C0EBF">
        <w:rPr>
          <w:rFonts w:ascii="Times New Roman" w:eastAsia="HeliosCondC" w:hAnsi="Times New Roman" w:cs="Times New Roman"/>
          <w:sz w:val="28"/>
          <w:szCs w:val="28"/>
        </w:rPr>
        <w:t>Надымского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 район</w:t>
      </w:r>
      <w:r w:rsidR="00A272B2" w:rsidRPr="004C0EBF">
        <w:rPr>
          <w:rFonts w:ascii="Times New Roman" w:eastAsia="HeliosCondC" w:hAnsi="Times New Roman" w:cs="Times New Roman"/>
          <w:sz w:val="28"/>
          <w:szCs w:val="28"/>
        </w:rPr>
        <w:t>а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 (юр. адрес 629736, ЯНАО, Надымский район, г. Надым, ул. Зверева, д. 8, тел. (34995) 3-00-21; </w:t>
      </w:r>
      <w:r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e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>-</w:t>
      </w:r>
      <w:r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mail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: </w:t>
      </w:r>
      <w:proofErr w:type="spellStart"/>
      <w:r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adm</w:t>
      </w:r>
      <w:proofErr w:type="spellEnd"/>
      <w:r w:rsidRPr="004C0EBF">
        <w:rPr>
          <w:rFonts w:ascii="Times New Roman" w:eastAsia="HeliosCondC" w:hAnsi="Times New Roman" w:cs="Times New Roman"/>
          <w:sz w:val="28"/>
          <w:szCs w:val="28"/>
        </w:rPr>
        <w:t>@</w:t>
      </w:r>
      <w:proofErr w:type="spellStart"/>
      <w:r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nadym</w:t>
      </w:r>
      <w:proofErr w:type="spellEnd"/>
      <w:r w:rsidRPr="004C0EBF">
        <w:rPr>
          <w:rFonts w:ascii="Times New Roman" w:eastAsia="HeliosCondC" w:hAnsi="Times New Roman" w:cs="Times New Roman"/>
          <w:sz w:val="28"/>
          <w:szCs w:val="28"/>
        </w:rPr>
        <w:t>.</w:t>
      </w:r>
      <w:proofErr w:type="spellStart"/>
      <w:r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yanao</w:t>
      </w:r>
      <w:proofErr w:type="spellEnd"/>
      <w:r w:rsidRPr="004C0EBF">
        <w:rPr>
          <w:rFonts w:ascii="Times New Roman" w:eastAsia="HeliosCondC" w:hAnsi="Times New Roman" w:cs="Times New Roman"/>
          <w:sz w:val="28"/>
          <w:szCs w:val="28"/>
        </w:rPr>
        <w:t>.</w:t>
      </w:r>
      <w:proofErr w:type="spellStart"/>
      <w:r w:rsidRPr="004C0EBF">
        <w:rPr>
          <w:rFonts w:ascii="Times New Roman" w:eastAsia="HeliosCondC" w:hAnsi="Times New Roman" w:cs="Times New Roman"/>
          <w:sz w:val="28"/>
          <w:szCs w:val="28"/>
          <w:lang w:val="en-US"/>
        </w:rPr>
        <w:t>ru</w:t>
      </w:r>
      <w:proofErr w:type="spellEnd"/>
      <w:r w:rsidRPr="004C0EBF">
        <w:rPr>
          <w:rFonts w:ascii="Times New Roman" w:eastAsia="HeliosCondC" w:hAnsi="Times New Roman" w:cs="Times New Roman"/>
          <w:sz w:val="28"/>
          <w:szCs w:val="28"/>
        </w:rPr>
        <w:t>);</w:t>
      </w:r>
    </w:p>
    <w:p w:rsidR="00D5401C" w:rsidRPr="004C0EBF" w:rsidRDefault="00D5401C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0EBF">
        <w:rPr>
          <w:rFonts w:ascii="Times New Roman" w:hAnsi="Times New Roman"/>
          <w:sz w:val="28"/>
          <w:szCs w:val="28"/>
        </w:rPr>
        <w:t>– Администрация муниципального образования Тазовский район (юр. адрес 629350, ЯНАО, Тазовский район, п. Тазовский, ул. Ленина, д. 11; тел. (34940)2-27-26; e-</w:t>
      </w:r>
      <w:proofErr w:type="spellStart"/>
      <w:r w:rsidRPr="004C0EBF">
        <w:rPr>
          <w:rFonts w:ascii="Times New Roman" w:hAnsi="Times New Roman"/>
          <w:sz w:val="28"/>
          <w:szCs w:val="28"/>
        </w:rPr>
        <w:t>mail</w:t>
      </w:r>
      <w:proofErr w:type="spellEnd"/>
      <w:r w:rsidRPr="004C0EBF">
        <w:rPr>
          <w:rFonts w:ascii="Times New Roman" w:hAnsi="Times New Roman"/>
          <w:sz w:val="28"/>
          <w:szCs w:val="28"/>
        </w:rPr>
        <w:t>: adm@tazovsky.yanao.ru).</w:t>
      </w:r>
      <w:proofErr w:type="gramEnd"/>
    </w:p>
    <w:p w:rsidR="00C40E87" w:rsidRPr="004C0EBF" w:rsidRDefault="00013CB5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sz w:val="32"/>
          <w:szCs w:val="28"/>
        </w:rPr>
      </w:pPr>
      <w:r w:rsidRPr="004C0EBF">
        <w:rPr>
          <w:rFonts w:ascii="Times New Roman" w:hAnsi="Times New Roman"/>
          <w:b/>
          <w:sz w:val="28"/>
          <w:szCs w:val="28"/>
        </w:rPr>
        <w:t>Наименование и цель намечаемой деятельности:</w:t>
      </w:r>
      <w:r w:rsidR="00D5401C" w:rsidRPr="004C0EBF">
        <w:rPr>
          <w:rFonts w:ascii="Times New Roman" w:eastAsia="HeliosCondC" w:hAnsi="Times New Roman" w:cs="Times New Roman"/>
          <w:sz w:val="27"/>
          <w:szCs w:val="27"/>
        </w:rPr>
        <w:t xml:space="preserve"> </w:t>
      </w:r>
      <w:r w:rsidR="00D5401C" w:rsidRPr="004C0EBF">
        <w:rPr>
          <w:rFonts w:ascii="Times New Roman" w:eastAsia="HeliosCondC" w:hAnsi="Times New Roman" w:cs="Times New Roman"/>
          <w:sz w:val="28"/>
          <w:szCs w:val="27"/>
        </w:rPr>
        <w:t>обустройство газового месторождения Каменномысское-море с целью добычи, подготовки и транспортировки природного газа.</w:t>
      </w:r>
    </w:p>
    <w:p w:rsidR="00013CB5" w:rsidRPr="004C0EBF" w:rsidRDefault="00013CB5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0EBF">
        <w:rPr>
          <w:rFonts w:ascii="Times New Roman" w:hAnsi="Times New Roman"/>
          <w:b/>
          <w:sz w:val="28"/>
          <w:szCs w:val="28"/>
        </w:rPr>
        <w:t>Месторасположение намечаемой деятельности:</w:t>
      </w:r>
      <w:r w:rsidR="00C40E87" w:rsidRPr="004C0EBF">
        <w:rPr>
          <w:rFonts w:ascii="Times New Roman" w:hAnsi="Times New Roman"/>
          <w:sz w:val="28"/>
          <w:szCs w:val="28"/>
        </w:rPr>
        <w:t xml:space="preserve"> </w:t>
      </w:r>
      <w:r w:rsidR="00D5401C" w:rsidRPr="004C0EBF">
        <w:rPr>
          <w:rFonts w:ascii="Times New Roman" w:eastAsia="HeliosCondC" w:hAnsi="Times New Roman" w:cs="Times New Roman"/>
          <w:sz w:val="28"/>
          <w:szCs w:val="28"/>
        </w:rPr>
        <w:t>акватория Обской губы и северо-западная часть Тазовского полуострова.</w:t>
      </w:r>
    </w:p>
    <w:p w:rsidR="00B36A6F" w:rsidRPr="004C0EBF" w:rsidRDefault="00B36A6F" w:rsidP="007A195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BF">
        <w:rPr>
          <w:rFonts w:ascii="Times New Roman" w:hAnsi="Times New Roman" w:cs="Times New Roman"/>
          <w:b/>
          <w:sz w:val="28"/>
          <w:szCs w:val="28"/>
        </w:rPr>
        <w:t>Планируемые сроки проведения ОВОС:</w:t>
      </w:r>
      <w:r w:rsidR="00BF3F37" w:rsidRPr="004C0EBF">
        <w:rPr>
          <w:rFonts w:ascii="Times New Roman" w:hAnsi="Times New Roman" w:cs="Times New Roman"/>
          <w:sz w:val="28"/>
          <w:szCs w:val="28"/>
        </w:rPr>
        <w:t xml:space="preserve"> III</w:t>
      </w:r>
      <w:r w:rsidR="005F525C" w:rsidRPr="004C0EB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F3F37" w:rsidRPr="004C0EBF">
        <w:rPr>
          <w:rFonts w:ascii="Times New Roman" w:hAnsi="Times New Roman" w:cs="Times New Roman"/>
          <w:sz w:val="28"/>
          <w:szCs w:val="28"/>
        </w:rPr>
        <w:t xml:space="preserve"> 2021 </w:t>
      </w:r>
      <w:r w:rsidR="005F525C" w:rsidRPr="004C0EBF">
        <w:rPr>
          <w:rFonts w:ascii="Times New Roman" w:hAnsi="Times New Roman" w:cs="Times New Roman"/>
          <w:sz w:val="28"/>
          <w:szCs w:val="28"/>
        </w:rPr>
        <w:t xml:space="preserve">– I квартал 2022 </w:t>
      </w:r>
    </w:p>
    <w:p w:rsidR="00B36A6F" w:rsidRPr="004C0EBF" w:rsidRDefault="00B36A6F" w:rsidP="00B36A6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BF">
        <w:rPr>
          <w:rFonts w:ascii="Times New Roman" w:hAnsi="Times New Roman" w:cs="Times New Roman"/>
          <w:b/>
          <w:sz w:val="28"/>
          <w:szCs w:val="28"/>
        </w:rPr>
        <w:t xml:space="preserve">Место и сроки доступности </w:t>
      </w:r>
      <w:r w:rsidR="001869C0" w:rsidRPr="004C0EBF">
        <w:rPr>
          <w:rFonts w:ascii="Times New Roman" w:hAnsi="Times New Roman" w:cs="Times New Roman"/>
          <w:b/>
          <w:sz w:val="28"/>
          <w:szCs w:val="28"/>
        </w:rPr>
        <w:t>материалов по объектам</w:t>
      </w:r>
      <w:r w:rsidR="00C40E87" w:rsidRPr="004C0EBF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</w:t>
      </w:r>
      <w:r w:rsidRPr="004C0EBF">
        <w:rPr>
          <w:rFonts w:ascii="Times New Roman" w:hAnsi="Times New Roman" w:cs="Times New Roman"/>
          <w:b/>
          <w:sz w:val="28"/>
          <w:szCs w:val="28"/>
        </w:rPr>
        <w:t>:</w:t>
      </w:r>
    </w:p>
    <w:p w:rsidR="00B36A6F" w:rsidRPr="004C0EBF" w:rsidRDefault="00B36A6F" w:rsidP="00B36A6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t>С</w:t>
      </w:r>
      <w:r w:rsidR="000E1EED" w:rsidRPr="004C0EBF">
        <w:rPr>
          <w:rFonts w:ascii="Times New Roman" w:hAnsi="Times New Roman" w:cs="Times New Roman"/>
          <w:sz w:val="28"/>
          <w:szCs w:val="28"/>
        </w:rPr>
        <w:t xml:space="preserve"> документацией</w:t>
      </w:r>
      <w:r w:rsidRPr="004C0EBF">
        <w:rPr>
          <w:rFonts w:ascii="Times New Roman" w:hAnsi="Times New Roman" w:cs="Times New Roman"/>
          <w:sz w:val="28"/>
          <w:szCs w:val="28"/>
        </w:rPr>
        <w:t xml:space="preserve"> </w:t>
      </w:r>
      <w:r w:rsidR="000E1EED" w:rsidRPr="004C0EBF">
        <w:rPr>
          <w:rFonts w:ascii="Times New Roman" w:hAnsi="Times New Roman" w:cs="Times New Roman"/>
          <w:sz w:val="28"/>
          <w:szCs w:val="28"/>
        </w:rPr>
        <w:t>по объект</w:t>
      </w:r>
      <w:r w:rsidR="0034220C" w:rsidRPr="004C0EBF">
        <w:rPr>
          <w:rFonts w:ascii="Times New Roman" w:hAnsi="Times New Roman" w:cs="Times New Roman"/>
          <w:sz w:val="28"/>
          <w:szCs w:val="28"/>
        </w:rPr>
        <w:t>у</w:t>
      </w:r>
      <w:r w:rsidR="000E1EED" w:rsidRPr="004C0EBF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экспертизы, включая предварительные</w:t>
      </w:r>
      <w:r w:rsidRPr="004C0EBF">
        <w:rPr>
          <w:rFonts w:ascii="Times New Roman" w:hAnsi="Times New Roman" w:cs="Times New Roman"/>
          <w:sz w:val="28"/>
          <w:szCs w:val="28"/>
        </w:rPr>
        <w:t xml:space="preserve"> </w:t>
      </w:r>
      <w:r w:rsidR="000E1EED" w:rsidRPr="004C0EBF">
        <w:rPr>
          <w:rFonts w:ascii="Times New Roman" w:hAnsi="Times New Roman" w:cs="Times New Roman"/>
          <w:sz w:val="28"/>
          <w:szCs w:val="28"/>
        </w:rPr>
        <w:t>материалы</w:t>
      </w:r>
      <w:r w:rsidRPr="004C0EBF">
        <w:rPr>
          <w:rFonts w:ascii="Times New Roman" w:hAnsi="Times New Roman" w:cs="Times New Roman"/>
          <w:sz w:val="28"/>
          <w:szCs w:val="28"/>
        </w:rPr>
        <w:t xml:space="preserve"> ОВОС</w:t>
      </w:r>
      <w:r w:rsidR="00F51FE0" w:rsidRPr="004C0EBF">
        <w:rPr>
          <w:rFonts w:ascii="Times New Roman" w:hAnsi="Times New Roman" w:cs="Times New Roman"/>
          <w:sz w:val="28"/>
          <w:szCs w:val="28"/>
        </w:rPr>
        <w:t>,</w:t>
      </w:r>
      <w:r w:rsidRPr="004C0EBF">
        <w:rPr>
          <w:rFonts w:ascii="Times New Roman" w:hAnsi="Times New Roman" w:cs="Times New Roman"/>
          <w:sz w:val="28"/>
          <w:szCs w:val="28"/>
        </w:rPr>
        <w:t xml:space="preserve"> можно ознакомиться в период </w:t>
      </w:r>
      <w:r w:rsidR="00A272B2" w:rsidRPr="004C0EBF">
        <w:rPr>
          <w:rFonts w:ascii="Times New Roman" w:hAnsi="Times New Roman" w:cs="Times New Roman"/>
          <w:sz w:val="28"/>
          <w:szCs w:val="28"/>
        </w:rPr>
        <w:t xml:space="preserve">с 02.11.2021 </w:t>
      </w:r>
      <w:r w:rsidR="00A06F7F" w:rsidRPr="004C0EBF">
        <w:rPr>
          <w:rFonts w:ascii="Times New Roman" w:hAnsi="Times New Roman" w:cs="Times New Roman"/>
          <w:sz w:val="28"/>
          <w:szCs w:val="28"/>
        </w:rPr>
        <w:t>по 31</w:t>
      </w:r>
      <w:r w:rsidR="00BE52FF" w:rsidRPr="004C0EBF">
        <w:rPr>
          <w:rFonts w:ascii="Times New Roman" w:hAnsi="Times New Roman" w:cs="Times New Roman"/>
          <w:sz w:val="28"/>
          <w:szCs w:val="28"/>
        </w:rPr>
        <w:t xml:space="preserve">.12.2021 </w:t>
      </w:r>
      <w:r w:rsidR="00C40E87" w:rsidRPr="004C0EBF">
        <w:rPr>
          <w:rFonts w:ascii="Times New Roman" w:hAnsi="Times New Roman" w:cs="Times New Roman"/>
          <w:sz w:val="28"/>
          <w:szCs w:val="28"/>
        </w:rPr>
        <w:t>на</w:t>
      </w:r>
      <w:r w:rsidR="00E21D75" w:rsidRPr="004C0EBF">
        <w:rPr>
          <w:rFonts w:ascii="Times New Roman" w:hAnsi="Times New Roman" w:cs="Times New Roman"/>
          <w:sz w:val="28"/>
          <w:szCs w:val="28"/>
        </w:rPr>
        <w:t xml:space="preserve"> </w:t>
      </w:r>
      <w:r w:rsidR="00A272B2" w:rsidRPr="004C0EB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40E87" w:rsidRPr="004C0EBF">
        <w:rPr>
          <w:rFonts w:ascii="Times New Roman" w:hAnsi="Times New Roman" w:cs="Times New Roman"/>
          <w:sz w:val="28"/>
          <w:szCs w:val="28"/>
        </w:rPr>
        <w:t>сайте</w:t>
      </w:r>
      <w:r w:rsidRPr="004C0EBF">
        <w:rPr>
          <w:rFonts w:ascii="Times New Roman" w:hAnsi="Times New Roman" w:cs="Times New Roman"/>
          <w:sz w:val="28"/>
          <w:szCs w:val="28"/>
        </w:rPr>
        <w:t>:</w:t>
      </w:r>
    </w:p>
    <w:p w:rsidR="00B36A6F" w:rsidRPr="004C0EBF" w:rsidRDefault="00361267" w:rsidP="00B36A6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4C0EBF">
        <w:rPr>
          <w:spacing w:val="-2"/>
        </w:rPr>
        <w:t> </w:t>
      </w:r>
      <w:r w:rsidRPr="004C0EB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Ямальский район – https://www.mo-yamal.ru/</w:t>
      </w:r>
      <w:r w:rsidR="00C40E87" w:rsidRPr="004C0EBF">
        <w:rPr>
          <w:rFonts w:ascii="Times New Roman" w:hAnsi="Times New Roman" w:cs="Times New Roman"/>
          <w:sz w:val="28"/>
          <w:szCs w:val="28"/>
        </w:rPr>
        <w:t>;</w:t>
      </w:r>
    </w:p>
    <w:p w:rsidR="00A272B2" w:rsidRPr="004C0EBF" w:rsidRDefault="00A272B2" w:rsidP="00A272B2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4C0EBF">
        <w:rPr>
          <w:rFonts w:ascii="Times New Roman" w:eastAsia="HeliosCondC" w:hAnsi="Times New Roman" w:cs="Times New Roman"/>
          <w:sz w:val="28"/>
          <w:szCs w:val="28"/>
        </w:rPr>
        <w:t>–</w:t>
      </w:r>
      <w:r w:rsidRPr="004C0EBF">
        <w:rPr>
          <w:rFonts w:ascii="HeliosCondC" w:eastAsia="HeliosCondC" w:hAnsi="HeliosCondC" w:cs="Times New Roman"/>
          <w:spacing w:val="-2"/>
          <w:sz w:val="28"/>
          <w:szCs w:val="28"/>
        </w:rPr>
        <w:t> 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>Администрации Надымского района: https://nadym.yanao.ru/;</w:t>
      </w:r>
    </w:p>
    <w:p w:rsidR="00A272B2" w:rsidRPr="004C0EBF" w:rsidRDefault="00A272B2" w:rsidP="00A272B2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4C0EBF">
        <w:rPr>
          <w:rFonts w:ascii="Times New Roman" w:eastAsia="HeliosCondC" w:hAnsi="Times New Roman" w:cs="Times New Roman"/>
          <w:sz w:val="28"/>
          <w:szCs w:val="28"/>
        </w:rPr>
        <w:t>– Администрации муниципального образования Тазовский район: https://tasu.ru/mestnoe-samoupravlenie/munitsipalnyy-kontrol/materialy-po-otsenke-vozdeystviya-na-okruzhayushchuyu-sredu/;</w:t>
      </w:r>
    </w:p>
    <w:p w:rsidR="00A272B2" w:rsidRPr="004C0EBF" w:rsidRDefault="00A272B2" w:rsidP="00A272B2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eastAsia="HeliosCondC" w:hAnsi="Times New Roman" w:cs="Times New Roman"/>
          <w:sz w:val="28"/>
          <w:szCs w:val="28"/>
        </w:rPr>
      </w:pPr>
      <w:r w:rsidRPr="004C0EBF">
        <w:rPr>
          <w:rFonts w:ascii="Times New Roman" w:eastAsia="HeliosCondC" w:hAnsi="Times New Roman" w:cs="Times New Roman"/>
          <w:sz w:val="28"/>
          <w:szCs w:val="28"/>
        </w:rPr>
        <w:t>– Департамента имущественных и земельных отношений Администрации Тазовского района: https://dizoadm.yanao.ru/;</w:t>
      </w:r>
    </w:p>
    <w:p w:rsidR="00B36A6F" w:rsidRPr="004C0EBF" w:rsidRDefault="00361267" w:rsidP="00B36A6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t>–</w:t>
      </w:r>
      <w:r w:rsidRPr="004C0EBF">
        <w:rPr>
          <w:spacing w:val="-2"/>
        </w:rPr>
        <w:t> </w:t>
      </w:r>
      <w:r w:rsidR="00B36A6F" w:rsidRPr="004C0EBF">
        <w:rPr>
          <w:rFonts w:ascii="Times New Roman" w:hAnsi="Times New Roman" w:cs="Times New Roman"/>
          <w:sz w:val="28"/>
          <w:szCs w:val="28"/>
        </w:rPr>
        <w:t>проектировщик</w:t>
      </w:r>
      <w:proofErr w:type="gramStart"/>
      <w:r w:rsidR="00B36A6F" w:rsidRPr="004C0EB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B36A6F" w:rsidRPr="004C0EBF">
        <w:rPr>
          <w:rFonts w:ascii="Times New Roman" w:hAnsi="Times New Roman" w:cs="Times New Roman"/>
          <w:sz w:val="28"/>
          <w:szCs w:val="28"/>
        </w:rPr>
        <w:t xml:space="preserve"> «Красноярскгазпром нефтегазпроект» – www.krasnoyarskgazprom-ngp.gazprom.ru (раздел «Материалы общественных обсуждений»).</w:t>
      </w:r>
    </w:p>
    <w:p w:rsidR="00A272B2" w:rsidRPr="004C0EBF" w:rsidRDefault="00A272B2" w:rsidP="00B36A6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t xml:space="preserve">Дополнительно материалы </w:t>
      </w:r>
      <w:r w:rsidR="002703A2" w:rsidRPr="004C0EBF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Pr="004C0EBF">
        <w:rPr>
          <w:rFonts w:ascii="Times New Roman" w:hAnsi="Times New Roman" w:cs="Times New Roman"/>
          <w:sz w:val="28"/>
          <w:szCs w:val="28"/>
        </w:rPr>
        <w:t xml:space="preserve">общественных обсуждений будут размещены </w:t>
      </w:r>
      <w:r w:rsidR="005D0BF6" w:rsidRPr="004C0EBF">
        <w:rPr>
          <w:rFonts w:ascii="Times New Roman" w:hAnsi="Times New Roman" w:cs="Times New Roman"/>
          <w:sz w:val="28"/>
          <w:szCs w:val="28"/>
        </w:rPr>
        <w:t xml:space="preserve">в Администрациях районов и поселений </w:t>
      </w:r>
      <w:r w:rsidRPr="004C0EBF"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:rsidR="00E21D75" w:rsidRPr="004C0EBF" w:rsidRDefault="00E21D75" w:rsidP="00B36A6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– Надымский район, </w:t>
      </w:r>
      <w:r w:rsidR="0034220C" w:rsidRPr="004C0EBF">
        <w:rPr>
          <w:rFonts w:ascii="Times New Roman" w:eastAsia="HeliosCondC" w:hAnsi="Times New Roman" w:cs="Times New Roman"/>
          <w:sz w:val="28"/>
          <w:szCs w:val="28"/>
        </w:rPr>
        <w:t>г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>. Надым, ул. Зверева, д. 3</w:t>
      </w:r>
      <w:r w:rsidR="0034220C" w:rsidRPr="004C0EBF">
        <w:rPr>
          <w:rFonts w:ascii="Times New Roman" w:eastAsia="HeliosCondC" w:hAnsi="Times New Roman" w:cs="Times New Roman"/>
          <w:sz w:val="28"/>
          <w:szCs w:val="28"/>
        </w:rPr>
        <w:t>,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 кабинет </w:t>
      </w:r>
      <w:r w:rsidR="0034220C" w:rsidRPr="004C0EBF">
        <w:rPr>
          <w:rFonts w:ascii="Times New Roman" w:eastAsia="HeliosCondC" w:hAnsi="Times New Roman" w:cs="Times New Roman"/>
          <w:sz w:val="28"/>
          <w:szCs w:val="28"/>
        </w:rPr>
        <w:t>№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 13;</w:t>
      </w:r>
    </w:p>
    <w:p w:rsidR="00A272B2" w:rsidRPr="004C0EBF" w:rsidRDefault="00261BA8" w:rsidP="00A272B2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eastAsia="HeliosCondC" w:hAnsi="Times New Roman" w:cs="Times New Roman"/>
          <w:sz w:val="28"/>
          <w:szCs w:val="28"/>
        </w:rPr>
        <w:t>– </w:t>
      </w:r>
      <w:r w:rsidR="00E21D75" w:rsidRPr="004C0EBF">
        <w:rPr>
          <w:rFonts w:ascii="Times New Roman" w:eastAsia="HeliosCondC" w:hAnsi="Times New Roman" w:cs="Times New Roman"/>
          <w:sz w:val="28"/>
          <w:szCs w:val="28"/>
        </w:rPr>
        <w:t xml:space="preserve">Тазовский район, </w:t>
      </w:r>
      <w:proofErr w:type="gramStart"/>
      <w:r w:rsidR="00A272B2" w:rsidRPr="004C0E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272B2" w:rsidRPr="004C0EBF">
        <w:rPr>
          <w:rFonts w:ascii="Times New Roman" w:hAnsi="Times New Roman" w:cs="Times New Roman"/>
          <w:sz w:val="28"/>
          <w:szCs w:val="28"/>
        </w:rPr>
        <w:t>. Находка, ул. Подгорная, д. 2;</w:t>
      </w:r>
    </w:p>
    <w:p w:rsidR="00A272B2" w:rsidRPr="004C0EBF" w:rsidRDefault="00261BA8" w:rsidP="00A272B2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eastAsia="HeliosCondC" w:hAnsi="Times New Roman" w:cs="Times New Roman"/>
          <w:sz w:val="28"/>
          <w:szCs w:val="28"/>
        </w:rPr>
        <w:t>– </w:t>
      </w:r>
      <w:r w:rsidR="00E21D75" w:rsidRPr="004C0EBF">
        <w:rPr>
          <w:rFonts w:ascii="Times New Roman" w:eastAsia="HeliosCondC" w:hAnsi="Times New Roman" w:cs="Times New Roman"/>
          <w:sz w:val="28"/>
          <w:szCs w:val="28"/>
        </w:rPr>
        <w:t xml:space="preserve">Тазовский район, 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>с</w:t>
      </w:r>
      <w:r w:rsidR="00A272B2" w:rsidRPr="004C0E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2B2" w:rsidRPr="004C0EBF">
        <w:rPr>
          <w:rFonts w:ascii="Times New Roman" w:hAnsi="Times New Roman" w:cs="Times New Roman"/>
          <w:sz w:val="28"/>
          <w:szCs w:val="28"/>
        </w:rPr>
        <w:t>Антипаюта</w:t>
      </w:r>
      <w:proofErr w:type="spellEnd"/>
      <w:r w:rsidR="00A272B2" w:rsidRPr="004C0EBF">
        <w:rPr>
          <w:rFonts w:ascii="Times New Roman" w:hAnsi="Times New Roman" w:cs="Times New Roman"/>
          <w:sz w:val="28"/>
          <w:szCs w:val="28"/>
        </w:rPr>
        <w:t>, ул. Ленина, д. 3;</w:t>
      </w:r>
    </w:p>
    <w:p w:rsidR="00261BA8" w:rsidRPr="004C0EBF" w:rsidRDefault="00261BA8" w:rsidP="00A272B2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eastAsia="HeliosCondC" w:hAnsi="Times New Roman" w:cs="Times New Roman"/>
          <w:sz w:val="28"/>
          <w:szCs w:val="28"/>
        </w:rPr>
        <w:t>– </w:t>
      </w:r>
      <w:r w:rsidR="00E21D75" w:rsidRPr="004C0EBF">
        <w:rPr>
          <w:rFonts w:ascii="Times New Roman" w:eastAsia="HeliosCondC" w:hAnsi="Times New Roman" w:cs="Times New Roman"/>
          <w:sz w:val="28"/>
          <w:szCs w:val="28"/>
        </w:rPr>
        <w:t xml:space="preserve">Тазовский район, </w:t>
      </w:r>
      <w:r w:rsidRPr="004C0EBF">
        <w:rPr>
          <w:rFonts w:ascii="Times New Roman" w:hAnsi="Times New Roman" w:cs="Times New Roman"/>
          <w:sz w:val="28"/>
          <w:szCs w:val="28"/>
        </w:rPr>
        <w:t>с. Гыда, ул. Катаевой, д. 9;</w:t>
      </w:r>
    </w:p>
    <w:p w:rsidR="00C2572F" w:rsidRPr="004C0EBF" w:rsidRDefault="00C2572F" w:rsidP="00C2572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PT Astra Serif" w:hAnsi="PT Astra Serif"/>
          <w:spacing w:val="-5"/>
          <w:sz w:val="28"/>
          <w:szCs w:val="28"/>
        </w:rPr>
        <w:t xml:space="preserve">– Тазовский район, </w:t>
      </w:r>
      <w:r w:rsidRPr="004C0EBF">
        <w:rPr>
          <w:rFonts w:ascii="PT Astra Serif" w:hAnsi="PT Astra Serif"/>
          <w:sz w:val="28"/>
          <w:szCs w:val="28"/>
        </w:rPr>
        <w:t xml:space="preserve">с. </w:t>
      </w:r>
      <w:proofErr w:type="gramStart"/>
      <w:r w:rsidRPr="004C0EBF">
        <w:rPr>
          <w:rFonts w:ascii="PT Astra Serif" w:hAnsi="PT Astra Serif"/>
          <w:sz w:val="28"/>
          <w:szCs w:val="28"/>
        </w:rPr>
        <w:t>Газ-Сале</w:t>
      </w:r>
      <w:proofErr w:type="gramEnd"/>
      <w:r w:rsidRPr="004C0EBF">
        <w:rPr>
          <w:rFonts w:ascii="PT Astra Serif" w:hAnsi="PT Astra Serif"/>
          <w:sz w:val="28"/>
          <w:szCs w:val="28"/>
        </w:rPr>
        <w:t>, ул. Калинина, д. 1</w:t>
      </w:r>
    </w:p>
    <w:p w:rsidR="00A272B2" w:rsidRPr="004C0EBF" w:rsidRDefault="00261BA8" w:rsidP="00A272B2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eastAsia="HeliosCondC" w:hAnsi="Times New Roman" w:cs="Times New Roman"/>
          <w:sz w:val="28"/>
          <w:szCs w:val="28"/>
        </w:rPr>
        <w:t>– </w:t>
      </w:r>
      <w:r w:rsidR="00E21D75" w:rsidRPr="004C0EBF">
        <w:rPr>
          <w:rFonts w:ascii="Times New Roman" w:eastAsia="HeliosCondC" w:hAnsi="Times New Roman" w:cs="Times New Roman"/>
          <w:sz w:val="28"/>
          <w:szCs w:val="28"/>
        </w:rPr>
        <w:t xml:space="preserve">Тазовский район, </w:t>
      </w:r>
      <w:r w:rsidR="00A272B2" w:rsidRPr="004C0EBF">
        <w:rPr>
          <w:rFonts w:ascii="Times New Roman" w:hAnsi="Times New Roman" w:cs="Times New Roman"/>
          <w:sz w:val="28"/>
          <w:szCs w:val="28"/>
        </w:rPr>
        <w:t>п. Тазовский ул. Ленина д. 28</w:t>
      </w:r>
      <w:r w:rsidRPr="004C0EBF">
        <w:rPr>
          <w:rFonts w:ascii="Times New Roman" w:hAnsi="Times New Roman" w:cs="Times New Roman"/>
          <w:sz w:val="28"/>
          <w:szCs w:val="28"/>
        </w:rPr>
        <w:t>.</w:t>
      </w:r>
    </w:p>
    <w:p w:rsidR="007B09FF" w:rsidRPr="004C0EBF" w:rsidRDefault="007B09FF" w:rsidP="007B09F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b/>
          <w:sz w:val="28"/>
          <w:szCs w:val="28"/>
        </w:rPr>
        <w:t>Предполагаемая форма и срок проведения общественных обсуждений:</w:t>
      </w:r>
      <w:r w:rsidRPr="004C0EBF">
        <w:rPr>
          <w:rFonts w:ascii="Times New Roman" w:hAnsi="Times New Roman" w:cs="Times New Roman"/>
          <w:sz w:val="28"/>
          <w:szCs w:val="28"/>
        </w:rPr>
        <w:t xml:space="preserve"> общественные слушания.</w:t>
      </w:r>
    </w:p>
    <w:p w:rsidR="00502F40" w:rsidRPr="004C0EBF" w:rsidRDefault="00502F40" w:rsidP="007B09F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t xml:space="preserve">Ознакомление общественности с </w:t>
      </w:r>
      <w:r w:rsidR="0094179A" w:rsidRPr="004C0EBF">
        <w:rPr>
          <w:rFonts w:ascii="Times New Roman" w:hAnsi="Times New Roman" w:cs="Times New Roman"/>
          <w:sz w:val="28"/>
          <w:szCs w:val="28"/>
        </w:rPr>
        <w:t>документацией по объект</w:t>
      </w:r>
      <w:r w:rsidR="0034220C" w:rsidRPr="004C0EBF">
        <w:rPr>
          <w:rFonts w:ascii="Times New Roman" w:hAnsi="Times New Roman" w:cs="Times New Roman"/>
          <w:sz w:val="28"/>
          <w:szCs w:val="28"/>
        </w:rPr>
        <w:t>у</w:t>
      </w:r>
      <w:r w:rsidR="000E1EED" w:rsidRPr="004C0EBF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экспертизы, включая предварительные материалы ОВОС</w:t>
      </w:r>
      <w:r w:rsidR="00F51FE0" w:rsidRPr="004C0EBF">
        <w:rPr>
          <w:rFonts w:ascii="Times New Roman" w:hAnsi="Times New Roman" w:cs="Times New Roman"/>
          <w:sz w:val="28"/>
          <w:szCs w:val="28"/>
        </w:rPr>
        <w:t>,</w:t>
      </w:r>
      <w:r w:rsidR="008568FF" w:rsidRPr="004C0EBF">
        <w:rPr>
          <w:rFonts w:ascii="Times New Roman" w:hAnsi="Times New Roman" w:cs="Times New Roman"/>
          <w:sz w:val="28"/>
          <w:szCs w:val="28"/>
        </w:rPr>
        <w:t xml:space="preserve"> по вышеуказанным ссылкам</w:t>
      </w:r>
      <w:r w:rsidR="00F51FE0" w:rsidRPr="004C0EBF">
        <w:rPr>
          <w:rFonts w:ascii="Times New Roman" w:hAnsi="Times New Roman" w:cs="Times New Roman"/>
          <w:sz w:val="28"/>
          <w:szCs w:val="28"/>
        </w:rPr>
        <w:t xml:space="preserve"> в период проведения общественных обсуждений с </w:t>
      </w:r>
      <w:r w:rsidR="00261BA8" w:rsidRPr="004C0EBF">
        <w:rPr>
          <w:rFonts w:ascii="Times New Roman" w:hAnsi="Times New Roman" w:cs="Times New Roman"/>
          <w:sz w:val="28"/>
          <w:szCs w:val="28"/>
        </w:rPr>
        <w:t xml:space="preserve">02.11.2021 по </w:t>
      </w:r>
      <w:r w:rsidR="00A06F7F" w:rsidRPr="004C0EBF">
        <w:rPr>
          <w:rFonts w:ascii="Times New Roman" w:hAnsi="Times New Roman" w:cs="Times New Roman"/>
          <w:sz w:val="28"/>
          <w:szCs w:val="28"/>
        </w:rPr>
        <w:t>31</w:t>
      </w:r>
      <w:r w:rsidR="00BE52FF" w:rsidRPr="004C0EBF">
        <w:rPr>
          <w:rFonts w:ascii="Times New Roman" w:hAnsi="Times New Roman" w:cs="Times New Roman"/>
          <w:sz w:val="28"/>
          <w:szCs w:val="28"/>
        </w:rPr>
        <w:t>.12.2021</w:t>
      </w:r>
      <w:r w:rsidRPr="004C0EBF">
        <w:rPr>
          <w:rFonts w:ascii="Times New Roman" w:hAnsi="Times New Roman" w:cs="Times New Roman"/>
          <w:sz w:val="28"/>
          <w:szCs w:val="28"/>
        </w:rPr>
        <w:t>.</w:t>
      </w:r>
    </w:p>
    <w:p w:rsidR="00261BA8" w:rsidRPr="004C0EBF" w:rsidRDefault="008568FF" w:rsidP="007B09F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t>Пр</w:t>
      </w:r>
      <w:r w:rsidR="0052033B" w:rsidRPr="004C0EBF">
        <w:rPr>
          <w:rFonts w:ascii="Times New Roman" w:hAnsi="Times New Roman" w:cs="Times New Roman"/>
          <w:sz w:val="28"/>
          <w:szCs w:val="28"/>
        </w:rPr>
        <w:t>оведение общественных слушаний:</w:t>
      </w:r>
    </w:p>
    <w:p w:rsidR="00A06F7F" w:rsidRPr="004C0EBF" w:rsidRDefault="00A06F7F" w:rsidP="00A06F7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t>–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 Надымский район – 15.12.2021 (11:00) в формате видеоконференцсвязи на платформе </w:t>
      </w:r>
      <w:proofErr w:type="spellStart"/>
      <w:r w:rsidRPr="004C0EBF">
        <w:rPr>
          <w:rFonts w:ascii="Times New Roman" w:eastAsia="HeliosCondC" w:hAnsi="Times New Roman" w:cs="Times New Roman"/>
          <w:sz w:val="28"/>
          <w:szCs w:val="28"/>
        </w:rPr>
        <w:t>BigBlueButton</w:t>
      </w:r>
      <w:proofErr w:type="spellEnd"/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 по ссылке https://bbb.yanao.ru/4gk-cne-xsd-szr;</w:t>
      </w:r>
    </w:p>
    <w:p w:rsidR="00A06F7F" w:rsidRPr="004C0EBF" w:rsidRDefault="00A06F7F" w:rsidP="00A06F7F">
      <w:p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t>–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 Тазовский район – </w:t>
      </w:r>
      <w:r w:rsidRPr="004C0EBF">
        <w:rPr>
          <w:rFonts w:ascii="Times New Roman" w:hAnsi="Times New Roman" w:cs="Times New Roman"/>
          <w:sz w:val="28"/>
          <w:szCs w:val="28"/>
        </w:rPr>
        <w:t>16.12.2021 (</w:t>
      </w:r>
      <w:r w:rsidR="008A0515" w:rsidRPr="004C0EBF">
        <w:rPr>
          <w:rFonts w:ascii="Times New Roman" w:hAnsi="Times New Roman" w:cs="Times New Roman"/>
          <w:sz w:val="28"/>
          <w:szCs w:val="28"/>
        </w:rPr>
        <w:t>16</w:t>
      </w:r>
      <w:r w:rsidRPr="004C0EBF">
        <w:rPr>
          <w:rFonts w:ascii="Times New Roman" w:hAnsi="Times New Roman" w:cs="Times New Roman"/>
          <w:sz w:val="28"/>
          <w:szCs w:val="28"/>
        </w:rPr>
        <w:t xml:space="preserve">:00) </w:t>
      </w:r>
      <w:r w:rsidR="008A0515" w:rsidRPr="004C0EB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формате видеоконференцсвязи на платформе </w:t>
      </w:r>
      <w:proofErr w:type="spellStart"/>
      <w:r w:rsidR="008A0515" w:rsidRPr="004C0EBF">
        <w:rPr>
          <w:rFonts w:ascii="Times New Roman" w:eastAsia="Calibri" w:hAnsi="Times New Roman" w:cs="Times New Roman"/>
          <w:sz w:val="28"/>
          <w:szCs w:val="26"/>
          <w:lang w:eastAsia="ru-RU"/>
        </w:rPr>
        <w:t>BigBlueButton</w:t>
      </w:r>
      <w:proofErr w:type="spellEnd"/>
      <w:r w:rsidR="008A0515" w:rsidRPr="004C0EBF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по ссылке https://bbb.yanao.ru/hhg-lok-ury-mul</w:t>
      </w:r>
      <w:r w:rsidRPr="004C0EBF">
        <w:rPr>
          <w:rFonts w:ascii="Times New Roman" w:eastAsia="Calibri" w:hAnsi="Times New Roman" w:cs="Times New Roman"/>
          <w:sz w:val="28"/>
          <w:szCs w:val="26"/>
          <w:lang w:eastAsia="ru-RU"/>
        </w:rPr>
        <w:t>;</w:t>
      </w:r>
    </w:p>
    <w:p w:rsidR="007B09FF" w:rsidRPr="004C0EBF" w:rsidRDefault="00261BA8" w:rsidP="007B09FF">
      <w:pPr>
        <w:spacing w:before="0" w:after="0"/>
        <w:ind w:firstLine="709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 w:rsidRPr="004C0EBF">
        <w:rPr>
          <w:rFonts w:ascii="Times New Roman" w:hAnsi="Times New Roman" w:cs="Times New Roman"/>
          <w:sz w:val="28"/>
          <w:szCs w:val="28"/>
        </w:rPr>
        <w:t>–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> </w:t>
      </w:r>
      <w:r w:rsidRPr="004C0EBF">
        <w:rPr>
          <w:rFonts w:ascii="Times New Roman" w:hAnsi="Times New Roman" w:cs="Times New Roman"/>
          <w:sz w:val="28"/>
          <w:szCs w:val="28"/>
        </w:rPr>
        <w:t xml:space="preserve">Ямальский район – </w:t>
      </w:r>
      <w:r w:rsidR="00A06F7F" w:rsidRPr="004C0EBF">
        <w:rPr>
          <w:rFonts w:ascii="Times New Roman" w:hAnsi="Times New Roman" w:cs="Times New Roman"/>
          <w:sz w:val="28"/>
          <w:szCs w:val="28"/>
        </w:rPr>
        <w:t>21.12</w:t>
      </w:r>
      <w:r w:rsidRPr="004C0EBF">
        <w:rPr>
          <w:rFonts w:ascii="Times New Roman" w:hAnsi="Times New Roman" w:cs="Times New Roman"/>
          <w:sz w:val="28"/>
          <w:szCs w:val="28"/>
        </w:rPr>
        <w:t xml:space="preserve">.2021 (15:00) в формате видеоконференцсвязи на платформе </w:t>
      </w:r>
      <w:proofErr w:type="spellStart"/>
      <w:r w:rsidRPr="004C0EBF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Pr="004C0EBF">
        <w:rPr>
          <w:rFonts w:ascii="Times New Roman" w:hAnsi="Times New Roman" w:cs="Times New Roman"/>
          <w:sz w:val="28"/>
          <w:szCs w:val="28"/>
        </w:rPr>
        <w:t xml:space="preserve"> по ссылке https://bigbluebutton.yanao.ru/b/yf6-ms9-jbb-2hr</w:t>
      </w:r>
      <w:r w:rsidR="000E1EED" w:rsidRPr="004C0EBF">
        <w:rPr>
          <w:rFonts w:ascii="Times New Roman" w:eastAsia="Calibri" w:hAnsi="Times New Roman" w:cs="Times New Roman"/>
          <w:sz w:val="28"/>
          <w:szCs w:val="26"/>
          <w:lang w:eastAsia="ru-RU"/>
        </w:rPr>
        <w:t>.</w:t>
      </w:r>
    </w:p>
    <w:p w:rsidR="008008DE" w:rsidRPr="004C0EBF" w:rsidRDefault="008008DE" w:rsidP="002B7D2C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BF">
        <w:rPr>
          <w:rFonts w:ascii="Times New Roman" w:hAnsi="Times New Roman" w:cs="Times New Roman"/>
          <w:b/>
          <w:sz w:val="28"/>
          <w:szCs w:val="28"/>
        </w:rPr>
        <w:t>Форма представления замечаний и предложений:</w:t>
      </w:r>
    </w:p>
    <w:p w:rsidR="00787B32" w:rsidRPr="004C0EBF" w:rsidRDefault="002532AA" w:rsidP="00787B32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t>В период общественных обсуждений, а также в течение 10 календарных дней после окончания срока общественных обсуждений, участники могут представить свои предложения и замечания</w:t>
      </w:r>
      <w:r w:rsidR="00787B32" w:rsidRPr="004C0EBF">
        <w:rPr>
          <w:rFonts w:ascii="Times New Roman" w:hAnsi="Times New Roman" w:cs="Times New Roman"/>
          <w:sz w:val="28"/>
          <w:szCs w:val="28"/>
        </w:rPr>
        <w:t>:</w:t>
      </w:r>
    </w:p>
    <w:p w:rsidR="00E21D75" w:rsidRPr="004C0EBF" w:rsidRDefault="00787B32" w:rsidP="00787B32">
      <w:pPr>
        <w:tabs>
          <w:tab w:val="left" w:pos="1376"/>
          <w:tab w:val="left" w:pos="6940"/>
        </w:tabs>
        <w:spacing w:before="0" w:after="0"/>
        <w:ind w:firstLine="709"/>
        <w:jc w:val="both"/>
      </w:pPr>
      <w:r w:rsidRPr="004C0EBF">
        <w:rPr>
          <w:rFonts w:ascii="Times New Roman" w:hAnsi="Times New Roman" w:cs="Times New Roman"/>
          <w:sz w:val="28"/>
          <w:szCs w:val="28"/>
        </w:rPr>
        <w:t>–</w:t>
      </w:r>
      <w:r w:rsidR="008D38C1" w:rsidRPr="004C0EBF">
        <w:rPr>
          <w:spacing w:val="-2"/>
        </w:rPr>
        <w:t> </w:t>
      </w:r>
      <w:r w:rsidR="00C40B6F" w:rsidRPr="004C0EBF">
        <w:rPr>
          <w:rFonts w:ascii="Times New Roman" w:hAnsi="Times New Roman" w:cs="Times New Roman"/>
          <w:sz w:val="28"/>
          <w:szCs w:val="28"/>
        </w:rPr>
        <w:t xml:space="preserve">в письменном виде по </w:t>
      </w:r>
      <w:r w:rsidRPr="004C0EBF">
        <w:rPr>
          <w:rFonts w:ascii="Times New Roman" w:hAnsi="Times New Roman" w:cs="Times New Roman"/>
          <w:sz w:val="28"/>
          <w:szCs w:val="28"/>
        </w:rPr>
        <w:t xml:space="preserve">электронной почте yamal-mns@yam.yanao.ru (Управление по делам малочисленных народов Севера Администрации </w:t>
      </w:r>
      <w:r w:rsidR="008A0515" w:rsidRPr="004C0EBF">
        <w:rPr>
          <w:rFonts w:ascii="Times New Roman" w:hAnsi="Times New Roman" w:cs="Times New Roman"/>
          <w:sz w:val="28"/>
          <w:szCs w:val="28"/>
        </w:rPr>
        <w:t xml:space="preserve">Ямальского </w:t>
      </w:r>
      <w:r w:rsidR="007D743E" w:rsidRPr="004C0EBF">
        <w:rPr>
          <w:rFonts w:ascii="Times New Roman" w:hAnsi="Times New Roman" w:cs="Times New Roman"/>
          <w:sz w:val="28"/>
          <w:szCs w:val="28"/>
        </w:rPr>
        <w:t>район</w:t>
      </w:r>
      <w:r w:rsidR="008A0515" w:rsidRPr="004C0EBF">
        <w:rPr>
          <w:rFonts w:ascii="Times New Roman" w:hAnsi="Times New Roman" w:cs="Times New Roman"/>
          <w:sz w:val="28"/>
          <w:szCs w:val="28"/>
        </w:rPr>
        <w:t xml:space="preserve">а, ответственное лицо - </w:t>
      </w:r>
      <w:proofErr w:type="spellStart"/>
      <w:r w:rsidR="008A0515" w:rsidRPr="004C0EBF">
        <w:rPr>
          <w:rFonts w:ascii="Times New Roman" w:hAnsi="Times New Roman" w:cs="Times New Roman"/>
          <w:sz w:val="28"/>
          <w:szCs w:val="28"/>
        </w:rPr>
        <w:t>Вануйто</w:t>
      </w:r>
      <w:proofErr w:type="spellEnd"/>
      <w:r w:rsidR="008A0515" w:rsidRPr="004C0EBF">
        <w:rPr>
          <w:rFonts w:ascii="Times New Roman" w:hAnsi="Times New Roman" w:cs="Times New Roman"/>
          <w:sz w:val="28"/>
          <w:szCs w:val="28"/>
        </w:rPr>
        <w:t xml:space="preserve"> С.С.</w:t>
      </w:r>
      <w:r w:rsidR="007D743E" w:rsidRPr="004C0EBF">
        <w:rPr>
          <w:rFonts w:ascii="Times New Roman" w:hAnsi="Times New Roman" w:cs="Times New Roman"/>
          <w:sz w:val="28"/>
          <w:szCs w:val="28"/>
        </w:rPr>
        <w:t>);</w:t>
      </w:r>
      <w:r w:rsidR="00E21D75" w:rsidRPr="004C0EBF">
        <w:t xml:space="preserve"> </w:t>
      </w:r>
    </w:p>
    <w:p w:rsidR="00787B32" w:rsidRPr="004C0EBF" w:rsidRDefault="00E21D75" w:rsidP="00E21D7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t>–</w:t>
      </w:r>
      <w:r w:rsidR="008D38C1" w:rsidRPr="004C0EBF">
        <w:rPr>
          <w:rFonts w:ascii="Times New Roman" w:hAnsi="Times New Roman" w:cs="Times New Roman"/>
          <w:sz w:val="28"/>
          <w:szCs w:val="28"/>
        </w:rPr>
        <w:t> </w:t>
      </w:r>
      <w:r w:rsidRPr="004C0EBF">
        <w:rPr>
          <w:rFonts w:ascii="Times New Roman" w:hAnsi="Times New Roman" w:cs="Times New Roman"/>
          <w:sz w:val="28"/>
          <w:szCs w:val="28"/>
        </w:rPr>
        <w:t xml:space="preserve">в письменном виде по электронной почте </w:t>
      </w:r>
      <w:r w:rsidR="008A0515" w:rsidRPr="004C0EBF">
        <w:rPr>
          <w:rFonts w:ascii="Times New Roman" w:hAnsi="Times New Roman" w:cs="Times New Roman"/>
          <w:sz w:val="28"/>
          <w:szCs w:val="28"/>
        </w:rPr>
        <w:t>ooc-nadym@mail.ru</w:t>
      </w:r>
      <w:r w:rsidRPr="004C0EBF">
        <w:rPr>
          <w:rFonts w:ascii="Times New Roman" w:hAnsi="Times New Roman" w:cs="Times New Roman"/>
          <w:sz w:val="28"/>
          <w:szCs w:val="28"/>
        </w:rPr>
        <w:t xml:space="preserve"> (отдел природно-сырьевых ресурсов и охраны окружающей среды Администрации Надымского района</w:t>
      </w:r>
      <w:r w:rsidR="008A0515" w:rsidRPr="004C0EBF">
        <w:rPr>
          <w:rFonts w:ascii="Times New Roman" w:hAnsi="Times New Roman" w:cs="Times New Roman"/>
          <w:sz w:val="28"/>
          <w:szCs w:val="28"/>
        </w:rPr>
        <w:t xml:space="preserve">, ответственное лицо - </w:t>
      </w:r>
      <w:proofErr w:type="spellStart"/>
      <w:r w:rsidR="008A0515" w:rsidRPr="004C0EBF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8A0515" w:rsidRPr="004C0EBF">
        <w:rPr>
          <w:rFonts w:ascii="Times New Roman" w:hAnsi="Times New Roman" w:cs="Times New Roman"/>
          <w:sz w:val="28"/>
          <w:szCs w:val="28"/>
        </w:rPr>
        <w:t xml:space="preserve"> Е.А.</w:t>
      </w:r>
      <w:r w:rsidRPr="004C0EBF">
        <w:rPr>
          <w:rFonts w:ascii="Times New Roman" w:hAnsi="Times New Roman" w:cs="Times New Roman"/>
          <w:sz w:val="28"/>
          <w:szCs w:val="28"/>
        </w:rPr>
        <w:t>);</w:t>
      </w:r>
    </w:p>
    <w:p w:rsidR="008A0515" w:rsidRPr="004C0EBF" w:rsidRDefault="008A0515" w:rsidP="008A0515">
      <w:pPr>
        <w:tabs>
          <w:tab w:val="left" w:pos="1376"/>
          <w:tab w:val="left" w:pos="6940"/>
        </w:tabs>
        <w:spacing w:before="0" w:after="0"/>
        <w:ind w:firstLine="709"/>
        <w:jc w:val="both"/>
      </w:pPr>
      <w:r w:rsidRPr="004C0EBF">
        <w:rPr>
          <w:rFonts w:ascii="Times New Roman" w:hAnsi="Times New Roman" w:cs="Times New Roman"/>
          <w:sz w:val="28"/>
          <w:szCs w:val="28"/>
        </w:rPr>
        <w:t>–</w:t>
      </w:r>
      <w:r w:rsidRPr="004C0EBF">
        <w:rPr>
          <w:spacing w:val="-2"/>
        </w:rPr>
        <w:t> </w:t>
      </w:r>
      <w:r w:rsidRPr="004C0EBF">
        <w:rPr>
          <w:rFonts w:ascii="Times New Roman" w:hAnsi="Times New Roman" w:cs="Times New Roman"/>
          <w:sz w:val="28"/>
          <w:szCs w:val="28"/>
        </w:rPr>
        <w:t xml:space="preserve">в письменном виде по электронной почте </w:t>
      </w:r>
      <w:r w:rsidR="00C2572F" w:rsidRPr="004C0EBF">
        <w:rPr>
          <w:rFonts w:ascii="Times New Roman" w:hAnsi="Times New Roman" w:cs="Times New Roman"/>
          <w:sz w:val="28"/>
          <w:szCs w:val="28"/>
        </w:rPr>
        <w:t xml:space="preserve">otdzemDIZO@yandex.ru </w:t>
      </w:r>
      <w:r w:rsidRPr="004C0EBF">
        <w:rPr>
          <w:rFonts w:ascii="Times New Roman" w:hAnsi="Times New Roman" w:cs="Times New Roman"/>
          <w:sz w:val="28"/>
          <w:szCs w:val="28"/>
        </w:rPr>
        <w:t>(департамент имущественных и земельных отношений Администрации Тазовского района, ответственное лицо - Шумов С.В.);</w:t>
      </w:r>
      <w:r w:rsidRPr="004C0EBF">
        <w:t xml:space="preserve"> </w:t>
      </w:r>
    </w:p>
    <w:p w:rsidR="008A0515" w:rsidRPr="004C0EBF" w:rsidRDefault="008A0515" w:rsidP="00E21D7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64E" w:rsidRPr="004C0EBF" w:rsidRDefault="00787B32" w:rsidP="008568F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t>–</w:t>
      </w:r>
      <w:r w:rsidR="008D38C1" w:rsidRPr="004C0EBF">
        <w:rPr>
          <w:spacing w:val="-2"/>
        </w:rPr>
        <w:t> </w:t>
      </w:r>
      <w:r w:rsidR="00C40B6F" w:rsidRPr="004C0EBF">
        <w:rPr>
          <w:rFonts w:ascii="Times New Roman" w:hAnsi="Times New Roman" w:cs="Times New Roman"/>
          <w:sz w:val="28"/>
          <w:szCs w:val="28"/>
        </w:rPr>
        <w:t xml:space="preserve">в письменном виде по </w:t>
      </w:r>
      <w:r w:rsidRPr="004C0EBF">
        <w:rPr>
          <w:rFonts w:ascii="Times New Roman" w:hAnsi="Times New Roman" w:cs="Times New Roman"/>
          <w:sz w:val="28"/>
          <w:szCs w:val="28"/>
        </w:rPr>
        <w:t xml:space="preserve">электронной почте a.petrovskiy@krskgazprom-ngp.ru </w:t>
      </w:r>
      <w:r w:rsidRPr="004C0EBF">
        <w:rPr>
          <w:rFonts w:ascii="Times New Roman" w:hAnsi="Times New Roman" w:cs="Times New Roman"/>
          <w:sz w:val="28"/>
          <w:szCs w:val="28"/>
        </w:rPr>
        <w:br/>
        <w:t xml:space="preserve">(ООО «Красноярскгазпром нефтегазпроект», ответственное лицо – </w:t>
      </w:r>
      <w:r w:rsidR="000C70DC" w:rsidRPr="004C0EB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0EBF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4C0EBF">
        <w:rPr>
          <w:rFonts w:ascii="Times New Roman" w:hAnsi="Times New Roman" w:cs="Times New Roman"/>
          <w:sz w:val="28"/>
          <w:szCs w:val="28"/>
        </w:rPr>
        <w:t xml:space="preserve"> А.С.)</w:t>
      </w:r>
      <w:r w:rsidR="003274E1" w:rsidRPr="004C0EBF">
        <w:rPr>
          <w:rFonts w:ascii="Times New Roman" w:hAnsi="Times New Roman" w:cs="Times New Roman"/>
          <w:sz w:val="28"/>
          <w:szCs w:val="28"/>
        </w:rPr>
        <w:t>;</w:t>
      </w:r>
    </w:p>
    <w:p w:rsidR="003274E1" w:rsidRPr="004C0EBF" w:rsidRDefault="003274E1" w:rsidP="003274E1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Times New Roman" w:hAnsi="Times New Roman" w:cs="Times New Roman"/>
          <w:sz w:val="28"/>
          <w:szCs w:val="28"/>
        </w:rPr>
        <w:t>–</w:t>
      </w:r>
      <w:r w:rsidRPr="004C0EBF">
        <w:rPr>
          <w:spacing w:val="-2"/>
        </w:rPr>
        <w:t> </w:t>
      </w:r>
      <w:r w:rsidRPr="004C0EBF">
        <w:rPr>
          <w:rFonts w:ascii="Times New Roman" w:hAnsi="Times New Roman" w:cs="Times New Roman"/>
          <w:sz w:val="28"/>
          <w:szCs w:val="28"/>
        </w:rPr>
        <w:t>в журналах учета замечаний и предложений в общественных приемных по адресам:</w:t>
      </w:r>
    </w:p>
    <w:p w:rsidR="003274E1" w:rsidRPr="004C0EBF" w:rsidRDefault="003274E1" w:rsidP="003274E1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PT Astra Serif" w:hAnsi="PT Astra Serif"/>
          <w:spacing w:val="-5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>ЯНАО, Ямальский район,</w:t>
      </w:r>
      <w:r w:rsidRPr="004C0EBF">
        <w:rPr>
          <w:rFonts w:ascii="PT Astra Serif" w:hAnsi="PT Astra Serif"/>
          <w:spacing w:val="-5"/>
          <w:sz w:val="28"/>
          <w:szCs w:val="28"/>
        </w:rPr>
        <w:t xml:space="preserve"> с</w:t>
      </w:r>
      <w:r w:rsidR="00E21D75" w:rsidRPr="004C0EBF">
        <w:rPr>
          <w:rFonts w:ascii="PT Astra Serif" w:hAnsi="PT Astra Serif"/>
          <w:spacing w:val="-5"/>
          <w:sz w:val="28"/>
          <w:szCs w:val="28"/>
        </w:rPr>
        <w:t>.</w:t>
      </w:r>
      <w:r w:rsidRPr="004C0EBF">
        <w:rPr>
          <w:rFonts w:ascii="PT Astra Serif" w:hAnsi="PT Astra Serif"/>
          <w:spacing w:val="-5"/>
          <w:sz w:val="28"/>
          <w:szCs w:val="28"/>
        </w:rPr>
        <w:t xml:space="preserve"> Яр-Сале, ул</w:t>
      </w:r>
      <w:r w:rsidR="0034797D" w:rsidRPr="004C0EBF">
        <w:rPr>
          <w:rFonts w:ascii="PT Astra Serif" w:hAnsi="PT Astra Serif"/>
          <w:spacing w:val="-5"/>
          <w:sz w:val="28"/>
          <w:szCs w:val="28"/>
        </w:rPr>
        <w:t>.</w:t>
      </w:r>
      <w:r w:rsidRPr="004C0EBF">
        <w:rPr>
          <w:rFonts w:ascii="PT Astra Serif" w:hAnsi="PT Astra Serif"/>
          <w:spacing w:val="-5"/>
          <w:sz w:val="28"/>
          <w:szCs w:val="28"/>
        </w:rPr>
        <w:t xml:space="preserve"> </w:t>
      </w:r>
      <w:proofErr w:type="gramStart"/>
      <w:r w:rsidRPr="004C0EBF">
        <w:rPr>
          <w:rFonts w:ascii="PT Astra Serif" w:hAnsi="PT Astra Serif"/>
          <w:spacing w:val="-5"/>
          <w:sz w:val="28"/>
          <w:szCs w:val="28"/>
        </w:rPr>
        <w:t>Советская</w:t>
      </w:r>
      <w:proofErr w:type="gramEnd"/>
      <w:r w:rsidRPr="004C0EBF">
        <w:rPr>
          <w:rFonts w:ascii="PT Astra Serif" w:hAnsi="PT Astra Serif"/>
          <w:spacing w:val="-5"/>
          <w:sz w:val="28"/>
          <w:szCs w:val="28"/>
        </w:rPr>
        <w:t>, д</w:t>
      </w:r>
      <w:r w:rsidR="0034797D" w:rsidRPr="004C0EBF">
        <w:rPr>
          <w:rFonts w:ascii="PT Astra Serif" w:hAnsi="PT Astra Serif"/>
          <w:spacing w:val="-5"/>
          <w:sz w:val="28"/>
          <w:szCs w:val="28"/>
        </w:rPr>
        <w:t>.</w:t>
      </w:r>
      <w:r w:rsidRPr="004C0EBF">
        <w:rPr>
          <w:rFonts w:ascii="PT Astra Serif" w:hAnsi="PT Astra Serif"/>
          <w:spacing w:val="-5"/>
          <w:sz w:val="28"/>
          <w:szCs w:val="28"/>
        </w:rPr>
        <w:t xml:space="preserve"> 12;</w:t>
      </w:r>
    </w:p>
    <w:p w:rsidR="00E21D75" w:rsidRPr="004C0EBF" w:rsidRDefault="00E21D75" w:rsidP="008568F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PT Astra Serif" w:hAnsi="PT Astra Serif"/>
          <w:spacing w:val="-5"/>
          <w:sz w:val="28"/>
          <w:szCs w:val="28"/>
        </w:rPr>
      </w:pPr>
      <w:r w:rsidRPr="004C0EBF">
        <w:rPr>
          <w:rFonts w:ascii="PT Astra Serif" w:hAnsi="PT Astra Serif"/>
          <w:spacing w:val="-5"/>
          <w:sz w:val="28"/>
          <w:szCs w:val="28"/>
        </w:rPr>
        <w:t xml:space="preserve">ЯНАО, 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Надымский район, </w:t>
      </w:r>
      <w:r w:rsidR="009509DF" w:rsidRPr="004C0EBF">
        <w:rPr>
          <w:rFonts w:ascii="Times New Roman" w:eastAsia="HeliosCondC" w:hAnsi="Times New Roman" w:cs="Times New Roman"/>
          <w:sz w:val="28"/>
          <w:szCs w:val="28"/>
        </w:rPr>
        <w:t>г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>. Надым, ул. Зверева, д. 3</w:t>
      </w:r>
      <w:r w:rsidR="009509DF" w:rsidRPr="004C0EBF">
        <w:rPr>
          <w:rFonts w:ascii="Times New Roman" w:eastAsia="HeliosCondC" w:hAnsi="Times New Roman" w:cs="Times New Roman"/>
          <w:sz w:val="28"/>
          <w:szCs w:val="28"/>
        </w:rPr>
        <w:t>,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 кабинет </w:t>
      </w:r>
      <w:r w:rsidR="009509DF" w:rsidRPr="004C0EBF">
        <w:rPr>
          <w:rFonts w:ascii="Times New Roman" w:eastAsia="HeliosCondC" w:hAnsi="Times New Roman" w:cs="Times New Roman"/>
          <w:sz w:val="28"/>
          <w:szCs w:val="28"/>
        </w:rPr>
        <w:t>№</w:t>
      </w:r>
      <w:r w:rsidRPr="004C0EBF">
        <w:rPr>
          <w:rFonts w:ascii="Times New Roman" w:eastAsia="HeliosCondC" w:hAnsi="Times New Roman" w:cs="Times New Roman"/>
          <w:sz w:val="28"/>
          <w:szCs w:val="28"/>
        </w:rPr>
        <w:t xml:space="preserve"> 13;</w:t>
      </w:r>
    </w:p>
    <w:p w:rsidR="00E21D75" w:rsidRPr="004C0EBF" w:rsidRDefault="00E21D75" w:rsidP="00E21D7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PT Astra Serif" w:hAnsi="PT Astra Serif"/>
          <w:spacing w:val="-5"/>
          <w:sz w:val="28"/>
          <w:szCs w:val="28"/>
        </w:rPr>
      </w:pPr>
      <w:r w:rsidRPr="004C0EBF">
        <w:rPr>
          <w:rFonts w:ascii="Times New Roman" w:hAnsi="Times New Roman"/>
          <w:sz w:val="28"/>
          <w:szCs w:val="28"/>
        </w:rPr>
        <w:t>ЯНАО</w:t>
      </w:r>
      <w:r w:rsidRPr="004C0EBF">
        <w:rPr>
          <w:rFonts w:ascii="PT Astra Serif" w:hAnsi="PT Astra Serif"/>
          <w:spacing w:val="-5"/>
          <w:sz w:val="28"/>
          <w:szCs w:val="28"/>
        </w:rPr>
        <w:t xml:space="preserve">, Тазовский район, </w:t>
      </w:r>
      <w:proofErr w:type="gramStart"/>
      <w:r w:rsidRPr="004C0EBF">
        <w:rPr>
          <w:rFonts w:ascii="PT Astra Serif" w:hAnsi="PT Astra Serif"/>
          <w:spacing w:val="-5"/>
          <w:sz w:val="28"/>
          <w:szCs w:val="28"/>
        </w:rPr>
        <w:t>с</w:t>
      </w:r>
      <w:proofErr w:type="gramEnd"/>
      <w:r w:rsidRPr="004C0EBF">
        <w:rPr>
          <w:rFonts w:ascii="PT Astra Serif" w:hAnsi="PT Astra Serif"/>
          <w:spacing w:val="-5"/>
          <w:sz w:val="28"/>
          <w:szCs w:val="28"/>
        </w:rPr>
        <w:t>. Находка, ул. Подгорная, д. 2;</w:t>
      </w:r>
    </w:p>
    <w:p w:rsidR="00E21D75" w:rsidRPr="004C0EBF" w:rsidRDefault="00E21D75" w:rsidP="00E21D7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PT Astra Serif" w:hAnsi="PT Astra Serif"/>
          <w:spacing w:val="-5"/>
          <w:sz w:val="28"/>
          <w:szCs w:val="28"/>
        </w:rPr>
      </w:pPr>
      <w:r w:rsidRPr="004C0EBF">
        <w:rPr>
          <w:rFonts w:ascii="PT Astra Serif" w:hAnsi="PT Astra Serif"/>
          <w:spacing w:val="-5"/>
          <w:sz w:val="28"/>
          <w:szCs w:val="28"/>
        </w:rPr>
        <w:t xml:space="preserve">ЯНАО, Тазовский район, с. </w:t>
      </w:r>
      <w:proofErr w:type="spellStart"/>
      <w:r w:rsidRPr="004C0EBF">
        <w:rPr>
          <w:rFonts w:ascii="PT Astra Serif" w:hAnsi="PT Astra Serif"/>
          <w:spacing w:val="-5"/>
          <w:sz w:val="28"/>
          <w:szCs w:val="28"/>
        </w:rPr>
        <w:t>Антипаюта</w:t>
      </w:r>
      <w:proofErr w:type="spellEnd"/>
      <w:r w:rsidRPr="004C0EBF">
        <w:rPr>
          <w:rFonts w:ascii="PT Astra Serif" w:hAnsi="PT Astra Serif"/>
          <w:spacing w:val="-5"/>
          <w:sz w:val="28"/>
          <w:szCs w:val="28"/>
        </w:rPr>
        <w:t>, ул. Ленина, д. 3;</w:t>
      </w:r>
    </w:p>
    <w:p w:rsidR="00E21D75" w:rsidRPr="004C0EBF" w:rsidRDefault="00E21D75" w:rsidP="00E21D7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PT Astra Serif" w:hAnsi="PT Astra Serif"/>
          <w:spacing w:val="-5"/>
          <w:sz w:val="28"/>
          <w:szCs w:val="28"/>
        </w:rPr>
      </w:pPr>
      <w:r w:rsidRPr="004C0EBF">
        <w:rPr>
          <w:rFonts w:ascii="PT Astra Serif" w:hAnsi="PT Astra Serif"/>
          <w:spacing w:val="-5"/>
          <w:sz w:val="28"/>
          <w:szCs w:val="28"/>
        </w:rPr>
        <w:t>ЯНАО, Тазовский район, с. Гыда, ул. Катаевой, д. 9;</w:t>
      </w:r>
    </w:p>
    <w:p w:rsidR="00C2572F" w:rsidRPr="004C0EBF" w:rsidRDefault="00C2572F" w:rsidP="00C2572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EBF">
        <w:rPr>
          <w:rFonts w:ascii="PT Astra Serif" w:hAnsi="PT Astra Serif"/>
          <w:spacing w:val="-5"/>
          <w:sz w:val="28"/>
          <w:szCs w:val="28"/>
        </w:rPr>
        <w:t xml:space="preserve">ЯНАО, Тазовский район, </w:t>
      </w:r>
      <w:r w:rsidRPr="004C0EBF">
        <w:rPr>
          <w:rFonts w:ascii="PT Astra Serif" w:hAnsi="PT Astra Serif"/>
          <w:sz w:val="28"/>
          <w:szCs w:val="28"/>
        </w:rPr>
        <w:t xml:space="preserve">с. </w:t>
      </w:r>
      <w:proofErr w:type="gramStart"/>
      <w:r w:rsidRPr="004C0EBF">
        <w:rPr>
          <w:rFonts w:ascii="PT Astra Serif" w:hAnsi="PT Astra Serif"/>
          <w:sz w:val="28"/>
          <w:szCs w:val="28"/>
        </w:rPr>
        <w:t>Газ-Сале</w:t>
      </w:r>
      <w:proofErr w:type="gramEnd"/>
      <w:r w:rsidRPr="004C0EBF">
        <w:rPr>
          <w:rFonts w:ascii="PT Astra Serif" w:hAnsi="PT Astra Serif"/>
          <w:sz w:val="28"/>
          <w:szCs w:val="28"/>
        </w:rPr>
        <w:t>, ул. Калинина, д. 1;</w:t>
      </w:r>
    </w:p>
    <w:p w:rsidR="003274E1" w:rsidRDefault="00E21D75" w:rsidP="00E21D75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PT Astra Serif" w:hAnsi="PT Astra Serif"/>
          <w:spacing w:val="-5"/>
          <w:sz w:val="28"/>
          <w:szCs w:val="28"/>
        </w:rPr>
      </w:pPr>
      <w:r w:rsidRPr="004C0EBF">
        <w:rPr>
          <w:rFonts w:ascii="PT Astra Serif" w:hAnsi="PT Astra Serif"/>
          <w:spacing w:val="-5"/>
          <w:sz w:val="28"/>
          <w:szCs w:val="28"/>
        </w:rPr>
        <w:t>ЯНАО, Тазовский район, п. Тазовский ул. Ленина д. 28.</w:t>
      </w:r>
      <w:bookmarkStart w:id="0" w:name="_GoBack"/>
      <w:bookmarkEnd w:id="0"/>
    </w:p>
    <w:p w:rsidR="00C2572F" w:rsidRPr="008568FF" w:rsidRDefault="00C2572F">
      <w:pPr>
        <w:tabs>
          <w:tab w:val="left" w:pos="1376"/>
          <w:tab w:val="left" w:pos="6940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572F" w:rsidRPr="008568FF" w:rsidSect="00352D87">
      <w:pgSz w:w="11906" w:h="16838"/>
      <w:pgMar w:top="1134" w:right="567" w:bottom="1134" w:left="1134" w:header="283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1E" w:rsidRDefault="00794F1E" w:rsidP="002322FD">
      <w:r>
        <w:separator/>
      </w:r>
    </w:p>
    <w:p w:rsidR="00794F1E" w:rsidRDefault="00794F1E" w:rsidP="002322FD"/>
    <w:p w:rsidR="00794F1E" w:rsidRDefault="00794F1E" w:rsidP="002322FD"/>
  </w:endnote>
  <w:endnote w:type="continuationSeparator" w:id="0">
    <w:p w:rsidR="00794F1E" w:rsidRDefault="00794F1E" w:rsidP="002322FD">
      <w:r>
        <w:continuationSeparator/>
      </w:r>
    </w:p>
    <w:p w:rsidR="00794F1E" w:rsidRDefault="00794F1E" w:rsidP="002322FD"/>
    <w:p w:rsidR="00794F1E" w:rsidRDefault="00794F1E" w:rsidP="00232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CondC">
    <w:panose1 w:val="000005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1E" w:rsidRDefault="00794F1E" w:rsidP="002322FD">
      <w:r>
        <w:separator/>
      </w:r>
    </w:p>
    <w:p w:rsidR="00794F1E" w:rsidRDefault="00794F1E" w:rsidP="002322FD"/>
    <w:p w:rsidR="00794F1E" w:rsidRDefault="00794F1E" w:rsidP="002322FD"/>
  </w:footnote>
  <w:footnote w:type="continuationSeparator" w:id="0">
    <w:p w:rsidR="00794F1E" w:rsidRDefault="00794F1E" w:rsidP="002322FD">
      <w:r>
        <w:continuationSeparator/>
      </w:r>
    </w:p>
    <w:p w:rsidR="00794F1E" w:rsidRDefault="00794F1E" w:rsidP="002322FD"/>
    <w:p w:rsidR="00794F1E" w:rsidRDefault="00794F1E" w:rsidP="00232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45pt" o:bullet="t">
        <v:imagedata r:id="rId1" o:title="b"/>
      </v:shape>
    </w:pict>
  </w:numPicBullet>
  <w:numPicBullet w:numPicBulletId="1">
    <w:pict>
      <v:shape id="_x0000_i1027" type="#_x0000_t75" style="width:62.25pt;height:62.25pt" o:bullet="t">
        <v:imagedata r:id="rId2" o:title="b1"/>
      </v:shape>
    </w:pict>
  </w:numPicBullet>
  <w:numPicBullet w:numPicBulletId="2">
    <w:pict>
      <v:shape id="_x0000_i1028" type="#_x0000_t75" style="width:30pt;height:30pt" o:bullet="t">
        <v:imagedata r:id="rId3" o:title="b4"/>
      </v:shape>
    </w:pict>
  </w:numPicBullet>
  <w:numPicBullet w:numPicBulletId="3">
    <w:pict>
      <v:shape id="_x0000_i1029" type="#_x0000_t75" style="width:30pt;height:30pt" o:bullet="t">
        <v:imagedata r:id="rId4" o:title="b6"/>
      </v:shape>
    </w:pict>
  </w:numPicBullet>
  <w:abstractNum w:abstractNumId="0">
    <w:nsid w:val="047C3BC0"/>
    <w:multiLevelType w:val="hybridMultilevel"/>
    <w:tmpl w:val="76A4DF44"/>
    <w:lvl w:ilvl="0" w:tplc="A2F2A6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8B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16171B" w:themeColor="text2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597"/>
    <w:multiLevelType w:val="multilevel"/>
    <w:tmpl w:val="1A28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5E129BD"/>
    <w:multiLevelType w:val="hybridMultilevel"/>
    <w:tmpl w:val="EECE12D0"/>
    <w:lvl w:ilvl="0" w:tplc="F24E1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59FA30C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0072B5" w:themeColor="text1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A4E85"/>
    <w:multiLevelType w:val="hybridMultilevel"/>
    <w:tmpl w:val="2AF8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C4D"/>
    <w:multiLevelType w:val="hybridMultilevel"/>
    <w:tmpl w:val="B526198C"/>
    <w:lvl w:ilvl="0" w:tplc="8E20F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45D68"/>
    <w:multiLevelType w:val="hybridMultilevel"/>
    <w:tmpl w:val="5F34D540"/>
    <w:lvl w:ilvl="0" w:tplc="1A92B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43DC5"/>
    <w:multiLevelType w:val="hybridMultilevel"/>
    <w:tmpl w:val="E05CE2DE"/>
    <w:lvl w:ilvl="0" w:tplc="F24E1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649C3BEC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  <w:color w:val="0072B5" w:themeColor="text1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A4122B"/>
    <w:multiLevelType w:val="hybridMultilevel"/>
    <w:tmpl w:val="6186E90E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A2173"/>
    <w:multiLevelType w:val="hybridMultilevel"/>
    <w:tmpl w:val="FD509C66"/>
    <w:lvl w:ilvl="0" w:tplc="1A92B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8097B"/>
    <w:multiLevelType w:val="hybridMultilevel"/>
    <w:tmpl w:val="A7980902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E063A"/>
    <w:multiLevelType w:val="hybridMultilevel"/>
    <w:tmpl w:val="C57E0E1E"/>
    <w:lvl w:ilvl="0" w:tplc="9C0856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042495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A55A3"/>
    <w:multiLevelType w:val="hybridMultilevel"/>
    <w:tmpl w:val="618821B0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59FA30C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0072B5" w:themeColor="text1"/>
      </w:rPr>
    </w:lvl>
    <w:lvl w:ilvl="2" w:tplc="BFF00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  <w:dstrike w:val="0"/>
        <w:color w:val="0072B5" w:themeColor="text1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E23DB"/>
    <w:multiLevelType w:val="hybridMultilevel"/>
    <w:tmpl w:val="9BE2B4EE"/>
    <w:lvl w:ilvl="0" w:tplc="31B4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5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27EFE"/>
    <w:multiLevelType w:val="hybridMultilevel"/>
    <w:tmpl w:val="5A92FE28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31B42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2B5" w:themeColor="text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6238DF"/>
    <w:multiLevelType w:val="hybridMultilevel"/>
    <w:tmpl w:val="23EC91E4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01D89"/>
    <w:multiLevelType w:val="hybridMultilevel"/>
    <w:tmpl w:val="6ACC9CE2"/>
    <w:lvl w:ilvl="0" w:tplc="9D76547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0072B5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1A1E80"/>
    <w:multiLevelType w:val="hybridMultilevel"/>
    <w:tmpl w:val="7DF83584"/>
    <w:lvl w:ilvl="0" w:tplc="59FA30CC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0072B5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B09DA"/>
    <w:multiLevelType w:val="hybridMultilevel"/>
    <w:tmpl w:val="3146C38C"/>
    <w:lvl w:ilvl="0" w:tplc="6BEE19F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B7120"/>
    <w:multiLevelType w:val="hybridMultilevel"/>
    <w:tmpl w:val="6142B7F8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64B5E"/>
    <w:multiLevelType w:val="hybridMultilevel"/>
    <w:tmpl w:val="354890EC"/>
    <w:lvl w:ilvl="0" w:tplc="9D76547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00B37"/>
    <w:multiLevelType w:val="hybridMultilevel"/>
    <w:tmpl w:val="BB82E480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59FA30C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0072B5" w:themeColor="text1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6552D"/>
    <w:multiLevelType w:val="hybridMultilevel"/>
    <w:tmpl w:val="B7D4F756"/>
    <w:lvl w:ilvl="0" w:tplc="31B426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2A31D0"/>
    <w:multiLevelType w:val="hybridMultilevel"/>
    <w:tmpl w:val="6D70D180"/>
    <w:lvl w:ilvl="0" w:tplc="44C829E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642A168E">
      <w:start w:val="1"/>
      <w:numFmt w:val="bullet"/>
      <w:lvlText w:val=""/>
      <w:lvlJc w:val="left"/>
      <w:pPr>
        <w:ind w:left="851" w:hanging="426"/>
      </w:pPr>
      <w:rPr>
        <w:rFonts w:ascii="Wingdings" w:hAnsi="Wingdings" w:hint="default"/>
        <w:color w:val="0072B5" w:themeColor="text1"/>
      </w:rPr>
    </w:lvl>
    <w:lvl w:ilvl="2" w:tplc="BFF00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  <w:dstrike w:val="0"/>
        <w:color w:val="0072B5" w:themeColor="text1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4597D"/>
    <w:multiLevelType w:val="hybridMultilevel"/>
    <w:tmpl w:val="B33EF8FC"/>
    <w:lvl w:ilvl="0" w:tplc="9C0856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A4475C">
      <w:start w:val="1"/>
      <w:numFmt w:val="bullet"/>
      <w:lvlText w:val=""/>
      <w:lvlPicBulletId w:val="3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82592"/>
    <w:multiLevelType w:val="hybridMultilevel"/>
    <w:tmpl w:val="5AC844D0"/>
    <w:lvl w:ilvl="0" w:tplc="305A3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2B5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AE39DF"/>
    <w:multiLevelType w:val="hybridMultilevel"/>
    <w:tmpl w:val="B4F6F19A"/>
    <w:lvl w:ilvl="0" w:tplc="65C47982">
      <w:start w:val="1"/>
      <w:numFmt w:val="decimal"/>
      <w:pStyle w:val="Gazprom"/>
      <w:lvlText w:val="%1."/>
      <w:lvlJc w:val="left"/>
      <w:pPr>
        <w:ind w:left="360" w:hanging="360"/>
      </w:pPr>
      <w:rPr>
        <w:rFonts w:hint="default"/>
        <w:color w:val="0072B5" w:themeColor="text1"/>
      </w:rPr>
    </w:lvl>
    <w:lvl w:ilvl="1" w:tplc="84BEEE90">
      <w:start w:val="1"/>
      <w:numFmt w:val="lowerLetter"/>
      <w:lvlText w:val="%2."/>
      <w:lvlJc w:val="left"/>
      <w:pPr>
        <w:ind w:left="851" w:hanging="426"/>
      </w:pPr>
      <w:rPr>
        <w:rFonts w:hint="default"/>
        <w:color w:val="0072B5" w:themeColor="text1"/>
      </w:rPr>
    </w:lvl>
    <w:lvl w:ilvl="2" w:tplc="97A8ABEC">
      <w:start w:val="1"/>
      <w:numFmt w:val="lowerRoman"/>
      <w:lvlText w:val="%3."/>
      <w:lvlJc w:val="right"/>
      <w:pPr>
        <w:ind w:left="1276" w:hanging="425"/>
      </w:pPr>
      <w:rPr>
        <w:rFonts w:hint="default"/>
        <w:color w:val="0072B5" w:themeColor="text1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71855"/>
    <w:multiLevelType w:val="hybridMultilevel"/>
    <w:tmpl w:val="B7AE4208"/>
    <w:lvl w:ilvl="0" w:tplc="A47C92CC">
      <w:start w:val="1"/>
      <w:numFmt w:val="bullet"/>
      <w:pStyle w:val="Gazprom0"/>
      <w:lvlText w:val=""/>
      <w:lvlJc w:val="left"/>
      <w:pPr>
        <w:ind w:left="425" w:hanging="425"/>
      </w:pPr>
      <w:rPr>
        <w:rFonts w:ascii="Symbol" w:hAnsi="Symbol" w:hint="default"/>
        <w:color w:val="0072B5" w:themeColor="text1"/>
      </w:rPr>
    </w:lvl>
    <w:lvl w:ilvl="1" w:tplc="642A168E">
      <w:start w:val="1"/>
      <w:numFmt w:val="bullet"/>
      <w:lvlText w:val=""/>
      <w:lvlJc w:val="left"/>
      <w:pPr>
        <w:ind w:left="851" w:hanging="426"/>
      </w:pPr>
      <w:rPr>
        <w:rFonts w:ascii="Wingdings" w:hAnsi="Wingdings" w:hint="default"/>
        <w:color w:val="0072B5" w:themeColor="text1"/>
      </w:rPr>
    </w:lvl>
    <w:lvl w:ilvl="2" w:tplc="97DC692A">
      <w:start w:val="1"/>
      <w:numFmt w:val="bullet"/>
      <w:lvlText w:val=""/>
      <w:lvlJc w:val="left"/>
      <w:pPr>
        <w:ind w:left="1276" w:hanging="425"/>
      </w:pPr>
      <w:rPr>
        <w:rFonts w:ascii="Wingdings" w:hAnsi="Wingdings" w:hint="default"/>
        <w:strike w:val="0"/>
        <w:dstrike w:val="0"/>
        <w:color w:val="0072B5" w:themeColor="text1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C4919"/>
    <w:multiLevelType w:val="hybridMultilevel"/>
    <w:tmpl w:val="3164343E"/>
    <w:lvl w:ilvl="0" w:tplc="8C342476">
      <w:start w:val="1"/>
      <w:numFmt w:val="decimal"/>
      <w:lvlText w:val="%1."/>
      <w:lvlJc w:val="left"/>
      <w:pPr>
        <w:ind w:left="720" w:hanging="360"/>
      </w:pPr>
      <w:rPr>
        <w:rFonts w:hint="default"/>
        <w:color w:val="39B5FF" w:themeColor="text1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F30D2"/>
    <w:multiLevelType w:val="hybridMultilevel"/>
    <w:tmpl w:val="3BBE568E"/>
    <w:lvl w:ilvl="0" w:tplc="AFDC1722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67A37"/>
    <w:multiLevelType w:val="hybridMultilevel"/>
    <w:tmpl w:val="793EAD12"/>
    <w:lvl w:ilvl="0" w:tplc="05BEA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0"/>
  </w:num>
  <w:num w:numId="3">
    <w:abstractNumId w:val="27"/>
  </w:num>
  <w:num w:numId="4">
    <w:abstractNumId w:val="0"/>
  </w:num>
  <w:num w:numId="5">
    <w:abstractNumId w:val="10"/>
  </w:num>
  <w:num w:numId="6">
    <w:abstractNumId w:val="10"/>
  </w:num>
  <w:num w:numId="7">
    <w:abstractNumId w:val="0"/>
  </w:num>
  <w:num w:numId="8">
    <w:abstractNumId w:val="23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5"/>
  </w:num>
  <w:num w:numId="15">
    <w:abstractNumId w:val="17"/>
  </w:num>
  <w:num w:numId="16">
    <w:abstractNumId w:val="19"/>
  </w:num>
  <w:num w:numId="17">
    <w:abstractNumId w:val="14"/>
  </w:num>
  <w:num w:numId="18">
    <w:abstractNumId w:val="18"/>
  </w:num>
  <w:num w:numId="19">
    <w:abstractNumId w:val="7"/>
  </w:num>
  <w:num w:numId="20">
    <w:abstractNumId w:val="8"/>
  </w:num>
  <w:num w:numId="21">
    <w:abstractNumId w:val="12"/>
  </w:num>
  <w:num w:numId="22">
    <w:abstractNumId w:val="3"/>
  </w:num>
  <w:num w:numId="23">
    <w:abstractNumId w:val="21"/>
  </w:num>
  <w:num w:numId="24">
    <w:abstractNumId w:val="15"/>
  </w:num>
  <w:num w:numId="25">
    <w:abstractNumId w:val="16"/>
  </w:num>
  <w:num w:numId="26">
    <w:abstractNumId w:val="24"/>
  </w:num>
  <w:num w:numId="27">
    <w:abstractNumId w:val="25"/>
  </w:num>
  <w:num w:numId="28">
    <w:abstractNumId w:val="2"/>
  </w:num>
  <w:num w:numId="29">
    <w:abstractNumId w:val="6"/>
  </w:num>
  <w:num w:numId="30">
    <w:abstractNumId w:val="9"/>
  </w:num>
  <w:num w:numId="31">
    <w:abstractNumId w:val="13"/>
  </w:num>
  <w:num w:numId="32">
    <w:abstractNumId w:val="20"/>
  </w:num>
  <w:num w:numId="33">
    <w:abstractNumId w:val="11"/>
  </w:num>
  <w:num w:numId="34">
    <w:abstractNumId w:val="22"/>
  </w:num>
  <w:num w:numId="35">
    <w:abstractNumId w:val="26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B5"/>
    <w:rsid w:val="00013CB5"/>
    <w:rsid w:val="00013FDB"/>
    <w:rsid w:val="000370AE"/>
    <w:rsid w:val="00043714"/>
    <w:rsid w:val="00047CE3"/>
    <w:rsid w:val="00056303"/>
    <w:rsid w:val="00076344"/>
    <w:rsid w:val="00086400"/>
    <w:rsid w:val="000879E4"/>
    <w:rsid w:val="00095F55"/>
    <w:rsid w:val="00096972"/>
    <w:rsid w:val="000A35BC"/>
    <w:rsid w:val="000B1095"/>
    <w:rsid w:val="000B6024"/>
    <w:rsid w:val="000B7DC3"/>
    <w:rsid w:val="000C4A4B"/>
    <w:rsid w:val="000C4E04"/>
    <w:rsid w:val="000C547F"/>
    <w:rsid w:val="000C70DC"/>
    <w:rsid w:val="000D3C73"/>
    <w:rsid w:val="000D47E7"/>
    <w:rsid w:val="000E1EED"/>
    <w:rsid w:val="000E298F"/>
    <w:rsid w:val="000F0293"/>
    <w:rsid w:val="001032CE"/>
    <w:rsid w:val="00103BBE"/>
    <w:rsid w:val="00104ED2"/>
    <w:rsid w:val="00105039"/>
    <w:rsid w:val="00111BDC"/>
    <w:rsid w:val="00120898"/>
    <w:rsid w:val="00123ED2"/>
    <w:rsid w:val="00126D40"/>
    <w:rsid w:val="00151371"/>
    <w:rsid w:val="00154E42"/>
    <w:rsid w:val="001604BF"/>
    <w:rsid w:val="00170BEB"/>
    <w:rsid w:val="00172018"/>
    <w:rsid w:val="00182B70"/>
    <w:rsid w:val="00182EEF"/>
    <w:rsid w:val="001869C0"/>
    <w:rsid w:val="00192674"/>
    <w:rsid w:val="001A076D"/>
    <w:rsid w:val="001A0CF3"/>
    <w:rsid w:val="001A6500"/>
    <w:rsid w:val="001C1BC8"/>
    <w:rsid w:val="001D161B"/>
    <w:rsid w:val="001D222D"/>
    <w:rsid w:val="001D2FC2"/>
    <w:rsid w:val="001D5E19"/>
    <w:rsid w:val="001E173E"/>
    <w:rsid w:val="001F230E"/>
    <w:rsid w:val="002011EF"/>
    <w:rsid w:val="0020559B"/>
    <w:rsid w:val="002166CE"/>
    <w:rsid w:val="0022346E"/>
    <w:rsid w:val="002322FD"/>
    <w:rsid w:val="002373AE"/>
    <w:rsid w:val="0024207E"/>
    <w:rsid w:val="00244D38"/>
    <w:rsid w:val="002532AA"/>
    <w:rsid w:val="0025799B"/>
    <w:rsid w:val="00261BA8"/>
    <w:rsid w:val="0026248D"/>
    <w:rsid w:val="002703A2"/>
    <w:rsid w:val="00276FED"/>
    <w:rsid w:val="00293695"/>
    <w:rsid w:val="00296F2B"/>
    <w:rsid w:val="002975D9"/>
    <w:rsid w:val="002B6508"/>
    <w:rsid w:val="002B7D2C"/>
    <w:rsid w:val="002C564E"/>
    <w:rsid w:val="002C7A0A"/>
    <w:rsid w:val="002D29C6"/>
    <w:rsid w:val="002E0423"/>
    <w:rsid w:val="002E6EF8"/>
    <w:rsid w:val="002F097D"/>
    <w:rsid w:val="003009F2"/>
    <w:rsid w:val="00322B29"/>
    <w:rsid w:val="003274E1"/>
    <w:rsid w:val="0034220C"/>
    <w:rsid w:val="003472F1"/>
    <w:rsid w:val="0034797D"/>
    <w:rsid w:val="00352D87"/>
    <w:rsid w:val="00361267"/>
    <w:rsid w:val="0036281E"/>
    <w:rsid w:val="00366132"/>
    <w:rsid w:val="003770D5"/>
    <w:rsid w:val="00386571"/>
    <w:rsid w:val="00386A5F"/>
    <w:rsid w:val="0039246D"/>
    <w:rsid w:val="003970D5"/>
    <w:rsid w:val="003A71F0"/>
    <w:rsid w:val="003C0DC3"/>
    <w:rsid w:val="003C70F7"/>
    <w:rsid w:val="003D36BB"/>
    <w:rsid w:val="003D5580"/>
    <w:rsid w:val="003F7B65"/>
    <w:rsid w:val="004071E6"/>
    <w:rsid w:val="00414ED4"/>
    <w:rsid w:val="00415FAC"/>
    <w:rsid w:val="00427577"/>
    <w:rsid w:val="00436934"/>
    <w:rsid w:val="004701EC"/>
    <w:rsid w:val="00482171"/>
    <w:rsid w:val="0048528D"/>
    <w:rsid w:val="004859BF"/>
    <w:rsid w:val="00493DD9"/>
    <w:rsid w:val="004A30BC"/>
    <w:rsid w:val="004B37BF"/>
    <w:rsid w:val="004C0EBF"/>
    <w:rsid w:val="004D3F67"/>
    <w:rsid w:val="004E0C37"/>
    <w:rsid w:val="004E4F81"/>
    <w:rsid w:val="004F0F5D"/>
    <w:rsid w:val="004F498F"/>
    <w:rsid w:val="00500975"/>
    <w:rsid w:val="00502F40"/>
    <w:rsid w:val="0052033B"/>
    <w:rsid w:val="00537288"/>
    <w:rsid w:val="00537FFB"/>
    <w:rsid w:val="005424DB"/>
    <w:rsid w:val="00550377"/>
    <w:rsid w:val="00553D15"/>
    <w:rsid w:val="00561E40"/>
    <w:rsid w:val="00562C21"/>
    <w:rsid w:val="005813DF"/>
    <w:rsid w:val="00584B7C"/>
    <w:rsid w:val="00594EC0"/>
    <w:rsid w:val="005B0E31"/>
    <w:rsid w:val="005B63AF"/>
    <w:rsid w:val="005C3C28"/>
    <w:rsid w:val="005C7178"/>
    <w:rsid w:val="005D0BF6"/>
    <w:rsid w:val="005E1BF9"/>
    <w:rsid w:val="005E43EB"/>
    <w:rsid w:val="005F4FD6"/>
    <w:rsid w:val="005F525C"/>
    <w:rsid w:val="0060178D"/>
    <w:rsid w:val="006068CD"/>
    <w:rsid w:val="00617392"/>
    <w:rsid w:val="00627CB9"/>
    <w:rsid w:val="0063759E"/>
    <w:rsid w:val="006560D7"/>
    <w:rsid w:val="00660148"/>
    <w:rsid w:val="00664ED2"/>
    <w:rsid w:val="006714A8"/>
    <w:rsid w:val="0068105E"/>
    <w:rsid w:val="006A1AF9"/>
    <w:rsid w:val="006A2BA1"/>
    <w:rsid w:val="006A3534"/>
    <w:rsid w:val="006A578E"/>
    <w:rsid w:val="006B7072"/>
    <w:rsid w:val="006B7884"/>
    <w:rsid w:val="006D03AB"/>
    <w:rsid w:val="006D431A"/>
    <w:rsid w:val="006D5222"/>
    <w:rsid w:val="006E2D13"/>
    <w:rsid w:val="006E7B38"/>
    <w:rsid w:val="006E7B9A"/>
    <w:rsid w:val="007146CA"/>
    <w:rsid w:val="00716499"/>
    <w:rsid w:val="00722C78"/>
    <w:rsid w:val="00735EA9"/>
    <w:rsid w:val="00742B83"/>
    <w:rsid w:val="0074590F"/>
    <w:rsid w:val="00745F56"/>
    <w:rsid w:val="007473CE"/>
    <w:rsid w:val="0076065D"/>
    <w:rsid w:val="00764EE3"/>
    <w:rsid w:val="00765293"/>
    <w:rsid w:val="00783CDB"/>
    <w:rsid w:val="0078664A"/>
    <w:rsid w:val="00787B32"/>
    <w:rsid w:val="00790543"/>
    <w:rsid w:val="00793DB9"/>
    <w:rsid w:val="00794F1E"/>
    <w:rsid w:val="007A1955"/>
    <w:rsid w:val="007B09FF"/>
    <w:rsid w:val="007B280B"/>
    <w:rsid w:val="007B53AD"/>
    <w:rsid w:val="007B696E"/>
    <w:rsid w:val="007B7289"/>
    <w:rsid w:val="007C45BE"/>
    <w:rsid w:val="007D6C1A"/>
    <w:rsid w:val="007D743E"/>
    <w:rsid w:val="007E4335"/>
    <w:rsid w:val="007E58C5"/>
    <w:rsid w:val="007F2127"/>
    <w:rsid w:val="007F7B44"/>
    <w:rsid w:val="008008DE"/>
    <w:rsid w:val="00801AA2"/>
    <w:rsid w:val="00805538"/>
    <w:rsid w:val="00807C58"/>
    <w:rsid w:val="00814B46"/>
    <w:rsid w:val="00815A0B"/>
    <w:rsid w:val="008328E2"/>
    <w:rsid w:val="00841BC4"/>
    <w:rsid w:val="00842603"/>
    <w:rsid w:val="0084576A"/>
    <w:rsid w:val="008472FC"/>
    <w:rsid w:val="0085042C"/>
    <w:rsid w:val="008568FF"/>
    <w:rsid w:val="00860D65"/>
    <w:rsid w:val="00865841"/>
    <w:rsid w:val="00867E6C"/>
    <w:rsid w:val="008814A4"/>
    <w:rsid w:val="008948FD"/>
    <w:rsid w:val="00897C82"/>
    <w:rsid w:val="00897FA5"/>
    <w:rsid w:val="008A0515"/>
    <w:rsid w:val="008C4FA2"/>
    <w:rsid w:val="008D02D2"/>
    <w:rsid w:val="008D0C8B"/>
    <w:rsid w:val="008D38C1"/>
    <w:rsid w:val="008E32CE"/>
    <w:rsid w:val="00901891"/>
    <w:rsid w:val="00904753"/>
    <w:rsid w:val="0091343A"/>
    <w:rsid w:val="00941522"/>
    <w:rsid w:val="0094179A"/>
    <w:rsid w:val="00943402"/>
    <w:rsid w:val="009509DF"/>
    <w:rsid w:val="009707AF"/>
    <w:rsid w:val="00980440"/>
    <w:rsid w:val="00984ABC"/>
    <w:rsid w:val="009912E3"/>
    <w:rsid w:val="009934CA"/>
    <w:rsid w:val="0099470D"/>
    <w:rsid w:val="009A1324"/>
    <w:rsid w:val="009A1848"/>
    <w:rsid w:val="009A5647"/>
    <w:rsid w:val="009B1126"/>
    <w:rsid w:val="009C32D0"/>
    <w:rsid w:val="009D71BE"/>
    <w:rsid w:val="009E39F8"/>
    <w:rsid w:val="009F4FB8"/>
    <w:rsid w:val="00A05524"/>
    <w:rsid w:val="00A06F7F"/>
    <w:rsid w:val="00A2147B"/>
    <w:rsid w:val="00A22A90"/>
    <w:rsid w:val="00A2704C"/>
    <w:rsid w:val="00A272B2"/>
    <w:rsid w:val="00A44A3D"/>
    <w:rsid w:val="00A44A47"/>
    <w:rsid w:val="00A4725E"/>
    <w:rsid w:val="00A50110"/>
    <w:rsid w:val="00A5136D"/>
    <w:rsid w:val="00A653C1"/>
    <w:rsid w:val="00A67AA8"/>
    <w:rsid w:val="00A82AD4"/>
    <w:rsid w:val="00A9097F"/>
    <w:rsid w:val="00A94CC0"/>
    <w:rsid w:val="00AA2261"/>
    <w:rsid w:val="00AA5F01"/>
    <w:rsid w:val="00AA7409"/>
    <w:rsid w:val="00AD2020"/>
    <w:rsid w:val="00AE0253"/>
    <w:rsid w:val="00B0359D"/>
    <w:rsid w:val="00B06611"/>
    <w:rsid w:val="00B164E6"/>
    <w:rsid w:val="00B20137"/>
    <w:rsid w:val="00B30F39"/>
    <w:rsid w:val="00B33869"/>
    <w:rsid w:val="00B36A6F"/>
    <w:rsid w:val="00B420E4"/>
    <w:rsid w:val="00B60B88"/>
    <w:rsid w:val="00B70039"/>
    <w:rsid w:val="00B709D4"/>
    <w:rsid w:val="00B8420D"/>
    <w:rsid w:val="00B87092"/>
    <w:rsid w:val="00B9507F"/>
    <w:rsid w:val="00BA6F8B"/>
    <w:rsid w:val="00BB1D8D"/>
    <w:rsid w:val="00BB3353"/>
    <w:rsid w:val="00BD41EB"/>
    <w:rsid w:val="00BE52FF"/>
    <w:rsid w:val="00BF3F37"/>
    <w:rsid w:val="00C0175C"/>
    <w:rsid w:val="00C06133"/>
    <w:rsid w:val="00C0748C"/>
    <w:rsid w:val="00C10E89"/>
    <w:rsid w:val="00C21B5F"/>
    <w:rsid w:val="00C24CBE"/>
    <w:rsid w:val="00C2572F"/>
    <w:rsid w:val="00C2583F"/>
    <w:rsid w:val="00C27F0B"/>
    <w:rsid w:val="00C30C75"/>
    <w:rsid w:val="00C31D44"/>
    <w:rsid w:val="00C40B6F"/>
    <w:rsid w:val="00C40E87"/>
    <w:rsid w:val="00C4244D"/>
    <w:rsid w:val="00C43050"/>
    <w:rsid w:val="00C4508F"/>
    <w:rsid w:val="00C51329"/>
    <w:rsid w:val="00C54F3F"/>
    <w:rsid w:val="00C57CC9"/>
    <w:rsid w:val="00C6140E"/>
    <w:rsid w:val="00C62000"/>
    <w:rsid w:val="00C65DCB"/>
    <w:rsid w:val="00C66EF2"/>
    <w:rsid w:val="00C6701D"/>
    <w:rsid w:val="00C76C56"/>
    <w:rsid w:val="00C937DA"/>
    <w:rsid w:val="00CD6660"/>
    <w:rsid w:val="00CE0B6A"/>
    <w:rsid w:val="00D052F8"/>
    <w:rsid w:val="00D22DA7"/>
    <w:rsid w:val="00D278D3"/>
    <w:rsid w:val="00D305F5"/>
    <w:rsid w:val="00D33C41"/>
    <w:rsid w:val="00D5401C"/>
    <w:rsid w:val="00D66054"/>
    <w:rsid w:val="00D8234F"/>
    <w:rsid w:val="00D8535D"/>
    <w:rsid w:val="00D86EAA"/>
    <w:rsid w:val="00D95F7D"/>
    <w:rsid w:val="00D96848"/>
    <w:rsid w:val="00D96E7C"/>
    <w:rsid w:val="00DA66B7"/>
    <w:rsid w:val="00DB208D"/>
    <w:rsid w:val="00DD73EC"/>
    <w:rsid w:val="00DE6943"/>
    <w:rsid w:val="00DE766F"/>
    <w:rsid w:val="00DF1234"/>
    <w:rsid w:val="00DF50CA"/>
    <w:rsid w:val="00E04F73"/>
    <w:rsid w:val="00E051BC"/>
    <w:rsid w:val="00E05FB5"/>
    <w:rsid w:val="00E073D6"/>
    <w:rsid w:val="00E14933"/>
    <w:rsid w:val="00E20EE3"/>
    <w:rsid w:val="00E210FA"/>
    <w:rsid w:val="00E21D75"/>
    <w:rsid w:val="00E23AA1"/>
    <w:rsid w:val="00E40953"/>
    <w:rsid w:val="00E52639"/>
    <w:rsid w:val="00E84BA6"/>
    <w:rsid w:val="00E91B2E"/>
    <w:rsid w:val="00EC5E92"/>
    <w:rsid w:val="00EC6DB2"/>
    <w:rsid w:val="00EC734C"/>
    <w:rsid w:val="00ED1B2A"/>
    <w:rsid w:val="00ED1DA9"/>
    <w:rsid w:val="00ED4689"/>
    <w:rsid w:val="00EF7582"/>
    <w:rsid w:val="00EF7A24"/>
    <w:rsid w:val="00F023C3"/>
    <w:rsid w:val="00F0377B"/>
    <w:rsid w:val="00F1180E"/>
    <w:rsid w:val="00F166A1"/>
    <w:rsid w:val="00F21FC3"/>
    <w:rsid w:val="00F24585"/>
    <w:rsid w:val="00F27A99"/>
    <w:rsid w:val="00F35BAB"/>
    <w:rsid w:val="00F45383"/>
    <w:rsid w:val="00F46794"/>
    <w:rsid w:val="00F4770C"/>
    <w:rsid w:val="00F50E6F"/>
    <w:rsid w:val="00F51FE0"/>
    <w:rsid w:val="00F53A44"/>
    <w:rsid w:val="00F603BA"/>
    <w:rsid w:val="00F8397C"/>
    <w:rsid w:val="00FA17B5"/>
    <w:rsid w:val="00FA359E"/>
    <w:rsid w:val="00FB1490"/>
    <w:rsid w:val="00FB2378"/>
    <w:rsid w:val="00FC59D8"/>
    <w:rsid w:val="00FF0307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1"/>
  </w:style>
  <w:style w:type="paragraph" w:styleId="1">
    <w:name w:val="heading 1"/>
    <w:aliases w:val="Заголовок Gazprom"/>
    <w:basedOn w:val="a0"/>
    <w:next w:val="a"/>
    <w:link w:val="10"/>
    <w:uiPriority w:val="9"/>
    <w:qFormat/>
    <w:rsid w:val="001E173E"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9B5FF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E05FB5"/>
    <w:pPr>
      <w:tabs>
        <w:tab w:val="center" w:leader="underscore" w:pos="2268"/>
        <w:tab w:val="center" w:leader="underscore" w:pos="4536"/>
      </w:tabs>
      <w:spacing w:before="120" w:after="240"/>
    </w:pPr>
    <w:rPr>
      <w:sz w:val="20"/>
      <w:szCs w:val="16"/>
    </w:rPr>
  </w:style>
  <w:style w:type="paragraph" w:styleId="a0">
    <w:name w:val="Subtitle"/>
    <w:basedOn w:val="a"/>
    <w:next w:val="a"/>
    <w:link w:val="a4"/>
    <w:uiPriority w:val="11"/>
    <w:rsid w:val="003D5580"/>
    <w:pPr>
      <w:numPr>
        <w:ilvl w:val="1"/>
      </w:numPr>
      <w:spacing w:after="160"/>
    </w:pPr>
    <w:rPr>
      <w:rFonts w:eastAsiaTheme="minorEastAsia"/>
      <w:color w:val="0072B5" w:themeColor="text1"/>
      <w:spacing w:val="15"/>
      <w:sz w:val="28"/>
      <w:szCs w:val="22"/>
    </w:rPr>
  </w:style>
  <w:style w:type="character" w:customStyle="1" w:styleId="10">
    <w:name w:val="Заголовок 1 Знак"/>
    <w:aliases w:val="Заголовок Gazprom Знак"/>
    <w:basedOn w:val="a1"/>
    <w:link w:val="1"/>
    <w:uiPriority w:val="9"/>
    <w:rsid w:val="001E173E"/>
    <w:rPr>
      <w:rFonts w:asciiTheme="minorHAnsi" w:eastAsiaTheme="minorEastAsia" w:hAnsiTheme="minorHAnsi"/>
      <w:color w:val="0072B5" w:themeColor="text1"/>
      <w:spacing w:val="15"/>
      <w:szCs w:val="22"/>
      <w:lang w:val="en-US"/>
    </w:rPr>
  </w:style>
  <w:style w:type="character" w:customStyle="1" w:styleId="a4">
    <w:name w:val="Подзаголовок Знак"/>
    <w:basedOn w:val="a1"/>
    <w:link w:val="a0"/>
    <w:uiPriority w:val="11"/>
    <w:rsid w:val="003D5580"/>
    <w:rPr>
      <w:rFonts w:eastAsiaTheme="minorEastAsia"/>
      <w:color w:val="0072B5" w:themeColor="text1"/>
      <w:spacing w:val="15"/>
      <w:szCs w:val="22"/>
      <w:lang w:val="en-US"/>
    </w:rPr>
  </w:style>
  <w:style w:type="paragraph" w:customStyle="1" w:styleId="Gazprom">
    <w:name w:val="Нумерованный список Gazprom"/>
    <w:basedOn w:val="Gazprom0"/>
    <w:link w:val="Gazprom1"/>
    <w:qFormat/>
    <w:rsid w:val="005E43EB"/>
    <w:pPr>
      <w:numPr>
        <w:numId w:val="27"/>
      </w:numPr>
    </w:pPr>
  </w:style>
  <w:style w:type="paragraph" w:styleId="a5">
    <w:name w:val="No Spacing"/>
    <w:basedOn w:val="a"/>
    <w:link w:val="a6"/>
    <w:uiPriority w:val="1"/>
    <w:qFormat/>
    <w:rsid w:val="002322FD"/>
    <w:pPr>
      <w:spacing w:before="0" w:after="0"/>
      <w:contextualSpacing/>
    </w:pPr>
    <w:rPr>
      <w:color w:val="101114" w:themeColor="text2" w:themeShade="BF"/>
      <w:lang w:val="en-US"/>
    </w:rPr>
  </w:style>
  <w:style w:type="paragraph" w:customStyle="1" w:styleId="Gazprom0">
    <w:name w:val="Список с буллитами Gazprom"/>
    <w:basedOn w:val="a"/>
    <w:link w:val="Gazprom2"/>
    <w:qFormat/>
    <w:rsid w:val="005E43EB"/>
    <w:pPr>
      <w:numPr>
        <w:numId w:val="35"/>
      </w:numPr>
    </w:pPr>
  </w:style>
  <w:style w:type="character" w:customStyle="1" w:styleId="Gazprom2">
    <w:name w:val="Список с буллитами Gazprom Знак"/>
    <w:basedOn w:val="a1"/>
    <w:link w:val="Gazprom0"/>
    <w:rsid w:val="005E43EB"/>
    <w:rPr>
      <w:rFonts w:asciiTheme="minorHAnsi" w:hAnsiTheme="minorHAnsi"/>
      <w:color w:val="16171B" w:themeColor="text2"/>
      <w:sz w:val="24"/>
      <w:lang w:val="en-US"/>
    </w:rPr>
  </w:style>
  <w:style w:type="character" w:customStyle="1" w:styleId="Gazprom1">
    <w:name w:val="Нумерованный список Gazprom Знак"/>
    <w:basedOn w:val="Gazprom2"/>
    <w:link w:val="Gazprom"/>
    <w:rsid w:val="005E43EB"/>
    <w:rPr>
      <w:rFonts w:asciiTheme="minorHAnsi" w:hAnsiTheme="minorHAnsi"/>
      <w:color w:val="16171B" w:themeColor="text2"/>
      <w:sz w:val="24"/>
      <w:lang w:val="en-US"/>
    </w:rPr>
  </w:style>
  <w:style w:type="character" w:customStyle="1" w:styleId="12">
    <w:name w:val="Стиль1 Знак"/>
    <w:basedOn w:val="a1"/>
    <w:link w:val="11"/>
    <w:rsid w:val="00E05FB5"/>
    <w:rPr>
      <w:sz w:val="20"/>
      <w:szCs w:val="16"/>
    </w:rPr>
  </w:style>
  <w:style w:type="character" w:customStyle="1" w:styleId="a6">
    <w:name w:val="Без интервала Знак"/>
    <w:basedOn w:val="a1"/>
    <w:link w:val="a5"/>
    <w:uiPriority w:val="1"/>
    <w:rsid w:val="002322FD"/>
    <w:rPr>
      <w:rFonts w:asciiTheme="minorHAnsi" w:hAnsiTheme="minorHAnsi"/>
      <w:color w:val="101114" w:themeColor="text2" w:themeShade="BF"/>
      <w:sz w:val="24"/>
      <w:lang w:val="en-US"/>
    </w:rPr>
  </w:style>
  <w:style w:type="paragraph" w:customStyle="1" w:styleId="a7">
    <w:name w:val="Заголовок"/>
    <w:basedOn w:val="a"/>
    <w:link w:val="a8"/>
    <w:qFormat/>
    <w:rsid w:val="004F0F5D"/>
    <w:pPr>
      <w:spacing w:before="120" w:after="240"/>
    </w:pPr>
    <w:rPr>
      <w:rFonts w:eastAsiaTheme="majorEastAsia" w:cstheme="majorBidi"/>
      <w:b/>
      <w:color w:val="16171B" w:themeColor="text2"/>
      <w:sz w:val="36"/>
      <w:szCs w:val="32"/>
    </w:rPr>
  </w:style>
  <w:style w:type="character" w:customStyle="1" w:styleId="a8">
    <w:name w:val="Заголовок Знак"/>
    <w:basedOn w:val="10"/>
    <w:link w:val="a7"/>
    <w:rsid w:val="004F0F5D"/>
    <w:rPr>
      <w:rFonts w:asciiTheme="majorHAnsi" w:eastAsiaTheme="majorEastAsia" w:hAnsiTheme="majorHAnsi" w:cstheme="majorBidi"/>
      <w:b/>
      <w:color w:val="16171B" w:themeColor="text2"/>
      <w:spacing w:val="15"/>
      <w:sz w:val="36"/>
      <w:szCs w:val="32"/>
      <w:lang w:val="en-US"/>
    </w:rPr>
  </w:style>
  <w:style w:type="paragraph" w:styleId="a9">
    <w:name w:val="header"/>
    <w:basedOn w:val="a"/>
    <w:link w:val="aa"/>
    <w:uiPriority w:val="99"/>
    <w:unhideWhenUsed/>
    <w:rsid w:val="00F023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023C3"/>
  </w:style>
  <w:style w:type="paragraph" w:styleId="ab">
    <w:name w:val="footer"/>
    <w:basedOn w:val="a"/>
    <w:link w:val="ac"/>
    <w:uiPriority w:val="99"/>
    <w:unhideWhenUsed/>
    <w:rsid w:val="00F0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023C3"/>
  </w:style>
  <w:style w:type="paragraph" w:styleId="ad">
    <w:name w:val="Balloon Text"/>
    <w:basedOn w:val="a"/>
    <w:link w:val="ae"/>
    <w:uiPriority w:val="99"/>
    <w:semiHidden/>
    <w:unhideWhenUsed/>
    <w:rsid w:val="00B842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8420D"/>
    <w:rPr>
      <w:rFonts w:ascii="Segoe UI" w:hAnsi="Segoe UI" w:cs="Segoe UI"/>
      <w:color w:val="16171B" w:themeColor="text2"/>
      <w:sz w:val="18"/>
      <w:szCs w:val="18"/>
    </w:rPr>
  </w:style>
  <w:style w:type="table" w:styleId="af">
    <w:name w:val="Table Grid"/>
    <w:basedOn w:val="a2"/>
    <w:uiPriority w:val="39"/>
    <w:rsid w:val="00CD66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rsid w:val="00CD666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uiPriority w:val="10"/>
    <w:rsid w:val="00CD6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rsid w:val="00CD6660"/>
    <w:pPr>
      <w:ind w:left="720"/>
      <w:contextualSpacing/>
    </w:pPr>
  </w:style>
  <w:style w:type="character" w:styleId="af3">
    <w:name w:val="Hyperlink"/>
    <w:basedOn w:val="a1"/>
    <w:unhideWhenUsed/>
    <w:rsid w:val="0024207E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FF0307"/>
    <w:rPr>
      <w:rFonts w:asciiTheme="majorHAnsi" w:eastAsiaTheme="majorEastAsia" w:hAnsiTheme="majorHAnsi" w:cstheme="majorBidi"/>
      <w:b/>
      <w:bCs/>
      <w:color w:val="39B5FF" w:themeColor="accent1"/>
    </w:rPr>
  </w:style>
  <w:style w:type="paragraph" w:customStyle="1" w:styleId="ConsPlusNormal">
    <w:name w:val="ConsPlusNormal"/>
    <w:rsid w:val="003009F2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4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C1"/>
  </w:style>
  <w:style w:type="paragraph" w:styleId="1">
    <w:name w:val="heading 1"/>
    <w:aliases w:val="Заголовок Gazprom"/>
    <w:basedOn w:val="a0"/>
    <w:next w:val="a"/>
    <w:link w:val="10"/>
    <w:uiPriority w:val="9"/>
    <w:qFormat/>
    <w:rsid w:val="001E173E"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9B5FF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E05FB5"/>
    <w:pPr>
      <w:tabs>
        <w:tab w:val="center" w:leader="underscore" w:pos="2268"/>
        <w:tab w:val="center" w:leader="underscore" w:pos="4536"/>
      </w:tabs>
      <w:spacing w:before="120" w:after="240"/>
    </w:pPr>
    <w:rPr>
      <w:sz w:val="20"/>
      <w:szCs w:val="16"/>
    </w:rPr>
  </w:style>
  <w:style w:type="paragraph" w:styleId="a0">
    <w:name w:val="Subtitle"/>
    <w:basedOn w:val="a"/>
    <w:next w:val="a"/>
    <w:link w:val="a4"/>
    <w:uiPriority w:val="11"/>
    <w:rsid w:val="003D5580"/>
    <w:pPr>
      <w:numPr>
        <w:ilvl w:val="1"/>
      </w:numPr>
      <w:spacing w:after="160"/>
    </w:pPr>
    <w:rPr>
      <w:rFonts w:eastAsiaTheme="minorEastAsia"/>
      <w:color w:val="0072B5" w:themeColor="text1"/>
      <w:spacing w:val="15"/>
      <w:sz w:val="28"/>
      <w:szCs w:val="22"/>
    </w:rPr>
  </w:style>
  <w:style w:type="character" w:customStyle="1" w:styleId="10">
    <w:name w:val="Заголовок 1 Знак"/>
    <w:aliases w:val="Заголовок Gazprom Знак"/>
    <w:basedOn w:val="a1"/>
    <w:link w:val="1"/>
    <w:uiPriority w:val="9"/>
    <w:rsid w:val="001E173E"/>
    <w:rPr>
      <w:rFonts w:asciiTheme="minorHAnsi" w:eastAsiaTheme="minorEastAsia" w:hAnsiTheme="minorHAnsi"/>
      <w:color w:val="0072B5" w:themeColor="text1"/>
      <w:spacing w:val="15"/>
      <w:szCs w:val="22"/>
      <w:lang w:val="en-US"/>
    </w:rPr>
  </w:style>
  <w:style w:type="character" w:customStyle="1" w:styleId="a4">
    <w:name w:val="Подзаголовок Знак"/>
    <w:basedOn w:val="a1"/>
    <w:link w:val="a0"/>
    <w:uiPriority w:val="11"/>
    <w:rsid w:val="003D5580"/>
    <w:rPr>
      <w:rFonts w:eastAsiaTheme="minorEastAsia"/>
      <w:color w:val="0072B5" w:themeColor="text1"/>
      <w:spacing w:val="15"/>
      <w:szCs w:val="22"/>
      <w:lang w:val="en-US"/>
    </w:rPr>
  </w:style>
  <w:style w:type="paragraph" w:customStyle="1" w:styleId="Gazprom">
    <w:name w:val="Нумерованный список Gazprom"/>
    <w:basedOn w:val="Gazprom0"/>
    <w:link w:val="Gazprom1"/>
    <w:qFormat/>
    <w:rsid w:val="005E43EB"/>
    <w:pPr>
      <w:numPr>
        <w:numId w:val="27"/>
      </w:numPr>
    </w:pPr>
  </w:style>
  <w:style w:type="paragraph" w:styleId="a5">
    <w:name w:val="No Spacing"/>
    <w:basedOn w:val="a"/>
    <w:link w:val="a6"/>
    <w:uiPriority w:val="1"/>
    <w:qFormat/>
    <w:rsid w:val="002322FD"/>
    <w:pPr>
      <w:spacing w:before="0" w:after="0"/>
      <w:contextualSpacing/>
    </w:pPr>
    <w:rPr>
      <w:color w:val="101114" w:themeColor="text2" w:themeShade="BF"/>
      <w:lang w:val="en-US"/>
    </w:rPr>
  </w:style>
  <w:style w:type="paragraph" w:customStyle="1" w:styleId="Gazprom0">
    <w:name w:val="Список с буллитами Gazprom"/>
    <w:basedOn w:val="a"/>
    <w:link w:val="Gazprom2"/>
    <w:qFormat/>
    <w:rsid w:val="005E43EB"/>
    <w:pPr>
      <w:numPr>
        <w:numId w:val="35"/>
      </w:numPr>
    </w:pPr>
  </w:style>
  <w:style w:type="character" w:customStyle="1" w:styleId="Gazprom2">
    <w:name w:val="Список с буллитами Gazprom Знак"/>
    <w:basedOn w:val="a1"/>
    <w:link w:val="Gazprom0"/>
    <w:rsid w:val="005E43EB"/>
    <w:rPr>
      <w:rFonts w:asciiTheme="minorHAnsi" w:hAnsiTheme="minorHAnsi"/>
      <w:color w:val="16171B" w:themeColor="text2"/>
      <w:sz w:val="24"/>
      <w:lang w:val="en-US"/>
    </w:rPr>
  </w:style>
  <w:style w:type="character" w:customStyle="1" w:styleId="Gazprom1">
    <w:name w:val="Нумерованный список Gazprom Знак"/>
    <w:basedOn w:val="Gazprom2"/>
    <w:link w:val="Gazprom"/>
    <w:rsid w:val="005E43EB"/>
    <w:rPr>
      <w:rFonts w:asciiTheme="minorHAnsi" w:hAnsiTheme="minorHAnsi"/>
      <w:color w:val="16171B" w:themeColor="text2"/>
      <w:sz w:val="24"/>
      <w:lang w:val="en-US"/>
    </w:rPr>
  </w:style>
  <w:style w:type="character" w:customStyle="1" w:styleId="12">
    <w:name w:val="Стиль1 Знак"/>
    <w:basedOn w:val="a1"/>
    <w:link w:val="11"/>
    <w:rsid w:val="00E05FB5"/>
    <w:rPr>
      <w:sz w:val="20"/>
      <w:szCs w:val="16"/>
    </w:rPr>
  </w:style>
  <w:style w:type="character" w:customStyle="1" w:styleId="a6">
    <w:name w:val="Без интервала Знак"/>
    <w:basedOn w:val="a1"/>
    <w:link w:val="a5"/>
    <w:uiPriority w:val="1"/>
    <w:rsid w:val="002322FD"/>
    <w:rPr>
      <w:rFonts w:asciiTheme="minorHAnsi" w:hAnsiTheme="minorHAnsi"/>
      <w:color w:val="101114" w:themeColor="text2" w:themeShade="BF"/>
      <w:sz w:val="24"/>
      <w:lang w:val="en-US"/>
    </w:rPr>
  </w:style>
  <w:style w:type="paragraph" w:customStyle="1" w:styleId="a7">
    <w:name w:val="Заголовок"/>
    <w:basedOn w:val="a"/>
    <w:link w:val="a8"/>
    <w:qFormat/>
    <w:rsid w:val="004F0F5D"/>
    <w:pPr>
      <w:spacing w:before="120" w:after="240"/>
    </w:pPr>
    <w:rPr>
      <w:rFonts w:eastAsiaTheme="majorEastAsia" w:cstheme="majorBidi"/>
      <w:b/>
      <w:color w:val="16171B" w:themeColor="text2"/>
      <w:sz w:val="36"/>
      <w:szCs w:val="32"/>
    </w:rPr>
  </w:style>
  <w:style w:type="character" w:customStyle="1" w:styleId="a8">
    <w:name w:val="Заголовок Знак"/>
    <w:basedOn w:val="10"/>
    <w:link w:val="a7"/>
    <w:rsid w:val="004F0F5D"/>
    <w:rPr>
      <w:rFonts w:asciiTheme="majorHAnsi" w:eastAsiaTheme="majorEastAsia" w:hAnsiTheme="majorHAnsi" w:cstheme="majorBidi"/>
      <w:b/>
      <w:color w:val="16171B" w:themeColor="text2"/>
      <w:spacing w:val="15"/>
      <w:sz w:val="36"/>
      <w:szCs w:val="32"/>
      <w:lang w:val="en-US"/>
    </w:rPr>
  </w:style>
  <w:style w:type="paragraph" w:styleId="a9">
    <w:name w:val="header"/>
    <w:basedOn w:val="a"/>
    <w:link w:val="aa"/>
    <w:uiPriority w:val="99"/>
    <w:unhideWhenUsed/>
    <w:rsid w:val="00F023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023C3"/>
  </w:style>
  <w:style w:type="paragraph" w:styleId="ab">
    <w:name w:val="footer"/>
    <w:basedOn w:val="a"/>
    <w:link w:val="ac"/>
    <w:uiPriority w:val="99"/>
    <w:unhideWhenUsed/>
    <w:rsid w:val="00F023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023C3"/>
  </w:style>
  <w:style w:type="paragraph" w:styleId="ad">
    <w:name w:val="Balloon Text"/>
    <w:basedOn w:val="a"/>
    <w:link w:val="ae"/>
    <w:uiPriority w:val="99"/>
    <w:semiHidden/>
    <w:unhideWhenUsed/>
    <w:rsid w:val="00B842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8420D"/>
    <w:rPr>
      <w:rFonts w:ascii="Segoe UI" w:hAnsi="Segoe UI" w:cs="Segoe UI"/>
      <w:color w:val="16171B" w:themeColor="text2"/>
      <w:sz w:val="18"/>
      <w:szCs w:val="18"/>
    </w:rPr>
  </w:style>
  <w:style w:type="table" w:styleId="af">
    <w:name w:val="Table Grid"/>
    <w:basedOn w:val="a2"/>
    <w:uiPriority w:val="39"/>
    <w:rsid w:val="00CD66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rsid w:val="00CD666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1"/>
    <w:link w:val="af0"/>
    <w:uiPriority w:val="10"/>
    <w:rsid w:val="00CD6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List Paragraph"/>
    <w:basedOn w:val="a"/>
    <w:uiPriority w:val="34"/>
    <w:rsid w:val="00CD6660"/>
    <w:pPr>
      <w:ind w:left="720"/>
      <w:contextualSpacing/>
    </w:pPr>
  </w:style>
  <w:style w:type="character" w:styleId="af3">
    <w:name w:val="Hyperlink"/>
    <w:basedOn w:val="a1"/>
    <w:unhideWhenUsed/>
    <w:rsid w:val="0024207E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FF0307"/>
    <w:rPr>
      <w:rFonts w:asciiTheme="majorHAnsi" w:eastAsiaTheme="majorEastAsia" w:hAnsiTheme="majorHAnsi" w:cstheme="majorBidi"/>
      <w:b/>
      <w:bCs/>
      <w:color w:val="39B5FF" w:themeColor="accent1"/>
    </w:rPr>
  </w:style>
  <w:style w:type="paragraph" w:customStyle="1" w:styleId="ConsPlusNormal">
    <w:name w:val="ConsPlusNormal"/>
    <w:rsid w:val="003009F2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masny\Documents\&#1055;&#1086;&#1083;&#1100;&#1079;&#1086;&#1074;&#1072;&#1090;&#1077;&#1083;&#1100;&#1089;&#1082;&#1080;&#1077;%20&#1096;&#1072;&#1073;&#1083;&#1086;&#1085;&#1099;%20Office\&#1050;&#1088;&#1072;&#1089;&#1085;&#1086;&#1103;&#1088;&#1089;&#1082;&#1075;&#1072;&#1079;&#1087;&#1088;&#1086;&#1084;%20&#1085;&#1077;&#1092;&#1090;&#1077;&#1075;&#1072;&#1079;&#1087;&#1088;&#1086;&#1077;&#1082;&#1090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KrasnoyarskGazprom Neftegazproekt">
      <a:dk1>
        <a:srgbClr val="0072B5"/>
      </a:dk1>
      <a:lt1>
        <a:srgbClr val="FFFFFF"/>
      </a:lt1>
      <a:dk2>
        <a:srgbClr val="16171B"/>
      </a:dk2>
      <a:lt2>
        <a:srgbClr val="8A8C8C"/>
      </a:lt2>
      <a:accent1>
        <a:srgbClr val="39B5FF"/>
      </a:accent1>
      <a:accent2>
        <a:srgbClr val="47C156"/>
      </a:accent2>
      <a:accent3>
        <a:srgbClr val="ECDD20"/>
      </a:accent3>
      <a:accent4>
        <a:srgbClr val="EAAD32"/>
      </a:accent4>
      <a:accent5>
        <a:srgbClr val="EB5638"/>
      </a:accent5>
      <a:accent6>
        <a:srgbClr val="AF6EB6"/>
      </a:accent6>
      <a:hlink>
        <a:srgbClr val="3A9CDB"/>
      </a:hlink>
      <a:folHlink>
        <a:srgbClr val="5172B1"/>
      </a:folHlink>
    </a:clrScheme>
    <a:fontScheme name="KrasnoyarskGazprom Neftegazproekt">
      <a:majorFont>
        <a:latin typeface="HeliosCondC"/>
        <a:ea typeface=""/>
        <a:cs typeface=""/>
      </a:majorFont>
      <a:minorFont>
        <a:latin typeface="HeliosCond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F5D1-8CD1-4B54-9F61-A06A522C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Красноярскгазпром нефтегазпроект шаблон</Template>
  <TotalTime>180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Красноярскгазпром нефтегазпроект</vt:lpstr>
    </vt:vector>
  </TitlesOfParts>
  <Company>Sollers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Красноярскгазпром нефтегазпроект</dc:title>
  <dc:creator>Масный Дмитрий Романович</dc:creator>
  <cp:lastModifiedBy>Серова Евгения Геннадьевна</cp:lastModifiedBy>
  <cp:revision>14</cp:revision>
  <cp:lastPrinted>2021-07-27T10:36:00Z</cp:lastPrinted>
  <dcterms:created xsi:type="dcterms:W3CDTF">2021-10-04T07:33:00Z</dcterms:created>
  <dcterms:modified xsi:type="dcterms:W3CDTF">2021-11-17T14:01:00Z</dcterms:modified>
</cp:coreProperties>
</file>