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Ямало-Ненецкого автономного округа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мая 2020 года N 592-П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7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ПОЛОЖЕНИЕ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ОКАЗАНИИ ГОСУДАРСТВЕННОЙ ПОДДЕРЖКИ ФОЛЬКЛОРНОЙ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ДЕЯТЕЛЬНОСТИ КОРЕННЫХ МАЛОЧИСЛЕННЫХ НАРОДОВ СЕВЕРА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ЯМАЛО-НЕНЕЦКОМ АВТОНОМНОМ ОКРУГЕ ПУТЕМ ПРИСУЖДЕНИЯ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ПРЕМИЙ ФИЗИЧЕСКИМ ЛИЦАМ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B50C9E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(введено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ЯНАО от 18.05.2020 N 592-П)</w:t>
            </w:r>
          </w:p>
        </w:tc>
      </w:tr>
    </w:tbl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I. Общие положения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Положение об оказании государственной поддержки фольклорной деятельности коренных малочисленных народов Севера в Ямало-Ненецком автономном округе путем присуждения премий физическим лицам (далее - Положение) разработано 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Ямало-Ненецкого автономного округа от 03 декабря 2007 года N 110-ЗАО "О фольклоре коренных малочисленных народов Севера в Ямало-Ненецком автономном округе", в целях реализации мероприятий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подпрограммы</w:t>
        </w:r>
      </w:hyperlink>
      <w:r>
        <w:rPr>
          <w:rFonts w:ascii="Arial" w:hAnsi="Arial" w:cs="Arial"/>
          <w:sz w:val="20"/>
          <w:szCs w:val="20"/>
        </w:rPr>
        <w:t xml:space="preserve"> "Защита прав и законных интересов коренных малочисленных народов Севера Ямало-Ненецкого автономного округа, обеспечение их социальных и духовных потребностей" государственной программы Ямало-Ненецкого автономного округа "Реализация региональной политики на 2014 - 2024 годы", утвержденной постановлением Правительства Ямало-Ненецкого автономного округа от 25 декабря 2013 года N 1145-П.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Настоящее Положение устанавливает цели, условия и порядок оказания государственной поддержки фольклорной деятельности коренных малочисленных народов Севера в Ямало-Ненецком автономном округе путем присуждения премий физическим лицам.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Премия физическим лицам присуждается по результатам проведения конкурса на присуждение премии, проводимого в соответствии с </w:t>
      </w:r>
      <w:hyperlink w:anchor="Par47" w:history="1">
        <w:r>
          <w:rPr>
            <w:rFonts w:ascii="Arial" w:hAnsi="Arial" w:cs="Arial"/>
            <w:color w:val="0000FF"/>
            <w:sz w:val="20"/>
            <w:szCs w:val="20"/>
          </w:rPr>
          <w:t>разделом II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 (далее - конкурс).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В целях реализации настоящего Положения применяются следующие понятия: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1.4.1. уполномоченный орган - департамент по делам коренных малочисленных народов Севера Ямало-Ненецкого автономного округа, являющийся организатором конкурса и главным распорядителем бюджетных средств, которому доведены лимиты бюджетных обязательств на присуждение премий физическим лицам;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1.4.2. заявитель - юридическое лицо, подавшее заявку для участия кандидата в конкурсе;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1.4.3. заявка - комплект документов, представленных заявителем для участия в конкурсе;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1.4.4. юридическое лицо - исполнительный орган государственной власти Ямало-Ненецкого автономного округа, орган местного самоуправления муниципального образования в Ямало-Ненецком автономном округе, государственное или муниципальное учреждение культуры и искусства Ямало-Ненецкого автономного округа, общественное объединение либо иная организация, осуществляющая деятельность по сохранению, изучению, использованию и популяризации фольклора, действующая на территории Ямало-Ненецкого автономного округа (далее - автономный округ) и зарегистрированная в установленном порядке в качестве юридического лица;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1.4.5. кандидат - физическое лицо, занимающееся фольклорной деятельностью (носитель фольклора, собиратель фольклора, исполнитель фольклора), выдвинутое юридическим лицом для участия в конкурсе;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1.4.6. премия - денежное вознаграждение победителю конкурса;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1.4.7. победитель конкурса - кандидат, занявший 1 место по результатам конкурса в соответствующей подноминации в каждой номинации.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Иные понятия, используемые в настоящем Положении, применяются в значениях, предусмотренных федеральным законодательством и законодательством автономного округа.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 Целью проведения конкурса является сохранение, изучение, использование и популяризация фольклора коренных малочисленных народов Севера.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30"/>
      <w:bookmarkEnd w:id="1"/>
      <w:r>
        <w:rPr>
          <w:rFonts w:ascii="Arial" w:hAnsi="Arial" w:cs="Arial"/>
          <w:sz w:val="20"/>
          <w:szCs w:val="20"/>
        </w:rPr>
        <w:t>1.6. Конкурс проводится в следующих номинациях: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1.6.1. "Душа народов Ямала" - номинация, присуждаемая кандидатам за заслуги по сохранению, сбору образцов, развитию и передаче подрастающему поколению фольклора, отражающих этническую идентичность и культурную самобытность коренных малочисленных народов Севера.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Подноминации: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"Культурное наследие народа ханты";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"Культурное наследие народа ненцы";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"Культурное наследие народа селькупы".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1.6.2. "Семья народов Ямала" - номинация, присуждаемая кандидатам, находящимся в родственных отношениях, где внутриличностные отношения складываются на основе формирования, развития и передачи от поколения к поколению традиционных, семейных ценностей (знаний), представленных в различных формах (жанрах) фольклора.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Подноминации: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"Семья народа ханты";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"Семья народа ненцы";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"Семья народа селькупы".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1.7. Уполномоченный орган осуществляет организационное, правовое и методическое руководство при проведении конкурса и присуждении премии.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1.8. Выплату премий в пределах средств, предусмотренных на эти цели в окружном бюджете, осуществляет уполномоченный орган из расчета не более 6 премий в текущем году.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1.9. Размер премии составляет 25 000 рублей (включая сумму налога на доходы физических лиц, предусмотренного действующим законодательством) каждая.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этом налоговым агентом, ответственным за исчисление, удержание и уплату налога, выступает уполномоченный орган.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1.10. Рассмотрение заявок, проведение оценки заявок осуществляется Экспертным советом в области фольклора коренных малочисленных народов Севера автономного округа (далее - совет), действующим в порядке, определенном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автономного округа от 12 сентября 2008 года N 489-А "О создании Экспертного совета в области фольклора коренных малочисленных народов Севера Ямало-Ненецкого автономного округа".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2" w:name="Par47"/>
      <w:bookmarkEnd w:id="2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II. Порядок и условия проведения конкурса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Конкурс проводится в три этапа: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этап - объявление конкурса и прием заявок;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этап - проведение проверки представленных заявок на соответствие (несоответствие) требованиям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подпунктов 2.2.6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2.2.8 пункта 2.2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принятие решения о допуске (отказе в допуске) заявки к рассмотрению советом;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 этап - рассмотрение и оценка заявок советом, определение победителей конкурса.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Проведение 1 этапа конкурса: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2.2.1. Решение об объявлении конкурса принимается не позднее 01 февраля текущего года в форме приказа уполномоченного органа.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2.2.2. Уполномоченный орган в течение 10 календарных дней после принятия решения об объявлении конкурса уведомляет о начале и сроках приема заявок посредством размещения информации на Интернет-сайте уполномоченного органа https://dkmns.yanao.ru (далее - сайт уполномоченного органа) и в окружных средствах массовой информации.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56"/>
      <w:bookmarkEnd w:id="3"/>
      <w:r>
        <w:rPr>
          <w:rFonts w:ascii="Arial" w:hAnsi="Arial" w:cs="Arial"/>
          <w:sz w:val="20"/>
          <w:szCs w:val="20"/>
        </w:rPr>
        <w:t>2.2.3. Уполномоченный орган осуществляет прием заявок в течение 60 календарных дней со дня размещения уведомления о начале и сроках приема заявок для участия в конкурсе на сайте уполномоченного органа.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2.2.4. Заявки, поступившие позднее срока, указанного в </w:t>
      </w:r>
      <w:hyperlink w:anchor="Par56" w:history="1">
        <w:r>
          <w:rPr>
            <w:rFonts w:ascii="Arial" w:hAnsi="Arial" w:cs="Arial"/>
            <w:color w:val="0000FF"/>
            <w:sz w:val="20"/>
            <w:szCs w:val="20"/>
          </w:rPr>
          <w:t>подпункте 2.2.3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рассмотрению не подлежат.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данном случае письменное уведомление об отказе в рассмотрении заявки с указанием основания для отказа в рассмотрении направляется уполномоченным органом заявителю по указанному им электронному или почтовому адресу в течение 5 рабочих дней со дня поступления заявки.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2.2.5. Заявки, представленные в уполномоченный орган, возврату не подлежат.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60"/>
      <w:bookmarkEnd w:id="4"/>
      <w:r>
        <w:rPr>
          <w:rFonts w:ascii="Arial" w:hAnsi="Arial" w:cs="Arial"/>
          <w:sz w:val="20"/>
          <w:szCs w:val="20"/>
        </w:rPr>
        <w:t>2.2.6. Условия для участия в конкурсе: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заявка должна быть подана юридическим лицом;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кандидат, ставший получателем премии в предыдущие годы, может быть выдвинут юридическим лицом на присуждение премии повторно, но не ранее чем через три года после предыдущего присуждения премии.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63"/>
      <w:bookmarkEnd w:id="5"/>
      <w:r>
        <w:rPr>
          <w:rFonts w:ascii="Arial" w:hAnsi="Arial" w:cs="Arial"/>
          <w:sz w:val="20"/>
          <w:szCs w:val="20"/>
        </w:rPr>
        <w:t xml:space="preserve">2.2.7. Юридические лица для выдвижения кандидата представляют в уполномоченный орган </w:t>
      </w:r>
      <w:hyperlink w:anchor="Par154" w:history="1">
        <w:r>
          <w:rPr>
            <w:rFonts w:ascii="Arial" w:hAnsi="Arial" w:cs="Arial"/>
            <w:color w:val="0000FF"/>
            <w:sz w:val="20"/>
            <w:szCs w:val="20"/>
          </w:rPr>
          <w:t>заявку</w:t>
        </w:r>
      </w:hyperlink>
      <w:r>
        <w:rPr>
          <w:rFonts w:ascii="Arial" w:hAnsi="Arial" w:cs="Arial"/>
          <w:sz w:val="20"/>
          <w:szCs w:val="20"/>
        </w:rPr>
        <w:t xml:space="preserve"> по форме согласно приложению N 1 к настоящему Положению.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Заявка представляется нарочным способом либо почтовым отправлением с сопроводительным письмом юридического лица.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65"/>
      <w:bookmarkEnd w:id="6"/>
      <w:r>
        <w:rPr>
          <w:rFonts w:ascii="Arial" w:hAnsi="Arial" w:cs="Arial"/>
          <w:sz w:val="20"/>
          <w:szCs w:val="20"/>
        </w:rPr>
        <w:t>2.2.8. К заявке прилагаются следующие документы: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характеристика юридического лица на выдвигаемого кандидата, отражающая его деятельность по сохранению, изучению, использованию и популяризации фольклора, с указанием его заслуг и достижений;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копия паспорта кандидата или иного документа, удостоверяющего личность;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hyperlink w:anchor="Par223" w:history="1">
        <w:r>
          <w:rPr>
            <w:rFonts w:ascii="Arial" w:hAnsi="Arial" w:cs="Arial"/>
            <w:color w:val="0000FF"/>
            <w:sz w:val="20"/>
            <w:szCs w:val="20"/>
          </w:rPr>
          <w:t>согласие</w:t>
        </w:r>
      </w:hyperlink>
      <w:r>
        <w:rPr>
          <w:rFonts w:ascii="Arial" w:hAnsi="Arial" w:cs="Arial"/>
          <w:sz w:val="20"/>
          <w:szCs w:val="20"/>
        </w:rPr>
        <w:t xml:space="preserve"> кандидата на обработку персональных данных согласно приложению N 2 к настоящему Положению;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документ, подтверждающий реквизиты кредитной организации (расчетный счет кандидата, открытый в кредитной организации Российской Федерации, и реквизиты кредитной организации);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копии дипломов и грамот кандидата (за участие в значимых общественных, культурных мероприятиях, в том числе за заслуги по сохранению, изучению, использованию и популяризации фольклора) за последние 5 лет, заверенные в установленном законодательством Российской Федерации порядке. В случае представления незаверенных копий указанных документов копии заверяются специалистом уполномоченного органа, ответственным за прием документов, на основании представленных оригиналов документов;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материалы, свидетельствующие об общественном признании кандидата (копии отзывов в средствах массовой информации, аннотации и рецензии на произведения и др.);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иные материалы, свидетельствующие об осуществлении фольклорной деятельности кандидата (публикации, проекты, творческие разработки, программы, видеозаписи, фотоматериалы и др.).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2.2.9. Уполномоченный орган в рамках межведомственного информационного взаимодействия запрашивает находящиеся в распоряжении государственных органов, органов местного самоуправления, подведомственных государственным органам или органам местного самоуправления организациях, участвующих в предоставлении государственных или муниципальных услуг, следующие сведения: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сведения о страховом номере индивидуального лицевого счета кандидата;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сведения о постановке кандидата на налоговый учет в налоговом органе.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Документы (сведения), указанные в настоящем подпункте, не могут быть затребованы уполномоченным органом у заявителя и (или) кандидата. При этом заявитель и (или) кандидат вправе их представить по собственной инициативе.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2.2.10. Уполномоченный орган не вправе требовать от заявителя и (или) кандидата представления документов, не указанных в </w:t>
      </w:r>
      <w:hyperlink w:anchor="Par63" w:history="1">
        <w:r>
          <w:rPr>
            <w:rFonts w:ascii="Arial" w:hAnsi="Arial" w:cs="Arial"/>
            <w:color w:val="0000FF"/>
            <w:sz w:val="20"/>
            <w:szCs w:val="20"/>
          </w:rPr>
          <w:t>подпунктах 2.2.7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2.2.8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2.2.11. Заявки регистрируются специалистом уполномоченного органа, ответственным за прием документов, в день их поступления.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Проведение 2 этапа конкурса: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80"/>
      <w:bookmarkEnd w:id="7"/>
      <w:r>
        <w:rPr>
          <w:rFonts w:ascii="Arial" w:hAnsi="Arial" w:cs="Arial"/>
          <w:sz w:val="20"/>
          <w:szCs w:val="20"/>
        </w:rPr>
        <w:t xml:space="preserve">2.3.1. Проведение проверки представленных заявок и документов на соответствие (несоответствие) положениям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подпунктов 2.2.6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2.2.8 пункта 2.2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 осуществляется уполномоченным органом.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Решения о допуске (отказе в допуске) заявок к рассмотрению советом по результатам проведения проверки, указанной в </w:t>
      </w:r>
      <w:hyperlink w:anchor="Par80" w:history="1">
        <w:r>
          <w:rPr>
            <w:rFonts w:ascii="Arial" w:hAnsi="Arial" w:cs="Arial"/>
            <w:color w:val="0000FF"/>
            <w:sz w:val="20"/>
            <w:szCs w:val="20"/>
          </w:rPr>
          <w:t>абзаце первом</w:t>
        </w:r>
      </w:hyperlink>
      <w:r>
        <w:rPr>
          <w:rFonts w:ascii="Arial" w:hAnsi="Arial" w:cs="Arial"/>
          <w:sz w:val="20"/>
          <w:szCs w:val="20"/>
        </w:rPr>
        <w:t xml:space="preserve"> настоящего подпункта, принимает уполномоченный орган в форме приказа в течение 15 рабочих дней со дня окончания приема заявок.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82"/>
      <w:bookmarkEnd w:id="8"/>
      <w:r>
        <w:rPr>
          <w:rFonts w:ascii="Arial" w:hAnsi="Arial" w:cs="Arial"/>
          <w:sz w:val="20"/>
          <w:szCs w:val="20"/>
        </w:rPr>
        <w:t>2.3.2. Основания для отказа в допуске заявки к рассмотрению советом: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несоответствие заявки условиям, предусмотренным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подпунктом 2.2.6 пункта 2.2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непредставление, неполное представление документов, предусмотренных </w:t>
      </w:r>
      <w:hyperlink w:anchor="Par63" w:history="1">
        <w:r>
          <w:rPr>
            <w:rFonts w:ascii="Arial" w:hAnsi="Arial" w:cs="Arial"/>
            <w:color w:val="0000FF"/>
            <w:sz w:val="20"/>
            <w:szCs w:val="20"/>
          </w:rPr>
          <w:t>подпунктами 2.2.7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2.2.8 пункта 2.2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недостоверность сведений, содержащихся в документах, предусмотренных </w:t>
      </w:r>
      <w:hyperlink w:anchor="Par63" w:history="1">
        <w:r>
          <w:rPr>
            <w:rFonts w:ascii="Arial" w:hAnsi="Arial" w:cs="Arial"/>
            <w:color w:val="0000FF"/>
            <w:sz w:val="20"/>
            <w:szCs w:val="20"/>
          </w:rPr>
          <w:t>подпунктами 2.2.7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2.2.8 пункта 2.2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2.3.3. В случае принятия решения об отказе в допуске заявки к рассмотрению заявки советом уполномоченным органом направляется письменное уведомление заявителю с указанием причин отказа по указанному им электронному или почтовому адресу в течение 5 рабочих дней со дня окончания проверки представленных заявок, указанной в </w:t>
      </w:r>
      <w:hyperlink w:anchor="Par80" w:history="1">
        <w:r>
          <w:rPr>
            <w:rFonts w:ascii="Arial" w:hAnsi="Arial" w:cs="Arial"/>
            <w:color w:val="0000FF"/>
            <w:sz w:val="20"/>
            <w:szCs w:val="20"/>
          </w:rPr>
          <w:t>подпункте 2.3.1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2.3.4. В случае принятия решения о допуске заявки к рассмотрению уведомление уполномоченным органом заявителю не направляется.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2.3.5. Информация о результатах проведения проверки представленных заявок, заявителях, чьи заявки допущены к рассмотрению советом, размещается на сайте уполномоченного органа не позднее 3 рабочих дней со дня принятия решения уполномоченным органом о допуске (отказе в допуске) заявок к рассмотрению советом.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2.3.6. Решение о допуске заявок к рассмотрению советом, заявки, допущенные к рассмотрению советом, и документы к ним направляются уполномоченным органом секретарю совета не позднее 3 рабочих дней со дня принятия решения уполномоченным органом о допуске заявок к рассмотрению советом (способом, позволяющим подтвердить факт и дату отправления информации).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 Проведение 3 этапа конкурса: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2.4.1. Секретарь комиссии в течение 3 рабочих дней со дня поступления решения о допуске заявок к рассмотрению советом, заявок, допущенных к рассмотрению советом, и документов к ним информирует членов совета (способом, позволяющим подтвердить факт и дату отправления информации) о сроках ознакомления с материалами конкурса и дате проведения заседания совета.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B50C9E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Действие пп. 2.4.2 п. 2.4 в части порядка рассмотрения и проведения оценки заявок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распространяется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на заявки, поданные в соответствии с постановлением Правительства ЯНАО от 23.07.2012 N 580-П в 2020 году до вступления в силу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ЯНАО от 18.05.2020 N 592-П.</w:t>
            </w:r>
          </w:p>
        </w:tc>
      </w:tr>
    </w:tbl>
    <w:p w:rsidR="00B50C9E" w:rsidRDefault="00B50C9E" w:rsidP="00B50C9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2.4.2. В случае невозможности очного ознакомления членов совета с материалами конкурса и заполнения оценочной ведомости секретарь совета направляет заявки членам совета (способом, позволяющим подтвердить факт и дату отправления) для их рассмотрения и проведения оценки заявок с указанием сроков ознакомления с материалами конкурса и заполнения оценочной ведомости.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Заполненная членом совета оценочная ведомость направляется секретарю совета (способом, позволяющим подтвердить факт и дату отправления).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2.4.3. Критериями оценки заявок в номинациях "Душа народов Ямала" и "Семья народов Ямала" являются: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оригинальность подачи материала - от 1 до 5 баллов;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наличие дипломов и грамот за участие в мероприятиях: отсутствуют - 0 баллов, в мероприятии муниципального уровня - 1 балл, участие в конкурсном мероприятии регионального уровня - 3 балла, участие в конкурсном мероприятии межрегионального или международного уровня - 5 баллов;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наличие дипломов и грамот победителя конкурса: отсутствуют - 0 баллов, в мероприятии муниципального уровня - 1 балл, в мероприятии регионального уровня - 3 балла, в мероприятии межрегионального или международного уровня - 5 баллов;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достижения воспитанников (детей, участников творческого коллектива и т.д.), подтвержденные наличием дипломов и грамот за победу и участие в мероприятиях различного уровня за сохранение и пропаганду культурного наследия коренных малочисленных народов Севера автономного округа - от 0 до 5 баллов;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наличие материалов, свидетельствующих об общественном признании (копии отзывов в средствах массовой информации, аннотации и рецензии на произведения и др.): отсутствуют - 0 баллов, менее трех отзывов - 3 балла, более трех отзывов - 5 баллов;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наличие публикаций, проектов, творческих разработок, программ: отсутствуют - 0 баллов, менее трех публикаций - 3 балла, более трех публикаций - 5 баллов;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наличие видеозаписей (презентации) - 5 баллов, отсутствуют - 0 баллов;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наличие фотоматериалов - 5 баллов, отсутствуют - 0 баллов.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2.4.4. Каждым членом совета (за исключением секретаря совета) заполняется оценочная </w:t>
      </w:r>
      <w:hyperlink w:anchor="Par285" w:history="1">
        <w:r>
          <w:rPr>
            <w:rFonts w:ascii="Arial" w:hAnsi="Arial" w:cs="Arial"/>
            <w:color w:val="0000FF"/>
            <w:sz w:val="20"/>
            <w:szCs w:val="20"/>
          </w:rPr>
          <w:t>ведомость</w:t>
        </w:r>
      </w:hyperlink>
      <w:r>
        <w:rPr>
          <w:rFonts w:ascii="Arial" w:hAnsi="Arial" w:cs="Arial"/>
          <w:sz w:val="20"/>
          <w:szCs w:val="20"/>
        </w:rPr>
        <w:t xml:space="preserve"> по форме согласно приложению N 3 к настоящему Положению.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2.4.5. Секретарем совета заполняется сводная </w:t>
      </w:r>
      <w:hyperlink w:anchor="Par357" w:history="1">
        <w:r>
          <w:rPr>
            <w:rFonts w:ascii="Arial" w:hAnsi="Arial" w:cs="Arial"/>
            <w:color w:val="0000FF"/>
            <w:sz w:val="20"/>
            <w:szCs w:val="20"/>
          </w:rPr>
          <w:t>ведомость</w:t>
        </w:r>
      </w:hyperlink>
      <w:r>
        <w:rPr>
          <w:rFonts w:ascii="Arial" w:hAnsi="Arial" w:cs="Arial"/>
          <w:sz w:val="20"/>
          <w:szCs w:val="20"/>
        </w:rPr>
        <w:t xml:space="preserve"> по форме согласно приложению N 4 к настоящему Положению, которая подписывается председателем и секретарем совета.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06"/>
      <w:bookmarkEnd w:id="9"/>
      <w:r>
        <w:rPr>
          <w:rFonts w:ascii="Arial" w:hAnsi="Arial" w:cs="Arial"/>
          <w:sz w:val="20"/>
          <w:szCs w:val="20"/>
        </w:rPr>
        <w:t>2.4.6. Победившей признается заявка, набравшая наибольшую сумму баллов в подноминации.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равенства баллов победившей признается заявка, которая поступила раньше (определяется по дате регистрации заявки) в уполномоченный орган. Если заявки зарегистрированы в один день, преимущество отдается заявке с меньшим регистрационным номером.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2.4.7. В случае отсутствия заявок в подноминациях, указанных в </w:t>
      </w:r>
      <w:hyperlink w:anchor="Par30" w:history="1">
        <w:r>
          <w:rPr>
            <w:rFonts w:ascii="Arial" w:hAnsi="Arial" w:cs="Arial"/>
            <w:color w:val="0000FF"/>
            <w:sz w:val="20"/>
            <w:szCs w:val="20"/>
          </w:rPr>
          <w:t>пункте 1.6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решением совета путем открытого голосования принимается решение о перераспределении премии между подноминациями.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2.4.8. Рассмотрение заявок и подведение итогов конкурса на присуждение премий производится на заседании совета, которое проводится не позднее 30 рабочих дней со дня окончания приема заявок.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2.4.9. На заседании совет принимает следующие решения: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 определении победителей конкурса;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 признании конкурса несостоявшимся;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 повторном проведении конкурса;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 перераспределении премии между подноминациями.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совета оформляются протоколом не позднее 3 рабочих дней со дня проведения заседания совета.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Секретарь совета направляет в уполномоченный орган протокол заседания совета не позднее 3 рабочих дней со дня его подписания (способом, позволяющим подтвердить факт и дату отправления информации).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совета для уполномоченного органа носит рекомендательный характер.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2.4.10. Уполномоченный орган в течение 3 рабочих дней со дня поступления протокола заседания совета принимает в форме приказа одно из следующих решений: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19"/>
      <w:bookmarkEnd w:id="10"/>
      <w:r>
        <w:rPr>
          <w:rFonts w:ascii="Arial" w:hAnsi="Arial" w:cs="Arial"/>
          <w:sz w:val="20"/>
          <w:szCs w:val="20"/>
        </w:rPr>
        <w:t>- об определении победителей конкурса и присуждении премии;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 признании конкурса несостоявшимся;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 повторном проведении конкурса;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 перераспределении премии между подноминациями.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2.4.11. Конкурс признается несостоявшимся в текущем году в следующих случаях: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отсутствие заявок;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итоговый балл по всем заявкам составил 0 баллов;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принятие секретарем совета решения об отказе в допуске всех заявок к рассмотрению советом на основании </w:t>
      </w:r>
      <w:hyperlink w:anchor="Par82" w:history="1">
        <w:r>
          <w:rPr>
            <w:rFonts w:ascii="Arial" w:hAnsi="Arial" w:cs="Arial"/>
            <w:color w:val="0000FF"/>
            <w:sz w:val="20"/>
            <w:szCs w:val="20"/>
          </w:rPr>
          <w:t>подпункта 2.3.2 пункта 2.3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Уполномоченный орган размещает информацию о признании конкурса несостоявшимся на сайте уполномоченного органа в течение 3 рабочих дней со дня принятия такого решения.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28"/>
      <w:bookmarkEnd w:id="11"/>
      <w:r>
        <w:rPr>
          <w:rFonts w:ascii="Arial" w:hAnsi="Arial" w:cs="Arial"/>
          <w:sz w:val="20"/>
          <w:szCs w:val="20"/>
        </w:rPr>
        <w:t>2.4.12. В случае если конкурс признан в текущем году несостоявшимся, уполномоченный орган вправе принять решение о повторном проведении конкурса в текущем году.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приема заявок в этом случае составляет 30 календарных дней со дня размещения информации на сайте уполномоченного органа.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2.4.13. Уполномоченный орган не позднее 3 рабочих дней со дня принятия решения, указанного в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подпункта 2.4.10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 (способом, позволяющим подтвердить факт и дату отправления информации), направляет в адрес кандидатов письменные уведомления о принятом решении.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2.4.14. Основаниями для отказа в предоставлении премии являются: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несоответствие заявки условиям, указанным в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подпункте 2.2.6 пункта 2.6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несоответствие заявки кандидата подноминациям, указанным в </w:t>
      </w:r>
      <w:hyperlink w:anchor="Par30" w:history="1">
        <w:r>
          <w:rPr>
            <w:rFonts w:ascii="Arial" w:hAnsi="Arial" w:cs="Arial"/>
            <w:color w:val="0000FF"/>
            <w:sz w:val="20"/>
            <w:szCs w:val="20"/>
          </w:rPr>
          <w:t>пункте 1.6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непредставление (представление не в полном объеме) документов, предусмотренных </w:t>
      </w:r>
      <w:hyperlink w:anchor="Par63" w:history="1">
        <w:r>
          <w:rPr>
            <w:rFonts w:ascii="Arial" w:hAnsi="Arial" w:cs="Arial"/>
            <w:color w:val="0000FF"/>
            <w:sz w:val="20"/>
            <w:szCs w:val="20"/>
          </w:rPr>
          <w:t>подпунктами 2.2.7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2.2.8 пункта 2.2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недостоверность информации, содержащейся в документах, предусмотренных </w:t>
      </w:r>
      <w:hyperlink w:anchor="Par63" w:history="1">
        <w:r>
          <w:rPr>
            <w:rFonts w:ascii="Arial" w:hAnsi="Arial" w:cs="Arial"/>
            <w:color w:val="0000FF"/>
            <w:sz w:val="20"/>
            <w:szCs w:val="20"/>
          </w:rPr>
          <w:t>подпунктами 2.2.7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2.2.8 пункта 2.2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заявка не признана в соответствии с </w:t>
      </w:r>
      <w:hyperlink w:anchor="Par106" w:history="1">
        <w:r>
          <w:rPr>
            <w:rFonts w:ascii="Arial" w:hAnsi="Arial" w:cs="Arial"/>
            <w:color w:val="0000FF"/>
            <w:sz w:val="20"/>
            <w:szCs w:val="20"/>
          </w:rPr>
          <w:t>подпунктом 2.4.6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 победившей.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2.4.15. Информация об итогах конкурса на присуждение премии, о победителях конкурса, о признании конкурса несостоявшимся (о повторном проведении конкурса в случае принятия решения, указанного в </w:t>
      </w:r>
      <w:hyperlink w:anchor="Par128" w:history="1">
        <w:r>
          <w:rPr>
            <w:rFonts w:ascii="Arial" w:hAnsi="Arial" w:cs="Arial"/>
            <w:color w:val="0000FF"/>
            <w:sz w:val="20"/>
            <w:szCs w:val="20"/>
          </w:rPr>
          <w:t>подпункте 2.4.12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пункта) публикуется на сайте уполномоченного органа и в окружных средствах массовой информации в течение 5 рабочих дней со дня поступления в уполномоченный орган протокола заседания совета.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III. Порядок выплаты премии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Выплата премий осуществляется в течение 10 рабочих дней со дня принятия уполномоченным органом решения об определении победителей конкурса и присуждении премии.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Перечисление премий осуществляется на расчетные счета победителей конкурса, открытые в кредитных организациях Российской Федерации, операции по которым осуществляются с использованием национальных платежных инструментов (платежных карт "Мир").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 об оказании государственной поддержки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фольклорной деятельности коренных малочисленных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народов Севера в Ямало-Ненецком автономном округе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путем присуждения премий физическим лицам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2" w:name="Par154"/>
      <w:bookmarkEnd w:id="12"/>
      <w:r>
        <w:rPr>
          <w:rFonts w:ascii="Arial" w:hAnsi="Arial" w:cs="Arial"/>
          <w:sz w:val="20"/>
          <w:szCs w:val="20"/>
        </w:rPr>
        <w:t>ФОРМА ЗАЯВКИ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Директору департамента по делам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коренных малочисленных народов Севера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Ямало-Ненецкого автономного округа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_____________________________________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(Ф.И.О.)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ЗАЯВКА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1. ____________________________________________________________________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(полное наименование юридического лица - заявителя с указанием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организационно-правовой формы)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направляет   заявку   с  пакетом  необходимых  документов  на  кандидата  в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номинации: _______________________________________________________________,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(наименование номинации)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подноминации: ____________________________________________________________.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(наименование подноминации)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2. Данные о кандидате: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Ф.И.О. кандидата ______________________________________________________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должность кандидата ___________________________________________________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контактные телефоны кандидата _________________________________________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почтовый адрес кандидата ______________________________________________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E-mail кандидата (при наличии) ________________________________________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  С  </w:t>
      </w:r>
      <w:hyperlink w:anchor="Par7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Положением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об  оказании  государственной  поддержки фольклорной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деятельности   коренных   малочисленных  народов  Севера  в  Ямало-Ненецком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автономном  округе  путем присуждения премий физическим лицам, утвержденным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постановлением  Правительства Ямало-Ненецкого автономного округа от 23 июля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2012 года N 580-П (далее - Положение), ознакомлен(а).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4.  С  целями,  условиями,  порядком присуждения премий, установленными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hyperlink w:anchor="Par7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Положением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, согласен(а).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5.   Достоверность   сведений,   указанных   в   настоящей   заявке,  и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представленных документов подтверждаю.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6.  Согласен(а)  на  осуществление  уточнения  сведений  при проведении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проверки  (сверки) с данными различных органов государственной власти, иных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государственных   органов,   органов   местного   самоуправления,  а  также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юридических  лиц,  независимо  от  их  организационно-правовых  форм и форм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собственности.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7. Контактное лицо юридического лица: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Ф.И.О. ________________________________________________________________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должность _____________________________________________________________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контактные телефоны ___________________________________________________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почтовый адрес ________________________________________________________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E-mail (при наличии) __________________________________________________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8. К заявке прилагаются следующие документы: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Приложение на _____ л. в _____ экз.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Дата подачи заявки "___" ____________ 20___ г.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Руководитель организации: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          _______________/___________________________/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(должность)                  (подпись)       (расшифровка подписи)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МП (при наличии)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 об оказании государственной поддержки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фольклорной деятельности коренных малочисленных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народов Севера в Ямало-Ненецком автономном округе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путем присуждения премий физическим лицам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3" w:name="Par223"/>
      <w:bookmarkEnd w:id="13"/>
      <w:r>
        <w:rPr>
          <w:rFonts w:ascii="Arial" w:hAnsi="Arial" w:cs="Arial"/>
          <w:sz w:val="20"/>
          <w:szCs w:val="20"/>
        </w:rPr>
        <w:t>ФОРМА СОГЛАСИЯ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Директору департамента по делам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коренных малочисленных народов Севера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Ямало-Ненецкого автономного округа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_____________________________________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(Ф.И.О.)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СОГЛАСИЕ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на обработку персональных данных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Я, ___________________________________________________________________,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(фамилия, имя, отчество субъекта персональных данных)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проживающий(ая) по адресу ________________________________________________,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основной документ, удостоверяющий личность, _______________________________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(вид, серия, номер, дата выдачи документа, наименование выдавшего органа)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на  основании </w:t>
      </w:r>
      <w:hyperlink r:id="rId10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статьи 9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Федерального закона от 27 июля 2006 года N 152-ФЗ "О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персональных  данных"  даю  свое  согласие  департаменту  по делам коренных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малочисленных    народов   Севера   Ямало-Ненецкого   автономного   округа,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расположенному  по  адресу: 629008, г. Салехард, ул. Гаврюшина, 17 (далее -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оператор),   на   обработку   своих   персональных  данных,  включая  сбор,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систематизацию,  накопление,  хранение,  уточнение (обновление, изменение),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>использование,  распространение  (в  том  числе  передачу),  обезличивание,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блокирование,  уничтожение  персональных данных, с целью участия в конкурсе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  присуждению  премий  физическим  лицам  в соответствии с постановлением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Правительства  Ямало-Ненецкого  автономного  округа  от  23  июля 2012 года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N  580-П  "О  государственной  поддержке  фольклорной деятельности коренных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малочисленных народов Севера в Ямало-Ненецком автономном округе".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Перечень персональных данных, на обработку которых дается согласие: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- фамилия, имя, отчество;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- год, месяц, дата и место рождения;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- адрес места жительства, места регистрации;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- контактные телефоны, факс, адрес электронный почты.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Настоящее согласие действует до достижения целей обработки персональных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данных,  в  том  числе  на срок хранения персональных данных, установленный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законодательством Российской Федерации.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Субъект   персональных   данных  вправе  отозвать  данное  согласие  на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обработку своих персональных данных, письменно уведомив об этом оператора.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В  случае  отзыва  субъектом  персональных данных согласия на обработку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своих  персональных  данных  оператор  обязан  прекратить  их обработку и в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случае  если  сохранение  персональных  данных более не требуется для целей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обработки  персональных  данных,  уничтожить персональные данные в срок, не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превышающий  30  дней  со  дня  поступления  указанного  отзыва.  В  случае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отсутствия возможности уничтожения персональных данных в течение указанного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срока  оператор  осуществляет  блокирование  таких  персональных  данных  и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обеспечивает  уничтожение  персональных  данных  в  срок не более чем шесть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месяцев.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"___" ____________ 20___ г.    ____________________________________________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(дата)                      (подпись, расшифровка подписи)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 об оказании государственной поддержки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фольклорной деятельности коренных малочисленных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народов Севера в Ямало-Ненецком автономном округе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путем присуждения премий физическим лицам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4" w:name="Par285"/>
      <w:bookmarkEnd w:id="14"/>
      <w:r>
        <w:rPr>
          <w:rFonts w:ascii="Arial" w:hAnsi="Arial" w:cs="Arial"/>
          <w:sz w:val="20"/>
          <w:szCs w:val="20"/>
        </w:rPr>
        <w:t>ФОРМА ОЦЕНОЧНОЙ ВЕДОМОСТИ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ОЦЕНОЧНАЯ ВЕДОМОСТЬ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г. Салехард                                  от "___" ____________ 20___ г.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Член совета _______________________________________________________________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(Ф.И.О.)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567"/>
        <w:gridCol w:w="567"/>
        <w:gridCol w:w="567"/>
        <w:gridCol w:w="567"/>
        <w:gridCol w:w="567"/>
        <w:gridCol w:w="567"/>
        <w:gridCol w:w="567"/>
        <w:gridCol w:w="567"/>
        <w:gridCol w:w="1587"/>
      </w:tblGrid>
      <w:tr w:rsidR="00B50C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 кандидата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балл</w:t>
            </w:r>
          </w:p>
        </w:tc>
      </w:tr>
      <w:tr w:rsidR="00B50C9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50C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C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C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C9E" w:rsidRDefault="00B50C9E" w:rsidP="00B50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Примечания.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 В целях определения получателей премии применяется оценочная шкала: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оригинальность подачи материала - от 1 до 5 баллов;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наличие дипломов и грамот за участие в мероприятиях: отсутствуют - 0 баллов, в мероприятии муниципального уровня - 1 балл, участие в конкурсном мероприятии регионального уровня - 3 балла, участие в конкурсном мероприятии межрегионального или международного уровня - 5 баллов;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наличие дипломов и грамот победителя конкурса: отсутствуют - 0 баллов, в мероприятии муниципального уровня - 1 балл, в мероприятии регионального уровня - 3 балла, в мероприятии межрегионального или международного уровня - 5 баллов;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достижения воспитанников (детей, участников творческого коллектива и т.д.), подтвержденные наличием дипломов и грамот за победу и участие в мероприятиях различного уровня за сохранение и пропаганду культурного наследия коренных малочисленных народов Севера Ямало-Ненецкого автономного округа, - от 0 до 5 баллов;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наличие материалов, свидетельствующих об общественном признании (копии отзывов в средствах массовой информации, аннотации и рецензии на произведения и др.): отсутствуют - 0 баллов, менее трех отзывов - 3 балла, более трех отзывов - 5 баллов;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наличие публикаций, проектов, творческих разработок, программ: отсутствуют - 0 баллов, менее трех публикаций - 3 балла, более трех публикаций - 5 баллов;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наличие видеозаписей (презентации) - 5 баллов, отсутствуют - 0 баллов;</w:t>
      </w:r>
    </w:p>
    <w:p w:rsidR="00B50C9E" w:rsidRDefault="00B50C9E" w:rsidP="00B50C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наличие фотоматериалов - 5 баллов, отсутствуют - 0 баллов.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Член совета _______________________/______________________________________/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(подпись)                       (Ф.И.О.)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4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 об оказании государственной поддержки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фольклорной деятельности коренных малочисленных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народов Севера в Ямало-Ненецком автономном округе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путем присуждения премий физическим лицам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5" w:name="Par357"/>
      <w:bookmarkEnd w:id="15"/>
      <w:r>
        <w:rPr>
          <w:rFonts w:ascii="Arial" w:hAnsi="Arial" w:cs="Arial"/>
          <w:sz w:val="20"/>
          <w:szCs w:val="20"/>
        </w:rPr>
        <w:t>ФОРМА СВОДНОЙ ВЕДОМОСТИ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СВОДНАЯ ВЕДОМОСТЬ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г. Салехард                                  от "___" ____________ 20___ г.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009"/>
        <w:gridCol w:w="2268"/>
      </w:tblGrid>
      <w:tr w:rsidR="00B50C9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 кандидата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Итоговый балл</w:t>
            </w:r>
          </w:p>
        </w:tc>
      </w:tr>
      <w:tr w:rsidR="00B50C9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50C9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E" w:rsidRDefault="00B50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C9E" w:rsidRDefault="00B50C9E" w:rsidP="00B50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Председатель совета ___________________/__________________________________/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(подпись)                   (Ф.И.О.)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Секретарь совета ______________________/__________________________________/</w:t>
      </w:r>
    </w:p>
    <w:p w:rsidR="00B50C9E" w:rsidRDefault="00B50C9E" w:rsidP="00B50C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(подпись)                   (Ф.И.О.)</w:t>
      </w:r>
    </w:p>
    <w:p w:rsidR="00B50C9E" w:rsidRDefault="00B50C9E" w:rsidP="00B50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B4042" w:rsidRDefault="00CB4042">
      <w:bookmarkStart w:id="16" w:name="_GoBack"/>
      <w:bookmarkEnd w:id="16"/>
    </w:p>
    <w:sectPr w:rsidR="00CB4042" w:rsidSect="00D95F3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C5"/>
    <w:rsid w:val="006211C5"/>
    <w:rsid w:val="00B50C9E"/>
    <w:rsid w:val="00CB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9A802-1605-4EB9-B51C-563D6798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682B40E5D889E6A52204C0F663F171C82B087B10B3B2DCD9523EB01AFD95D278AEC815D334D616ADFEC11415D80B1ECC4C397ACB59940D3E9C7728X1m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682B40E5D889E6A52204C0F663F171C82B087B10B4B7D8D55E3EB01AFD95D278AEC815C1348E1AAEFFDF1412CD5D4F8AX1m8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682B40E5D889E6A52204C0F663F171C82B087B10B4B3DCDF593EB01AFD95D278AEC815D334D616ADFCC6101BD80B1ECC4C397ACB59940D3E9C7728X1m9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1682B40E5D889E6A52204C0F663F171C82B087B10B1B0DCDB593EB01AFD95D278AEC815C1348E1AAEFFDF1412CD5D4F8AX1m8H" TargetMode="External"/><Relationship Id="rId10" Type="http://schemas.openxmlformats.org/officeDocument/2006/relationships/hyperlink" Target="consultantplus://offline/ref=81682B40E5D889E6A5221ACDE00FA67CCD27547E12B8BC8A800F38E745AD938738EECE409070D910A5F595455786524C89073478D445940EX2m1H" TargetMode="External"/><Relationship Id="rId4" Type="http://schemas.openxmlformats.org/officeDocument/2006/relationships/hyperlink" Target="consultantplus://offline/ref=81682B40E5D889E6A52204C0F663F171C82B087B10B3B2DCD9523EB01AFD95D278AEC815D334D616ADFEC31213D80B1ECC4C397ACB59940D3E9C7728X1m9H" TargetMode="External"/><Relationship Id="rId9" Type="http://schemas.openxmlformats.org/officeDocument/2006/relationships/hyperlink" Target="consultantplus://offline/ref=81682B40E5D889E6A52204C0F663F171C82B087B10B3B2DCD9523EB01AFD95D278AEC815D334D616ADFEC11416D80B1ECC4C397ACB59940D3E9C7728X1m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4592</Words>
  <Characters>26179</Characters>
  <Application>Microsoft Office Word</Application>
  <DocSecurity>0</DocSecurity>
  <Lines>218</Lines>
  <Paragraphs>61</Paragraphs>
  <ScaleCrop>false</ScaleCrop>
  <Company/>
  <LinksUpToDate>false</LinksUpToDate>
  <CharactersWithSpaces>30710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2021-01-31T07:38:00Z</dcterms:created>
  <dcterms:modified xsi:type="dcterms:W3CDTF">2021-01-31T07:39:00Z</dcterms:modified>
</cp:coreProperties>
</file>