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99" w:rsidRDefault="002D1199" w:rsidP="002D1199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О Б Ъ Я В Л Е Н И Е </w:t>
      </w:r>
    </w:p>
    <w:p w:rsidR="002D1199" w:rsidRDefault="002D1199" w:rsidP="002D1199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проведении отбора получателей субсидий</w:t>
      </w:r>
    </w:p>
    <w:p w:rsidR="002D1199" w:rsidRDefault="002D1199" w:rsidP="00F50ED1">
      <w:pPr>
        <w:pStyle w:val="1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F50ED1" w:rsidRPr="00F50ED1" w:rsidRDefault="00F50ED1" w:rsidP="00F50ED1">
      <w:pPr>
        <w:pStyle w:val="1"/>
        <w:ind w:firstLine="709"/>
        <w:jc w:val="both"/>
        <w:rPr>
          <w:rFonts w:ascii="PT Astra Serif" w:hAnsi="PT Astra Serif" w:cs="Times New Roman"/>
          <w:b w:val="0"/>
          <w:color w:val="000000" w:themeColor="text1"/>
          <w:sz w:val="28"/>
          <w:szCs w:val="28"/>
        </w:rPr>
      </w:pPr>
      <w:r w:rsidRPr="00F50ED1">
        <w:rPr>
          <w:rFonts w:ascii="PT Astra Serif" w:hAnsi="PT Astra Serif"/>
          <w:b w:val="0"/>
          <w:sz w:val="28"/>
          <w:szCs w:val="28"/>
        </w:rPr>
        <w:t xml:space="preserve">Управление по обеспечению жизнедеятельности поселка Тазовский Администрации Тазовского района (далее - управление) объявляет о проведении отбора получателей субсидий для предоставления субсидий </w:t>
      </w:r>
      <w:r w:rsidRPr="00F50ED1">
        <w:rPr>
          <w:rFonts w:ascii="PT Astra Serif" w:hAnsi="PT Astra Serif"/>
          <w:b w:val="0"/>
          <w:color w:val="000000" w:themeColor="text1"/>
          <w:sz w:val="28"/>
          <w:szCs w:val="28"/>
        </w:rPr>
        <w:t>из бюджета Тазовского района на возмещение недополученных доходов юридическим лицам, индивидуальным предпринимателям, осуществляющим оказание банных услуг населению в общественных банях</w:t>
      </w:r>
    </w:p>
    <w:p w:rsidR="00F50ED1" w:rsidRPr="00C57079" w:rsidRDefault="00F50ED1" w:rsidP="00F50ED1">
      <w:pPr>
        <w:tabs>
          <w:tab w:val="left" w:pos="1276"/>
        </w:tabs>
        <w:spacing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866213">
        <w:rPr>
          <w:rFonts w:ascii="PT Astra Serif" w:hAnsi="PT Astra Serif"/>
          <w:b/>
          <w:sz w:val="28"/>
          <w:szCs w:val="28"/>
        </w:rPr>
        <w:t>Отбор осуществляется в сроки:</w:t>
      </w:r>
      <w:r>
        <w:rPr>
          <w:rFonts w:ascii="PT Astra Serif" w:hAnsi="PT Astra Serif"/>
          <w:sz w:val="28"/>
          <w:szCs w:val="28"/>
        </w:rPr>
        <w:t xml:space="preserve"> </w:t>
      </w:r>
      <w:r w:rsidR="00C57079" w:rsidRPr="00C57079">
        <w:rPr>
          <w:rFonts w:ascii="PT Astra Serif" w:hAnsi="PT Astra Serif"/>
          <w:color w:val="000000" w:themeColor="text1"/>
          <w:sz w:val="28"/>
          <w:szCs w:val="28"/>
        </w:rPr>
        <w:t>с 18 августа 2021 года по 17</w:t>
      </w:r>
      <w:r w:rsidRPr="00C5707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57079" w:rsidRPr="00C57079">
        <w:rPr>
          <w:rFonts w:ascii="PT Astra Serif" w:hAnsi="PT Astra Serif"/>
          <w:color w:val="000000" w:themeColor="text1"/>
          <w:sz w:val="28"/>
          <w:szCs w:val="28"/>
        </w:rPr>
        <w:t xml:space="preserve">сентября </w:t>
      </w:r>
      <w:r w:rsidRPr="00C57079">
        <w:rPr>
          <w:rFonts w:ascii="PT Astra Serif" w:hAnsi="PT Astra Serif"/>
          <w:color w:val="000000" w:themeColor="text1"/>
          <w:sz w:val="28"/>
          <w:szCs w:val="28"/>
        </w:rPr>
        <w:t>2021 года – до 17 часов 30 минут.</w:t>
      </w:r>
    </w:p>
    <w:p w:rsidR="00F50ED1" w:rsidRPr="006A30E0" w:rsidRDefault="00F50ED1" w:rsidP="00F50ED1">
      <w:pPr>
        <w:spacing w:line="240" w:lineRule="auto"/>
        <w:ind w:firstLine="567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Заявки на участие в отборе принимаются управлением по месту нахождения управления: 629350, ЯНАО, Тазовский р-н, п. Тазовский, ул. Пушкина, д. 34Б.</w:t>
      </w:r>
    </w:p>
    <w:p w:rsidR="00F33225" w:rsidRDefault="00F33225" w:rsidP="00F33225">
      <w:pPr>
        <w:tabs>
          <w:tab w:val="left" w:pos="1276"/>
        </w:tabs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Результатом предоставления субсидии является обеспечение населения поселка Тазовский банными услугами </w:t>
      </w:r>
      <w:r>
        <w:rPr>
          <w:rFonts w:ascii="PT Astra Serif" w:hAnsi="PT Astra Serif" w:cs="Times New Roman"/>
          <w:sz w:val="28"/>
          <w:szCs w:val="28"/>
        </w:rPr>
        <w:t>по ценам, установленным для населения</w:t>
      </w:r>
      <w:r>
        <w:rPr>
          <w:rFonts w:ascii="PT Astra Serif" w:hAnsi="PT Astra Serif"/>
          <w:sz w:val="28"/>
          <w:szCs w:val="28"/>
        </w:rPr>
        <w:t>.</w:t>
      </w:r>
    </w:p>
    <w:p w:rsidR="00C25FAB" w:rsidRDefault="00C25FAB" w:rsidP="00C25FAB">
      <w:pPr>
        <w:tabs>
          <w:tab w:val="left" w:pos="1276"/>
        </w:tabs>
        <w:spacing w:line="240" w:lineRule="auto"/>
        <w:ind w:firstLine="709"/>
        <w:rPr>
          <w:rFonts w:ascii="PT Astra Serif" w:hAnsi="PT Astra Serif"/>
          <w:b/>
          <w:sz w:val="28"/>
          <w:szCs w:val="28"/>
        </w:rPr>
      </w:pPr>
      <w:r w:rsidRPr="00BE4021">
        <w:rPr>
          <w:rFonts w:ascii="PT Astra Serif" w:hAnsi="PT Astra Serif"/>
          <w:b/>
          <w:sz w:val="28"/>
          <w:szCs w:val="28"/>
        </w:rPr>
        <w:t xml:space="preserve">Сведения о ходе проведения </w:t>
      </w:r>
      <w:r w:rsidRPr="00941470">
        <w:rPr>
          <w:rFonts w:ascii="PT Astra Serif" w:hAnsi="PT Astra Serif"/>
          <w:b/>
          <w:sz w:val="28"/>
          <w:szCs w:val="28"/>
        </w:rPr>
        <w:t xml:space="preserve">отбора размещаются на официальном сайте Администрации Тазовского района </w:t>
      </w:r>
      <w:proofErr w:type="spellStart"/>
      <w:r w:rsidRPr="00941470">
        <w:rPr>
          <w:rFonts w:ascii="PT Astra Serif" w:hAnsi="PT Astra Serif"/>
          <w:b/>
          <w:sz w:val="28"/>
          <w:szCs w:val="28"/>
          <w:lang w:val="en-US"/>
        </w:rPr>
        <w:t>tasu</w:t>
      </w:r>
      <w:proofErr w:type="spellEnd"/>
      <w:r w:rsidRPr="00941470">
        <w:rPr>
          <w:rFonts w:ascii="PT Astra Serif" w:hAnsi="PT Astra Serif"/>
          <w:b/>
          <w:sz w:val="28"/>
          <w:szCs w:val="28"/>
        </w:rPr>
        <w:t>.</w:t>
      </w:r>
      <w:proofErr w:type="spellStart"/>
      <w:r w:rsidRPr="00941470">
        <w:rPr>
          <w:rFonts w:ascii="PT Astra Serif" w:hAnsi="PT Astra Serif"/>
          <w:b/>
          <w:sz w:val="28"/>
          <w:szCs w:val="28"/>
          <w:lang w:val="en-US"/>
        </w:rPr>
        <w:t>ru</w:t>
      </w:r>
      <w:proofErr w:type="spellEnd"/>
    </w:p>
    <w:p w:rsidR="00941470" w:rsidRPr="00941470" w:rsidRDefault="00941470" w:rsidP="00C25FAB">
      <w:pPr>
        <w:tabs>
          <w:tab w:val="left" w:pos="1276"/>
        </w:tabs>
        <w:spacing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25FAB" w:rsidRPr="00BE4021" w:rsidRDefault="00C25FAB" w:rsidP="00C25FAB">
      <w:pPr>
        <w:tabs>
          <w:tab w:val="left" w:pos="156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E4021">
        <w:rPr>
          <w:rFonts w:ascii="PT Astra Serif" w:hAnsi="PT Astra Serif"/>
          <w:b/>
          <w:sz w:val="28"/>
          <w:szCs w:val="28"/>
        </w:rPr>
        <w:t>Требования к участникам отбора:</w:t>
      </w:r>
    </w:p>
    <w:p w:rsidR="00DB3D97" w:rsidRPr="006A30E0" w:rsidRDefault="00DB3D97" w:rsidP="00DB3D97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Для получения субсидии У</w:t>
      </w:r>
      <w:r w:rsidRPr="006A30E0">
        <w:rPr>
          <w:rFonts w:ascii="PT Astra Serif" w:hAnsi="PT Astra Serif"/>
          <w:sz w:val="28"/>
          <w:szCs w:val="28"/>
        </w:rPr>
        <w:t xml:space="preserve">частник отбора на 1-е число месяца, предшествующего месяцу, в котором планируется проведение отбора,  должен соответствовать следующим требованиям: </w:t>
      </w:r>
    </w:p>
    <w:p w:rsidR="00DB3D97" w:rsidRPr="006A30E0" w:rsidRDefault="00DB3D97" w:rsidP="00DB3D97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A30E0">
        <w:rPr>
          <w:rFonts w:ascii="PT Astra Serif" w:eastAsia="Times New Roman" w:hAnsi="PT Astra Serif"/>
          <w:color w:val="000000"/>
          <w:sz w:val="28"/>
          <w:szCs w:val="28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3D97" w:rsidRPr="006A30E0" w:rsidRDefault="00DB3D97" w:rsidP="00DB3D97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A30E0">
        <w:rPr>
          <w:rFonts w:ascii="PT Astra Serif" w:eastAsia="Times New Roman" w:hAnsi="PT Astra Serif"/>
          <w:color w:val="000000"/>
          <w:sz w:val="28"/>
          <w:szCs w:val="28"/>
        </w:rPr>
        <w:t>б) отсутствие просроченной задолженности по возврату в бюджет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Тазовского района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субсидий, 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>бюджетных инвестиций, предоставленных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округом (за исключением субсидий, предоставляемых государственным (муниципальным) учреждениям, субсидий в для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</w:t>
      </w:r>
      <w:r>
        <w:rPr>
          <w:rFonts w:ascii="PT Astra Serif" w:eastAsia="Times New Roman" w:hAnsi="PT Astra Serif"/>
          <w:color w:val="000000"/>
          <w:sz w:val="28"/>
          <w:szCs w:val="28"/>
        </w:rPr>
        <w:t>лями субсидий физическим лицам);</w:t>
      </w:r>
    </w:p>
    <w:p w:rsidR="00DB3D97" w:rsidRPr="006A30E0" w:rsidRDefault="00DB3D97" w:rsidP="00DB3D97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A30E0">
        <w:rPr>
          <w:rFonts w:ascii="PT Astra Serif" w:eastAsia="Times New Roman" w:hAnsi="PT Astra Serif"/>
          <w:color w:val="000000"/>
          <w:sz w:val="28"/>
          <w:szCs w:val="28"/>
        </w:rPr>
        <w:t xml:space="preserve">в) </w:t>
      </w:r>
      <w:r w:rsidRPr="006A30E0">
        <w:rPr>
          <w:rFonts w:ascii="PT Astra Serif" w:hAnsi="PT Astra Serif" w:cs="Times New Roman"/>
          <w:sz w:val="28"/>
          <w:szCs w:val="28"/>
        </w:rPr>
        <w:t>отс</w:t>
      </w:r>
      <w:r>
        <w:rPr>
          <w:rFonts w:ascii="PT Astra Serif" w:hAnsi="PT Astra Serif" w:cs="Times New Roman"/>
          <w:sz w:val="28"/>
          <w:szCs w:val="28"/>
        </w:rPr>
        <w:t xml:space="preserve">утствие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</w:t>
      </w:r>
      <w:r w:rsidRPr="006A30E0">
        <w:rPr>
          <w:rFonts w:ascii="PT Astra Serif" w:hAnsi="PT Astra Serif" w:cs="Times New Roman"/>
          <w:sz w:val="28"/>
          <w:szCs w:val="28"/>
        </w:rPr>
        <w:t xml:space="preserve"> ликвидации, отсутствие решений арбитражных судов о признании несостоятельным (банкротом) и об открытии конкурсного производства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>;</w:t>
      </w:r>
    </w:p>
    <w:p w:rsidR="00DB3D97" w:rsidRPr="006A30E0" w:rsidRDefault="00DB3D97" w:rsidP="00DB3D97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proofErr w:type="gramStart"/>
      <w:r w:rsidRPr="006A30E0">
        <w:rPr>
          <w:rFonts w:ascii="PT Astra Serif" w:eastAsia="Times New Roman" w:hAnsi="PT Astra Serif"/>
          <w:color w:val="000000"/>
          <w:sz w:val="28"/>
          <w:szCs w:val="28"/>
        </w:rPr>
        <w:t>г</w:t>
      </w:r>
      <w:proofErr w:type="gramEnd"/>
      <w:r w:rsidRPr="006A30E0">
        <w:rPr>
          <w:rFonts w:ascii="PT Astra Serif" w:eastAsia="Times New Roman" w:hAnsi="PT Astra Serif"/>
          <w:color w:val="000000"/>
          <w:sz w:val="28"/>
          <w:szCs w:val="28"/>
        </w:rPr>
        <w:t xml:space="preserve">) отсутствие сведений в реестре дисквалифицированных лиц о 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lastRenderedPageBreak/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DB3D97" w:rsidRPr="006A30E0" w:rsidRDefault="00DB3D97" w:rsidP="00DB3D97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д) у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B3D97" w:rsidRPr="006A30E0" w:rsidRDefault="00DB3D97" w:rsidP="00DB3D97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е) у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 xml:space="preserve">частники отбора не должны получать средства из муниципального бюджета, на цели указанные в пункте 1.4 </w:t>
      </w:r>
      <w:r w:rsidRPr="00E869C2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Порядка </w:t>
      </w:r>
      <w:r w:rsidRPr="00E869C2">
        <w:rPr>
          <w:rFonts w:ascii="PT Astra Serif" w:hAnsi="PT Astra Serif"/>
          <w:color w:val="000000" w:themeColor="text1"/>
          <w:sz w:val="28"/>
          <w:szCs w:val="28"/>
        </w:rPr>
        <w:t>предоставления и расходования субсидий из бюджета Тазовского района на возмещение недополученных доходов юридическим лицам, индивидуальным предпринимателям, осуществляющим оказание банных услуг населению в общественных банях</w:t>
      </w:r>
      <w:r w:rsidRPr="00E869C2">
        <w:rPr>
          <w:rFonts w:ascii="PT Astra Serif" w:eastAsia="Times New Roman" w:hAnsi="PT Astra Serif"/>
          <w:color w:val="000000" w:themeColor="text1"/>
          <w:sz w:val="28"/>
          <w:szCs w:val="28"/>
        </w:rPr>
        <w:t>, утвержденного постановлением Администрации Тазовского района</w:t>
      </w:r>
      <w:r w:rsidR="00E869C2" w:rsidRPr="00E869C2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от 20 июля 2021 № 699</w:t>
      </w:r>
      <w:r w:rsidR="00E869C2">
        <w:rPr>
          <w:rFonts w:ascii="PT Astra Serif" w:eastAsia="Times New Roman" w:hAnsi="PT Astra Serif"/>
          <w:color w:val="000000" w:themeColor="text1"/>
          <w:sz w:val="28"/>
          <w:szCs w:val="28"/>
        </w:rPr>
        <w:t>(далее - Порядок)</w:t>
      </w:r>
      <w:r w:rsidRPr="00E869C2">
        <w:rPr>
          <w:rFonts w:ascii="PT Astra Serif" w:eastAsia="Times New Roman" w:hAnsi="PT Astra Serif"/>
          <w:color w:val="000000" w:themeColor="text1"/>
          <w:sz w:val="28"/>
          <w:szCs w:val="28"/>
        </w:rPr>
        <w:t>,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 xml:space="preserve">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актов);</w:t>
      </w:r>
    </w:p>
    <w:p w:rsidR="00DB3D97" w:rsidRPr="006A30E0" w:rsidRDefault="00941470" w:rsidP="00DB3D97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ж</w:t>
      </w:r>
      <w:r w:rsidR="00DB3D97">
        <w:rPr>
          <w:rFonts w:ascii="PT Astra Serif" w:eastAsia="Times New Roman" w:hAnsi="PT Astra Serif"/>
          <w:color w:val="000000"/>
          <w:sz w:val="28"/>
          <w:szCs w:val="28"/>
        </w:rPr>
        <w:t>) наличие</w:t>
      </w:r>
      <w:r w:rsidR="00DB3D97" w:rsidRPr="006A30E0">
        <w:rPr>
          <w:rFonts w:ascii="PT Astra Serif" w:eastAsia="Times New Roman" w:hAnsi="PT Astra Serif"/>
          <w:color w:val="000000"/>
          <w:sz w:val="28"/>
          <w:szCs w:val="28"/>
        </w:rPr>
        <w:t xml:space="preserve"> кадрового состава, позволяющего</w:t>
      </w:r>
      <w:r w:rsidR="00DB3D97">
        <w:rPr>
          <w:rFonts w:ascii="PT Astra Serif" w:eastAsia="Times New Roman" w:hAnsi="PT Astra Serif"/>
          <w:color w:val="000000"/>
          <w:sz w:val="28"/>
          <w:szCs w:val="28"/>
        </w:rPr>
        <w:t xml:space="preserve"> оказывать банные услуги</w:t>
      </w:r>
      <w:r w:rsidR="00DB3D97" w:rsidRPr="006A30E0">
        <w:rPr>
          <w:rFonts w:ascii="PT Astra Serif" w:eastAsia="Times New Roman" w:hAnsi="PT Astra Serif"/>
          <w:color w:val="000000"/>
          <w:sz w:val="28"/>
          <w:szCs w:val="28"/>
        </w:rPr>
        <w:t>;</w:t>
      </w:r>
    </w:p>
    <w:p w:rsidR="00DB3D97" w:rsidRPr="006A30E0" w:rsidRDefault="00941470" w:rsidP="00DB3D97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з</w:t>
      </w:r>
      <w:r w:rsidR="00DB3D97">
        <w:rPr>
          <w:rFonts w:ascii="PT Astra Serif" w:eastAsia="Times New Roman" w:hAnsi="PT Astra Serif"/>
          <w:color w:val="000000"/>
          <w:sz w:val="28"/>
          <w:szCs w:val="28"/>
        </w:rPr>
        <w:t>) у</w:t>
      </w:r>
      <w:r w:rsidR="00DB3D97" w:rsidRPr="006A30E0">
        <w:rPr>
          <w:rFonts w:ascii="PT Astra Serif" w:eastAsia="Times New Roman" w:hAnsi="PT Astra Serif"/>
          <w:color w:val="000000"/>
          <w:sz w:val="28"/>
          <w:szCs w:val="28"/>
        </w:rPr>
        <w:t xml:space="preserve">частники отбора должны владеть </w:t>
      </w:r>
      <w:r w:rsidR="00DB3D97">
        <w:rPr>
          <w:rFonts w:ascii="PT Astra Serif" w:eastAsia="Times New Roman" w:hAnsi="PT Astra Serif"/>
          <w:color w:val="000000"/>
          <w:sz w:val="28"/>
          <w:szCs w:val="28"/>
        </w:rPr>
        <w:t xml:space="preserve">необходимой </w:t>
      </w:r>
      <w:r w:rsidR="00DB3D97" w:rsidRPr="006A30E0">
        <w:rPr>
          <w:rFonts w:ascii="PT Astra Serif" w:eastAsia="Times New Roman" w:hAnsi="PT Astra Serif"/>
          <w:color w:val="000000"/>
          <w:sz w:val="28"/>
          <w:szCs w:val="28"/>
        </w:rPr>
        <w:t>материально- технической базой, позволяющей</w:t>
      </w:r>
      <w:r w:rsidR="00DB3D97">
        <w:rPr>
          <w:rFonts w:ascii="PT Astra Serif" w:eastAsia="Times New Roman" w:hAnsi="PT Astra Serif"/>
          <w:color w:val="000000"/>
          <w:sz w:val="28"/>
          <w:szCs w:val="28"/>
        </w:rPr>
        <w:t xml:space="preserve"> оказывать банные услуги</w:t>
      </w:r>
      <w:r w:rsidR="00DB3D97" w:rsidRPr="006A30E0">
        <w:rPr>
          <w:rFonts w:ascii="PT Astra Serif" w:eastAsia="Times New Roman" w:hAnsi="PT Astra Serif"/>
          <w:color w:val="000000"/>
          <w:sz w:val="28"/>
          <w:szCs w:val="28"/>
        </w:rPr>
        <w:t>;</w:t>
      </w:r>
    </w:p>
    <w:p w:rsidR="00DB3D97" w:rsidRPr="006A30E0" w:rsidRDefault="00941470" w:rsidP="00DB3D97">
      <w:pPr>
        <w:shd w:val="clear" w:color="auto" w:fill="FFFFFF"/>
        <w:spacing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DB3D97" w:rsidRPr="006A30E0">
        <w:rPr>
          <w:rFonts w:ascii="PT Astra Serif" w:hAnsi="PT Astra Serif"/>
          <w:color w:val="000000" w:themeColor="text1"/>
          <w:sz w:val="28"/>
          <w:szCs w:val="28"/>
        </w:rPr>
        <w:t>) отсутствие не устранённых нарушений по предписаниям, выданным органом, осуществляющим государственный надзор за соблюде</w:t>
      </w:r>
      <w:r w:rsidR="00DB3D97">
        <w:rPr>
          <w:rFonts w:ascii="PT Astra Serif" w:hAnsi="PT Astra Serif"/>
          <w:color w:val="000000" w:themeColor="text1"/>
          <w:sz w:val="28"/>
          <w:szCs w:val="28"/>
        </w:rPr>
        <w:t>нием трудового законодательства;</w:t>
      </w:r>
    </w:p>
    <w:p w:rsidR="00DB3D97" w:rsidRPr="006A30E0" w:rsidRDefault="00941470" w:rsidP="00DB3D97">
      <w:pPr>
        <w:shd w:val="clear" w:color="auto" w:fill="FFFFFF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DB3D97" w:rsidRPr="006A30E0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DB3D97" w:rsidRPr="006A30E0">
        <w:rPr>
          <w:rFonts w:ascii="PT Astra Serif" w:hAnsi="PT Astra Serif"/>
          <w:sz w:val="28"/>
          <w:szCs w:val="28"/>
        </w:rPr>
        <w:t xml:space="preserve"> выплачиваемая  работникам заработн</w:t>
      </w:r>
      <w:r w:rsidR="00DB3D97">
        <w:rPr>
          <w:rFonts w:ascii="PT Astra Serif" w:hAnsi="PT Astra Serif"/>
          <w:sz w:val="28"/>
          <w:szCs w:val="28"/>
        </w:rPr>
        <w:t>ая</w:t>
      </w:r>
      <w:r w:rsidR="00DB3D97" w:rsidRPr="006A30E0">
        <w:rPr>
          <w:rFonts w:ascii="PT Astra Serif" w:hAnsi="PT Astra Serif"/>
          <w:sz w:val="28"/>
          <w:szCs w:val="28"/>
        </w:rPr>
        <w:t xml:space="preserve"> плат</w:t>
      </w:r>
      <w:r w:rsidR="00DB3D97">
        <w:rPr>
          <w:rFonts w:ascii="PT Astra Serif" w:hAnsi="PT Astra Serif"/>
          <w:sz w:val="28"/>
          <w:szCs w:val="28"/>
        </w:rPr>
        <w:t>а</w:t>
      </w:r>
      <w:r w:rsidR="00DB3D97" w:rsidRPr="006A30E0">
        <w:rPr>
          <w:rFonts w:ascii="PT Astra Serif" w:hAnsi="PT Astra Serif"/>
          <w:sz w:val="28"/>
          <w:szCs w:val="28"/>
        </w:rPr>
        <w:t xml:space="preserve"> должна быть не ниже установленного в Ямало-Ненецком автономном округе минимального размера заработной платы;</w:t>
      </w:r>
    </w:p>
    <w:p w:rsidR="00DB3D97" w:rsidRDefault="00941470" w:rsidP="00DB3D97">
      <w:pPr>
        <w:shd w:val="clear" w:color="auto" w:fill="FFFFFF"/>
        <w:spacing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л</w:t>
      </w:r>
      <w:r w:rsidR="00DB3D97" w:rsidRPr="006A30E0">
        <w:rPr>
          <w:rFonts w:ascii="PT Astra Serif" w:hAnsi="PT Astra Serif"/>
          <w:color w:val="000000" w:themeColor="text1"/>
          <w:sz w:val="28"/>
          <w:szCs w:val="28"/>
        </w:rPr>
        <w:t>) отсутствие задолженности по оплате труда перед работниками</w:t>
      </w:r>
      <w:r w:rsidR="00DB3D97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DB3D97" w:rsidRPr="006A30E0" w:rsidRDefault="00941470" w:rsidP="00DB3D97">
      <w:pPr>
        <w:shd w:val="clear" w:color="auto" w:fill="FFFFFF"/>
        <w:spacing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м</w:t>
      </w:r>
      <w:r w:rsidR="00DB3D97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DB3D97" w:rsidRPr="00DB3D97">
        <w:rPr>
          <w:rFonts w:ascii="PT Astra Serif" w:hAnsi="PT Astra Serif" w:cs="Times New Roman"/>
          <w:sz w:val="28"/>
          <w:szCs w:val="28"/>
        </w:rPr>
        <w:t>наличие полной стоимости банных услуг, утвержденной Уполномоченным органом</w:t>
      </w:r>
      <w:r w:rsidR="00DB3D97" w:rsidRPr="006A30E0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DB3D97" w:rsidRPr="006A30E0" w:rsidRDefault="00DB3D97" w:rsidP="00DB3D97">
      <w:pPr>
        <w:shd w:val="clear" w:color="auto" w:fill="FFFFFF"/>
        <w:spacing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Для подтверждения соответствия У</w:t>
      </w:r>
      <w:r w:rsidRPr="006A30E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частника отбора установленным требованиям</w:t>
      </w:r>
      <w:r w:rsidR="00FE131A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6A30E0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должны быть </w:t>
      </w:r>
      <w:r w:rsidRPr="006A30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представлены следующие документы:</w:t>
      </w:r>
    </w:p>
    <w:p w:rsidR="00DB3D97" w:rsidRPr="006A30E0" w:rsidRDefault="00941470" w:rsidP="00DB3D97">
      <w:pPr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а) заявление</w:t>
      </w:r>
      <w:r w:rsidR="00DB3D97" w:rsidRPr="006A30E0">
        <w:rPr>
          <w:rFonts w:ascii="PT Astra Serif" w:hAnsi="PT Astra Serif" w:cs="Calibri"/>
          <w:sz w:val="28"/>
          <w:szCs w:val="28"/>
        </w:rPr>
        <w:t xml:space="preserve"> на участие в отборе по фо</w:t>
      </w:r>
      <w:r>
        <w:rPr>
          <w:rFonts w:ascii="PT Astra Serif" w:hAnsi="PT Astra Serif" w:cs="Calibri"/>
          <w:sz w:val="28"/>
          <w:szCs w:val="28"/>
        </w:rPr>
        <w:t>рме утвержденной Приложением № 1</w:t>
      </w:r>
      <w:r w:rsidR="00FE131A">
        <w:rPr>
          <w:rFonts w:ascii="PT Astra Serif" w:hAnsi="PT Astra Serif" w:cs="Calibri"/>
          <w:sz w:val="28"/>
          <w:szCs w:val="28"/>
        </w:rPr>
        <w:t xml:space="preserve"> к </w:t>
      </w:r>
      <w:r w:rsidR="00FE131A" w:rsidRPr="00941470">
        <w:rPr>
          <w:rFonts w:ascii="PT Astra Serif" w:eastAsia="Times New Roman" w:hAnsi="PT Astra Serif"/>
          <w:color w:val="000000" w:themeColor="text1"/>
          <w:sz w:val="28"/>
          <w:szCs w:val="28"/>
        </w:rPr>
        <w:t>Порядку</w:t>
      </w:r>
      <w:r w:rsidR="00DB3D97" w:rsidRPr="00941470">
        <w:rPr>
          <w:rFonts w:ascii="PT Astra Serif" w:hAnsi="PT Astra Serif" w:cs="Calibri"/>
          <w:color w:val="000000" w:themeColor="text1"/>
          <w:sz w:val="28"/>
          <w:szCs w:val="28"/>
        </w:rPr>
        <w:t>.</w:t>
      </w:r>
    </w:p>
    <w:p w:rsidR="00DB3D97" w:rsidRPr="006A30E0" w:rsidRDefault="00DB3D97" w:rsidP="00DB3D97">
      <w:pPr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A30E0">
        <w:rPr>
          <w:rFonts w:ascii="PT Astra Serif" w:hAnsi="PT Astra Serif"/>
          <w:sz w:val="28"/>
          <w:szCs w:val="28"/>
        </w:rPr>
        <w:t>б) копии учредительных документов (для юридических лиц);</w:t>
      </w:r>
    </w:p>
    <w:p w:rsidR="00DB3D97" w:rsidRPr="006A30E0" w:rsidRDefault="00DB3D97" w:rsidP="00DB3D97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A30E0">
        <w:rPr>
          <w:rFonts w:ascii="PT Astra Serif" w:hAnsi="PT Astra Serif"/>
          <w:sz w:val="28"/>
          <w:szCs w:val="28"/>
        </w:rPr>
        <w:t>в) выписку из Единого государственного реестра юридических лиц либо выписку из Единого государственного реестра индивидуальных предпринимателей;</w:t>
      </w:r>
    </w:p>
    <w:p w:rsidR="00DB3D97" w:rsidRPr="006A30E0" w:rsidRDefault="00DB3D97" w:rsidP="00DB3D97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A30E0">
        <w:rPr>
          <w:rFonts w:ascii="PT Astra Serif" w:hAnsi="PT Astra Serif"/>
          <w:sz w:val="28"/>
          <w:szCs w:val="28"/>
        </w:rPr>
        <w:lastRenderedPageBreak/>
        <w:t>г) документ, подтверждающий, что юридическое лицо или индивидуальный предприниматель, подавшие заявку, не признаны несостоятельным (банкротом) и не находятся в процессе ликвидации;</w:t>
      </w:r>
    </w:p>
    <w:p w:rsidR="00DB3D97" w:rsidRPr="006A30E0" w:rsidRDefault="00DB3D97" w:rsidP="00DB3D97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6A30E0">
        <w:rPr>
          <w:rFonts w:ascii="PT Astra Serif" w:hAnsi="PT Astra Serif"/>
          <w:sz w:val="28"/>
          <w:szCs w:val="28"/>
        </w:rPr>
        <w:t>д) справку налогового органа о состоянии расчетов по налогам и сборам, полученную не ранее одного месяца до даты представления документов на предоставление субсидии;</w:t>
      </w:r>
    </w:p>
    <w:p w:rsidR="00DB3D97" w:rsidRPr="006A30E0" w:rsidRDefault="00DB3D97" w:rsidP="00DB3D97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PT Astra Serif" w:hAnsi="PT Astra Serif" w:cs="PT Astra Serif"/>
          <w:sz w:val="28"/>
          <w:szCs w:val="28"/>
        </w:rPr>
      </w:pPr>
      <w:r w:rsidRPr="006A30E0">
        <w:rPr>
          <w:rFonts w:ascii="PT Astra Serif" w:hAnsi="PT Astra Serif" w:cs="PT Astra Serif"/>
          <w:sz w:val="28"/>
          <w:szCs w:val="28"/>
        </w:rPr>
        <w:t xml:space="preserve">е)  </w:t>
      </w:r>
      <w:r>
        <w:rPr>
          <w:rFonts w:ascii="PT Astra Serif" w:hAnsi="PT Astra Serif" w:cs="PT Astra Serif"/>
          <w:sz w:val="28"/>
          <w:szCs w:val="28"/>
        </w:rPr>
        <w:t xml:space="preserve">документы, подтверждающие </w:t>
      </w:r>
      <w:r w:rsidRPr="006A30E0">
        <w:rPr>
          <w:rFonts w:ascii="PT Astra Serif" w:hAnsi="PT Astra Serif" w:cs="PT Astra Serif"/>
          <w:sz w:val="28"/>
          <w:szCs w:val="28"/>
        </w:rPr>
        <w:t xml:space="preserve"> наличи</w:t>
      </w:r>
      <w:r>
        <w:rPr>
          <w:rFonts w:ascii="PT Astra Serif" w:hAnsi="PT Astra Serif" w:cs="PT Astra Serif"/>
          <w:sz w:val="28"/>
          <w:szCs w:val="28"/>
        </w:rPr>
        <w:t>е</w:t>
      </w:r>
      <w:r w:rsidRPr="006A30E0">
        <w:rPr>
          <w:rFonts w:ascii="PT Astra Serif" w:hAnsi="PT Astra Serif" w:cs="PT Astra Serif"/>
          <w:sz w:val="28"/>
          <w:szCs w:val="28"/>
        </w:rPr>
        <w:t xml:space="preserve"> 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>материально-технической базы</w:t>
      </w:r>
      <w:r>
        <w:rPr>
          <w:rFonts w:ascii="PT Astra Serif" w:eastAsia="Times New Roman" w:hAnsi="PT Astra Serif"/>
          <w:color w:val="000000"/>
          <w:sz w:val="28"/>
          <w:szCs w:val="28"/>
        </w:rPr>
        <w:t>, необходимой для оказания услуг (подтверждающие право собственности либо пользования необходимыми для оказания банных услуг помещениями (помещением))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>;</w:t>
      </w:r>
    </w:p>
    <w:p w:rsidR="00DB3D97" w:rsidRPr="006A30E0" w:rsidRDefault="00941470" w:rsidP="00DB3D9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DB3D97" w:rsidRPr="006A30E0">
        <w:rPr>
          <w:rFonts w:ascii="PT Astra Serif" w:hAnsi="PT Astra Serif"/>
          <w:sz w:val="28"/>
          <w:szCs w:val="28"/>
        </w:rPr>
        <w:t>)   свидетельство о постановке на учет в налоговом органе;</w:t>
      </w:r>
    </w:p>
    <w:p w:rsidR="00DB3D97" w:rsidRPr="006A30E0" w:rsidRDefault="00941470" w:rsidP="00DB3D9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DB3D97" w:rsidRPr="006A30E0">
        <w:rPr>
          <w:rFonts w:ascii="PT Astra Serif" w:hAnsi="PT Astra Serif"/>
          <w:sz w:val="28"/>
          <w:szCs w:val="28"/>
        </w:rPr>
        <w:t>) документы, подтверждающие полномочия лица, имеющего право без доверенности действовать от имени юридического лица;</w:t>
      </w:r>
    </w:p>
    <w:p w:rsidR="00DB3D97" w:rsidRPr="006A30E0" w:rsidRDefault="00941470" w:rsidP="00DB3D97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DB3D97" w:rsidRPr="006A30E0">
        <w:rPr>
          <w:rFonts w:ascii="PT Astra Serif" w:hAnsi="PT Astra Serif"/>
          <w:sz w:val="28"/>
          <w:szCs w:val="28"/>
        </w:rPr>
        <w:t>) согласие на осуществление</w:t>
      </w:r>
      <w:r w:rsidR="00DB3D97">
        <w:rPr>
          <w:rFonts w:ascii="PT Astra Serif" w:hAnsi="PT Astra Serif"/>
          <w:sz w:val="28"/>
          <w:szCs w:val="28"/>
        </w:rPr>
        <w:t xml:space="preserve"> Уполномоченным органом</w:t>
      </w:r>
      <w:r w:rsidR="00DB3D97" w:rsidRPr="006A30E0">
        <w:rPr>
          <w:rFonts w:ascii="PT Astra Serif" w:hAnsi="PT Astra Serif"/>
          <w:sz w:val="28"/>
          <w:szCs w:val="28"/>
        </w:rPr>
        <w:t>, пред</w:t>
      </w:r>
      <w:r w:rsidR="00DB3D97">
        <w:rPr>
          <w:rFonts w:ascii="PT Astra Serif" w:hAnsi="PT Astra Serif"/>
          <w:sz w:val="28"/>
          <w:szCs w:val="28"/>
        </w:rPr>
        <w:t>оставляющим субсидию, и органам</w:t>
      </w:r>
      <w:r w:rsidR="00DB3D97" w:rsidRPr="006A30E0">
        <w:rPr>
          <w:rFonts w:ascii="PT Astra Serif" w:hAnsi="PT Astra Serif"/>
          <w:sz w:val="28"/>
          <w:szCs w:val="28"/>
        </w:rPr>
        <w:t xml:space="preserve"> муниципального финансового контроля Тазовского района проверок соблюдения получателем субсидии условий, целей и порядка их предоставления;</w:t>
      </w:r>
    </w:p>
    <w:p w:rsidR="00DB3D97" w:rsidRPr="006A30E0" w:rsidRDefault="00941470" w:rsidP="00DB3D97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DB3D97" w:rsidRPr="006A30E0">
        <w:rPr>
          <w:rFonts w:ascii="PT Astra Serif" w:hAnsi="PT Astra Serif"/>
          <w:sz w:val="28"/>
          <w:szCs w:val="28"/>
        </w:rPr>
        <w:t xml:space="preserve">) </w:t>
      </w:r>
      <w:r w:rsidR="00DB3D97" w:rsidRPr="006A30E0">
        <w:rPr>
          <w:rFonts w:ascii="PT Astra Serif" w:hAnsi="PT Astra Serif" w:cs="Times New Roman"/>
          <w:sz w:val="28"/>
          <w:szCs w:val="28"/>
        </w:rPr>
        <w:t>положение об оплате труда, о текущем премировании, разовых выплатах стимулирующего характера (локальные правовые акты, регулирующие размеры выплат).</w:t>
      </w:r>
      <w:bookmarkStart w:id="1" w:name="sub_25121"/>
      <w:bookmarkStart w:id="2" w:name="sub_25112"/>
      <w:bookmarkEnd w:id="1"/>
      <w:bookmarkEnd w:id="2"/>
    </w:p>
    <w:p w:rsidR="00DB3D97" w:rsidRDefault="00941470" w:rsidP="00DB3D97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</w:t>
      </w:r>
      <w:r w:rsidR="00DB3D97" w:rsidRPr="006A30E0">
        <w:rPr>
          <w:rFonts w:ascii="PT Astra Serif" w:hAnsi="PT Astra Serif" w:cs="Times New Roman"/>
          <w:sz w:val="28"/>
          <w:szCs w:val="28"/>
        </w:rPr>
        <w:t xml:space="preserve">) штатное расписание, расчет нормативной численности, расчет фонда оплаты труда (в случае, если </w:t>
      </w:r>
      <w:r w:rsidR="00DB3D97">
        <w:rPr>
          <w:rFonts w:ascii="PT Astra Serif" w:hAnsi="PT Astra Serif" w:cs="Times New Roman"/>
          <w:sz w:val="28"/>
          <w:szCs w:val="28"/>
        </w:rPr>
        <w:t xml:space="preserve">Участник отбора </w:t>
      </w:r>
      <w:r w:rsidR="00DB3D97" w:rsidRPr="006A30E0">
        <w:rPr>
          <w:rFonts w:ascii="PT Astra Serif" w:hAnsi="PT Astra Serif" w:cs="Times New Roman"/>
          <w:sz w:val="28"/>
          <w:szCs w:val="28"/>
        </w:rPr>
        <w:t>является муниципальным предприятием, то прилагается штатное расписание муниципального предприятия, согласованное с учредителем муниципального предприятия)</w:t>
      </w:r>
      <w:r w:rsidR="00DB3D97">
        <w:rPr>
          <w:rFonts w:ascii="PT Astra Serif" w:hAnsi="PT Astra Serif" w:cs="Times New Roman"/>
          <w:sz w:val="28"/>
          <w:szCs w:val="28"/>
        </w:rPr>
        <w:t>;</w:t>
      </w:r>
    </w:p>
    <w:p w:rsidR="00DB3D97" w:rsidRPr="00174FDD" w:rsidRDefault="00941470" w:rsidP="00DB3D97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</w:t>
      </w:r>
      <w:r w:rsidR="00DB3D97" w:rsidRPr="00174FDD">
        <w:rPr>
          <w:rFonts w:ascii="PT Astra Serif" w:hAnsi="PT Astra Serif" w:cs="Times New Roman"/>
          <w:sz w:val="28"/>
          <w:szCs w:val="28"/>
        </w:rPr>
        <w:t>) смету доходов  и расходов в соответствии с приложением № 3</w:t>
      </w:r>
      <w:r w:rsidR="00FE131A">
        <w:rPr>
          <w:rFonts w:ascii="PT Astra Serif" w:hAnsi="PT Astra Serif" w:cs="Times New Roman"/>
          <w:sz w:val="28"/>
          <w:szCs w:val="28"/>
        </w:rPr>
        <w:t xml:space="preserve"> к </w:t>
      </w:r>
      <w:r w:rsidR="00FE131A" w:rsidRPr="00FE131A">
        <w:rPr>
          <w:rFonts w:ascii="PT Astra Serif" w:eastAsia="Times New Roman" w:hAnsi="PT Astra Serif"/>
          <w:color w:val="auto"/>
          <w:sz w:val="28"/>
          <w:szCs w:val="28"/>
        </w:rPr>
        <w:t xml:space="preserve">Порядку </w:t>
      </w:r>
      <w:r w:rsidR="00FE131A" w:rsidRPr="00FE131A">
        <w:rPr>
          <w:rFonts w:ascii="PT Astra Serif" w:hAnsi="PT Astra Serif"/>
          <w:color w:val="auto"/>
          <w:sz w:val="28"/>
          <w:szCs w:val="28"/>
        </w:rPr>
        <w:t>предоставления и расходования субсидий из бюджета Тазовского района на возмещение недополученных доходов юридическим лицам, индивидуальным предпринимателям, осуществляющим оказание банных услуг населению в общественных банях</w:t>
      </w:r>
      <w:r w:rsidR="00FE131A" w:rsidRPr="00FE131A">
        <w:rPr>
          <w:rFonts w:ascii="PT Astra Serif" w:eastAsia="Times New Roman" w:hAnsi="PT Astra Serif"/>
          <w:color w:val="auto"/>
          <w:sz w:val="28"/>
          <w:szCs w:val="28"/>
        </w:rPr>
        <w:t>, утвержденного постановлением Администрации Тазовского района</w:t>
      </w:r>
      <w:r w:rsidR="00DB3D97" w:rsidRPr="00174FDD">
        <w:rPr>
          <w:rFonts w:ascii="PT Astra Serif" w:hAnsi="PT Astra Serif" w:cs="Times New Roman"/>
          <w:sz w:val="28"/>
          <w:szCs w:val="28"/>
        </w:rPr>
        <w:t>.</w:t>
      </w:r>
    </w:p>
    <w:p w:rsidR="00DB3D97" w:rsidRPr="00174FDD" w:rsidRDefault="00DB3D97" w:rsidP="00DB3D97">
      <w:pPr>
        <w:rPr>
          <w:rFonts w:ascii="PT Astra Serif" w:hAnsi="PT Astra Serif" w:cs="Times New Roman"/>
          <w:sz w:val="28"/>
          <w:szCs w:val="28"/>
        </w:rPr>
      </w:pPr>
      <w:r w:rsidRPr="00174FDD">
        <w:rPr>
          <w:rFonts w:ascii="PT Astra Serif" w:hAnsi="PT Astra Serif" w:cs="Times New Roman"/>
          <w:sz w:val="28"/>
          <w:szCs w:val="28"/>
        </w:rPr>
        <w:t>Для признания плановых затрат Участнику отбора в качестве экономически обоснованных расходов необходимо выполнять следующие условия:</w:t>
      </w:r>
    </w:p>
    <w:p w:rsidR="00DB3D97" w:rsidRPr="00174FDD" w:rsidRDefault="00DB3D97" w:rsidP="00DB3D97">
      <w:pPr>
        <w:rPr>
          <w:rFonts w:ascii="PT Astra Serif" w:hAnsi="PT Astra Serif" w:cs="Times New Roman"/>
          <w:sz w:val="28"/>
          <w:szCs w:val="28"/>
        </w:rPr>
      </w:pPr>
      <w:r w:rsidRPr="00174FDD">
        <w:rPr>
          <w:rFonts w:ascii="PT Astra Serif" w:hAnsi="PT Astra Serif" w:cs="Times New Roman"/>
          <w:sz w:val="28"/>
          <w:szCs w:val="28"/>
        </w:rPr>
        <w:t>- предоставить обоснованность затрат;</w:t>
      </w:r>
    </w:p>
    <w:p w:rsidR="00DB3D97" w:rsidRPr="00174FDD" w:rsidRDefault="00DB3D97" w:rsidP="00DB3D97">
      <w:pPr>
        <w:rPr>
          <w:rFonts w:ascii="PT Astra Serif" w:hAnsi="PT Astra Serif" w:cs="Times New Roman"/>
          <w:sz w:val="28"/>
          <w:szCs w:val="28"/>
        </w:rPr>
      </w:pPr>
      <w:r w:rsidRPr="00174FDD">
        <w:rPr>
          <w:rFonts w:ascii="PT Astra Serif" w:hAnsi="PT Astra Serif" w:cs="Times New Roman"/>
          <w:sz w:val="28"/>
          <w:szCs w:val="28"/>
        </w:rPr>
        <w:t>- документально подтвердить затраты;</w:t>
      </w:r>
    </w:p>
    <w:p w:rsidR="00DB3D97" w:rsidRDefault="00DB3D97" w:rsidP="00DB3D97">
      <w:pPr>
        <w:rPr>
          <w:rFonts w:ascii="PT Astra Serif" w:hAnsi="PT Astra Serif" w:cs="Times New Roman"/>
          <w:sz w:val="28"/>
          <w:szCs w:val="28"/>
        </w:rPr>
      </w:pPr>
      <w:r w:rsidRPr="00174FDD">
        <w:rPr>
          <w:rFonts w:ascii="PT Astra Serif" w:hAnsi="PT Astra Serif" w:cs="Times New Roman"/>
          <w:sz w:val="28"/>
          <w:szCs w:val="28"/>
        </w:rPr>
        <w:t>- обосновать связь с доходами.</w:t>
      </w:r>
    </w:p>
    <w:p w:rsidR="00D90B46" w:rsidRPr="000562FE" w:rsidRDefault="00D90B46" w:rsidP="00D90B46">
      <w:pPr>
        <w:tabs>
          <w:tab w:val="left" w:pos="156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562FE">
        <w:rPr>
          <w:rFonts w:ascii="PT Astra Serif" w:hAnsi="PT Astra Serif"/>
          <w:b/>
          <w:sz w:val="28"/>
          <w:szCs w:val="28"/>
        </w:rPr>
        <w:t>Порядок подачи предложений (заявок) участниками отбора</w:t>
      </w:r>
    </w:p>
    <w:p w:rsidR="00C57079" w:rsidRPr="00C57079" w:rsidRDefault="00394B82" w:rsidP="00C57079">
      <w:pPr>
        <w:tabs>
          <w:tab w:val="left" w:pos="1276"/>
        </w:tabs>
        <w:spacing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0562FE">
        <w:rPr>
          <w:rFonts w:ascii="PT Astra Serif" w:hAnsi="PT Astra Serif"/>
          <w:sz w:val="28"/>
          <w:szCs w:val="28"/>
        </w:rPr>
        <w:t>Предложения (заявки)</w:t>
      </w:r>
      <w:r>
        <w:rPr>
          <w:rFonts w:ascii="PT Astra Serif" w:hAnsi="PT Astra Serif"/>
          <w:sz w:val="28"/>
          <w:szCs w:val="28"/>
        </w:rPr>
        <w:t xml:space="preserve"> и прилагаемые к ним документы </w:t>
      </w:r>
      <w:r w:rsidRPr="000562FE">
        <w:rPr>
          <w:rFonts w:ascii="PT Astra Serif" w:hAnsi="PT Astra Serif"/>
          <w:sz w:val="28"/>
          <w:szCs w:val="28"/>
        </w:rPr>
        <w:t xml:space="preserve">подаются участниками отбора в адрес </w:t>
      </w:r>
      <w:r>
        <w:rPr>
          <w:rFonts w:ascii="PT Astra Serif" w:hAnsi="PT Astra Serif"/>
          <w:sz w:val="28"/>
          <w:szCs w:val="28"/>
        </w:rPr>
        <w:t xml:space="preserve">управления </w:t>
      </w:r>
      <w:r w:rsidRPr="000562FE">
        <w:rPr>
          <w:rFonts w:ascii="PT Astra Serif" w:hAnsi="PT Astra Serif"/>
          <w:sz w:val="28"/>
          <w:szCs w:val="28"/>
        </w:rPr>
        <w:t xml:space="preserve">в сроки, установленные </w:t>
      </w:r>
      <w:r>
        <w:rPr>
          <w:rFonts w:ascii="PT Astra Serif" w:hAnsi="PT Astra Serif"/>
          <w:sz w:val="28"/>
          <w:szCs w:val="28"/>
        </w:rPr>
        <w:t xml:space="preserve">для </w:t>
      </w:r>
      <w:r w:rsidRPr="000562FE">
        <w:rPr>
          <w:rFonts w:ascii="PT Astra Serif" w:hAnsi="PT Astra Serif"/>
          <w:sz w:val="28"/>
          <w:szCs w:val="28"/>
        </w:rPr>
        <w:t>проведени</w:t>
      </w:r>
      <w:r>
        <w:rPr>
          <w:rFonts w:ascii="PT Astra Serif" w:hAnsi="PT Astra Serif"/>
          <w:sz w:val="28"/>
          <w:szCs w:val="28"/>
        </w:rPr>
        <w:t>я</w:t>
      </w:r>
      <w:r w:rsidRPr="000562FE">
        <w:rPr>
          <w:rFonts w:ascii="PT Astra Serif" w:hAnsi="PT Astra Serif"/>
          <w:sz w:val="28"/>
          <w:szCs w:val="28"/>
        </w:rPr>
        <w:t xml:space="preserve"> отбора</w:t>
      </w:r>
      <w:r>
        <w:rPr>
          <w:rFonts w:ascii="PT Astra Serif" w:hAnsi="PT Astra Serif"/>
          <w:sz w:val="28"/>
          <w:szCs w:val="28"/>
        </w:rPr>
        <w:t xml:space="preserve"> (</w:t>
      </w:r>
      <w:r w:rsidR="00C57079" w:rsidRPr="00C57079">
        <w:rPr>
          <w:rFonts w:ascii="PT Astra Serif" w:hAnsi="PT Astra Serif"/>
          <w:color w:val="000000" w:themeColor="text1"/>
          <w:sz w:val="28"/>
          <w:szCs w:val="28"/>
        </w:rPr>
        <w:t>с 18 августа 2021 года по 17 сентября 2021 года – до 17 часов 30 минут</w:t>
      </w:r>
      <w:r w:rsidR="00C57079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C57079" w:rsidRPr="00C57079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D90B46" w:rsidRPr="006A30E0" w:rsidRDefault="00394B82" w:rsidP="00394B82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D90B46" w:rsidRPr="006A30E0">
        <w:rPr>
          <w:rFonts w:ascii="PT Astra Serif" w:eastAsia="Times New Roman" w:hAnsi="PT Astra Serif"/>
          <w:color w:val="000000"/>
          <w:sz w:val="28"/>
          <w:szCs w:val="28"/>
        </w:rPr>
        <w:t>на бумажных носителях (представляются лично или направляются средствами почтовой связи).</w:t>
      </w:r>
    </w:p>
    <w:p w:rsidR="00D90B46" w:rsidRPr="006A30E0" w:rsidRDefault="00D90B46" w:rsidP="00D90B46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A30E0">
        <w:rPr>
          <w:rFonts w:ascii="PT Astra Serif" w:eastAsia="Times New Roman" w:hAnsi="PT Astra Serif"/>
          <w:color w:val="000000"/>
          <w:sz w:val="28"/>
          <w:szCs w:val="28"/>
        </w:rPr>
        <w:t xml:space="preserve">Днем обращения для участия в отборе считается дата поступления в адрес </w:t>
      </w:r>
      <w:r>
        <w:rPr>
          <w:rFonts w:ascii="PT Astra Serif" w:eastAsia="Times New Roman" w:hAnsi="PT Astra Serif"/>
          <w:color w:val="000000" w:themeColor="text1"/>
          <w:sz w:val="28"/>
          <w:szCs w:val="28"/>
        </w:rPr>
        <w:t>управления</w:t>
      </w:r>
      <w:r w:rsidRPr="006A30E0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заявки на участие в отборе и прилагаемых к ней </w:t>
      </w:r>
      <w:r w:rsidRPr="006A30E0">
        <w:rPr>
          <w:rFonts w:ascii="PT Astra Serif" w:eastAsia="Times New Roman" w:hAnsi="PT Astra Serif"/>
          <w:color w:val="000000" w:themeColor="text1"/>
          <w:sz w:val="28"/>
          <w:szCs w:val="28"/>
        </w:rPr>
        <w:lastRenderedPageBreak/>
        <w:t>документов, которые подлежат регистрации в день поступления. В случае направления заявки на участие в отборе и прилагаемых к ней документов по п</w:t>
      </w:r>
      <w:r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очте, они подлежат регистрации </w:t>
      </w:r>
      <w:r w:rsidRPr="006A30E0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eastAsia="Times New Roman" w:hAnsi="PT Astra Serif"/>
          <w:color w:val="000000" w:themeColor="text1"/>
          <w:sz w:val="28"/>
          <w:szCs w:val="28"/>
        </w:rPr>
        <w:t>управлением в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 xml:space="preserve"> день их получения. </w:t>
      </w:r>
    </w:p>
    <w:p w:rsidR="00D90B46" w:rsidRPr="006A30E0" w:rsidRDefault="00D90B46" w:rsidP="00D90B46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A30E0">
        <w:rPr>
          <w:rFonts w:ascii="PT Astra Serif" w:eastAsia="Times New Roman" w:hAnsi="PT Astra Serif"/>
          <w:color w:val="000000"/>
          <w:sz w:val="28"/>
          <w:szCs w:val="28"/>
        </w:rPr>
        <w:t>В составе заявки на участие в отборе могут быть представлены оригиналы и (или) ко</w:t>
      </w:r>
      <w:r>
        <w:rPr>
          <w:rFonts w:ascii="PT Astra Serif" w:eastAsia="Times New Roman" w:hAnsi="PT Astra Serif"/>
          <w:color w:val="000000"/>
          <w:sz w:val="28"/>
          <w:szCs w:val="28"/>
        </w:rPr>
        <w:t>пии документов, удостоверенные У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>частником отбора.</w:t>
      </w:r>
    </w:p>
    <w:p w:rsidR="00D90B46" w:rsidRPr="006A30E0" w:rsidRDefault="00D90B46" w:rsidP="00D90B46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A30E0">
        <w:rPr>
          <w:rFonts w:ascii="PT Astra Serif" w:eastAsia="Times New Roman" w:hAnsi="PT Astra Serif"/>
          <w:color w:val="000000"/>
          <w:sz w:val="28"/>
          <w:szCs w:val="28"/>
        </w:rPr>
        <w:t>Не подлежат приёму документы, имеющие подчистки либо приписки, зачеркнутые слова по тексту, документы, исполненные карандашом, а также документы с повреждениями, которые не позволяют читать текст и определить его полное или частичное смысловое содержание (отсутствие части слов, цифр или предложений.</w:t>
      </w:r>
    </w:p>
    <w:p w:rsidR="00D90B46" w:rsidRPr="006A30E0" w:rsidRDefault="00D90B46" w:rsidP="00D90B46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 w:rsidRPr="006A30E0">
        <w:rPr>
          <w:rFonts w:ascii="PT Astra Serif" w:eastAsia="Times New Roman" w:hAnsi="PT Astra Serif"/>
          <w:color w:val="000000"/>
          <w:sz w:val="28"/>
          <w:szCs w:val="28"/>
        </w:rPr>
        <w:t>Участник отбора несет ответственность за достоверность представленной информации в соответствии с действующим законодательством Российской Федерации.</w:t>
      </w:r>
    </w:p>
    <w:p w:rsidR="00CC7D37" w:rsidRDefault="00CC7D37" w:rsidP="00CC7D37">
      <w:pPr>
        <w:tabs>
          <w:tab w:val="left" w:pos="1560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325178">
        <w:rPr>
          <w:rFonts w:ascii="PT Astra Serif" w:hAnsi="PT Astra Serif"/>
          <w:b/>
          <w:sz w:val="28"/>
          <w:szCs w:val="28"/>
        </w:rPr>
        <w:t>Порядок отзыва предложений (заявок) участников отбора,                        порядок возврата предложений (заявок) участников отбора</w:t>
      </w:r>
      <w:r w:rsidR="007C632C">
        <w:rPr>
          <w:rFonts w:ascii="PT Astra Serif" w:hAnsi="PT Astra Serif"/>
          <w:b/>
          <w:sz w:val="28"/>
          <w:szCs w:val="28"/>
        </w:rPr>
        <w:t>, порядок внесения изменений в предложения (заявки)</w:t>
      </w:r>
    </w:p>
    <w:p w:rsidR="007C632C" w:rsidRPr="007C632C" w:rsidRDefault="007C632C" w:rsidP="007C632C">
      <w:pPr>
        <w:widowControl/>
        <w:tabs>
          <w:tab w:val="left" w:pos="1276"/>
        </w:tabs>
        <w:suppressAutoHyphens w:val="0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7C632C">
        <w:rPr>
          <w:rFonts w:ascii="PT Astra Serif" w:hAnsi="PT Astra Serif"/>
          <w:sz w:val="28"/>
          <w:szCs w:val="28"/>
        </w:rPr>
        <w:t>Участник отбора, подавший предложение (заявку) на участие                             в отборе, вправе изменить или отозвать предложение (заявку) на участие в отборе с соблюдением требований, установленных настоящим Порядком. Предложение (заявка) на участие в отборе может быть изменено или отозвано до даты и времени окончания срока подачи предложений (заявок).</w:t>
      </w:r>
    </w:p>
    <w:p w:rsidR="007C632C" w:rsidRPr="007C632C" w:rsidRDefault="007C632C" w:rsidP="007C632C">
      <w:pPr>
        <w:widowControl/>
        <w:tabs>
          <w:tab w:val="left" w:pos="1276"/>
        </w:tabs>
        <w:suppressAutoHyphens w:val="0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7C632C">
        <w:rPr>
          <w:rFonts w:ascii="PT Astra Serif" w:hAnsi="PT Astra Serif"/>
          <w:sz w:val="28"/>
          <w:szCs w:val="28"/>
        </w:rPr>
        <w:t>В случае установления факта подачи одним участником отбора 2                    и более предложений (заявок) на участие в отборе при условии, что поданные ранее предложения (заявки) на участие в отборе таким участником не отозваны, все предложения (заявки) на участие в отборе такого участника возвращаются.</w:t>
      </w:r>
    </w:p>
    <w:p w:rsidR="007C632C" w:rsidRPr="007C632C" w:rsidRDefault="007C632C" w:rsidP="007C632C">
      <w:pPr>
        <w:widowControl/>
        <w:tabs>
          <w:tab w:val="left" w:pos="1276"/>
        </w:tabs>
        <w:suppressAutoHyphens w:val="0"/>
        <w:spacing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C632C" w:rsidRPr="00325178" w:rsidRDefault="007C632C" w:rsidP="007C632C">
      <w:pPr>
        <w:tabs>
          <w:tab w:val="left" w:pos="1560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25178">
        <w:rPr>
          <w:rFonts w:ascii="PT Astra Serif" w:hAnsi="PT Astra Serif"/>
          <w:b/>
          <w:sz w:val="28"/>
          <w:szCs w:val="28"/>
        </w:rPr>
        <w:t>Правила рассмотрения и оценки предложений (заявок) участников отбора</w:t>
      </w:r>
      <w:r>
        <w:rPr>
          <w:rFonts w:ascii="PT Astra Serif" w:hAnsi="PT Astra Serif"/>
          <w:b/>
          <w:sz w:val="28"/>
          <w:szCs w:val="28"/>
        </w:rPr>
        <w:t>:</w:t>
      </w:r>
    </w:p>
    <w:p w:rsidR="007C632C" w:rsidRPr="006A30E0" w:rsidRDefault="007C632C" w:rsidP="007C632C">
      <w:pPr>
        <w:shd w:val="clear" w:color="auto" w:fill="FFFFFF"/>
        <w:spacing w:line="240" w:lineRule="auto"/>
        <w:ind w:firstLine="709"/>
        <w:rPr>
          <w:rFonts w:ascii="PT Astra Serif" w:eastAsia="Times New Roman" w:hAnsi="PT Astra Serif"/>
          <w:color w:val="000000"/>
          <w:sz w:val="28"/>
          <w:szCs w:val="28"/>
        </w:rPr>
      </w:pPr>
      <w:r>
        <w:rPr>
          <w:rFonts w:ascii="PT Astra Serif" w:eastAsia="Times New Roman" w:hAnsi="PT Astra Serif"/>
          <w:color w:val="000000"/>
          <w:sz w:val="28"/>
          <w:szCs w:val="28"/>
        </w:rPr>
        <w:t>Предложения (заявки) У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>частников отбора рассматриваются и оцениваются комиссией по рассмотрению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и оценке предложений (заявок) У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 xml:space="preserve">частников отбора, созданной 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Уполномоченным органом, который определяе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>т состав Комиссии и порядок ее работы.</w:t>
      </w:r>
    </w:p>
    <w:p w:rsidR="007C632C" w:rsidRDefault="007C632C" w:rsidP="007C632C">
      <w:pPr>
        <w:shd w:val="clear" w:color="auto" w:fill="FFFFFF"/>
        <w:spacing w:line="240" w:lineRule="auto"/>
        <w:ind w:firstLine="540"/>
        <w:rPr>
          <w:rFonts w:ascii="PT Astra Serif" w:hAnsi="PT Astra Serif" w:cs="Times New Roman"/>
          <w:sz w:val="28"/>
          <w:szCs w:val="28"/>
        </w:rPr>
      </w:pPr>
      <w:r w:rsidRPr="006A30E0">
        <w:rPr>
          <w:rFonts w:ascii="PT Astra Serif" w:eastAsia="Times New Roman" w:hAnsi="PT Astra Serif"/>
          <w:color w:val="000000"/>
          <w:sz w:val="28"/>
          <w:szCs w:val="28"/>
        </w:rPr>
        <w:t xml:space="preserve">2.4.1. </w:t>
      </w:r>
      <w:r>
        <w:rPr>
          <w:rFonts w:ascii="PT Astra Serif" w:hAnsi="PT Astra Serif" w:cs="PT Astra Serif"/>
          <w:sz w:val="28"/>
          <w:szCs w:val="28"/>
        </w:rPr>
        <w:t xml:space="preserve">Комиссия </w:t>
      </w:r>
      <w:r w:rsidRPr="006A30E0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в течение </w:t>
      </w:r>
      <w:r w:rsidRPr="0032570E">
        <w:rPr>
          <w:rFonts w:ascii="PT Astra Serif" w:eastAsia="Times New Roman" w:hAnsi="PT Astra Serif"/>
          <w:color w:val="000000"/>
          <w:sz w:val="28"/>
          <w:szCs w:val="28"/>
        </w:rPr>
        <w:t>3 рабочих дней</w:t>
      </w:r>
      <w:r w:rsidRPr="006A30E0">
        <w:rPr>
          <w:rFonts w:ascii="PT Astra Serif" w:eastAsia="Times New Roman" w:hAnsi="PT Astra Serif"/>
          <w:color w:val="000000"/>
          <w:sz w:val="28"/>
          <w:szCs w:val="28"/>
        </w:rPr>
        <w:t xml:space="preserve"> со дня окончания приёма заявок на участие в отборе рассматривает заявки и прилагаемые к ним документы, на предмет  соответствия участников отбора критериям, установленным в пунктах 2.2 и 1.5 Порядка, в том числе, проверяет комплектность и полноту содержащихся в них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сведений, </w:t>
      </w:r>
      <w:r w:rsidRPr="006A30E0">
        <w:rPr>
          <w:rFonts w:ascii="PT Astra Serif" w:hAnsi="PT Astra Serif" w:cs="Times New Roman"/>
          <w:color w:val="auto"/>
          <w:sz w:val="28"/>
          <w:szCs w:val="28"/>
        </w:rPr>
        <w:t xml:space="preserve">осуществляет проверку экономической обоснованности </w:t>
      </w:r>
      <w:r>
        <w:rPr>
          <w:rFonts w:ascii="PT Astra Serif" w:hAnsi="PT Astra Serif" w:cs="Times New Roman"/>
          <w:color w:val="auto"/>
          <w:sz w:val="28"/>
          <w:szCs w:val="28"/>
        </w:rPr>
        <w:t>затрат, представленной участником отбора</w:t>
      </w:r>
      <w:r w:rsidRPr="006A30E0">
        <w:rPr>
          <w:rFonts w:ascii="PT Astra Serif" w:hAnsi="PT Astra Serif" w:cs="Times New Roman"/>
          <w:color w:val="auto"/>
          <w:sz w:val="28"/>
          <w:szCs w:val="28"/>
        </w:rPr>
        <w:t>, при этом рассматриваются</w:t>
      </w:r>
      <w:bookmarkStart w:id="3" w:name="sub_25181"/>
      <w:bookmarkEnd w:id="3"/>
      <w:r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Pr="006A30E0">
        <w:rPr>
          <w:rFonts w:ascii="PT Astra Serif" w:hAnsi="PT Astra Serif" w:cs="Times New Roman"/>
          <w:sz w:val="28"/>
          <w:szCs w:val="28"/>
        </w:rPr>
        <w:t>расчеты экономически обоснованных расходов, в том числе предложени</w:t>
      </w:r>
      <w:r>
        <w:rPr>
          <w:rFonts w:ascii="PT Astra Serif" w:hAnsi="PT Astra Serif" w:cs="Times New Roman"/>
          <w:sz w:val="28"/>
          <w:szCs w:val="28"/>
        </w:rPr>
        <w:t>е</w:t>
      </w:r>
      <w:r w:rsidRPr="006A30E0">
        <w:rPr>
          <w:rFonts w:ascii="PT Astra Serif" w:hAnsi="PT Astra Serif" w:cs="Times New Roman"/>
          <w:sz w:val="28"/>
          <w:szCs w:val="28"/>
        </w:rPr>
        <w:t xml:space="preserve"> об </w:t>
      </w:r>
      <w:r w:rsidRPr="00D866B6">
        <w:rPr>
          <w:rFonts w:ascii="PT Astra Serif" w:hAnsi="PT Astra Serif" w:cs="Times New Roman"/>
          <w:sz w:val="28"/>
          <w:szCs w:val="28"/>
        </w:rPr>
        <w:t xml:space="preserve">утверждении полной стоимости </w:t>
      </w:r>
      <w:r>
        <w:rPr>
          <w:rFonts w:ascii="PT Astra Serif" w:hAnsi="PT Astra Serif" w:cs="Times New Roman"/>
          <w:sz w:val="28"/>
          <w:szCs w:val="28"/>
        </w:rPr>
        <w:t>банных услуг</w:t>
      </w:r>
      <w:r w:rsidRPr="00D866B6">
        <w:rPr>
          <w:rFonts w:ascii="PT Astra Serif" w:hAnsi="PT Astra Serif" w:cs="Times New Roman"/>
          <w:sz w:val="28"/>
          <w:szCs w:val="28"/>
        </w:rPr>
        <w:t>.</w:t>
      </w:r>
    </w:p>
    <w:p w:rsidR="007C632C" w:rsidRDefault="007C632C" w:rsidP="007C632C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Pr="006A30E0">
        <w:rPr>
          <w:rFonts w:ascii="PT Astra Serif" w:hAnsi="PT Astra Serif" w:cs="Times New Roman"/>
          <w:sz w:val="28"/>
          <w:szCs w:val="28"/>
        </w:rPr>
        <w:t>асходы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6A30E0">
        <w:rPr>
          <w:rFonts w:ascii="PT Astra Serif" w:hAnsi="PT Astra Serif" w:cs="Times New Roman"/>
          <w:sz w:val="28"/>
          <w:szCs w:val="28"/>
        </w:rPr>
        <w:t>должны быть экономически обоснованными, подтверждены документально и оформлены в соответствии с требованиями законодательства.</w:t>
      </w:r>
    </w:p>
    <w:p w:rsidR="007C632C" w:rsidRDefault="007C632C" w:rsidP="007C632C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Н</w:t>
      </w:r>
      <w:r w:rsidRPr="006A30E0">
        <w:rPr>
          <w:rFonts w:ascii="PT Astra Serif" w:hAnsi="PT Astra Serif" w:cs="Times New Roman"/>
          <w:sz w:val="28"/>
          <w:szCs w:val="28"/>
        </w:rPr>
        <w:t>едопустимо включение в себестоимость услуги расходов, не предусмотренных</w:t>
      </w:r>
      <w:r>
        <w:rPr>
          <w:rFonts w:ascii="PT Astra Serif" w:hAnsi="PT Astra Serif" w:cs="Times New Roman"/>
          <w:sz w:val="28"/>
          <w:szCs w:val="28"/>
        </w:rPr>
        <w:t xml:space="preserve"> сметой доходов и расходов</w:t>
      </w:r>
      <w:r w:rsidRPr="006A30E0">
        <w:rPr>
          <w:rFonts w:ascii="PT Astra Serif" w:hAnsi="PT Astra Serif" w:cs="Times New Roman"/>
          <w:sz w:val="28"/>
          <w:szCs w:val="28"/>
        </w:rPr>
        <w:t>.</w:t>
      </w:r>
    </w:p>
    <w:p w:rsidR="007C632C" w:rsidRDefault="007C632C" w:rsidP="00F50ED1">
      <w:pPr>
        <w:spacing w:line="240" w:lineRule="auto"/>
        <w:ind w:firstLine="567"/>
        <w:rPr>
          <w:rFonts w:ascii="PT Astra Serif" w:eastAsia="Times New Roman" w:hAnsi="PT Astra Serif"/>
          <w:color w:val="FF0000"/>
          <w:sz w:val="28"/>
          <w:szCs w:val="28"/>
        </w:rPr>
      </w:pPr>
      <w:r w:rsidRPr="006A30E0">
        <w:rPr>
          <w:rFonts w:ascii="PT Astra Serif" w:hAnsi="PT Astra Serif"/>
          <w:sz w:val="28"/>
          <w:szCs w:val="28"/>
        </w:rPr>
        <w:t xml:space="preserve">В срок, не </w:t>
      </w:r>
      <w:r w:rsidRPr="006A30E0">
        <w:rPr>
          <w:rFonts w:ascii="PT Astra Serif" w:hAnsi="PT Astra Serif" w:cs="Times New Roman"/>
          <w:sz w:val="28"/>
          <w:szCs w:val="28"/>
        </w:rPr>
        <w:t>превышающий 5 рабочих дней с даты окончания приема заявлений, Комиссия готовит заключение о соответствии (не соответствии) заявителя требованиям и условиям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 w:rsidRPr="00E869C2">
        <w:rPr>
          <w:rFonts w:ascii="PT Astra Serif" w:hAnsi="PT Astra Serif" w:cs="Times New Roman"/>
          <w:color w:val="000000" w:themeColor="text1"/>
          <w:sz w:val="28"/>
          <w:szCs w:val="28"/>
        </w:rPr>
        <w:t>предъявляемым Порядком</w:t>
      </w:r>
      <w:r w:rsidRPr="00E869C2">
        <w:rPr>
          <w:rFonts w:ascii="PT Astra Serif" w:eastAsia="Times New Roman" w:hAnsi="PT Astra Serif"/>
          <w:color w:val="000000" w:themeColor="text1"/>
          <w:sz w:val="28"/>
          <w:szCs w:val="28"/>
        </w:rPr>
        <w:t>.</w:t>
      </w:r>
    </w:p>
    <w:p w:rsidR="007C632C" w:rsidRPr="006A30E0" w:rsidRDefault="007C632C" w:rsidP="007C632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6A30E0">
        <w:rPr>
          <w:rFonts w:ascii="PT Astra Serif" w:hAnsi="PT Astra Serif" w:cs="Times New Roman"/>
          <w:sz w:val="28"/>
          <w:szCs w:val="28"/>
        </w:rPr>
        <w:t xml:space="preserve">Результаты проведения отбора оформляются Протоколом о результатах проведения отбора, в срок не превышающий 5 рабочих дней с момента подготовки Заключения. Протокол подписывается председателем и членами комиссии. Дата оформления Протокола считается днем определения победителей отбора. </w:t>
      </w:r>
    </w:p>
    <w:p w:rsidR="007C632C" w:rsidRDefault="007C632C" w:rsidP="007C632C">
      <w:pPr>
        <w:tabs>
          <w:tab w:val="left" w:pos="1560"/>
        </w:tabs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325178">
        <w:rPr>
          <w:rFonts w:ascii="PT Astra Serif" w:hAnsi="PT Astra Serif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</w:t>
      </w:r>
    </w:p>
    <w:p w:rsidR="00405A89" w:rsidRDefault="00405A89" w:rsidP="00405A89">
      <w:pPr>
        <w:widowControl/>
        <w:tabs>
          <w:tab w:val="left" w:pos="1276"/>
        </w:tabs>
        <w:suppressAutoHyphens w:val="0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7C632C">
        <w:rPr>
          <w:rFonts w:ascii="PT Astra Serif" w:hAnsi="PT Astra Serif"/>
          <w:sz w:val="28"/>
          <w:szCs w:val="28"/>
        </w:rPr>
        <w:t xml:space="preserve">Участник отбора вправе направить в письменной форме Уполномоченному органу запрос о разъяснении положений объявления о проведении отбора. </w:t>
      </w:r>
    </w:p>
    <w:p w:rsidR="00405A89" w:rsidRDefault="00405A89" w:rsidP="00405A89">
      <w:pPr>
        <w:widowControl/>
        <w:tabs>
          <w:tab w:val="left" w:pos="1276"/>
        </w:tabs>
        <w:suppressAutoHyphens w:val="0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7C632C">
        <w:rPr>
          <w:rFonts w:ascii="PT Astra Serif" w:hAnsi="PT Astra Serif"/>
          <w:sz w:val="28"/>
          <w:szCs w:val="28"/>
        </w:rPr>
        <w:t xml:space="preserve">В </w:t>
      </w:r>
      <w:proofErr w:type="gramStart"/>
      <w:r w:rsidRPr="007C632C">
        <w:rPr>
          <w:rFonts w:ascii="PT Astra Serif" w:hAnsi="PT Astra Serif"/>
          <w:sz w:val="28"/>
          <w:szCs w:val="28"/>
        </w:rPr>
        <w:t>течение  2</w:t>
      </w:r>
      <w:proofErr w:type="gramEnd"/>
      <w:r w:rsidRPr="007C632C">
        <w:rPr>
          <w:rFonts w:ascii="PT Astra Serif" w:hAnsi="PT Astra Serif"/>
          <w:sz w:val="28"/>
          <w:szCs w:val="28"/>
        </w:rPr>
        <w:t xml:space="preserve"> рабочих дней с даты поступления запроса Уполномоченный орган направляет разъяснения в письменной форме, если указанный запрос поступил в адрес Уполномоченного органа не позднее чем за 2 рабочих дня до даты окончания срока подачи предложений (заявок) на участие в отборе.</w:t>
      </w:r>
    </w:p>
    <w:p w:rsidR="00405A89" w:rsidRPr="00C57079" w:rsidRDefault="00405A89" w:rsidP="00405A89">
      <w:pPr>
        <w:tabs>
          <w:tab w:val="left" w:pos="1560"/>
        </w:tabs>
        <w:spacing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C57079">
        <w:rPr>
          <w:rFonts w:ascii="PT Astra Serif" w:hAnsi="PT Astra Serif"/>
          <w:color w:val="000000" w:themeColor="text1"/>
          <w:sz w:val="28"/>
          <w:szCs w:val="28"/>
        </w:rPr>
        <w:t>Дата начал</w:t>
      </w:r>
      <w:r w:rsidR="00C57079" w:rsidRPr="00C57079">
        <w:rPr>
          <w:rFonts w:ascii="PT Astra Serif" w:hAnsi="PT Astra Serif"/>
          <w:color w:val="000000" w:themeColor="text1"/>
          <w:sz w:val="28"/>
          <w:szCs w:val="28"/>
        </w:rPr>
        <w:t xml:space="preserve">а предоставления разъяснений: </w:t>
      </w:r>
      <w:r w:rsidRPr="00C57079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57079" w:rsidRPr="00C57079">
        <w:rPr>
          <w:rFonts w:ascii="PT Astra Serif" w:hAnsi="PT Astra Serif"/>
          <w:color w:val="000000" w:themeColor="text1"/>
          <w:sz w:val="28"/>
          <w:szCs w:val="28"/>
        </w:rPr>
        <w:t xml:space="preserve">18 августа </w:t>
      </w:r>
      <w:r w:rsidRPr="00C57079">
        <w:rPr>
          <w:rFonts w:ascii="PT Astra Serif" w:hAnsi="PT Astra Serif"/>
          <w:color w:val="000000" w:themeColor="text1"/>
          <w:sz w:val="28"/>
          <w:szCs w:val="28"/>
        </w:rPr>
        <w:t>2021 года.</w:t>
      </w:r>
    </w:p>
    <w:p w:rsidR="00405A89" w:rsidRPr="00C57079" w:rsidRDefault="00405A89" w:rsidP="00405A89">
      <w:pPr>
        <w:tabs>
          <w:tab w:val="left" w:pos="1560"/>
        </w:tabs>
        <w:spacing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C57079">
        <w:rPr>
          <w:rFonts w:ascii="PT Astra Serif" w:hAnsi="PT Astra Serif"/>
          <w:color w:val="000000" w:themeColor="text1"/>
          <w:sz w:val="28"/>
          <w:szCs w:val="28"/>
        </w:rPr>
        <w:t xml:space="preserve">Дата окончания предоставления </w:t>
      </w:r>
      <w:r w:rsidR="00C57079" w:rsidRPr="00C57079">
        <w:rPr>
          <w:rFonts w:ascii="PT Astra Serif" w:hAnsi="PT Astra Serif"/>
          <w:color w:val="000000" w:themeColor="text1"/>
          <w:sz w:val="28"/>
          <w:szCs w:val="28"/>
        </w:rPr>
        <w:t>разъяснений: 17 сентября</w:t>
      </w:r>
      <w:r w:rsidRPr="00C57079">
        <w:rPr>
          <w:rFonts w:ascii="PT Astra Serif" w:hAnsi="PT Astra Serif"/>
          <w:color w:val="000000" w:themeColor="text1"/>
          <w:sz w:val="28"/>
          <w:szCs w:val="28"/>
        </w:rPr>
        <w:t xml:space="preserve"> 2021 года.</w:t>
      </w:r>
    </w:p>
    <w:p w:rsidR="00405A89" w:rsidRDefault="00405A89" w:rsidP="00405A89">
      <w:pPr>
        <w:tabs>
          <w:tab w:val="left" w:pos="1701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05A89" w:rsidRPr="00F2286C" w:rsidRDefault="00405A89" w:rsidP="00405A89">
      <w:pPr>
        <w:tabs>
          <w:tab w:val="left" w:pos="1701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2286C">
        <w:rPr>
          <w:rFonts w:ascii="PT Astra Serif" w:hAnsi="PT Astra Serif"/>
          <w:b/>
          <w:sz w:val="28"/>
          <w:szCs w:val="28"/>
        </w:rPr>
        <w:t>Подписание соглашения о предоставлении субсидии</w:t>
      </w:r>
    </w:p>
    <w:p w:rsidR="00405A89" w:rsidRPr="006A30E0" w:rsidRDefault="00405A89" w:rsidP="00405A89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Победитель отбора обязан</w:t>
      </w:r>
      <w:r w:rsidRPr="006A30E0">
        <w:rPr>
          <w:rFonts w:ascii="PT Astra Serif" w:hAnsi="PT Astra Serif" w:cs="Times New Roman"/>
          <w:sz w:val="28"/>
          <w:szCs w:val="28"/>
        </w:rPr>
        <w:t xml:space="preserve"> направить подписанное Соглашение в адрес Упо</w:t>
      </w:r>
      <w:r>
        <w:rPr>
          <w:rFonts w:ascii="PT Astra Serif" w:hAnsi="PT Astra Serif" w:cs="Times New Roman"/>
          <w:sz w:val="28"/>
          <w:szCs w:val="28"/>
        </w:rPr>
        <w:t>лномоченного органа в течение 5</w:t>
      </w:r>
      <w:r w:rsidRPr="006A30E0">
        <w:rPr>
          <w:rFonts w:ascii="PT Astra Serif" w:hAnsi="PT Astra Serif" w:cs="Times New Roman"/>
          <w:sz w:val="28"/>
          <w:szCs w:val="28"/>
        </w:rPr>
        <w:t xml:space="preserve"> рабочих дней с даты получения.</w:t>
      </w:r>
    </w:p>
    <w:p w:rsidR="00405A89" w:rsidRPr="00123D4F" w:rsidRDefault="00405A89" w:rsidP="00405A89">
      <w:pPr>
        <w:tabs>
          <w:tab w:val="left" w:pos="1701"/>
        </w:tabs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001C87">
        <w:rPr>
          <w:rFonts w:ascii="PT Astra Serif" w:hAnsi="PT Astra Serif"/>
          <w:sz w:val="28"/>
          <w:szCs w:val="28"/>
        </w:rPr>
        <w:t>В случае если победитель отбора, единственный участник отбора, соответствующий требованиям</w:t>
      </w:r>
      <w:r>
        <w:rPr>
          <w:rFonts w:ascii="PT Astra Serif" w:hAnsi="PT Astra Serif"/>
          <w:sz w:val="28"/>
          <w:szCs w:val="28"/>
        </w:rPr>
        <w:t>,</w:t>
      </w:r>
      <w:r w:rsidRPr="00001C87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hAnsi="PT Astra Serif"/>
          <w:sz w:val="28"/>
          <w:szCs w:val="28"/>
        </w:rPr>
        <w:t xml:space="preserve">течение 5 рабочих дней не представил управлению необходимые документы для заключения соглашения (указанные в п. 3.5. </w:t>
      </w:r>
      <w:r>
        <w:rPr>
          <w:rFonts w:ascii="PT Astra Serif" w:hAnsi="PT Astra Serif" w:cs="Times New Roman"/>
          <w:sz w:val="28"/>
          <w:szCs w:val="28"/>
        </w:rPr>
        <w:t>Порядком</w:t>
      </w:r>
      <w:r>
        <w:rPr>
          <w:rFonts w:ascii="PT Astra Serif" w:hAnsi="PT Astra Serif"/>
          <w:sz w:val="28"/>
          <w:szCs w:val="28"/>
        </w:rPr>
        <w:t>), он признается уклонившимся от заключения соглашения о предоставлении субсидии.</w:t>
      </w:r>
    </w:p>
    <w:p w:rsidR="00405A89" w:rsidRDefault="00405A89" w:rsidP="00405A89">
      <w:pPr>
        <w:tabs>
          <w:tab w:val="left" w:pos="1701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05A89" w:rsidRDefault="00405A89" w:rsidP="00405A89">
      <w:pPr>
        <w:tabs>
          <w:tab w:val="left" w:pos="1701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2286C">
        <w:rPr>
          <w:rFonts w:ascii="PT Astra Serif" w:hAnsi="PT Astra Serif"/>
          <w:b/>
          <w:sz w:val="28"/>
          <w:szCs w:val="28"/>
        </w:rPr>
        <w:t>Информирование о результатах отбора</w:t>
      </w:r>
    </w:p>
    <w:p w:rsidR="00405A89" w:rsidRPr="00F2286C" w:rsidRDefault="00405A89" w:rsidP="00405A89">
      <w:pPr>
        <w:tabs>
          <w:tab w:val="left" w:pos="1701"/>
        </w:tabs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05A89" w:rsidRPr="00E869C2" w:rsidRDefault="00405A89" w:rsidP="00405A89">
      <w:pPr>
        <w:tabs>
          <w:tab w:val="left" w:pos="1701"/>
        </w:tabs>
        <w:spacing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123D4F">
        <w:rPr>
          <w:rFonts w:ascii="PT Astra Serif" w:hAnsi="PT Astra Serif"/>
          <w:sz w:val="28"/>
          <w:szCs w:val="28"/>
        </w:rPr>
        <w:t>езультат</w:t>
      </w:r>
      <w:r>
        <w:rPr>
          <w:rFonts w:ascii="PT Astra Serif" w:hAnsi="PT Astra Serif"/>
          <w:sz w:val="28"/>
          <w:szCs w:val="28"/>
        </w:rPr>
        <w:t>ы</w:t>
      </w:r>
      <w:r w:rsidRPr="00123D4F">
        <w:rPr>
          <w:rFonts w:ascii="PT Astra Serif" w:hAnsi="PT Astra Serif"/>
          <w:sz w:val="28"/>
          <w:szCs w:val="28"/>
        </w:rPr>
        <w:t xml:space="preserve"> отбора </w:t>
      </w:r>
      <w:r>
        <w:rPr>
          <w:rFonts w:ascii="PT Astra Serif" w:hAnsi="PT Astra Serif"/>
          <w:sz w:val="28"/>
          <w:szCs w:val="28"/>
        </w:rPr>
        <w:t xml:space="preserve">размещаются на официальном сайте Администрации Тазовского района </w:t>
      </w:r>
      <w:r w:rsidRPr="00123D4F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PT Astra Serif" w:hAnsi="PT Astra Serif"/>
          <w:sz w:val="28"/>
          <w:szCs w:val="28"/>
        </w:rPr>
        <w:t>(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tasu</w:t>
      </w:r>
      <w:proofErr w:type="spellEnd"/>
      <w:r w:rsidRPr="00123D4F"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/>
          <w:sz w:val="28"/>
          <w:szCs w:val="28"/>
        </w:rPr>
        <w:t>)</w:t>
      </w:r>
      <w:r w:rsidRPr="00123D4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</w:t>
      </w:r>
      <w:r w:rsidRPr="00123D4F">
        <w:rPr>
          <w:rFonts w:ascii="PT Astra Serif" w:hAnsi="PT Astra Serif"/>
          <w:sz w:val="28"/>
          <w:szCs w:val="28"/>
        </w:rPr>
        <w:t xml:space="preserve"> позднее </w:t>
      </w:r>
      <w:r w:rsidRPr="00E869C2">
        <w:rPr>
          <w:rFonts w:ascii="PT Astra Serif" w:hAnsi="PT Astra Serif"/>
          <w:color w:val="000000" w:themeColor="text1"/>
          <w:sz w:val="28"/>
          <w:szCs w:val="28"/>
        </w:rPr>
        <w:t>14-го календарного дня, следующего за днем определения победителя отбора.</w:t>
      </w:r>
    </w:p>
    <w:p w:rsidR="00405A89" w:rsidRDefault="00405A89" w:rsidP="00F50ED1">
      <w:pPr>
        <w:spacing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241AFD" w:rsidRDefault="00241AFD"/>
    <w:sectPr w:rsidR="00241AFD" w:rsidSect="0024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6DD5"/>
    <w:multiLevelType w:val="multilevel"/>
    <w:tmpl w:val="8DCEC1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D1"/>
    <w:rsid w:val="001144FE"/>
    <w:rsid w:val="00241AFD"/>
    <w:rsid w:val="002D1199"/>
    <w:rsid w:val="00394B82"/>
    <w:rsid w:val="00405A89"/>
    <w:rsid w:val="005679AF"/>
    <w:rsid w:val="006C0BFA"/>
    <w:rsid w:val="007C632C"/>
    <w:rsid w:val="00941470"/>
    <w:rsid w:val="00BE624F"/>
    <w:rsid w:val="00C25FAB"/>
    <w:rsid w:val="00C57079"/>
    <w:rsid w:val="00CC7D37"/>
    <w:rsid w:val="00D90B46"/>
    <w:rsid w:val="00DB3D97"/>
    <w:rsid w:val="00E869C2"/>
    <w:rsid w:val="00EA4E03"/>
    <w:rsid w:val="00F33225"/>
    <w:rsid w:val="00F50ED1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E8AB-BB02-4E00-BE18-5BB2A48D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0ED1"/>
    <w:pPr>
      <w:widowControl w:val="0"/>
      <w:suppressAutoHyphens/>
      <w:spacing w:after="0" w:line="100" w:lineRule="atLeast"/>
      <w:ind w:firstLine="720"/>
      <w:jc w:val="both"/>
    </w:pPr>
    <w:rPr>
      <w:rFonts w:ascii="Arial" w:eastAsia="SimSun" w:hAnsi="Arial" w:cs="Arial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rsid w:val="00F50ED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50ED1"/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63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TYULYUBAEVADA</dc:creator>
  <cp:lastModifiedBy>Анастасия Валерьевна Андреева</cp:lastModifiedBy>
  <cp:revision>2</cp:revision>
  <dcterms:created xsi:type="dcterms:W3CDTF">2021-08-17T10:08:00Z</dcterms:created>
  <dcterms:modified xsi:type="dcterms:W3CDTF">2021-08-17T10:08:00Z</dcterms:modified>
</cp:coreProperties>
</file>