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3827"/>
        <w:gridCol w:w="425"/>
        <w:gridCol w:w="1843"/>
        <w:gridCol w:w="142"/>
      </w:tblGrid>
      <w:tr w:rsidR="00086A52" w:rsidRPr="00086A52" w:rsidTr="00CA23F7">
        <w:trPr>
          <w:jc w:val="center"/>
        </w:trPr>
        <w:tc>
          <w:tcPr>
            <w:tcW w:w="9923" w:type="dxa"/>
            <w:gridSpan w:val="5"/>
          </w:tcPr>
          <w:p w:rsidR="00086A52" w:rsidRPr="00086A52" w:rsidRDefault="00086A52" w:rsidP="00086A52">
            <w:pPr>
              <w:spacing w:before="240" w:after="60"/>
              <w:ind w:left="-108" w:right="-108"/>
              <w:jc w:val="center"/>
              <w:outlineLvl w:val="4"/>
              <w:rPr>
                <w:rFonts w:ascii="PT Astra Serif" w:hAnsi="PT Astra Serif"/>
                <w:bCs/>
                <w:iCs/>
                <w:color w:val="365F91"/>
                <w:sz w:val="16"/>
                <w:szCs w:val="16"/>
              </w:rPr>
            </w:pPr>
            <w:r w:rsidRPr="00086A52">
              <w:rPr>
                <w:rFonts w:ascii="PT Astra Serif" w:hAnsi="PT Astra Serif"/>
                <w:b/>
                <w:bCs/>
                <w:i/>
                <w:iCs/>
                <w:noProof/>
                <w:sz w:val="26"/>
                <w:szCs w:val="26"/>
              </w:rPr>
              <w:drawing>
                <wp:inline distT="0" distB="0" distL="0" distR="0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A52" w:rsidRPr="00086A52" w:rsidTr="00CA23F7">
        <w:trPr>
          <w:jc w:val="center"/>
        </w:trPr>
        <w:tc>
          <w:tcPr>
            <w:tcW w:w="9923" w:type="dxa"/>
            <w:gridSpan w:val="5"/>
          </w:tcPr>
          <w:p w:rsidR="00086A52" w:rsidRPr="00086A52" w:rsidRDefault="00086A52" w:rsidP="00086A52">
            <w:pPr>
              <w:spacing w:before="240" w:after="60" w:line="360" w:lineRule="auto"/>
              <w:jc w:val="center"/>
              <w:outlineLvl w:val="4"/>
              <w:rPr>
                <w:rFonts w:ascii="PT Astra Serif" w:hAnsi="PT Astra Serif"/>
                <w:b/>
                <w:bCs/>
                <w:iCs/>
                <w:color w:val="365F91"/>
                <w:sz w:val="40"/>
                <w:szCs w:val="40"/>
              </w:rPr>
            </w:pPr>
            <w:proofErr w:type="gramStart"/>
            <w:r w:rsidRPr="00086A52">
              <w:rPr>
                <w:rFonts w:ascii="PT Astra Serif" w:hAnsi="PT Astra Serif"/>
                <w:b/>
                <w:bCs/>
                <w:iCs/>
                <w:color w:val="365F91"/>
                <w:sz w:val="40"/>
                <w:szCs w:val="40"/>
              </w:rPr>
              <w:t>АДМИНИСТРАЦИЯ  ТАЗОВСКОГО</w:t>
            </w:r>
            <w:proofErr w:type="gramEnd"/>
            <w:r w:rsidRPr="00086A52">
              <w:rPr>
                <w:rFonts w:ascii="PT Astra Serif" w:hAnsi="PT Astra Serif"/>
                <w:b/>
                <w:bCs/>
                <w:iCs/>
                <w:color w:val="365F91"/>
                <w:sz w:val="40"/>
                <w:szCs w:val="40"/>
              </w:rPr>
              <w:t xml:space="preserve">  РАЙОНА</w:t>
            </w:r>
          </w:p>
        </w:tc>
      </w:tr>
      <w:tr w:rsidR="00086A52" w:rsidRPr="00086A52" w:rsidTr="00CA23F7">
        <w:trPr>
          <w:cantSplit/>
          <w:trHeight w:val="670"/>
          <w:jc w:val="center"/>
        </w:trPr>
        <w:tc>
          <w:tcPr>
            <w:tcW w:w="9923" w:type="dxa"/>
            <w:gridSpan w:val="5"/>
            <w:vAlign w:val="bottom"/>
          </w:tcPr>
          <w:p w:rsidR="00086A52" w:rsidRPr="00086A52" w:rsidRDefault="00086A52" w:rsidP="00086A52">
            <w:pPr>
              <w:spacing w:before="240" w:after="60"/>
              <w:jc w:val="center"/>
              <w:outlineLvl w:val="4"/>
              <w:rPr>
                <w:rFonts w:ascii="PT Astra Serif" w:hAnsi="PT Astra Serif"/>
                <w:b/>
                <w:bCs/>
                <w:iCs/>
                <w:color w:val="365F91"/>
                <w:sz w:val="44"/>
                <w:szCs w:val="44"/>
              </w:rPr>
            </w:pPr>
            <w:r w:rsidRPr="00086A52">
              <w:rPr>
                <w:rFonts w:ascii="PT Astra Serif" w:hAnsi="PT Astra Serif"/>
                <w:b/>
                <w:bCs/>
                <w:iCs/>
                <w:color w:val="365F91"/>
                <w:spacing w:val="34"/>
                <w:sz w:val="44"/>
                <w:szCs w:val="44"/>
              </w:rPr>
              <w:t>ПОСТАНОВЛЕНИЕ</w:t>
            </w:r>
          </w:p>
        </w:tc>
      </w:tr>
      <w:tr w:rsidR="00086A52" w:rsidRPr="00086A52" w:rsidTr="00CA23F7">
        <w:trPr>
          <w:cantSplit/>
          <w:trHeight w:val="670"/>
          <w:jc w:val="center"/>
        </w:trPr>
        <w:tc>
          <w:tcPr>
            <w:tcW w:w="9923" w:type="dxa"/>
            <w:gridSpan w:val="5"/>
            <w:vAlign w:val="bottom"/>
          </w:tcPr>
          <w:p w:rsidR="00086A52" w:rsidRPr="00086A52" w:rsidRDefault="00086A52" w:rsidP="00086A52">
            <w:pPr>
              <w:jc w:val="center"/>
              <w:outlineLvl w:val="4"/>
              <w:rPr>
                <w:rFonts w:ascii="PT Astra Serif" w:hAnsi="PT Astra Serif"/>
                <w:bCs/>
                <w:iCs/>
                <w:spacing w:val="34"/>
              </w:rPr>
            </w:pPr>
          </w:p>
        </w:tc>
      </w:tr>
      <w:tr w:rsidR="00086A52" w:rsidRPr="00086A52" w:rsidTr="00CA23F7">
        <w:trPr>
          <w:gridAfter w:val="1"/>
          <w:wAfter w:w="142" w:type="dxa"/>
          <w:trHeight w:val="233"/>
          <w:jc w:val="center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6A52" w:rsidRPr="00086A52" w:rsidRDefault="00086A52" w:rsidP="00086A52">
            <w:pPr>
              <w:tabs>
                <w:tab w:val="left" w:pos="372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 февраля 2022 года</w:t>
            </w:r>
          </w:p>
        </w:tc>
        <w:tc>
          <w:tcPr>
            <w:tcW w:w="3827" w:type="dxa"/>
            <w:vAlign w:val="bottom"/>
          </w:tcPr>
          <w:p w:rsidR="00086A52" w:rsidRPr="00086A52" w:rsidRDefault="00086A52" w:rsidP="00086A52">
            <w:pPr>
              <w:tabs>
                <w:tab w:val="left" w:pos="372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086A52" w:rsidRPr="00086A52" w:rsidRDefault="00086A52" w:rsidP="00086A52">
            <w:pPr>
              <w:tabs>
                <w:tab w:val="left" w:pos="3720"/>
              </w:tabs>
              <w:jc w:val="center"/>
              <w:rPr>
                <w:rFonts w:ascii="PT Astra Serif" w:hAnsi="PT Astra Serif"/>
              </w:rPr>
            </w:pPr>
            <w:r w:rsidRPr="00086A52">
              <w:rPr>
                <w:rFonts w:ascii="PT Astra Serif" w:hAnsi="PT Astra Serif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86A52" w:rsidRPr="00086A52" w:rsidRDefault="00086A52" w:rsidP="00086A52">
            <w:pPr>
              <w:tabs>
                <w:tab w:val="left" w:pos="372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91-п</w:t>
            </w:r>
          </w:p>
        </w:tc>
      </w:tr>
    </w:tbl>
    <w:p w:rsidR="006C6EFC" w:rsidRPr="006C6EFC" w:rsidRDefault="006C6EFC" w:rsidP="00AE4B45">
      <w:pPr>
        <w:jc w:val="center"/>
        <w:rPr>
          <w:rFonts w:ascii="PT Astra Serif" w:hAnsi="PT Astra Serif"/>
          <w:sz w:val="28"/>
          <w:szCs w:val="28"/>
        </w:rPr>
      </w:pPr>
    </w:p>
    <w:p w:rsidR="00AE4B45" w:rsidRPr="006C6EFC" w:rsidRDefault="005F77FF" w:rsidP="00AE4B45">
      <w:pPr>
        <w:jc w:val="center"/>
        <w:rPr>
          <w:rFonts w:ascii="PT Astra Serif" w:hAnsi="PT Astra Serif"/>
          <w:sz w:val="28"/>
          <w:szCs w:val="28"/>
        </w:rPr>
      </w:pPr>
      <w:r w:rsidRPr="006C6EFC">
        <w:rPr>
          <w:rFonts w:ascii="PT Astra Serif" w:hAnsi="PT Astra Serif"/>
          <w:sz w:val="28"/>
          <w:szCs w:val="28"/>
        </w:rPr>
        <w:t>п. Тазовский</w:t>
      </w:r>
    </w:p>
    <w:p w:rsidR="005F77FF" w:rsidRPr="006C6EFC" w:rsidRDefault="005F77FF" w:rsidP="00AE4B45">
      <w:pPr>
        <w:jc w:val="center"/>
        <w:rPr>
          <w:rFonts w:ascii="PT Astra Serif" w:hAnsi="PT Astra Serif"/>
          <w:b/>
          <w:sz w:val="28"/>
          <w:szCs w:val="28"/>
        </w:rPr>
      </w:pPr>
    </w:p>
    <w:p w:rsidR="00C169E8" w:rsidRPr="006C6EFC" w:rsidRDefault="00751E5E" w:rsidP="00707D8B">
      <w:pPr>
        <w:jc w:val="center"/>
        <w:rPr>
          <w:rFonts w:ascii="PT Astra Serif" w:hAnsi="PT Astra Serif"/>
          <w:b/>
          <w:sz w:val="28"/>
          <w:szCs w:val="28"/>
        </w:rPr>
      </w:pPr>
      <w:r w:rsidRPr="006C6EFC">
        <w:rPr>
          <w:rFonts w:ascii="PT Astra Serif" w:hAnsi="PT Astra Serif"/>
          <w:b/>
          <w:sz w:val="28"/>
          <w:szCs w:val="28"/>
        </w:rPr>
        <w:t>О вне</w:t>
      </w:r>
      <w:r w:rsidR="007B239E" w:rsidRPr="006C6EFC">
        <w:rPr>
          <w:rFonts w:ascii="PT Astra Serif" w:hAnsi="PT Astra Serif"/>
          <w:b/>
          <w:sz w:val="28"/>
          <w:szCs w:val="28"/>
        </w:rPr>
        <w:t>сении изменени</w:t>
      </w:r>
      <w:r w:rsidR="00020097" w:rsidRPr="006C6EFC">
        <w:rPr>
          <w:rFonts w:ascii="PT Astra Serif" w:hAnsi="PT Astra Serif"/>
          <w:b/>
          <w:sz w:val="28"/>
          <w:szCs w:val="28"/>
        </w:rPr>
        <w:t>й</w:t>
      </w:r>
      <w:r w:rsidR="007B239E" w:rsidRPr="006C6EFC">
        <w:rPr>
          <w:rFonts w:ascii="PT Astra Serif" w:hAnsi="PT Astra Serif"/>
          <w:b/>
          <w:sz w:val="28"/>
          <w:szCs w:val="28"/>
        </w:rPr>
        <w:t xml:space="preserve"> в </w:t>
      </w:r>
      <w:r w:rsidR="00BD0D44" w:rsidRPr="006C6EFC">
        <w:rPr>
          <w:rFonts w:ascii="PT Astra Serif" w:hAnsi="PT Astra Serif"/>
          <w:b/>
          <w:sz w:val="28"/>
          <w:szCs w:val="28"/>
        </w:rPr>
        <w:t xml:space="preserve">приложения №№ 1, </w:t>
      </w:r>
      <w:r w:rsidR="002F52C7" w:rsidRPr="006C6EFC">
        <w:rPr>
          <w:rFonts w:ascii="PT Astra Serif" w:hAnsi="PT Astra Serif"/>
          <w:b/>
          <w:sz w:val="28"/>
          <w:szCs w:val="28"/>
        </w:rPr>
        <w:t>5</w:t>
      </w:r>
      <w:r w:rsidR="00BD0D44" w:rsidRPr="006C6EFC">
        <w:rPr>
          <w:rFonts w:ascii="PT Astra Serif" w:hAnsi="PT Astra Serif"/>
          <w:b/>
          <w:sz w:val="28"/>
          <w:szCs w:val="28"/>
        </w:rPr>
        <w:t xml:space="preserve"> </w:t>
      </w:r>
    </w:p>
    <w:p w:rsidR="006C6EFC" w:rsidRDefault="00BD0D44" w:rsidP="00707D8B">
      <w:pPr>
        <w:jc w:val="center"/>
        <w:rPr>
          <w:rFonts w:ascii="PT Astra Serif" w:hAnsi="PT Astra Serif"/>
          <w:b/>
          <w:sz w:val="28"/>
          <w:szCs w:val="28"/>
        </w:rPr>
      </w:pPr>
      <w:r w:rsidRPr="006C6EFC">
        <w:rPr>
          <w:rFonts w:ascii="PT Astra Serif" w:hAnsi="PT Astra Serif"/>
          <w:b/>
          <w:sz w:val="28"/>
          <w:szCs w:val="28"/>
        </w:rPr>
        <w:t xml:space="preserve">к схеме размещения нестационарных торговых объектов на территории муниципального округа Тазовский район Ямало-Ненецкого </w:t>
      </w:r>
    </w:p>
    <w:p w:rsidR="006C6EFC" w:rsidRDefault="00BD0D44" w:rsidP="00707D8B">
      <w:pPr>
        <w:jc w:val="center"/>
        <w:rPr>
          <w:rFonts w:ascii="PT Astra Serif" w:hAnsi="PT Astra Serif"/>
          <w:b/>
          <w:sz w:val="28"/>
          <w:szCs w:val="28"/>
        </w:rPr>
      </w:pPr>
      <w:r w:rsidRPr="006C6EFC">
        <w:rPr>
          <w:rFonts w:ascii="PT Astra Serif" w:hAnsi="PT Astra Serif"/>
          <w:b/>
          <w:sz w:val="28"/>
          <w:szCs w:val="28"/>
        </w:rPr>
        <w:t xml:space="preserve">автономного округа, утвержденной </w:t>
      </w:r>
      <w:r w:rsidR="00A6129D" w:rsidRPr="006C6EFC">
        <w:rPr>
          <w:rFonts w:ascii="PT Astra Serif" w:hAnsi="PT Astra Serif"/>
          <w:b/>
          <w:sz w:val="28"/>
          <w:szCs w:val="28"/>
        </w:rPr>
        <w:t>п</w:t>
      </w:r>
      <w:r w:rsidR="00D32618" w:rsidRPr="006C6EFC">
        <w:rPr>
          <w:rFonts w:ascii="PT Astra Serif" w:hAnsi="PT Astra Serif"/>
          <w:b/>
          <w:sz w:val="28"/>
          <w:szCs w:val="28"/>
        </w:rPr>
        <w:t>остановление</w:t>
      </w:r>
      <w:r w:rsidRPr="006C6EFC">
        <w:rPr>
          <w:rFonts w:ascii="PT Astra Serif" w:hAnsi="PT Astra Serif"/>
          <w:b/>
          <w:sz w:val="28"/>
          <w:szCs w:val="28"/>
        </w:rPr>
        <w:t>м</w:t>
      </w:r>
      <w:r w:rsidR="00A6129D" w:rsidRPr="006C6EFC">
        <w:rPr>
          <w:rFonts w:ascii="PT Astra Serif" w:hAnsi="PT Astra Serif"/>
          <w:b/>
          <w:sz w:val="28"/>
          <w:szCs w:val="28"/>
        </w:rPr>
        <w:t xml:space="preserve"> </w:t>
      </w:r>
    </w:p>
    <w:p w:rsidR="00AE4B45" w:rsidRPr="006C6EFC" w:rsidRDefault="00AE4B45" w:rsidP="00707D8B">
      <w:pPr>
        <w:jc w:val="center"/>
        <w:rPr>
          <w:rFonts w:ascii="PT Astra Serif" w:hAnsi="PT Astra Serif"/>
          <w:b/>
          <w:sz w:val="28"/>
          <w:szCs w:val="28"/>
        </w:rPr>
      </w:pPr>
      <w:r w:rsidRPr="006C6EFC">
        <w:rPr>
          <w:rFonts w:ascii="PT Astra Serif" w:hAnsi="PT Astra Serif"/>
          <w:b/>
          <w:sz w:val="28"/>
          <w:szCs w:val="28"/>
        </w:rPr>
        <w:t>Администрации Тазовского района</w:t>
      </w:r>
      <w:r w:rsidR="007B239E" w:rsidRPr="006C6EFC">
        <w:rPr>
          <w:rFonts w:ascii="PT Astra Serif" w:hAnsi="PT Astra Serif"/>
          <w:b/>
          <w:sz w:val="28"/>
          <w:szCs w:val="28"/>
        </w:rPr>
        <w:t xml:space="preserve"> </w:t>
      </w:r>
      <w:r w:rsidR="00FF0647" w:rsidRPr="006C6EFC">
        <w:rPr>
          <w:rFonts w:ascii="PT Astra Serif" w:hAnsi="PT Astra Serif"/>
          <w:b/>
          <w:sz w:val="28"/>
          <w:szCs w:val="28"/>
        </w:rPr>
        <w:t xml:space="preserve">от </w:t>
      </w:r>
      <w:r w:rsidR="00D32618" w:rsidRPr="006C6EFC">
        <w:rPr>
          <w:rFonts w:ascii="PT Astra Serif" w:hAnsi="PT Astra Serif"/>
          <w:b/>
          <w:sz w:val="28"/>
          <w:szCs w:val="28"/>
        </w:rPr>
        <w:t>01</w:t>
      </w:r>
      <w:r w:rsidR="00FF0647" w:rsidRPr="006C6EFC">
        <w:rPr>
          <w:rFonts w:ascii="PT Astra Serif" w:hAnsi="PT Astra Serif"/>
          <w:b/>
          <w:sz w:val="28"/>
          <w:szCs w:val="28"/>
        </w:rPr>
        <w:t xml:space="preserve"> </w:t>
      </w:r>
      <w:r w:rsidR="00D32618" w:rsidRPr="006C6EFC">
        <w:rPr>
          <w:rFonts w:ascii="PT Astra Serif" w:hAnsi="PT Astra Serif"/>
          <w:b/>
          <w:sz w:val="28"/>
          <w:szCs w:val="28"/>
        </w:rPr>
        <w:t>сентября</w:t>
      </w:r>
      <w:r w:rsidR="00FF0647" w:rsidRPr="006C6EFC">
        <w:rPr>
          <w:rFonts w:ascii="PT Astra Serif" w:hAnsi="PT Astra Serif"/>
          <w:b/>
          <w:sz w:val="28"/>
          <w:szCs w:val="28"/>
        </w:rPr>
        <w:t xml:space="preserve"> 2021 года № </w:t>
      </w:r>
      <w:r w:rsidR="00D32618" w:rsidRPr="006C6EFC">
        <w:rPr>
          <w:rFonts w:ascii="PT Astra Serif" w:hAnsi="PT Astra Serif"/>
          <w:b/>
          <w:sz w:val="28"/>
          <w:szCs w:val="28"/>
        </w:rPr>
        <w:t>805</w:t>
      </w:r>
      <w:r w:rsidR="00FF0647" w:rsidRPr="006C6EFC">
        <w:rPr>
          <w:rFonts w:ascii="PT Astra Serif" w:hAnsi="PT Astra Serif"/>
          <w:b/>
          <w:sz w:val="28"/>
          <w:szCs w:val="28"/>
        </w:rPr>
        <w:t>-п</w:t>
      </w:r>
      <w:r w:rsidR="00707D8B" w:rsidRPr="006C6EFC">
        <w:rPr>
          <w:rFonts w:ascii="PT Astra Serif" w:hAnsi="PT Astra Serif"/>
          <w:sz w:val="28"/>
          <w:szCs w:val="28"/>
        </w:rPr>
        <w:t xml:space="preserve"> </w:t>
      </w:r>
    </w:p>
    <w:p w:rsidR="00AE4B45" w:rsidRPr="006C6EFC" w:rsidRDefault="00AE4B45" w:rsidP="00AE4B45">
      <w:pPr>
        <w:jc w:val="center"/>
        <w:rPr>
          <w:rFonts w:ascii="PT Astra Serif" w:hAnsi="PT Astra Serif"/>
          <w:b/>
          <w:sz w:val="28"/>
          <w:szCs w:val="28"/>
        </w:rPr>
      </w:pPr>
    </w:p>
    <w:p w:rsidR="00707D8B" w:rsidRPr="006C6EFC" w:rsidRDefault="00707D8B" w:rsidP="00AE4B45">
      <w:pPr>
        <w:jc w:val="center"/>
        <w:rPr>
          <w:rFonts w:ascii="PT Astra Serif" w:hAnsi="PT Astra Serif"/>
          <w:b/>
          <w:sz w:val="28"/>
          <w:szCs w:val="28"/>
        </w:rPr>
      </w:pPr>
    </w:p>
    <w:p w:rsidR="00AE4B45" w:rsidRPr="006C6EFC" w:rsidRDefault="007444BE" w:rsidP="00AE4B4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C6EFC">
        <w:rPr>
          <w:rFonts w:ascii="PT Astra Serif" w:hAnsi="PT Astra Serif"/>
          <w:sz w:val="28"/>
          <w:szCs w:val="28"/>
        </w:rPr>
        <w:t xml:space="preserve">В соответствии со статьей 10 Федерального закона от 28 декабря </w:t>
      </w:r>
      <w:r w:rsidR="00C169E8" w:rsidRPr="006C6EFC">
        <w:rPr>
          <w:rFonts w:ascii="PT Astra Serif" w:hAnsi="PT Astra Serif"/>
          <w:sz w:val="28"/>
          <w:szCs w:val="28"/>
        </w:rPr>
        <w:t xml:space="preserve">                      </w:t>
      </w:r>
      <w:r w:rsidRPr="006C6EFC">
        <w:rPr>
          <w:rFonts w:ascii="PT Astra Serif" w:hAnsi="PT Astra Serif"/>
          <w:sz w:val="28"/>
          <w:szCs w:val="28"/>
        </w:rPr>
        <w:t>2009 года № 381-ФЗ «Об основах государственного регулирования торговой деятельности в Российской Федерации»</w:t>
      </w:r>
      <w:r w:rsidR="001F0F12" w:rsidRPr="006C6EFC">
        <w:rPr>
          <w:rFonts w:ascii="PT Astra Serif" w:hAnsi="PT Astra Serif"/>
          <w:sz w:val="28"/>
          <w:szCs w:val="28"/>
        </w:rPr>
        <w:t xml:space="preserve">, </w:t>
      </w:r>
      <w:r w:rsidR="00D32618" w:rsidRPr="006C6EFC">
        <w:rPr>
          <w:rFonts w:ascii="PT Astra Serif" w:hAnsi="PT Astra Serif"/>
          <w:sz w:val="28"/>
          <w:szCs w:val="28"/>
        </w:rPr>
        <w:t xml:space="preserve">на основании </w:t>
      </w:r>
      <w:r w:rsidR="0088431A" w:rsidRPr="006C6EFC">
        <w:rPr>
          <w:rFonts w:ascii="PT Astra Serif" w:hAnsi="PT Astra Serif"/>
          <w:sz w:val="28"/>
          <w:szCs w:val="28"/>
        </w:rPr>
        <w:t>приказ</w:t>
      </w:r>
      <w:r w:rsidRPr="006C6EFC">
        <w:rPr>
          <w:rFonts w:ascii="PT Astra Serif" w:hAnsi="PT Astra Serif"/>
          <w:sz w:val="28"/>
          <w:szCs w:val="28"/>
        </w:rPr>
        <w:t>а</w:t>
      </w:r>
      <w:r w:rsidR="0088431A" w:rsidRPr="006C6EFC">
        <w:rPr>
          <w:rFonts w:ascii="PT Astra Serif" w:hAnsi="PT Astra Serif"/>
          <w:sz w:val="28"/>
          <w:szCs w:val="28"/>
        </w:rPr>
        <w:t xml:space="preserve"> департамента экономики Ямало-Ненецкого автономного округа от 22 июля 2019 года </w:t>
      </w:r>
      <w:r w:rsidR="00C169E8" w:rsidRPr="006C6EFC">
        <w:rPr>
          <w:rFonts w:ascii="PT Astra Serif" w:hAnsi="PT Astra Serif"/>
          <w:sz w:val="28"/>
          <w:szCs w:val="28"/>
        </w:rPr>
        <w:t xml:space="preserve">                              </w:t>
      </w:r>
      <w:r w:rsidR="0088431A" w:rsidRPr="006C6EFC">
        <w:rPr>
          <w:rFonts w:ascii="PT Astra Serif" w:hAnsi="PT Astra Serif"/>
          <w:sz w:val="28"/>
          <w:szCs w:val="28"/>
        </w:rPr>
        <w:t>№ 500-О «О порядке разработки и утверждения органами местного самоуправления муниципальных образований в Ямало-Ненецком автономном округе схемы размещения нестационарных торговых объектов»,</w:t>
      </w:r>
      <w:r w:rsidR="00D32618" w:rsidRPr="006C6EFC">
        <w:rPr>
          <w:rFonts w:ascii="PT Astra Serif" w:hAnsi="PT Astra Serif"/>
          <w:sz w:val="28"/>
          <w:szCs w:val="28"/>
        </w:rPr>
        <w:t xml:space="preserve"> </w:t>
      </w:r>
      <w:r w:rsidR="001F0F12" w:rsidRPr="006C6EFC">
        <w:rPr>
          <w:rFonts w:ascii="PT Astra Serif" w:hAnsi="PT Astra Serif"/>
          <w:sz w:val="28"/>
          <w:szCs w:val="28"/>
        </w:rPr>
        <w:t xml:space="preserve">руководствуясь статьей </w:t>
      </w:r>
      <w:r w:rsidR="00D32618" w:rsidRPr="006C6EFC">
        <w:rPr>
          <w:rFonts w:ascii="PT Astra Serif" w:hAnsi="PT Astra Serif"/>
          <w:sz w:val="28"/>
          <w:szCs w:val="28"/>
        </w:rPr>
        <w:t>49</w:t>
      </w:r>
      <w:r w:rsidR="00AE4B45" w:rsidRPr="006C6EFC">
        <w:rPr>
          <w:rFonts w:ascii="PT Astra Serif" w:hAnsi="PT Astra Serif"/>
          <w:sz w:val="28"/>
          <w:szCs w:val="28"/>
        </w:rPr>
        <w:t xml:space="preserve"> У</w:t>
      </w:r>
      <w:r w:rsidR="001F0F12" w:rsidRPr="006C6EFC">
        <w:rPr>
          <w:rFonts w:ascii="PT Astra Serif" w:hAnsi="PT Astra Serif"/>
          <w:sz w:val="28"/>
          <w:szCs w:val="28"/>
        </w:rPr>
        <w:t>става муниципального округа</w:t>
      </w:r>
      <w:r w:rsidR="00AE4B45" w:rsidRPr="006C6EFC">
        <w:rPr>
          <w:rFonts w:ascii="PT Astra Serif" w:hAnsi="PT Astra Serif"/>
          <w:sz w:val="28"/>
          <w:szCs w:val="28"/>
        </w:rPr>
        <w:t xml:space="preserve"> Тазовский район</w:t>
      </w:r>
      <w:r w:rsidR="001F0F12" w:rsidRPr="006C6EFC">
        <w:rPr>
          <w:rFonts w:ascii="PT Astra Serif" w:hAnsi="PT Astra Serif"/>
          <w:sz w:val="28"/>
          <w:szCs w:val="28"/>
        </w:rPr>
        <w:t xml:space="preserve"> Ямало-Ненецкого автономного округа</w:t>
      </w:r>
      <w:r w:rsidR="00AE4B45" w:rsidRPr="006C6EFC">
        <w:rPr>
          <w:rFonts w:ascii="PT Astra Serif" w:hAnsi="PT Astra Serif"/>
          <w:sz w:val="28"/>
          <w:szCs w:val="28"/>
        </w:rPr>
        <w:t xml:space="preserve">, Администрация Тазовского района </w:t>
      </w:r>
    </w:p>
    <w:p w:rsidR="00AE4B45" w:rsidRPr="006C6EFC" w:rsidRDefault="00AE4B45" w:rsidP="005F77FF">
      <w:pPr>
        <w:jc w:val="center"/>
        <w:rPr>
          <w:rFonts w:ascii="PT Astra Serif" w:hAnsi="PT Astra Serif"/>
          <w:sz w:val="28"/>
          <w:szCs w:val="28"/>
        </w:rPr>
      </w:pPr>
    </w:p>
    <w:p w:rsidR="00AE4B45" w:rsidRPr="006C6EFC" w:rsidRDefault="00AE4B45" w:rsidP="005F77FF">
      <w:pPr>
        <w:jc w:val="center"/>
        <w:rPr>
          <w:rFonts w:ascii="PT Astra Serif" w:hAnsi="PT Astra Serif"/>
          <w:b/>
          <w:sz w:val="28"/>
          <w:szCs w:val="28"/>
        </w:rPr>
      </w:pPr>
      <w:r w:rsidRPr="006C6EFC">
        <w:rPr>
          <w:rFonts w:ascii="PT Astra Serif" w:hAnsi="PT Astra Serif"/>
          <w:b/>
          <w:sz w:val="28"/>
          <w:szCs w:val="28"/>
        </w:rPr>
        <w:t xml:space="preserve">П О С Т А Н О В Л Я Е </w:t>
      </w:r>
      <w:proofErr w:type="gramStart"/>
      <w:r w:rsidRPr="006C6EFC">
        <w:rPr>
          <w:rFonts w:ascii="PT Astra Serif" w:hAnsi="PT Astra Serif"/>
          <w:b/>
          <w:sz w:val="28"/>
          <w:szCs w:val="28"/>
        </w:rPr>
        <w:t>Т</w:t>
      </w:r>
      <w:r w:rsidR="00A6129D" w:rsidRPr="006C6EFC">
        <w:rPr>
          <w:rFonts w:ascii="PT Astra Serif" w:hAnsi="PT Astra Serif"/>
          <w:b/>
          <w:sz w:val="28"/>
          <w:szCs w:val="28"/>
        </w:rPr>
        <w:t xml:space="preserve"> </w:t>
      </w:r>
      <w:r w:rsidRPr="006C6EFC">
        <w:rPr>
          <w:rFonts w:ascii="PT Astra Serif" w:hAnsi="PT Astra Serif"/>
          <w:b/>
          <w:sz w:val="28"/>
          <w:szCs w:val="28"/>
        </w:rPr>
        <w:t>:</w:t>
      </w:r>
      <w:proofErr w:type="gramEnd"/>
    </w:p>
    <w:p w:rsidR="00AE4B45" w:rsidRPr="006C6EFC" w:rsidRDefault="00AE4B45" w:rsidP="005F77FF">
      <w:pPr>
        <w:jc w:val="center"/>
        <w:rPr>
          <w:rFonts w:ascii="PT Astra Serif" w:hAnsi="PT Astra Serif"/>
          <w:b/>
          <w:sz w:val="28"/>
          <w:szCs w:val="28"/>
        </w:rPr>
      </w:pPr>
    </w:p>
    <w:p w:rsidR="00D32618" w:rsidRPr="006C6EFC" w:rsidRDefault="006852F0" w:rsidP="00837310">
      <w:pPr>
        <w:pStyle w:val="a6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6C6EFC">
        <w:rPr>
          <w:rFonts w:ascii="PT Astra Serif" w:hAnsi="PT Astra Serif"/>
          <w:sz w:val="28"/>
          <w:szCs w:val="28"/>
        </w:rPr>
        <w:t>Утвердить прилагаемые</w:t>
      </w:r>
      <w:r w:rsidR="00707D8B" w:rsidRPr="006C6EFC">
        <w:rPr>
          <w:rFonts w:ascii="PT Astra Serif" w:hAnsi="PT Astra Serif"/>
          <w:sz w:val="28"/>
          <w:szCs w:val="28"/>
        </w:rPr>
        <w:t xml:space="preserve"> изменения</w:t>
      </w:r>
      <w:r w:rsidRPr="006C6EFC">
        <w:rPr>
          <w:rFonts w:ascii="PT Astra Serif" w:hAnsi="PT Astra Serif"/>
          <w:sz w:val="28"/>
          <w:szCs w:val="28"/>
        </w:rPr>
        <w:t>, которые вносятся</w:t>
      </w:r>
      <w:r w:rsidR="00707D8B" w:rsidRPr="006C6EFC">
        <w:rPr>
          <w:rFonts w:ascii="PT Astra Serif" w:hAnsi="PT Astra Serif"/>
          <w:sz w:val="28"/>
          <w:szCs w:val="28"/>
        </w:rPr>
        <w:t xml:space="preserve"> в </w:t>
      </w:r>
      <w:r w:rsidR="00283B30" w:rsidRPr="006C6EFC">
        <w:rPr>
          <w:rFonts w:ascii="PT Astra Serif" w:hAnsi="PT Astra Serif"/>
          <w:sz w:val="28"/>
          <w:szCs w:val="28"/>
        </w:rPr>
        <w:t>приложения №№ 1,</w:t>
      </w:r>
      <w:r w:rsidR="009D4194" w:rsidRPr="006C6EFC">
        <w:rPr>
          <w:rFonts w:ascii="PT Astra Serif" w:hAnsi="PT Astra Serif"/>
          <w:sz w:val="28"/>
          <w:szCs w:val="28"/>
        </w:rPr>
        <w:t xml:space="preserve"> </w:t>
      </w:r>
      <w:r w:rsidR="002F52C7" w:rsidRPr="006C6EFC">
        <w:rPr>
          <w:rFonts w:ascii="PT Astra Serif" w:hAnsi="PT Astra Serif"/>
          <w:sz w:val="28"/>
          <w:szCs w:val="28"/>
        </w:rPr>
        <w:t xml:space="preserve">5 </w:t>
      </w:r>
      <w:r w:rsidR="00283B30" w:rsidRPr="006C6EFC">
        <w:rPr>
          <w:rFonts w:ascii="PT Astra Serif" w:hAnsi="PT Astra Serif"/>
          <w:sz w:val="28"/>
          <w:szCs w:val="28"/>
        </w:rPr>
        <w:t xml:space="preserve">к схеме размещения нестационарных торговых объектов на территории муниципального округа Тазовский район Ямало-Ненецкого автономного округа, утвержденной </w:t>
      </w:r>
      <w:r w:rsidR="00707D8B" w:rsidRPr="006C6EFC">
        <w:rPr>
          <w:rFonts w:ascii="PT Astra Serif" w:hAnsi="PT Astra Serif"/>
          <w:sz w:val="28"/>
          <w:szCs w:val="28"/>
        </w:rPr>
        <w:t>постановление</w:t>
      </w:r>
      <w:r w:rsidR="00283B30" w:rsidRPr="006C6EFC">
        <w:rPr>
          <w:rFonts w:ascii="PT Astra Serif" w:hAnsi="PT Astra Serif"/>
          <w:sz w:val="28"/>
          <w:szCs w:val="28"/>
        </w:rPr>
        <w:t>м</w:t>
      </w:r>
      <w:r w:rsidR="00707D8B" w:rsidRPr="006C6EFC">
        <w:rPr>
          <w:rFonts w:ascii="PT Astra Serif" w:hAnsi="PT Astra Serif"/>
          <w:sz w:val="28"/>
          <w:szCs w:val="28"/>
        </w:rPr>
        <w:t xml:space="preserve"> Администрации Тазовского района</w:t>
      </w:r>
      <w:r w:rsidR="006C6EFC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707D8B" w:rsidRPr="006C6EFC">
        <w:rPr>
          <w:rFonts w:ascii="PT Astra Serif" w:hAnsi="PT Astra Serif"/>
          <w:sz w:val="28"/>
          <w:szCs w:val="28"/>
        </w:rPr>
        <w:t xml:space="preserve"> от 01 сентября 2021 года № 805-п.</w:t>
      </w:r>
    </w:p>
    <w:p w:rsidR="00BD799A" w:rsidRPr="006C6EFC" w:rsidRDefault="00AE4B45" w:rsidP="005F77F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C6EFC">
        <w:rPr>
          <w:rFonts w:ascii="PT Astra Serif" w:hAnsi="PT Astra Serif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BD799A" w:rsidRPr="006C6EFC" w:rsidRDefault="00BD799A" w:rsidP="00BD799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D799A" w:rsidRPr="006C6EFC" w:rsidRDefault="00BD799A" w:rsidP="00BD799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07D8B" w:rsidRPr="006C6EFC" w:rsidRDefault="00707D8B" w:rsidP="00BD799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C6EFC" w:rsidRDefault="006C6EFC" w:rsidP="006C6EFC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Главы</w:t>
      </w:r>
    </w:p>
    <w:p w:rsidR="006C6EFC" w:rsidRDefault="006C6EFC" w:rsidP="006C6EF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F978E6" w:rsidRDefault="006C6EFC" w:rsidP="00F978E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внутренней политике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С.В. Лисовский</w:t>
      </w:r>
    </w:p>
    <w:p w:rsidR="00422A07" w:rsidRDefault="00422A07" w:rsidP="00F978E6">
      <w:pPr>
        <w:jc w:val="both"/>
        <w:rPr>
          <w:rFonts w:ascii="PT Astra Serif" w:hAnsi="PT Astra Serif"/>
          <w:sz w:val="28"/>
          <w:szCs w:val="28"/>
        </w:rPr>
        <w:sectPr w:rsidR="00422A07" w:rsidSect="006C6EFC">
          <w:footerReference w:type="default" r:id="rId8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22A07" w:rsidRPr="00422A07" w:rsidRDefault="00422A07" w:rsidP="00422A0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9639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422A07" w:rsidRPr="00422A07" w:rsidRDefault="00422A07" w:rsidP="00422A07">
      <w:pPr>
        <w:widowControl w:val="0"/>
        <w:tabs>
          <w:tab w:val="left" w:pos="284"/>
        </w:tabs>
        <w:autoSpaceDE w:val="0"/>
        <w:autoSpaceDN w:val="0"/>
        <w:adjustRightInd w:val="0"/>
        <w:ind w:left="9639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 xml:space="preserve">постановлением </w:t>
      </w:r>
    </w:p>
    <w:p w:rsidR="00422A07" w:rsidRPr="00422A07" w:rsidRDefault="00422A07" w:rsidP="00422A07">
      <w:pPr>
        <w:widowControl w:val="0"/>
        <w:tabs>
          <w:tab w:val="left" w:pos="284"/>
        </w:tabs>
        <w:autoSpaceDE w:val="0"/>
        <w:autoSpaceDN w:val="0"/>
        <w:adjustRightInd w:val="0"/>
        <w:ind w:left="9639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422A07" w:rsidRPr="00422A07" w:rsidRDefault="00422A07" w:rsidP="00422A07">
      <w:pPr>
        <w:tabs>
          <w:tab w:val="left" w:pos="284"/>
        </w:tabs>
        <w:autoSpaceDE w:val="0"/>
        <w:autoSpaceDN w:val="0"/>
        <w:adjustRightInd w:val="0"/>
        <w:ind w:left="9639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>от 02 февраля 2022 года № 91-п</w:t>
      </w:r>
    </w:p>
    <w:p w:rsidR="00422A07" w:rsidRPr="00422A07" w:rsidRDefault="00422A07" w:rsidP="00422A07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szCs w:val="28"/>
        </w:rPr>
      </w:pPr>
    </w:p>
    <w:p w:rsidR="00422A07" w:rsidRPr="00422A07" w:rsidRDefault="00422A07" w:rsidP="00422A07">
      <w:pPr>
        <w:autoSpaceDE w:val="0"/>
        <w:autoSpaceDN w:val="0"/>
        <w:adjustRightInd w:val="0"/>
        <w:ind w:left="5245"/>
        <w:rPr>
          <w:rFonts w:ascii="PT Astra Serif" w:hAnsi="PT Astra Serif"/>
          <w:sz w:val="28"/>
          <w:szCs w:val="28"/>
        </w:rPr>
      </w:pPr>
    </w:p>
    <w:p w:rsidR="00422A07" w:rsidRPr="00422A07" w:rsidRDefault="00422A07" w:rsidP="00422A07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422A07">
        <w:rPr>
          <w:rFonts w:ascii="PT Astra Serif" w:hAnsi="PT Astra Serif"/>
          <w:b/>
          <w:sz w:val="28"/>
          <w:szCs w:val="28"/>
        </w:rPr>
        <w:t xml:space="preserve">ИЗМЕНЕНИЯ, </w:t>
      </w:r>
    </w:p>
    <w:p w:rsidR="00422A07" w:rsidRPr="00422A07" w:rsidRDefault="00422A07" w:rsidP="00422A07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422A07">
        <w:rPr>
          <w:rFonts w:ascii="PT Astra Serif" w:hAnsi="PT Astra Serif"/>
          <w:b/>
          <w:sz w:val="28"/>
          <w:szCs w:val="28"/>
        </w:rPr>
        <w:t xml:space="preserve">которые вносятся в приложения 1, 5 к схеме размещения </w:t>
      </w:r>
    </w:p>
    <w:p w:rsidR="00422A07" w:rsidRPr="00422A07" w:rsidRDefault="00422A07" w:rsidP="00422A07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422A07">
        <w:rPr>
          <w:rFonts w:ascii="PT Astra Serif" w:hAnsi="PT Astra Serif"/>
          <w:b/>
          <w:sz w:val="28"/>
          <w:szCs w:val="28"/>
        </w:rPr>
        <w:t xml:space="preserve">нестационарных торговых объектов на территории муниципального округа Тазовский район </w:t>
      </w:r>
    </w:p>
    <w:p w:rsidR="00422A07" w:rsidRPr="00422A07" w:rsidRDefault="00422A07" w:rsidP="00422A07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b/>
          <w:sz w:val="28"/>
          <w:szCs w:val="28"/>
        </w:rPr>
        <w:t>Ямало-Ненецкого автономного округа</w:t>
      </w:r>
    </w:p>
    <w:p w:rsidR="00422A07" w:rsidRPr="00422A07" w:rsidRDefault="00422A07" w:rsidP="00422A07">
      <w:pPr>
        <w:ind w:firstLine="567"/>
        <w:rPr>
          <w:rFonts w:ascii="PT Astra Serif" w:hAnsi="PT Astra Serif"/>
          <w:sz w:val="28"/>
          <w:szCs w:val="28"/>
        </w:rPr>
      </w:pPr>
    </w:p>
    <w:p w:rsidR="00422A07" w:rsidRPr="00422A07" w:rsidRDefault="00422A07" w:rsidP="00422A07">
      <w:pPr>
        <w:numPr>
          <w:ilvl w:val="0"/>
          <w:numId w:val="3"/>
        </w:numPr>
        <w:tabs>
          <w:tab w:val="left" w:pos="1134"/>
          <w:tab w:val="left" w:pos="1418"/>
        </w:tabs>
        <w:spacing w:after="200" w:line="276" w:lineRule="auto"/>
        <w:ind w:left="567" w:firstLine="709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>В разделе 2 приложения № 1:</w:t>
      </w:r>
    </w:p>
    <w:p w:rsidR="00422A07" w:rsidRPr="00422A07" w:rsidRDefault="00422A07" w:rsidP="00422A07">
      <w:pPr>
        <w:numPr>
          <w:ilvl w:val="1"/>
          <w:numId w:val="4"/>
        </w:numPr>
        <w:tabs>
          <w:tab w:val="left" w:pos="0"/>
          <w:tab w:val="left" w:pos="426"/>
          <w:tab w:val="left" w:pos="1276"/>
          <w:tab w:val="left" w:pos="1418"/>
        </w:tabs>
        <w:spacing w:after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>дополнить пунктами следующего содержания:</w:t>
      </w:r>
    </w:p>
    <w:p w:rsidR="00422A07" w:rsidRPr="00422A07" w:rsidRDefault="00422A07" w:rsidP="00422A07">
      <w:pPr>
        <w:tabs>
          <w:tab w:val="left" w:pos="142"/>
          <w:tab w:val="left" w:pos="426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 xml:space="preserve">«                                            </w:t>
      </w:r>
    </w:p>
    <w:tbl>
      <w:tblPr>
        <w:tblpPr w:leftFromText="180" w:rightFromText="180" w:vertAnchor="text" w:horzAnchor="margin" w:tblpX="368" w:tblpY="121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1417"/>
        <w:gridCol w:w="3260"/>
        <w:gridCol w:w="2268"/>
        <w:gridCol w:w="1701"/>
        <w:gridCol w:w="1843"/>
        <w:gridCol w:w="1701"/>
      </w:tblGrid>
      <w:tr w:rsidR="00422A07" w:rsidRPr="00422A07" w:rsidTr="00BA63DD">
        <w:trPr>
          <w:cantSplit/>
          <w:trHeight w:val="702"/>
          <w:tblHeader/>
        </w:trPr>
        <w:tc>
          <w:tcPr>
            <w:tcW w:w="572" w:type="dxa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 xml:space="preserve">№ </w:t>
            </w:r>
          </w:p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Учетный номер</w:t>
            </w:r>
            <w:r w:rsidRPr="00422A0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 xml:space="preserve">Вид </w:t>
            </w:r>
          </w:p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 xml:space="preserve">Местонахождение </w:t>
            </w:r>
          </w:p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 xml:space="preserve">или адресный ориентир действующего либо предполагаемого нестационарного </w:t>
            </w:r>
          </w:p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торгового объекта*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 xml:space="preserve">Площадь нестационарного торгового объекта / размер торговой площади нестационарного </w:t>
            </w:r>
          </w:p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торгового объекта, м</w:t>
            </w:r>
            <w:r w:rsidRPr="00422A07">
              <w:rPr>
                <w:rFonts w:ascii="PT Astra Serif" w:hAnsi="PT Astra Serif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 xml:space="preserve">Количество </w:t>
            </w:r>
          </w:p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 xml:space="preserve">отведенных мест </w:t>
            </w:r>
          </w:p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под нестационарные торговые объекты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Период функционирования нестационарного торгового объекта</w:t>
            </w:r>
          </w:p>
        </w:tc>
      </w:tr>
      <w:tr w:rsidR="00422A07" w:rsidRPr="00422A07" w:rsidTr="00BA63DD">
        <w:trPr>
          <w:cantSplit/>
          <w:trHeight w:val="70"/>
          <w:tblHeader/>
        </w:trPr>
        <w:tc>
          <w:tcPr>
            <w:tcW w:w="14322" w:type="dxa"/>
            <w:gridSpan w:val="8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sz w:val="20"/>
                <w:szCs w:val="20"/>
              </w:rPr>
              <w:t>Раздел 2. Поселок Тазовский</w:t>
            </w:r>
          </w:p>
        </w:tc>
      </w:tr>
      <w:tr w:rsidR="00422A07" w:rsidRPr="00422A07" w:rsidTr="00BA63DD">
        <w:trPr>
          <w:cantSplit/>
          <w:trHeight w:val="70"/>
          <w:tblHeader/>
        </w:trPr>
        <w:tc>
          <w:tcPr>
            <w:tcW w:w="572" w:type="dxa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40.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  <w:highlight w:val="yellow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Тонар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  <w:highlight w:val="yellow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п. Тазовский, на 22 метра северо-восточнее здания котельной по ул. Геофизиков 18Б (карта-схема согласно приложению № 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  <w:highlight w:val="yellow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15/15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  <w:highlight w:val="yellow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A07" w:rsidRPr="00422A07" w:rsidRDefault="00422A07" w:rsidP="00422A0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422A07">
              <w:rPr>
                <w:rFonts w:ascii="PT Astra Serif" w:hAnsi="PT Astra Serif"/>
                <w:bCs/>
                <w:sz w:val="20"/>
                <w:szCs w:val="20"/>
              </w:rPr>
              <w:t>На период действия договора аренды</w:t>
            </w:r>
          </w:p>
        </w:tc>
      </w:tr>
    </w:tbl>
    <w:p w:rsidR="00422A07" w:rsidRPr="00422A07" w:rsidRDefault="00422A07" w:rsidP="00422A07">
      <w:pPr>
        <w:tabs>
          <w:tab w:val="left" w:pos="0"/>
          <w:tab w:val="left" w:pos="426"/>
        </w:tabs>
        <w:jc w:val="right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>»;</w:t>
      </w:r>
    </w:p>
    <w:p w:rsidR="00422A07" w:rsidRPr="00422A07" w:rsidRDefault="00422A07" w:rsidP="00422A07">
      <w:pPr>
        <w:numPr>
          <w:ilvl w:val="1"/>
          <w:numId w:val="4"/>
        </w:numPr>
        <w:tabs>
          <w:tab w:val="left" w:pos="0"/>
          <w:tab w:val="left" w:pos="1134"/>
        </w:tabs>
        <w:spacing w:after="20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 xml:space="preserve">исключить пункт 32. </w:t>
      </w:r>
    </w:p>
    <w:p w:rsidR="00422A07" w:rsidRPr="00422A07" w:rsidRDefault="00422A07" w:rsidP="00422A07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422A07" w:rsidRDefault="00422A07" w:rsidP="00422A07">
      <w:pPr>
        <w:numPr>
          <w:ilvl w:val="0"/>
          <w:numId w:val="3"/>
        </w:numPr>
        <w:tabs>
          <w:tab w:val="left" w:pos="0"/>
          <w:tab w:val="left" w:pos="1134"/>
        </w:tabs>
        <w:spacing w:after="200" w:line="276" w:lineRule="auto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422A07">
        <w:rPr>
          <w:rFonts w:ascii="PT Astra Serif" w:hAnsi="PT Astra Serif"/>
          <w:sz w:val="28"/>
          <w:szCs w:val="28"/>
        </w:rPr>
        <w:t>Приложение № 5 изложить в следующей редакции:</w:t>
      </w:r>
    </w:p>
    <w:p w:rsidR="00422A07" w:rsidRPr="00EB3EF9" w:rsidRDefault="00422A07" w:rsidP="00422A07">
      <w:pPr>
        <w:pStyle w:val="ConsNormal"/>
        <w:widowControl/>
        <w:tabs>
          <w:tab w:val="left" w:pos="142"/>
          <w:tab w:val="left" w:pos="426"/>
        </w:tabs>
        <w:spacing w:line="360" w:lineRule="auto"/>
        <w:ind w:right="0" w:firstLine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« </w:t>
      </w:r>
      <w:r>
        <w:rPr>
          <w:rFonts w:ascii="PT Astra Serif" w:hAnsi="PT Astra Serif"/>
          <w:sz w:val="28"/>
          <w:szCs w:val="28"/>
        </w:rPr>
        <w:tab/>
      </w:r>
      <w:proofErr w:type="gramEnd"/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</w:t>
      </w:r>
      <w:r w:rsidRPr="00EB3EF9">
        <w:rPr>
          <w:rFonts w:ascii="PT Astra Serif" w:eastAsia="Calibri" w:hAnsi="PT Astra Serif"/>
          <w:sz w:val="28"/>
          <w:szCs w:val="28"/>
          <w:lang w:eastAsia="en-US"/>
        </w:rPr>
        <w:t xml:space="preserve">Приложение № </w:t>
      </w:r>
      <w:r>
        <w:rPr>
          <w:rFonts w:ascii="PT Astra Serif" w:eastAsia="Calibri" w:hAnsi="PT Astra Serif"/>
          <w:sz w:val="28"/>
          <w:szCs w:val="28"/>
          <w:lang w:eastAsia="en-US"/>
        </w:rPr>
        <w:t>5</w:t>
      </w:r>
    </w:p>
    <w:p w:rsidR="00422A07" w:rsidRPr="00EB3EF9" w:rsidRDefault="00422A07" w:rsidP="00422A07">
      <w:pPr>
        <w:ind w:left="9639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sz w:val="28"/>
          <w:szCs w:val="28"/>
          <w:lang w:eastAsia="en-US"/>
        </w:rPr>
        <w:t>УТВЕРЖДЕНА</w:t>
      </w:r>
    </w:p>
    <w:p w:rsidR="00422A07" w:rsidRPr="00EB3EF9" w:rsidRDefault="00422A07" w:rsidP="00422A07">
      <w:pPr>
        <w:ind w:left="9639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постановлением </w:t>
      </w:r>
    </w:p>
    <w:p w:rsidR="00422A07" w:rsidRPr="00EB3EF9" w:rsidRDefault="00422A07" w:rsidP="00422A07">
      <w:pPr>
        <w:ind w:left="9639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sz w:val="28"/>
          <w:szCs w:val="28"/>
          <w:lang w:eastAsia="en-US"/>
        </w:rPr>
        <w:t>Администрации Тазовского района</w:t>
      </w:r>
    </w:p>
    <w:p w:rsidR="00422A07" w:rsidRPr="00EB3EF9" w:rsidRDefault="00422A07" w:rsidP="00422A07">
      <w:pPr>
        <w:tabs>
          <w:tab w:val="left" w:pos="14742"/>
          <w:tab w:val="left" w:pos="14884"/>
        </w:tabs>
        <w:ind w:left="9639"/>
        <w:rPr>
          <w:rFonts w:ascii="PT Astra Serif" w:eastAsia="Calibri" w:hAnsi="PT Astra Serif"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sz w:val="28"/>
          <w:szCs w:val="28"/>
          <w:lang w:eastAsia="en-US"/>
        </w:rPr>
        <w:t>от 01 сентября 2021 года № 805-п</w:t>
      </w:r>
    </w:p>
    <w:p w:rsidR="00422A07" w:rsidRPr="00EB3EF9" w:rsidRDefault="00422A07" w:rsidP="00422A07">
      <w:pPr>
        <w:tabs>
          <w:tab w:val="left" w:pos="14742"/>
          <w:tab w:val="left" w:pos="14884"/>
        </w:tabs>
        <w:ind w:left="9639"/>
        <w:rPr>
          <w:rFonts w:ascii="PT Astra Serif" w:eastAsia="Calibri" w:hAnsi="PT Astra Serif"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sz w:val="28"/>
          <w:szCs w:val="28"/>
          <w:lang w:eastAsia="en-US"/>
        </w:rPr>
        <w:t xml:space="preserve">(в редакции постановления </w:t>
      </w:r>
    </w:p>
    <w:p w:rsidR="00422A07" w:rsidRPr="00EB3EF9" w:rsidRDefault="00422A07" w:rsidP="00422A07">
      <w:pPr>
        <w:tabs>
          <w:tab w:val="left" w:pos="14742"/>
          <w:tab w:val="left" w:pos="14884"/>
        </w:tabs>
        <w:ind w:left="9639"/>
        <w:rPr>
          <w:rFonts w:ascii="PT Astra Serif" w:eastAsia="Calibri" w:hAnsi="PT Astra Serif"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sz w:val="28"/>
          <w:szCs w:val="28"/>
          <w:lang w:eastAsia="en-US"/>
        </w:rPr>
        <w:t>Администрации Тазовского района</w:t>
      </w:r>
    </w:p>
    <w:p w:rsidR="00422A07" w:rsidRDefault="00422A07" w:rsidP="00422A07">
      <w:pPr>
        <w:tabs>
          <w:tab w:val="left" w:pos="14742"/>
          <w:tab w:val="left" w:pos="14884"/>
        </w:tabs>
        <w:ind w:left="9639"/>
        <w:rPr>
          <w:rFonts w:ascii="PT Astra Serif" w:eastAsia="Calibri" w:hAnsi="PT Astra Serif"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Pr="00CE2A21">
        <w:rPr>
          <w:rFonts w:ascii="PT Astra Serif" w:eastAsia="Calibri" w:hAnsi="PT Astra Serif"/>
          <w:sz w:val="28"/>
          <w:szCs w:val="28"/>
          <w:lang w:eastAsia="en-US"/>
        </w:rPr>
        <w:t>02 февраля 2022 года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B3EF9">
        <w:rPr>
          <w:rFonts w:ascii="PT Astra Serif" w:eastAsia="Calibri" w:hAnsi="PT Astra Serif"/>
          <w:sz w:val="28"/>
          <w:szCs w:val="28"/>
          <w:lang w:eastAsia="en-US"/>
        </w:rPr>
        <w:t>№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91-п)</w:t>
      </w:r>
    </w:p>
    <w:p w:rsidR="00422A07" w:rsidRPr="009C6C9A" w:rsidRDefault="00422A07" w:rsidP="00422A07">
      <w:pPr>
        <w:contextualSpacing/>
        <w:jc w:val="center"/>
        <w:rPr>
          <w:rFonts w:ascii="PT Astra Serif" w:eastAsia="Calibri" w:hAnsi="PT Astra Serif"/>
          <w:b/>
          <w:sz w:val="20"/>
          <w:szCs w:val="28"/>
          <w:lang w:eastAsia="en-US"/>
        </w:rPr>
      </w:pPr>
    </w:p>
    <w:p w:rsidR="00422A07" w:rsidRPr="00EB3EF9" w:rsidRDefault="00422A07" w:rsidP="00422A07">
      <w:pPr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b/>
          <w:sz w:val="28"/>
          <w:szCs w:val="28"/>
          <w:lang w:eastAsia="en-US"/>
        </w:rPr>
        <w:t>СХЕМА</w:t>
      </w:r>
    </w:p>
    <w:p w:rsidR="00422A07" w:rsidRPr="00EB3EF9" w:rsidRDefault="00422A07" w:rsidP="00422A07">
      <w:pPr>
        <w:ind w:right="-31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B3EF9">
        <w:rPr>
          <w:rFonts w:ascii="PT Astra Serif" w:eastAsia="Calibri" w:hAnsi="PT Astra Serif"/>
          <w:b/>
          <w:sz w:val="28"/>
          <w:szCs w:val="28"/>
          <w:lang w:eastAsia="en-US"/>
        </w:rPr>
        <w:t>размещения нестационарных торговых объектов на территории поселка Тазовский</w:t>
      </w:r>
    </w:p>
    <w:p w:rsidR="00422A07" w:rsidRPr="00422A07" w:rsidRDefault="00422A07" w:rsidP="00422A07">
      <w:pPr>
        <w:tabs>
          <w:tab w:val="left" w:pos="0"/>
          <w:tab w:val="left" w:pos="1134"/>
        </w:tabs>
        <w:spacing w:after="200" w:line="276" w:lineRule="auto"/>
        <w:ind w:left="127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3432175</wp:posOffset>
            </wp:positionV>
            <wp:extent cx="7217410" cy="3220085"/>
            <wp:effectExtent l="0" t="0" r="2540" b="0"/>
            <wp:wrapSquare wrapText="left"/>
            <wp:docPr id="2" name="Рисунок 2" descr="прил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07" w:rsidRPr="00422A07" w:rsidRDefault="00422A07" w:rsidP="00422A07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422A07" w:rsidRPr="00422A07" w:rsidRDefault="00422A07" w:rsidP="00422A07">
      <w:pPr>
        <w:tabs>
          <w:tab w:val="left" w:pos="142"/>
          <w:tab w:val="left" w:pos="426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422A07" w:rsidRPr="00422A07" w:rsidRDefault="00422A07" w:rsidP="00422A07">
      <w:pPr>
        <w:tabs>
          <w:tab w:val="left" w:pos="142"/>
          <w:tab w:val="left" w:pos="426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4E25A7" w:rsidRPr="006C6EFC" w:rsidRDefault="00422A07" w:rsidP="00F978E6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7476849</wp:posOffset>
            </wp:positionH>
            <wp:positionV relativeFrom="paragraph">
              <wp:posOffset>1616489</wp:posOffset>
            </wp:positionV>
            <wp:extent cx="2322830" cy="1635760"/>
            <wp:effectExtent l="0" t="0" r="1270" b="2540"/>
            <wp:wrapNone/>
            <wp:docPr id="4" name="Рисунок 4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874422</wp:posOffset>
            </wp:positionV>
            <wp:extent cx="2314575" cy="739775"/>
            <wp:effectExtent l="0" t="0" r="9525" b="3175"/>
            <wp:wrapNone/>
            <wp:docPr id="3" name="Рисунок 3" descr="Условные обозначения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ловные обозначения Граф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5A7" w:rsidRPr="006C6EFC" w:rsidSect="00422A07"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AC" w:rsidRDefault="00911CAC" w:rsidP="000B6550">
      <w:r>
        <w:separator/>
      </w:r>
    </w:p>
  </w:endnote>
  <w:endnote w:type="continuationSeparator" w:id="0">
    <w:p w:rsidR="00911CAC" w:rsidRDefault="00911CAC" w:rsidP="000B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6D" w:rsidRPr="00067558" w:rsidRDefault="00911CA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AC" w:rsidRDefault="00911CAC" w:rsidP="000B6550">
      <w:r>
        <w:separator/>
      </w:r>
    </w:p>
  </w:footnote>
  <w:footnote w:type="continuationSeparator" w:id="0">
    <w:p w:rsidR="00911CAC" w:rsidRDefault="00911CAC" w:rsidP="000B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6F5"/>
    <w:multiLevelType w:val="multilevel"/>
    <w:tmpl w:val="CE0C598A"/>
    <w:lvl w:ilvl="0">
      <w:start w:val="1"/>
      <w:numFmt w:val="decimal"/>
      <w:lvlText w:val="%1."/>
      <w:lvlJc w:val="left"/>
      <w:pPr>
        <w:ind w:left="4330" w:hanging="360"/>
      </w:pPr>
      <w:rPr>
        <w:rFonts w:ascii="PT Astra Serif" w:hAnsi="PT Astra Serif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" w15:restartNumberingAfterBreak="0">
    <w:nsid w:val="1B36110D"/>
    <w:multiLevelType w:val="hybridMultilevel"/>
    <w:tmpl w:val="D9869520"/>
    <w:lvl w:ilvl="0" w:tplc="D164828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95667"/>
    <w:multiLevelType w:val="hybridMultilevel"/>
    <w:tmpl w:val="DE9469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3E163B"/>
    <w:multiLevelType w:val="multilevel"/>
    <w:tmpl w:val="1F18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5"/>
    <w:rsid w:val="00020097"/>
    <w:rsid w:val="00055BF6"/>
    <w:rsid w:val="00086A52"/>
    <w:rsid w:val="0008711F"/>
    <w:rsid w:val="000B6550"/>
    <w:rsid w:val="000E5691"/>
    <w:rsid w:val="0012727F"/>
    <w:rsid w:val="00180F51"/>
    <w:rsid w:val="001C6F31"/>
    <w:rsid w:val="001F0F12"/>
    <w:rsid w:val="00230664"/>
    <w:rsid w:val="00274040"/>
    <w:rsid w:val="00283B30"/>
    <w:rsid w:val="002F52C7"/>
    <w:rsid w:val="003A6383"/>
    <w:rsid w:val="003D226D"/>
    <w:rsid w:val="00422A07"/>
    <w:rsid w:val="004577B4"/>
    <w:rsid w:val="004B477E"/>
    <w:rsid w:val="004C4B48"/>
    <w:rsid w:val="004E25A7"/>
    <w:rsid w:val="00505FA0"/>
    <w:rsid w:val="005A69AC"/>
    <w:rsid w:val="005F77FF"/>
    <w:rsid w:val="0060730C"/>
    <w:rsid w:val="00667CEE"/>
    <w:rsid w:val="006852F0"/>
    <w:rsid w:val="006C6EFC"/>
    <w:rsid w:val="006E13EA"/>
    <w:rsid w:val="006E5CD0"/>
    <w:rsid w:val="00707D8B"/>
    <w:rsid w:val="00730813"/>
    <w:rsid w:val="007444BE"/>
    <w:rsid w:val="00751E5E"/>
    <w:rsid w:val="0079408F"/>
    <w:rsid w:val="007B239E"/>
    <w:rsid w:val="007B3C54"/>
    <w:rsid w:val="008377EA"/>
    <w:rsid w:val="0088431A"/>
    <w:rsid w:val="008D7A9F"/>
    <w:rsid w:val="00911CAC"/>
    <w:rsid w:val="00934F9D"/>
    <w:rsid w:val="00942110"/>
    <w:rsid w:val="0095398E"/>
    <w:rsid w:val="0096159D"/>
    <w:rsid w:val="00962ECE"/>
    <w:rsid w:val="00981B66"/>
    <w:rsid w:val="00987471"/>
    <w:rsid w:val="009D1E5B"/>
    <w:rsid w:val="009D4194"/>
    <w:rsid w:val="00A07F92"/>
    <w:rsid w:val="00A25AF1"/>
    <w:rsid w:val="00A6129D"/>
    <w:rsid w:val="00A81315"/>
    <w:rsid w:val="00AE1A84"/>
    <w:rsid w:val="00AE4B45"/>
    <w:rsid w:val="00B22910"/>
    <w:rsid w:val="00B375B3"/>
    <w:rsid w:val="00B975E3"/>
    <w:rsid w:val="00BA003C"/>
    <w:rsid w:val="00BB0C17"/>
    <w:rsid w:val="00BB1B25"/>
    <w:rsid w:val="00BD0D44"/>
    <w:rsid w:val="00BD799A"/>
    <w:rsid w:val="00BF0A01"/>
    <w:rsid w:val="00BF34FD"/>
    <w:rsid w:val="00C169E8"/>
    <w:rsid w:val="00C36666"/>
    <w:rsid w:val="00C55E9C"/>
    <w:rsid w:val="00C82BA0"/>
    <w:rsid w:val="00CA144B"/>
    <w:rsid w:val="00D049FB"/>
    <w:rsid w:val="00D14ABB"/>
    <w:rsid w:val="00D32618"/>
    <w:rsid w:val="00D71D77"/>
    <w:rsid w:val="00D852D2"/>
    <w:rsid w:val="00DF7504"/>
    <w:rsid w:val="00E90EF6"/>
    <w:rsid w:val="00E97C8D"/>
    <w:rsid w:val="00EB6BC2"/>
    <w:rsid w:val="00F35E07"/>
    <w:rsid w:val="00F978E6"/>
    <w:rsid w:val="00FA2D9A"/>
    <w:rsid w:val="00FA7210"/>
    <w:rsid w:val="00FC448B"/>
    <w:rsid w:val="00FF0647"/>
    <w:rsid w:val="00FF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E370-0328-44AA-BCD4-0F50896D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4040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7404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740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40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74040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74040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7404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74040"/>
    <w:rPr>
      <w:rFonts w:ascii="Times New Roman" w:eastAsia="Times New Roman" w:hAnsi="Times New Roman"/>
      <w:sz w:val="28"/>
    </w:rPr>
  </w:style>
  <w:style w:type="character" w:styleId="a5">
    <w:name w:val="Strong"/>
    <w:basedOn w:val="a0"/>
    <w:qFormat/>
    <w:rsid w:val="00274040"/>
    <w:rPr>
      <w:b/>
      <w:bCs/>
    </w:rPr>
  </w:style>
  <w:style w:type="paragraph" w:styleId="a6">
    <w:name w:val="List Paragraph"/>
    <w:basedOn w:val="a"/>
    <w:qFormat/>
    <w:rsid w:val="00274040"/>
    <w:pPr>
      <w:ind w:left="720"/>
      <w:contextualSpacing/>
    </w:pPr>
  </w:style>
  <w:style w:type="paragraph" w:styleId="a7">
    <w:name w:val="footer"/>
    <w:basedOn w:val="a"/>
    <w:link w:val="a8"/>
    <w:rsid w:val="00AE4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4B4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7F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612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C169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rmal">
    <w:name w:val="ConsNormal"/>
    <w:rsid w:val="00422A07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 Тетерин</dc:creator>
  <cp:lastModifiedBy>Чертенко Ольга</cp:lastModifiedBy>
  <cp:revision>3</cp:revision>
  <cp:lastPrinted>2022-02-03T05:23:00Z</cp:lastPrinted>
  <dcterms:created xsi:type="dcterms:W3CDTF">2022-02-11T04:53:00Z</dcterms:created>
  <dcterms:modified xsi:type="dcterms:W3CDTF">2022-02-11T04:59:00Z</dcterms:modified>
</cp:coreProperties>
</file>