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9-10 декабря 2020 г. Корпорация МСП совместно с Правительством Калининградской области провела стратегическую сессию по поддержке субъектов МСП.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рамках стратегической сессии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в том числе состоялись круглые столы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   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поддержке субъектов МСП в сфере туризма</w:t>
      </w:r>
      <w:r>
        <w:rPr>
          <w:rFonts w:ascii="Calibri" w:hAnsi="Calibri" w:cs="Calibri"/>
          <w:color w:val="000000"/>
          <w:sz w:val="24"/>
          <w:szCs w:val="24"/>
          <w:u w:val="single"/>
        </w:rPr>
        <w:t>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   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по поддержке самозанятых граждан</w:t>
      </w:r>
      <w:r>
        <w:rPr>
          <w:rFonts w:ascii="Calibri" w:hAnsi="Calibri" w:cs="Calibri"/>
          <w:color w:val="000000"/>
          <w:sz w:val="24"/>
          <w:szCs w:val="24"/>
          <w:u w:val="single"/>
        </w:rPr>
        <w:t>;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круглом столе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«Поддержка субъектов МСП в сфере туризма»</w:t>
      </w:r>
      <w:r>
        <w:rPr>
          <w:rFonts w:ascii="Calibri" w:hAnsi="Calibri" w:cs="Calibri"/>
          <w:color w:val="000000"/>
          <w:sz w:val="24"/>
          <w:szCs w:val="24"/>
        </w:rPr>
        <w:t xml:space="preserve"> приняли участие представители Ростуризма, Корпорации МСП, Министерства по культуре и туризму Калининградской области и МСП Банка.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рамках круглого стола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Ростуризмом</w:t>
      </w:r>
      <w:r>
        <w:rPr>
          <w:rFonts w:ascii="Calibri" w:hAnsi="Calibri" w:cs="Calibri"/>
          <w:color w:val="000000"/>
          <w:sz w:val="24"/>
          <w:szCs w:val="24"/>
        </w:rPr>
        <w:t xml:space="preserve"> были озвучены планы по оказанию поддержки туристической отрасли в 2021 году. Со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стороны Калининградской области</w:t>
      </w:r>
      <w:r>
        <w:rPr>
          <w:rFonts w:ascii="Calibri" w:hAnsi="Calibri" w:cs="Calibri"/>
          <w:color w:val="000000"/>
          <w:sz w:val="24"/>
          <w:szCs w:val="24"/>
        </w:rPr>
        <w:t xml:space="preserve"> представлен кластерный подход к развитию туризма и реализации инфраструктурных проектов в рамках территории «Балтийское побережье.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Также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предприниматели</w:t>
      </w:r>
      <w:r>
        <w:rPr>
          <w:rFonts w:ascii="Calibri" w:hAnsi="Calibri" w:cs="Calibri"/>
          <w:color w:val="000000"/>
          <w:sz w:val="24"/>
          <w:szCs w:val="24"/>
        </w:rPr>
        <w:t xml:space="preserve"> Калининградской области лично смогли презентовать целый ряд проектов, заинтересованных в получении финансово-гарантийной поддержки со стороны Корпорации МСП и МСП Банка.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Корпорацией МСП и МСП Банком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презентован комплекс мер</w:t>
      </w:r>
      <w:r>
        <w:rPr>
          <w:rFonts w:ascii="Calibri" w:hAnsi="Calibri" w:cs="Calibri"/>
          <w:color w:val="000000"/>
          <w:sz w:val="24"/>
          <w:szCs w:val="24"/>
        </w:rPr>
        <w:t xml:space="preserve"> по финансовой, кредитной, маркетинговой, консультационной и имущественной поддержке субъектов МСП в сфере туризма, а также обеспечению доступа субъектов МСП к закупкам крупнейших заказчиков в рамках Федерального закона № 223-ФЗ.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Ссылка на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YouTube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трансляцию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hyperlink r:id="rId4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https://www.youtube.com/watch?v=MtcNM-8lIO4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Презентации спикеров доступны по ссылке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hyperlink r:id="rId5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https://yadi.sk/d/b1BUJzEulkPv6Q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Информация о проведенном мероприятии в СМИ</w:t>
      </w:r>
      <w:r>
        <w:rPr>
          <w:rFonts w:ascii="Calibri" w:hAnsi="Calibri" w:cs="Calibri"/>
          <w:color w:val="004080"/>
          <w:sz w:val="24"/>
          <w:szCs w:val="24"/>
        </w:rPr>
        <w:t xml:space="preserve"> - </w:t>
      </w:r>
      <w:hyperlink r:id="rId6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https://lenta.ru/news/2020/12/10/mspk/</w:t>
        </w:r>
      </w:hyperlink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E4AB9">
        <w:rPr>
          <w:rFonts w:ascii="Calibri" w:hAnsi="Calibri" w:cs="Calibri"/>
          <w:color w:val="000000"/>
          <w:sz w:val="24"/>
          <w:szCs w:val="24"/>
          <w:highlight w:val="yellow"/>
        </w:rPr>
        <w:t xml:space="preserve">Участие </w:t>
      </w:r>
      <w:r w:rsidRPr="008E4AB9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в круглом столе по поддержке самозанятых</w:t>
      </w:r>
      <w:r w:rsidRPr="008E4AB9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в качестве спикеров приняли представители Правительства Калининградской области, АО «Корпорация «МСП», АО «МСП Банк», УФНС по Калининградской области, общественных объединений предпринимателей.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Самозанятым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гражданам из всех муниципальных районов и городских округов региона, которые участвовали в круглом столе посредством видеоконференцсвязи, был представлен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комплекс мер по поддержке самозанятых граждан со стороны АО «Корпорация «МСП» и региональные меры поддержки</w:t>
      </w:r>
      <w:r>
        <w:rPr>
          <w:rFonts w:ascii="Calibri" w:hAnsi="Calibri" w:cs="Calibri"/>
          <w:color w:val="000000"/>
          <w:sz w:val="24"/>
          <w:szCs w:val="24"/>
        </w:rPr>
        <w:t>. В первую очередь, интерес у самозанятых граждан вызывали финансовая и имущественная поддержка, возможность принять участие в закупках крупнейших заказчиков по Федеральному закону №223-ФЗ, а также специальные сервисы Портала Бизнес-навигатора МСП.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Интересным опытом работы по участию самозанятых граждан в развитии туристического потенциала региона</w:t>
      </w:r>
      <w:r>
        <w:rPr>
          <w:rFonts w:ascii="Calibri" w:hAnsi="Calibri" w:cs="Calibri"/>
          <w:color w:val="000000"/>
          <w:sz w:val="24"/>
          <w:szCs w:val="24"/>
        </w:rPr>
        <w:t xml:space="preserve"> поделилось Правительство Калининградской области. В частности, Фонд «Центр поддержки предпринимательства Калининградской области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микрокредитная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компания)», Балтийский федеральный университетом им. И. Канта и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Ассоциация Индустрии гостеприимства Калининградской области совместно разработали и реализуют образовательный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проект по обучению гидов-самозанятых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свою очередь, АО «Корпорация «МСП» планирует совместно с Правительством Калининградской области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тиражировать данный опыт работы как лучшую практику</w:t>
      </w:r>
      <w:r>
        <w:rPr>
          <w:rFonts w:ascii="Calibri" w:hAnsi="Calibri" w:cs="Calibri"/>
          <w:color w:val="000000"/>
          <w:sz w:val="24"/>
          <w:szCs w:val="24"/>
        </w:rPr>
        <w:t xml:space="preserve"> в рамках проводимых на постоянной основе мероприятий, направленных как на информирование самозанятых граждан о реализуемых мерах поддержки, так и субъектов МСП, осуществляющих деятельность в сфере туризма.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Ссылка на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YouTube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трансляцию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hyperlink r:id="rId7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https://www.youtube.com/watch?v=emEuubqESmk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Презентации спикеров доступны по ссылке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hyperlink r:id="rId8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https://yadi.sk/d/kGfJqotvXyVlow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Информация о проведенном мероприятии в СМИ</w:t>
      </w:r>
      <w:r>
        <w:rPr>
          <w:rFonts w:ascii="Calibri" w:hAnsi="Calibri" w:cs="Calibri"/>
          <w:color w:val="004080"/>
          <w:sz w:val="24"/>
          <w:szCs w:val="24"/>
        </w:rPr>
        <w:t xml:space="preserve"> - </w:t>
      </w:r>
      <w:hyperlink r:id="rId9" w:history="1">
        <w:r>
          <w:rPr>
            <w:rFonts w:ascii="Calibri" w:hAnsi="Calibri" w:cs="Calibri"/>
            <w:color w:val="0082BF"/>
            <w:sz w:val="24"/>
            <w:szCs w:val="24"/>
            <w:u w:val="single"/>
          </w:rPr>
          <w:t>https://lenta.ru/news/2020/12/10/bmsp/</w:t>
        </w:r>
      </w:hyperlink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Комогоров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 Юрьевич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Дирекции регионального развития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 «Корпорация «МСП»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AB9" w:rsidRDefault="008E4AB9" w:rsidP="008E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+7 (495) 698 98 00 доб. 306</w:t>
      </w:r>
    </w:p>
    <w:p w:rsidR="007A228C" w:rsidRDefault="008E4AB9" w:rsidP="008E4AB9">
      <w:r>
        <w:rPr>
          <w:rFonts w:ascii="Times New Roman" w:hAnsi="Times New Roman" w:cs="Times New Roman"/>
          <w:color w:val="000000"/>
          <w:sz w:val="24"/>
          <w:szCs w:val="24"/>
        </w:rPr>
        <w:t>Моб: +7 (912) 524 33 55</w:t>
      </w:r>
    </w:p>
    <w:sectPr w:rsidR="007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E9"/>
    <w:rsid w:val="006F3113"/>
    <w:rsid w:val="007A228C"/>
    <w:rsid w:val="008B18E9"/>
    <w:rsid w:val="008E4AB9"/>
    <w:rsid w:val="00D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8C4C-B64A-4421-8AD7-3842329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GfJqotvXyVl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mEuubqES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a.ru/news/2020/12/10/msp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b1BUJzEulkPv6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tcNM-8lIO4" TargetMode="External"/><Relationship Id="rId9" Type="http://schemas.openxmlformats.org/officeDocument/2006/relationships/hyperlink" Target="https://lenta.ru/news/2020/12/10/b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Ирина Станиславовна</dc:creator>
  <cp:keywords/>
  <dc:description/>
  <cp:lastModifiedBy>Зацепина Ирина Станиславовна</cp:lastModifiedBy>
  <cp:revision>3</cp:revision>
  <dcterms:created xsi:type="dcterms:W3CDTF">2020-12-14T04:55:00Z</dcterms:created>
  <dcterms:modified xsi:type="dcterms:W3CDTF">2020-12-14T06:50:00Z</dcterms:modified>
</cp:coreProperties>
</file>