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keepNext/>
        <w:pageBreakBefore/>
        <w:spacing w:after="0" w:line="240" w:lineRule="auto"/>
        <w:ind w:left="9912" w:firstLine="708"/>
        <w:outlineLvl w:val="0"/>
        <w:rPr>
          <w:rFonts w:ascii="PT Astra Serif" w:eastAsia="Times New Roman" w:hAnsi="PT Astra Serif" w:cs="Tahoma"/>
          <w:bCs/>
          <w:kern w:val="32"/>
          <w:sz w:val="24"/>
          <w:szCs w:val="24"/>
          <w:lang w:eastAsia="x-none"/>
        </w:rPr>
      </w:pPr>
      <w:r>
        <w:rPr>
          <w:rFonts w:ascii="PT Astra Serif" w:eastAsia="Times New Roman" w:hAnsi="PT Astra Serif" w:cs="Tahoma"/>
          <w:bCs/>
          <w:kern w:val="32"/>
          <w:sz w:val="24"/>
          <w:szCs w:val="24"/>
          <w:lang w:eastAsia="x-none"/>
        </w:rPr>
        <w:t>Приложение № 4</w:t>
      </w:r>
    </w:p>
    <w:p>
      <w:pPr>
        <w:spacing w:after="0"/>
        <w:rPr>
          <w:rFonts w:ascii="PT Astra Serif" w:eastAsia="Times New Roman" w:hAnsi="PT Astra Serif" w:cs="Tahoma"/>
          <w:sz w:val="24"/>
          <w:szCs w:val="24"/>
          <w:lang w:eastAsia="x-none"/>
        </w:rPr>
      </w:pPr>
      <w:bookmarkStart w:id="0" w:name="_GoBack"/>
    </w:p>
    <w:p>
      <w:pPr>
        <w:spacing w:after="0"/>
        <w:ind w:left="9912" w:firstLine="708"/>
        <w:rPr>
          <w:rFonts w:ascii="PT Astra Serif" w:eastAsia="Times New Roman" w:hAnsi="PT Astra Serif" w:cs="Tahoma"/>
          <w:sz w:val="24"/>
          <w:szCs w:val="24"/>
          <w:lang w:eastAsia="x-none"/>
        </w:rPr>
      </w:pPr>
      <w:r>
        <w:rPr>
          <w:rFonts w:ascii="PT Astra Serif" w:eastAsia="Times New Roman" w:hAnsi="PT Astra Serif" w:cs="Tahoma"/>
          <w:sz w:val="24"/>
          <w:szCs w:val="24"/>
          <w:lang w:eastAsia="x-none"/>
        </w:rPr>
        <w:t>УТВЕРЖДЕНА</w:t>
      </w:r>
    </w:p>
    <w:bookmarkEnd w:id="0"/>
    <w:p>
      <w:pPr>
        <w:spacing w:after="0"/>
        <w:ind w:left="9912" w:firstLine="708"/>
        <w:rPr>
          <w:rFonts w:ascii="PT Astra Serif" w:eastAsia="Times New Roman" w:hAnsi="PT Astra Serif" w:cs="Tahoma"/>
          <w:sz w:val="24"/>
          <w:szCs w:val="24"/>
          <w:lang w:eastAsia="x-none"/>
        </w:rPr>
      </w:pPr>
      <w:r>
        <w:rPr>
          <w:rFonts w:ascii="PT Astra Serif" w:eastAsia="Times New Roman" w:hAnsi="PT Astra Serif" w:cs="Tahoma"/>
          <w:sz w:val="24"/>
          <w:szCs w:val="24"/>
          <w:lang w:eastAsia="x-none"/>
        </w:rPr>
        <w:t xml:space="preserve">постановлением </w:t>
      </w:r>
    </w:p>
    <w:p>
      <w:pPr>
        <w:spacing w:after="0"/>
        <w:ind w:left="10620"/>
        <w:rPr>
          <w:rFonts w:ascii="PT Astra Serif" w:eastAsia="Times New Roman" w:hAnsi="PT Astra Serif" w:cs="Tahoma"/>
          <w:sz w:val="24"/>
          <w:szCs w:val="24"/>
          <w:lang w:eastAsia="x-none"/>
        </w:rPr>
      </w:pPr>
      <w:r>
        <w:rPr>
          <w:rFonts w:ascii="PT Astra Serif" w:eastAsia="Times New Roman" w:hAnsi="PT Astra Serif" w:cs="Tahoma"/>
          <w:sz w:val="24"/>
          <w:szCs w:val="24"/>
          <w:lang w:eastAsia="x-none"/>
        </w:rPr>
        <w:t>Администрации Тазовского района</w:t>
      </w:r>
    </w:p>
    <w:p>
      <w:pPr>
        <w:ind w:left="9912" w:firstLine="708"/>
        <w:rPr>
          <w:rFonts w:ascii="PT Astra Serif" w:eastAsia="Times New Roman" w:hAnsi="PT Astra Serif" w:cs="Tahoma"/>
          <w:sz w:val="24"/>
          <w:szCs w:val="24"/>
          <w:lang w:eastAsia="x-none"/>
        </w:rPr>
      </w:pPr>
      <w:proofErr w:type="gramStart"/>
      <w:r>
        <w:rPr>
          <w:rFonts w:ascii="PT Astra Serif" w:eastAsia="Times New Roman" w:hAnsi="PT Astra Serif" w:cs="Tahoma"/>
          <w:sz w:val="24"/>
          <w:szCs w:val="24"/>
          <w:lang w:eastAsia="x-none"/>
        </w:rPr>
        <w:t>от</w:t>
      </w:r>
      <w:proofErr w:type="gramEnd"/>
      <w:r>
        <w:rPr>
          <w:rFonts w:ascii="PT Astra Serif" w:eastAsia="Times New Roman" w:hAnsi="PT Astra Serif" w:cs="Tahoma"/>
          <w:sz w:val="24"/>
          <w:szCs w:val="24"/>
          <w:lang w:eastAsia="x-none"/>
        </w:rPr>
        <w:t xml:space="preserve"> 11 февраля 2021 года № 87-п</w:t>
      </w:r>
    </w:p>
    <w:p>
      <w:pPr>
        <w:spacing w:after="0"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КАРТА ГРАДОСТРОИТЕЛЬНОГО ЗОНИРОВАНИЯ </w:t>
      </w:r>
    </w:p>
    <w:p>
      <w:pPr>
        <w:spacing w:after="0"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>В ГРАНИЦАХ ТЕРРИТОРИЙ НАСЕЛЕННЫХ ПУНКТОВ</w:t>
      </w:r>
    </w:p>
    <w:p>
      <w:pPr>
        <w:spacing w:after="0"/>
        <w:jc w:val="center"/>
        <w:rPr>
          <w:b/>
          <w:sz w:val="28"/>
          <w:szCs w:val="28"/>
        </w:rPr>
      </w:pPr>
    </w:p>
    <w:p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5.75pt;height:901.5pt">
            <v:imagedata r:id="rId4" o:title="_1"/>
          </v:shape>
        </w:pict>
      </w:r>
    </w:p>
    <w:sectPr>
      <w:pgSz w:w="16839" w:h="23814" w:code="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52F206-7E65-4244-BCB1-7E0AE573E1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Саков Алексей Владиславович</dc:creator>
  <cp:keywords/>
  <dc:description/>
  <cp:lastModifiedBy>Фадеева Алена Михайловна</cp:lastModifiedBy>
  <cp:revision>9</cp:revision>
  <cp:lastPrinted>2021-02-12T09:17:00Z</cp:lastPrinted>
  <dcterms:created xsi:type="dcterms:W3CDTF">2021-02-10T10:01:00Z</dcterms:created>
  <dcterms:modified xsi:type="dcterms:W3CDTF">2021-02-12T09:17:00Z</dcterms:modified>
</cp:coreProperties>
</file>