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0D" w:rsidRPr="00EB63FA" w:rsidRDefault="00310F67" w:rsidP="00EB63FA">
      <w:pPr>
        <w:pStyle w:val="1"/>
        <w:spacing w:before="0" w:after="0"/>
        <w:ind w:left="8505"/>
        <w:jc w:val="left"/>
        <w:rPr>
          <w:rFonts w:ascii="PT Astra Serif" w:hAnsi="PT Astra Serif" w:cs="Times New Roman"/>
          <w:b w:val="0"/>
          <w:bCs w:val="0"/>
          <w:color w:val="auto"/>
          <w:sz w:val="24"/>
          <w:szCs w:val="24"/>
        </w:rPr>
      </w:pPr>
      <w:r>
        <w:rPr>
          <w:rStyle w:val="a3"/>
          <w:rFonts w:ascii="PT Astra Serif" w:hAnsi="PT Astra Serif" w:cs="Times New Roman"/>
          <w:bCs w:val="0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</w:t>
      </w:r>
      <w:r w:rsidR="0053120D">
        <w:rPr>
          <w:sz w:val="28"/>
          <w:szCs w:val="28"/>
        </w:rPr>
        <w:t xml:space="preserve">                                                         </w:t>
      </w:r>
      <w:r w:rsidR="0053120D" w:rsidRPr="00EB63FA">
        <w:rPr>
          <w:rFonts w:ascii="PT Astra Serif" w:hAnsi="PT Astra Serif"/>
          <w:b w:val="0"/>
          <w:color w:val="auto"/>
          <w:sz w:val="28"/>
          <w:szCs w:val="28"/>
        </w:rPr>
        <w:t>УТВЕРЖДЕНО</w:t>
      </w:r>
    </w:p>
    <w:p w:rsidR="0053120D" w:rsidRDefault="0053120D" w:rsidP="00EB63FA">
      <w:pPr>
        <w:tabs>
          <w:tab w:val="left" w:pos="10464"/>
          <w:tab w:val="right" w:pos="14570"/>
        </w:tabs>
        <w:ind w:left="8505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постановлением</w:t>
      </w:r>
    </w:p>
    <w:p w:rsidR="0053120D" w:rsidRDefault="0053120D" w:rsidP="00EB63FA">
      <w:pPr>
        <w:ind w:left="8505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53120D" w:rsidRDefault="0053120D" w:rsidP="00EB63FA">
      <w:pPr>
        <w:ind w:left="8505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5D1710" w:rsidRPr="005D1710">
        <w:rPr>
          <w:rFonts w:ascii="PT Astra Serif" w:hAnsi="PT Astra Serif"/>
          <w:sz w:val="28"/>
          <w:szCs w:val="28"/>
          <w:u w:val="single"/>
        </w:rPr>
        <w:t>02 июля 2021 года</w:t>
      </w:r>
      <w:r w:rsidR="005D1710">
        <w:rPr>
          <w:rFonts w:ascii="PT Astra Serif" w:hAnsi="PT Astra Serif"/>
          <w:sz w:val="28"/>
          <w:szCs w:val="28"/>
        </w:rPr>
        <w:t xml:space="preserve"> № </w:t>
      </w:r>
      <w:r w:rsidR="005D1710" w:rsidRPr="005D1710">
        <w:rPr>
          <w:rFonts w:ascii="PT Astra Serif" w:hAnsi="PT Astra Serif"/>
          <w:sz w:val="28"/>
          <w:szCs w:val="28"/>
          <w:u w:val="single"/>
        </w:rPr>
        <w:t>631-п</w:t>
      </w:r>
    </w:p>
    <w:p w:rsidR="0053120D" w:rsidRDefault="0053120D" w:rsidP="0053120D">
      <w:pPr>
        <w:jc w:val="right"/>
        <w:rPr>
          <w:rFonts w:ascii="PT Astra Serif" w:hAnsi="PT Astra Serif"/>
          <w:sz w:val="28"/>
          <w:szCs w:val="28"/>
        </w:rPr>
      </w:pPr>
    </w:p>
    <w:p w:rsidR="00EB63FA" w:rsidRDefault="00EB63FA" w:rsidP="0053120D">
      <w:pPr>
        <w:jc w:val="center"/>
        <w:rPr>
          <w:rFonts w:ascii="PT Astra Serif" w:hAnsi="PT Astra Serif"/>
          <w:b/>
          <w:sz w:val="28"/>
          <w:szCs w:val="28"/>
        </w:rPr>
      </w:pPr>
    </w:p>
    <w:p w:rsidR="00EB63FA" w:rsidRDefault="00EB63FA" w:rsidP="0053120D">
      <w:pPr>
        <w:jc w:val="center"/>
        <w:rPr>
          <w:rFonts w:ascii="PT Astra Serif" w:hAnsi="PT Astra Serif"/>
          <w:b/>
          <w:sz w:val="28"/>
          <w:szCs w:val="28"/>
        </w:rPr>
      </w:pPr>
    </w:p>
    <w:p w:rsidR="0053120D" w:rsidRDefault="0053120D" w:rsidP="0053120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ИЗМЕНЕНИЕ,</w:t>
      </w:r>
    </w:p>
    <w:p w:rsidR="0053120D" w:rsidRDefault="0053120D" w:rsidP="0053120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которое вносится в детализированный перечень мероприятий подпрограмм муниципальной программы</w:t>
      </w:r>
    </w:p>
    <w:p w:rsidR="0053120D" w:rsidRDefault="0053120D" w:rsidP="0053120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Тазовского района «Повышение эффективности управления и распоряжения муниципальной собственностью и земельными ресурсами на 2015-2025 годы» на 2021 год</w:t>
      </w:r>
    </w:p>
    <w:p w:rsidR="0053120D" w:rsidRDefault="0053120D" w:rsidP="0053120D">
      <w:pPr>
        <w:jc w:val="center"/>
        <w:rPr>
          <w:rFonts w:ascii="PT Astra Serif" w:hAnsi="PT Astra Serif"/>
          <w:b/>
          <w:sz w:val="28"/>
          <w:szCs w:val="28"/>
        </w:rPr>
      </w:pPr>
    </w:p>
    <w:p w:rsidR="0053120D" w:rsidRDefault="0053120D" w:rsidP="0053120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Детализированный перечень изложить в следующей редакции:</w:t>
      </w:r>
    </w:p>
    <w:p w:rsidR="0053120D" w:rsidRDefault="0053120D" w:rsidP="0053120D">
      <w:pPr>
        <w:tabs>
          <w:tab w:val="left" w:pos="10836"/>
        </w:tabs>
        <w:jc w:val="left"/>
        <w:rPr>
          <w:rFonts w:ascii="PT Astra Serif" w:hAnsi="PT Astra Serif"/>
          <w:sz w:val="28"/>
          <w:szCs w:val="28"/>
        </w:rPr>
      </w:pPr>
    </w:p>
    <w:p w:rsidR="0053120D" w:rsidRDefault="0053120D" w:rsidP="0053120D">
      <w:pPr>
        <w:tabs>
          <w:tab w:val="left" w:pos="10836"/>
        </w:tabs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                                                                                                                                               </w:t>
      </w:r>
    </w:p>
    <w:p w:rsidR="0053120D" w:rsidRPr="00001CD2" w:rsidRDefault="0053120D" w:rsidP="0053120D">
      <w:pPr>
        <w:tabs>
          <w:tab w:val="left" w:pos="10836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УТВЕРЖДЕН</w:t>
      </w:r>
    </w:p>
    <w:p w:rsidR="0053120D" w:rsidRDefault="0053120D" w:rsidP="0053120D">
      <w:pPr>
        <w:tabs>
          <w:tab w:val="left" w:pos="10932"/>
        </w:tabs>
        <w:spacing w:line="20" w:lineRule="atLeas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постановлением</w:t>
      </w:r>
    </w:p>
    <w:p w:rsidR="0053120D" w:rsidRDefault="0053120D" w:rsidP="0053120D">
      <w:pPr>
        <w:tabs>
          <w:tab w:val="left" w:pos="10932"/>
        </w:tabs>
        <w:spacing w:line="2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Администрации Тазовского района</w:t>
      </w:r>
    </w:p>
    <w:p w:rsidR="0053120D" w:rsidRDefault="0053120D" w:rsidP="0053120D">
      <w:pPr>
        <w:tabs>
          <w:tab w:val="left" w:pos="10320"/>
        </w:tabs>
        <w:spacing w:line="20" w:lineRule="atLeas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от 01 марта 2021 года № 148-п</w:t>
      </w:r>
    </w:p>
    <w:p w:rsidR="0053120D" w:rsidRDefault="0053120D" w:rsidP="0053120D">
      <w:pPr>
        <w:tabs>
          <w:tab w:val="left" w:pos="10320"/>
        </w:tabs>
        <w:spacing w:line="20" w:lineRule="atLeas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(в редакции постановления</w:t>
      </w:r>
    </w:p>
    <w:p w:rsidR="0053120D" w:rsidRDefault="0053120D" w:rsidP="0053120D">
      <w:pPr>
        <w:tabs>
          <w:tab w:val="left" w:pos="10320"/>
        </w:tabs>
        <w:spacing w:line="2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Администрации Тазовского района</w:t>
      </w:r>
    </w:p>
    <w:p w:rsidR="0053120D" w:rsidRDefault="0053120D" w:rsidP="0053120D">
      <w:pPr>
        <w:spacing w:line="20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от ___________ 2021 года №_____)</w:t>
      </w:r>
    </w:p>
    <w:p w:rsidR="0053120D" w:rsidRDefault="0053120D" w:rsidP="0053120D"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 w:rsidR="0053120D" w:rsidRDefault="0053120D" w:rsidP="0053120D"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 w:rsidR="0053120D" w:rsidRDefault="0053120D" w:rsidP="0053120D"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 w:rsidR="0053120D" w:rsidRDefault="0053120D" w:rsidP="0053120D">
      <w:pPr>
        <w:tabs>
          <w:tab w:val="left" w:pos="10320"/>
        </w:tabs>
        <w:rPr>
          <w:rFonts w:ascii="PT Astra Serif" w:hAnsi="PT Astra Serif"/>
          <w:sz w:val="28"/>
          <w:szCs w:val="28"/>
        </w:rPr>
      </w:pPr>
    </w:p>
    <w:p w:rsidR="0053120D" w:rsidRDefault="0053120D" w:rsidP="0053120D">
      <w:pPr>
        <w:tabs>
          <w:tab w:val="left" w:pos="10320"/>
        </w:tabs>
        <w:ind w:firstLine="0"/>
        <w:rPr>
          <w:rFonts w:ascii="PT Astra Serif" w:hAnsi="PT Astra Serif"/>
          <w:sz w:val="28"/>
          <w:szCs w:val="28"/>
        </w:rPr>
      </w:pPr>
    </w:p>
    <w:p w:rsidR="004A40D2" w:rsidRDefault="00FA26B2">
      <w:pPr>
        <w:pStyle w:val="a9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ДЕТАЛИЗИРОВАННЫЙ ПЕРЕЧЕНЬ</w:t>
      </w:r>
    </w:p>
    <w:p w:rsidR="004A40D2" w:rsidRDefault="00FA26B2">
      <w:pPr>
        <w:pStyle w:val="a9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мероприятий подпрограмм муниципальной программы Тазовского района</w:t>
      </w:r>
    </w:p>
    <w:p w:rsidR="004A40D2" w:rsidRDefault="00FA26B2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 xml:space="preserve"> «Повышение эффективности управления и распоряжения муниципальной собственностью и земельными ресурсами на 2015-2025 годы»</w:t>
      </w:r>
      <w:r>
        <w:rPr>
          <w:rFonts w:ascii="PT Astra Serif" w:hAnsi="PT Astra Serif" w:cs="Times New Roman"/>
          <w:b/>
          <w:sz w:val="28"/>
          <w:szCs w:val="28"/>
        </w:rPr>
        <w:t xml:space="preserve"> на 20</w:t>
      </w:r>
      <w:r w:rsidR="00684B01">
        <w:rPr>
          <w:rFonts w:ascii="PT Astra Serif" w:hAnsi="PT Astra Serif" w:cs="Times New Roman"/>
          <w:b/>
          <w:sz w:val="28"/>
          <w:szCs w:val="28"/>
        </w:rPr>
        <w:t>2</w:t>
      </w:r>
      <w:r w:rsidR="00C11C92">
        <w:rPr>
          <w:rFonts w:ascii="PT Astra Serif" w:hAnsi="PT Astra Serif" w:cs="Times New Roman"/>
          <w:b/>
          <w:sz w:val="28"/>
          <w:szCs w:val="28"/>
        </w:rPr>
        <w:t>1</w:t>
      </w:r>
      <w:r>
        <w:rPr>
          <w:rFonts w:ascii="PT Astra Serif" w:hAnsi="PT Astra Serif" w:cs="Times New Roman"/>
          <w:b/>
          <w:sz w:val="28"/>
          <w:szCs w:val="28"/>
        </w:rPr>
        <w:t xml:space="preserve"> год </w:t>
      </w:r>
    </w:p>
    <w:p w:rsidR="004A40D2" w:rsidRDefault="00FA26B2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4"/>
          <w:szCs w:val="24"/>
        </w:rPr>
        <w:t xml:space="preserve">  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 xml:space="preserve">               тыс. руб.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4"/>
        <w:gridCol w:w="12139"/>
        <w:gridCol w:w="2126"/>
      </w:tblGrid>
      <w:tr w:rsidR="002F4C1E" w:rsidTr="002F4C1E">
        <w:trPr>
          <w:trHeight w:val="253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1E" w:rsidRDefault="002F4C1E">
            <w:pPr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№№ п/п</w:t>
            </w:r>
          </w:p>
        </w:tc>
        <w:tc>
          <w:tcPr>
            <w:tcW w:w="12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1E" w:rsidRDefault="002F4C1E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Наименование муниципальной программы, подпрограммы, ответственного исполнителя, соисполнителя, 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C1E" w:rsidRDefault="002F4C1E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Объём финансирования</w:t>
            </w:r>
          </w:p>
        </w:tc>
      </w:tr>
      <w:tr w:rsidR="002F4C1E" w:rsidTr="002F4C1E">
        <w:trPr>
          <w:trHeight w:val="902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4C1E" w:rsidRDefault="002F4C1E">
            <w:pPr>
              <w:jc w:val="center"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4C1E" w:rsidRDefault="002F4C1E">
            <w:pPr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4C1E" w:rsidRDefault="002F4C1E">
            <w:pPr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</w:p>
        </w:tc>
      </w:tr>
    </w:tbl>
    <w:p w:rsidR="004A40D2" w:rsidRDefault="004A40D2">
      <w:pPr>
        <w:ind w:firstLine="0"/>
        <w:rPr>
          <w:rFonts w:ascii="PT Astra Serif" w:hAnsi="PT Astra Serif" w:cs="Times New Roman"/>
          <w:sz w:val="2"/>
          <w:szCs w:val="24"/>
        </w:rPr>
      </w:pPr>
    </w:p>
    <w:tbl>
      <w:tblPr>
        <w:tblW w:w="148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4"/>
        <w:gridCol w:w="12139"/>
        <w:gridCol w:w="2079"/>
      </w:tblGrid>
      <w:tr w:rsidR="002F4C1E" w:rsidTr="002F4C1E">
        <w:trPr>
          <w:trHeight w:val="191"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E" w:rsidRDefault="002F4C1E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E" w:rsidRDefault="002F4C1E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1E" w:rsidRDefault="002F4C1E">
            <w:pPr>
              <w:ind w:firstLine="0"/>
              <w:jc w:val="center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Cs/>
                <w:sz w:val="22"/>
                <w:szCs w:val="22"/>
              </w:rPr>
              <w:t>3</w:t>
            </w:r>
          </w:p>
        </w:tc>
      </w:tr>
      <w:tr w:rsidR="002F4C1E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C1E" w:rsidRPr="002C1650" w:rsidRDefault="002F4C1E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Pr="002C1650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1E" w:rsidRPr="002C1650" w:rsidRDefault="002F4C1E" w:rsidP="002F4C1E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«Повышение эффективности управления и распоряжения муниципальной собственностью и земельными ресурсами на 2015-2025 годы» (всего), в т. ч.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C1E" w:rsidRPr="002C1650" w:rsidRDefault="000B2BB9" w:rsidP="00E66E2E">
            <w:pPr>
              <w:ind w:firstLine="0"/>
              <w:jc w:val="center"/>
              <w:rPr>
                <w:rFonts w:ascii="PT Astra Serif" w:hAnsi="PT Astra Serif" w:cs="Times New Roman"/>
                <w:bCs/>
                <w:color w:val="262626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color w:val="262626"/>
                <w:sz w:val="24"/>
                <w:szCs w:val="24"/>
              </w:rPr>
              <w:t xml:space="preserve">273 </w:t>
            </w:r>
            <w:r w:rsidR="00E66E2E" w:rsidRPr="002C1650">
              <w:rPr>
                <w:rFonts w:ascii="PT Astra Serif" w:hAnsi="PT Astra Serif" w:cs="Times New Roman"/>
                <w:bCs/>
                <w:color w:val="262626"/>
                <w:sz w:val="24"/>
                <w:szCs w:val="24"/>
              </w:rPr>
              <w:t>458</w:t>
            </w:r>
          </w:p>
        </w:tc>
      </w:tr>
      <w:tr w:rsidR="002F4C1E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C1E" w:rsidRPr="002C1650" w:rsidRDefault="002F4C1E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2.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1E" w:rsidRPr="002C1650" w:rsidRDefault="002F4C1E" w:rsidP="006529FC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исполнитель программы - </w:t>
            </w:r>
            <w:r w:rsidR="00310F67" w:rsidRPr="002C1650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епартамент имущественных и земельных отношений Администрации Тазовского района</w:t>
            </w:r>
            <w:r w:rsidR="00310F67" w:rsidRPr="002C165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D77A4"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C1E" w:rsidRPr="002C1650" w:rsidRDefault="000A1AE2" w:rsidP="000B2BB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266 </w:t>
            </w:r>
            <w:r w:rsidR="000B2BB9"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251</w:t>
            </w:r>
          </w:p>
        </w:tc>
      </w:tr>
      <w:tr w:rsidR="00C30F09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F09" w:rsidRPr="002C1650" w:rsidRDefault="00C30F09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3.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09" w:rsidRPr="002C1650" w:rsidRDefault="00C30F09" w:rsidP="006529FC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Соисполнители программы (всего), в т.ч.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F09" w:rsidRPr="002C1650" w:rsidRDefault="00E66E2E" w:rsidP="006529FC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7 207</w:t>
            </w:r>
          </w:p>
        </w:tc>
      </w:tr>
      <w:tr w:rsidR="002E0457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C1650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4.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57" w:rsidRPr="002C1650" w:rsidRDefault="003040D4" w:rsidP="006529FC">
            <w:pPr>
              <w:ind w:firstLine="0"/>
              <w:jc w:val="left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Управление по обеспечению жизнедеятельности поселка Тазовский</w:t>
            </w:r>
            <w:r w:rsidR="00AB2C86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Администрации Тазовского района</w:t>
            </w:r>
            <w:r w:rsidR="002E0457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,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C1650" w:rsidRDefault="00F13260" w:rsidP="006529FC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2 690</w:t>
            </w:r>
          </w:p>
        </w:tc>
      </w:tr>
      <w:tr w:rsidR="00C30F09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F09" w:rsidRPr="002C1650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C30F09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F09" w:rsidRPr="002C1650" w:rsidRDefault="00C30F09" w:rsidP="006529FC">
            <w:pPr>
              <w:ind w:firstLine="0"/>
              <w:jc w:val="left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Администрация села Антипаюта </w:t>
            </w:r>
            <w:r w:rsidR="006135C4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Администрации </w:t>
            </w: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Тазовского района</w:t>
            </w:r>
            <w:r w:rsidR="00310F67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,</w:t>
            </w:r>
            <w:r w:rsidR="007D77A4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F09" w:rsidRPr="002C1650" w:rsidRDefault="00B404D5" w:rsidP="009D61D7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 </w:t>
            </w:r>
            <w:r w:rsidR="009D61D7"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420</w:t>
            </w:r>
          </w:p>
        </w:tc>
      </w:tr>
      <w:tr w:rsidR="00C30F09" w:rsidTr="00C4077A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F09" w:rsidRPr="002C1650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="00C30F09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09" w:rsidRPr="002C1650" w:rsidRDefault="00C30F09" w:rsidP="00C30F09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Администрация села Газ-Сале </w:t>
            </w:r>
            <w:r w:rsidR="006135C4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Администрации </w:t>
            </w: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Тазовского района</w:t>
            </w:r>
            <w:r w:rsidR="00310F67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,</w:t>
            </w:r>
            <w:r w:rsidR="007D77A4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F09" w:rsidRPr="002C1650" w:rsidRDefault="00B404D5" w:rsidP="006529FC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584</w:t>
            </w:r>
          </w:p>
        </w:tc>
      </w:tr>
      <w:tr w:rsidR="00C30F09" w:rsidTr="00C4077A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F09" w:rsidRPr="002C1650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C30F09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09" w:rsidRPr="002C1650" w:rsidRDefault="00C30F09" w:rsidP="00C30F09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Администрация села Гыда </w:t>
            </w:r>
            <w:r w:rsidR="006135C4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Администрации </w:t>
            </w: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Тазовского района</w:t>
            </w:r>
            <w:r w:rsidR="00310F67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,</w:t>
            </w:r>
            <w:r w:rsidR="007D77A4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F09" w:rsidRPr="002C1650" w:rsidRDefault="00D47C5A" w:rsidP="006529FC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2 214</w:t>
            </w:r>
          </w:p>
        </w:tc>
      </w:tr>
      <w:tr w:rsidR="00C30F09" w:rsidTr="003C3AAC">
        <w:trPr>
          <w:trHeight w:val="351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F09" w:rsidRPr="002C1650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8</w:t>
            </w:r>
            <w:r w:rsidR="00C30F09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F09" w:rsidRPr="002C1650" w:rsidRDefault="00C30F09" w:rsidP="006135C4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Находка</w:t>
            </w:r>
            <w:r w:rsidR="006135C4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Администрации </w:t>
            </w: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Тазовского района</w:t>
            </w:r>
            <w:r w:rsidR="00310F67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,</w:t>
            </w:r>
            <w:r w:rsidR="007D77A4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F09" w:rsidRPr="002C1650" w:rsidRDefault="00D47C5A" w:rsidP="006529FC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299</w:t>
            </w:r>
          </w:p>
        </w:tc>
      </w:tr>
      <w:tr w:rsidR="002F4C1E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C1E" w:rsidRPr="002C1650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9</w:t>
            </w:r>
            <w:r w:rsidR="002F4C1E" w:rsidRPr="002C1650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1E" w:rsidRPr="002C1650" w:rsidRDefault="002F4C1E" w:rsidP="006323E4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Подпрограмма 1 «</w:t>
            </w:r>
            <w:r w:rsidRPr="002C1650">
              <w:rPr>
                <w:rFonts w:ascii="PT Astra Serif" w:hAnsi="PT Astra Serif" w:cs="Times New Roman"/>
                <w:sz w:val="24"/>
                <w:szCs w:val="24"/>
              </w:rPr>
              <w:t>Управление муниципальным имуществом Тазовского района» (всего), в т. ч.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C1E" w:rsidRPr="002C1650" w:rsidRDefault="000B2BB9" w:rsidP="001407FE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135 </w:t>
            </w:r>
            <w:r w:rsidR="001407FE"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688</w:t>
            </w:r>
          </w:p>
        </w:tc>
      </w:tr>
      <w:tr w:rsidR="00741BC1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BC1" w:rsidRPr="002C1650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10</w:t>
            </w:r>
            <w:r w:rsidR="00787300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C1" w:rsidRPr="002C1650" w:rsidRDefault="00741BC1" w:rsidP="00014B67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Ответственный</w:t>
            </w:r>
            <w:r w:rsidR="00D23ED2"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 исполнитель подпрограммы 1 -  д</w:t>
            </w: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епартамент имущественных и земельных отношений Администрации Тазовского района</w:t>
            </w:r>
            <w:r w:rsidR="00D23ED2" w:rsidRPr="002C165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8A6E92"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BC1" w:rsidRPr="002C1650" w:rsidRDefault="001407FE" w:rsidP="000B2BB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128 496</w:t>
            </w:r>
          </w:p>
        </w:tc>
      </w:tr>
      <w:tr w:rsidR="002E0457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C1650" w:rsidRDefault="002E0457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8D5CFD" w:rsidRPr="002C1650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57" w:rsidRPr="002C1650" w:rsidRDefault="002E0457" w:rsidP="006323E4">
            <w:pPr>
              <w:ind w:firstLine="0"/>
              <w:jc w:val="left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Соисполнители подпрограммы 1 (всего), в т.ч.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C1650" w:rsidRDefault="00531CAD" w:rsidP="00E36B0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7 192</w:t>
            </w:r>
          </w:p>
        </w:tc>
      </w:tr>
      <w:tr w:rsidR="002E0457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C1650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57" w:rsidRPr="002C1650" w:rsidRDefault="003040D4" w:rsidP="006323E4">
            <w:pPr>
              <w:ind w:firstLine="0"/>
              <w:jc w:val="left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Управление по обеспечению жизнедеятельности поселка Тазовский</w:t>
            </w:r>
            <w:r w:rsidR="00AB2C86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Администрации Тазовского района</w:t>
            </w:r>
            <w:r w:rsidR="002E0457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,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C1650" w:rsidRDefault="00F13260" w:rsidP="00E36B0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2 690</w:t>
            </w:r>
          </w:p>
        </w:tc>
      </w:tr>
      <w:tr w:rsidR="002E0457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C1650" w:rsidRDefault="002E0457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8D5CFD" w:rsidRPr="002C1650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Pr="002C1650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457" w:rsidRPr="002C1650" w:rsidRDefault="002E0457" w:rsidP="00014B67">
            <w:pPr>
              <w:ind w:firstLine="0"/>
              <w:jc w:val="left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Антипаюта Администрации Тазовского района,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C1650" w:rsidRDefault="002E0457" w:rsidP="001E0463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 </w:t>
            </w:r>
            <w:r w:rsidR="001E0463"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420</w:t>
            </w:r>
          </w:p>
        </w:tc>
      </w:tr>
      <w:tr w:rsidR="002E0457" w:rsidTr="000C26B5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C1650" w:rsidRDefault="002E0457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8D5CFD" w:rsidRPr="002C1650"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57" w:rsidRPr="002C1650" w:rsidRDefault="002E0457" w:rsidP="00014B67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Газ-Сале Администрации Тазовского района,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C1650" w:rsidRDefault="002E0457" w:rsidP="00E36B0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584</w:t>
            </w:r>
          </w:p>
        </w:tc>
      </w:tr>
      <w:tr w:rsidR="002E0457" w:rsidTr="000C26B5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C1650" w:rsidRDefault="002E0457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8D5CFD" w:rsidRPr="002C1650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57" w:rsidRPr="002C1650" w:rsidRDefault="002E0457" w:rsidP="00014B67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Гыда Администрации Тазовского района,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C1650" w:rsidRDefault="00531CAD" w:rsidP="00E36B0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2 214</w:t>
            </w:r>
          </w:p>
        </w:tc>
      </w:tr>
      <w:tr w:rsidR="002E0457" w:rsidTr="003C3AAC">
        <w:trPr>
          <w:trHeight w:val="455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C1650" w:rsidRDefault="002E0457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8D5CFD" w:rsidRPr="002C1650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57" w:rsidRPr="002C1650" w:rsidRDefault="002E0457" w:rsidP="00014B67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Находка Администрации Тазовского района,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457" w:rsidRPr="002C1650" w:rsidRDefault="00531CAD" w:rsidP="00E36B0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284</w:t>
            </w:r>
          </w:p>
        </w:tc>
      </w:tr>
      <w:tr w:rsidR="001407FE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FE" w:rsidRPr="002C1650" w:rsidRDefault="001407FE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val="en-US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17</w:t>
            </w:r>
            <w:r w:rsidRPr="002C1650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E" w:rsidRPr="002C1650" w:rsidRDefault="001407FE" w:rsidP="00AF4630">
            <w:pPr>
              <w:pStyle w:val="a4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Основное мероприятие 1. </w:t>
            </w:r>
            <w:r w:rsidRPr="002C165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Эффективное управление и распоряжение муниципальным имуществом (всего), в т.ч.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FE" w:rsidRPr="002C1650" w:rsidRDefault="001407FE" w:rsidP="00EE3682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135 688</w:t>
            </w:r>
          </w:p>
        </w:tc>
      </w:tr>
      <w:tr w:rsidR="001407FE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FE" w:rsidRPr="002C1650" w:rsidRDefault="001407FE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18.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FE" w:rsidRPr="002C1650" w:rsidRDefault="001407FE" w:rsidP="00623C68">
            <w:pPr>
              <w:pStyle w:val="a4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основного мероприятия 1 - 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7FE" w:rsidRPr="002C1650" w:rsidRDefault="001407FE" w:rsidP="00EE3682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128 496</w:t>
            </w:r>
          </w:p>
        </w:tc>
      </w:tr>
      <w:tr w:rsidR="00032831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Pr="002C1650" w:rsidRDefault="00032831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8D5CFD" w:rsidRPr="002C1650">
              <w:rPr>
                <w:rFonts w:ascii="PT Astra Serif" w:hAnsi="PT Astra Serif" w:cs="Times New Roman"/>
                <w:sz w:val="22"/>
                <w:szCs w:val="22"/>
              </w:rPr>
              <w:t>9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31" w:rsidRPr="002C1650" w:rsidRDefault="00032831" w:rsidP="00623C68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Соисполнитель основного мероприятия 1</w:t>
            </w: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(всего), в т.ч.</w:t>
            </w:r>
          </w:p>
          <w:p w:rsidR="00032831" w:rsidRPr="002C1650" w:rsidRDefault="00032831" w:rsidP="00623C68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Pr="002C1650" w:rsidRDefault="00531CAD" w:rsidP="00E36B0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7 192</w:t>
            </w:r>
          </w:p>
        </w:tc>
      </w:tr>
      <w:tr w:rsidR="00032831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Pr="002C1650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20.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31" w:rsidRPr="002C1650" w:rsidRDefault="003040D4" w:rsidP="00623C68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Управление по обеспечению жизнедеятельности поселка Тазовский</w:t>
            </w:r>
            <w:r w:rsidR="00AB2C86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Администрации Тазовского района</w:t>
            </w:r>
            <w:r w:rsidR="00032831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,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Pr="002C1650" w:rsidRDefault="00F13260" w:rsidP="00E36B0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2 690</w:t>
            </w:r>
          </w:p>
        </w:tc>
      </w:tr>
      <w:tr w:rsidR="00032831" w:rsidTr="002F4C1E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Pr="002C1650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21</w:t>
            </w:r>
            <w:r w:rsidR="00032831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31" w:rsidRPr="002C1650" w:rsidRDefault="00032831" w:rsidP="00431BEB">
            <w:pPr>
              <w:ind w:firstLine="0"/>
              <w:jc w:val="left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Антипаюта Администрации Тазовского района,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Pr="002C1650" w:rsidRDefault="00032831" w:rsidP="0023132D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 </w:t>
            </w:r>
            <w:r w:rsidR="0023132D"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420</w:t>
            </w:r>
          </w:p>
        </w:tc>
      </w:tr>
      <w:tr w:rsidR="00032831" w:rsidTr="004454EF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Pr="002C1650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22</w:t>
            </w:r>
            <w:r w:rsidR="00032831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31" w:rsidRPr="002C1650" w:rsidRDefault="00032831" w:rsidP="00431BEB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Газ-Сале Администрации Тазовского района,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Pr="002C1650" w:rsidRDefault="00032831" w:rsidP="00E36B0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584</w:t>
            </w:r>
          </w:p>
        </w:tc>
      </w:tr>
      <w:tr w:rsidR="00032831" w:rsidTr="004454EF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Pr="002C1650" w:rsidRDefault="00032831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8D5CFD" w:rsidRPr="002C1650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31" w:rsidRPr="002C1650" w:rsidRDefault="00032831" w:rsidP="00431BEB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Гыда Администрации Тазовского района,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Pr="002C1650" w:rsidRDefault="00531CAD" w:rsidP="00E36B0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2 214</w:t>
            </w:r>
          </w:p>
        </w:tc>
      </w:tr>
      <w:tr w:rsidR="00032831" w:rsidTr="004454EF">
        <w:trPr>
          <w:trHeight w:val="540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Pr="002C1650" w:rsidRDefault="00032831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8D5CFD" w:rsidRPr="002C1650"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831" w:rsidRPr="002C1650" w:rsidRDefault="00032831" w:rsidP="00431BEB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Находка Администрации Тазовского района,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Pr="002C1650" w:rsidRDefault="00531CAD" w:rsidP="00E36B0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284</w:t>
            </w:r>
          </w:p>
        </w:tc>
      </w:tr>
      <w:tr w:rsidR="00741BC1" w:rsidTr="002F4C1E">
        <w:trPr>
          <w:trHeight w:val="26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BC1" w:rsidRPr="002C1650" w:rsidRDefault="009E081B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8D5CFD" w:rsidRPr="002C1650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C1" w:rsidRPr="002C1650" w:rsidRDefault="00741BC1" w:rsidP="006C6D89">
            <w:pPr>
              <w:ind w:firstLine="0"/>
              <w:jc w:val="left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Мероприятие 1.1. Содержание и обслуживание Казны муниципального </w:t>
            </w:r>
            <w:r w:rsidR="009F1FD3" w:rsidRPr="002C165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округа</w:t>
            </w:r>
            <w:r w:rsidRPr="002C165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 Тазовский район</w:t>
            </w:r>
            <w:r w:rsidR="009A12D0" w:rsidRPr="002C165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 (всего)</w:t>
            </w:r>
            <w:r w:rsidR="0021129D" w:rsidRPr="002C165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,</w:t>
            </w:r>
            <w:r w:rsidR="009A12D0" w:rsidRPr="002C165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 в т</w:t>
            </w:r>
            <w:r w:rsidR="00573CCE" w:rsidRPr="002C165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.ч.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BC1" w:rsidRPr="002C1650" w:rsidRDefault="001407FE" w:rsidP="00531CAD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117 172</w:t>
            </w:r>
          </w:p>
        </w:tc>
      </w:tr>
      <w:tr w:rsidR="0021129D" w:rsidTr="002F4C1E">
        <w:trPr>
          <w:trHeight w:val="546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C1650" w:rsidRDefault="009E081B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8D5CFD" w:rsidRPr="002C1650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C1650" w:rsidRDefault="0021129D" w:rsidP="00431BEB"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</w:t>
            </w:r>
            <w:r w:rsidR="00D23ED2" w:rsidRPr="002C1650">
              <w:rPr>
                <w:rFonts w:ascii="PT Astra Serif" w:hAnsi="PT Astra Serif" w:cs="Times New Roman"/>
                <w:sz w:val="24"/>
                <w:szCs w:val="24"/>
              </w:rPr>
              <w:t>исполнитель мероприятия 1.1. - д</w:t>
            </w: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епартамент имущественных и земельных отношений Администрации Тазовского района</w:t>
            </w:r>
            <w:r w:rsidR="00D23ED2" w:rsidRPr="002C165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 всего 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C1650" w:rsidRDefault="002303D3" w:rsidP="001407F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110 </w:t>
            </w:r>
            <w:r w:rsidR="001407FE" w:rsidRPr="002C1650">
              <w:rPr>
                <w:rFonts w:ascii="PT Astra Serif" w:hAnsi="PT Astra Serif" w:cs="Times New Roman"/>
                <w:sz w:val="24"/>
                <w:szCs w:val="24"/>
              </w:rPr>
              <w:t>871</w:t>
            </w:r>
          </w:p>
        </w:tc>
      </w:tr>
      <w:tr w:rsidR="0021129D" w:rsidTr="002F4C1E">
        <w:trPr>
          <w:trHeight w:val="546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C1650" w:rsidRDefault="009E081B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="008D5CFD" w:rsidRPr="002C1650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C1650" w:rsidRDefault="0021129D" w:rsidP="009F1FD3">
            <w:pPr>
              <w:ind w:firstLine="0"/>
              <w:jc w:val="left"/>
              <w:rPr>
                <w:rFonts w:ascii="PT Astra Serif" w:hAnsi="PT Astra Serif" w:cs="Times New Roman"/>
                <w:bCs/>
                <w:i/>
                <w:i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Услуги по содержанию имущества, составляющего Казну муниципального </w:t>
            </w:r>
            <w:r w:rsidR="009F1FD3" w:rsidRPr="002C1650">
              <w:rPr>
                <w:rFonts w:ascii="PT Astra Serif" w:hAnsi="PT Astra Serif" w:cs="Times New Roman"/>
                <w:sz w:val="24"/>
                <w:szCs w:val="24"/>
              </w:rPr>
              <w:t>округа</w:t>
            </w:r>
            <w:r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 Тазовский район</w:t>
            </w:r>
            <w:r w:rsidR="00D23ED2" w:rsidRPr="002C165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C1650" w:rsidRDefault="001407FE" w:rsidP="00531CAD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117 172</w:t>
            </w:r>
          </w:p>
        </w:tc>
      </w:tr>
      <w:tr w:rsidR="0021129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C1650" w:rsidRDefault="009E081B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</w:t>
            </w:r>
            <w:r w:rsidR="008D5CFD" w:rsidRPr="002C1650">
              <w:rPr>
                <w:rFonts w:ascii="PT Astra Serif" w:hAnsi="PT Astra Serif" w:cs="Times New Roman"/>
                <w:sz w:val="22"/>
                <w:szCs w:val="22"/>
              </w:rPr>
              <w:t>8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C1650" w:rsidRDefault="0021129D" w:rsidP="0021129D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Соисполнители мероприятия 1.1. (всего), в т.ч.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C1650" w:rsidRDefault="00C66BA3" w:rsidP="00531CAD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6 </w:t>
            </w:r>
            <w:r w:rsidR="00531CAD" w:rsidRPr="002C1650">
              <w:rPr>
                <w:rFonts w:ascii="PT Astra Serif" w:hAnsi="PT Astra Serif" w:cs="Times New Roman"/>
                <w:sz w:val="24"/>
                <w:szCs w:val="24"/>
              </w:rPr>
              <w:t>301</w:t>
            </w:r>
          </w:p>
        </w:tc>
      </w:tr>
      <w:tr w:rsidR="00032831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31" w:rsidRPr="002C1650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29.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31" w:rsidRPr="002C1650" w:rsidRDefault="003040D4" w:rsidP="0021129D">
            <w:pPr>
              <w:ind w:firstLine="0"/>
              <w:jc w:val="left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Управление по обеспечению жизнедеятельности поселка Тазовский</w:t>
            </w:r>
            <w:r w:rsidR="00AB2C86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Администрации Тазовского района</w:t>
            </w:r>
            <w:r w:rsidR="00032831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831" w:rsidRPr="002C1650" w:rsidRDefault="00C66BA3" w:rsidP="00852C2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2 690</w:t>
            </w:r>
          </w:p>
        </w:tc>
      </w:tr>
      <w:tr w:rsidR="0021129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C1650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30</w:t>
            </w:r>
            <w:r w:rsidR="009E081B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C1650" w:rsidRDefault="0021129D" w:rsidP="00787300">
            <w:pPr>
              <w:ind w:firstLine="0"/>
              <w:jc w:val="left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Антипаюта Администрации Тазовского района</w:t>
            </w:r>
            <w:r w:rsidR="00D23ED2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,</w:t>
            </w: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C1650" w:rsidRDefault="00741D9B" w:rsidP="00852C2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804</w:t>
            </w:r>
          </w:p>
        </w:tc>
      </w:tr>
      <w:tr w:rsidR="0021129D" w:rsidTr="00AB220D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C1650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31</w:t>
            </w:r>
            <w:r w:rsidR="009E081B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9D" w:rsidRPr="002C1650" w:rsidRDefault="0021129D" w:rsidP="00787300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Газ-Сале Администрации Тазовского района</w:t>
            </w:r>
            <w:r w:rsidR="00D23ED2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,</w:t>
            </w: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C1650" w:rsidRDefault="0021129D" w:rsidP="00852C2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584</w:t>
            </w:r>
          </w:p>
        </w:tc>
      </w:tr>
      <w:tr w:rsidR="0021129D" w:rsidTr="00AB220D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C1650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32</w:t>
            </w:r>
            <w:r w:rsidR="009E081B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9D" w:rsidRPr="002C1650" w:rsidRDefault="0021129D" w:rsidP="00787300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Гыда Администрации Тазовского района</w:t>
            </w:r>
            <w:r w:rsidR="00D23ED2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,</w:t>
            </w: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C1650" w:rsidRDefault="00531CAD" w:rsidP="00852C2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1 946</w:t>
            </w:r>
          </w:p>
        </w:tc>
      </w:tr>
      <w:tr w:rsidR="0021129D" w:rsidTr="00AB220D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C1650" w:rsidRDefault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33</w:t>
            </w:r>
            <w:r w:rsidR="009E081B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9D" w:rsidRPr="002C1650" w:rsidRDefault="0021129D" w:rsidP="00787300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Находка Администрации Тазовского района</w:t>
            </w:r>
            <w:r w:rsidR="00D23ED2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,</w:t>
            </w: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C1650" w:rsidRDefault="007C5F1E" w:rsidP="00852C2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277</w:t>
            </w:r>
          </w:p>
        </w:tc>
      </w:tr>
      <w:tr w:rsidR="0021129D" w:rsidTr="003C3AAC">
        <w:trPr>
          <w:trHeight w:val="591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C1650" w:rsidRDefault="009E081B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8D5CFD" w:rsidRPr="002C1650"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9D" w:rsidRPr="002C1650" w:rsidRDefault="0021129D"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Мероприятие 1.2. Оценка недвижимости, признание прав </w:t>
            </w:r>
          </w:p>
          <w:p w:rsidR="0021129D" w:rsidRPr="002C1650" w:rsidRDefault="0021129D" w:rsidP="006C6D89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и регулирование отношений по муниципальной собственности (всего), в т</w:t>
            </w:r>
            <w:r w:rsidR="00573CCE" w:rsidRPr="002C165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.</w:t>
            </w:r>
            <w:r w:rsidRPr="002C165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ч</w:t>
            </w:r>
            <w:r w:rsidR="00573CCE" w:rsidRPr="002C165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C1650" w:rsidRDefault="002E6A3E" w:rsidP="007C5F1E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3 066</w:t>
            </w:r>
          </w:p>
        </w:tc>
      </w:tr>
      <w:tr w:rsidR="0021129D" w:rsidTr="003C3AAC">
        <w:trPr>
          <w:trHeight w:val="591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C1650" w:rsidRDefault="009E081B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8D5CFD" w:rsidRPr="002C1650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C1650" w:rsidRDefault="0021129D" w:rsidP="007D6704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</w:t>
            </w:r>
            <w:r w:rsidR="00D23ED2" w:rsidRPr="002C1650">
              <w:rPr>
                <w:rFonts w:ascii="PT Astra Serif" w:hAnsi="PT Astra Serif" w:cs="Times New Roman"/>
                <w:sz w:val="24"/>
                <w:szCs w:val="24"/>
              </w:rPr>
              <w:t>ь мероприятия 1.2. - д</w:t>
            </w: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епартамент имущественных и земельных отношений А</w:t>
            </w:r>
            <w:r w:rsidR="00573CCE" w:rsidRPr="002C1650">
              <w:rPr>
                <w:rFonts w:ascii="PT Astra Serif" w:hAnsi="PT Astra Serif" w:cs="Times New Roman"/>
                <w:sz w:val="24"/>
                <w:szCs w:val="24"/>
              </w:rPr>
              <w:t>дминистрации Тазовского района</w:t>
            </w:r>
            <w:r w:rsidR="00D23ED2" w:rsidRPr="002C165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573CCE"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C1650" w:rsidRDefault="001363CB" w:rsidP="003F7569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2 175</w:t>
            </w:r>
          </w:p>
        </w:tc>
      </w:tr>
      <w:tr w:rsidR="0021129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C1650" w:rsidRDefault="009E081B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8D5CFD" w:rsidRPr="002C1650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29D" w:rsidRPr="002C1650" w:rsidRDefault="0021129D" w:rsidP="009F1FD3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Изготовление технических планов на объекты недвижимого имущества, находящегося в собственности муниципального </w:t>
            </w:r>
            <w:r w:rsidR="009F1FD3" w:rsidRPr="002C1650">
              <w:rPr>
                <w:rFonts w:ascii="PT Astra Serif" w:hAnsi="PT Astra Serif" w:cs="Times New Roman"/>
                <w:sz w:val="24"/>
                <w:szCs w:val="24"/>
              </w:rPr>
              <w:t>округа</w:t>
            </w:r>
            <w:r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 Тазовский район</w:t>
            </w:r>
            <w:r w:rsidR="00D23ED2" w:rsidRPr="002C165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12E5B"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C1650" w:rsidRDefault="006D17A6" w:rsidP="00121AA2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 </w:t>
            </w:r>
            <w:r w:rsidR="00121AA2"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329</w:t>
            </w:r>
          </w:p>
        </w:tc>
      </w:tr>
      <w:tr w:rsidR="0021129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C1650" w:rsidRDefault="009E081B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8D5CFD" w:rsidRPr="002C1650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C1650" w:rsidRDefault="0021129D" w:rsidP="009F1FD3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Услуги по оценке рыночной стоимости имущества, находящегося в собственности муниципального </w:t>
            </w:r>
            <w:r w:rsidR="009F1FD3" w:rsidRPr="002C1650">
              <w:rPr>
                <w:rFonts w:ascii="PT Astra Serif" w:hAnsi="PT Astra Serif" w:cs="Times New Roman"/>
                <w:sz w:val="24"/>
                <w:szCs w:val="24"/>
              </w:rPr>
              <w:t>округа</w:t>
            </w:r>
            <w:r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 Тазовский район</w:t>
            </w:r>
            <w:r w:rsidR="00D23ED2" w:rsidRPr="002C165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712E5B"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C1650" w:rsidRDefault="0021129D" w:rsidP="008176ED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846</w:t>
            </w:r>
          </w:p>
        </w:tc>
      </w:tr>
      <w:tr w:rsidR="0021129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C1650" w:rsidRDefault="009E081B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8D5CFD" w:rsidRPr="002C1650">
              <w:rPr>
                <w:rFonts w:ascii="PT Astra Serif" w:hAnsi="PT Astra Serif" w:cs="Times New Roman"/>
                <w:sz w:val="22"/>
                <w:szCs w:val="22"/>
              </w:rPr>
              <w:t>8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C1650" w:rsidRDefault="0021129D" w:rsidP="00787300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Соисполнители мероприятия 1.2. (всего), в т.ч.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C1650" w:rsidRDefault="002E6A3E" w:rsidP="00F75EA4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891</w:t>
            </w:r>
          </w:p>
        </w:tc>
      </w:tr>
      <w:tr w:rsidR="0021129D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C1650" w:rsidRDefault="009E081B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8D5CFD" w:rsidRPr="002C1650">
              <w:rPr>
                <w:rFonts w:ascii="PT Astra Serif" w:hAnsi="PT Astra Serif" w:cs="Times New Roman"/>
                <w:sz w:val="22"/>
                <w:szCs w:val="22"/>
              </w:rPr>
              <w:t>9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C1650" w:rsidRDefault="0021129D" w:rsidP="00F75EA4">
            <w:pPr>
              <w:ind w:firstLine="0"/>
              <w:jc w:val="left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Антипаюта Администрации Тазовского района</w:t>
            </w:r>
            <w:r w:rsidR="00D23ED2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,</w:t>
            </w:r>
            <w:r w:rsidR="00712E5B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C1650" w:rsidRDefault="0021129D" w:rsidP="00F75EA4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616</w:t>
            </w:r>
          </w:p>
        </w:tc>
      </w:tr>
      <w:tr w:rsidR="0021129D" w:rsidTr="00B5774A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29D" w:rsidRPr="002C1650" w:rsidRDefault="008D5CFD" w:rsidP="00991BE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40</w:t>
            </w:r>
            <w:r w:rsidR="009E081B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29D" w:rsidRPr="002C1650" w:rsidRDefault="0021129D" w:rsidP="00F75EA4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Гыда Администрации Тазовского района</w:t>
            </w:r>
            <w:r w:rsidR="00D23ED2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,</w:t>
            </w:r>
            <w:r w:rsidR="00712E5B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29D" w:rsidRPr="002C1650" w:rsidRDefault="00133A3C" w:rsidP="00F75EA4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268</w:t>
            </w:r>
          </w:p>
        </w:tc>
      </w:tr>
      <w:tr w:rsidR="002E6A3E" w:rsidTr="00B5774A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A3E" w:rsidRPr="002C1650" w:rsidRDefault="00050CB4" w:rsidP="00991BE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41.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3E" w:rsidRPr="002C1650" w:rsidRDefault="002E6A3E" w:rsidP="00F75EA4">
            <w:pPr>
              <w:ind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Находка Администрации Тазовского района,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A3E" w:rsidRPr="002C1650" w:rsidRDefault="002E6A3E" w:rsidP="00F75EA4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7</w:t>
            </w:r>
          </w:p>
        </w:tc>
      </w:tr>
      <w:tr w:rsidR="00E927E5" w:rsidTr="00B5774A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E5" w:rsidRPr="002C1650" w:rsidRDefault="002A21EC" w:rsidP="00050CB4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050CB4" w:rsidRPr="002C1650">
              <w:rPr>
                <w:rFonts w:ascii="PT Astra Serif" w:hAnsi="PT Astra Serif" w:cs="Times New Roman"/>
                <w:sz w:val="22"/>
                <w:szCs w:val="22"/>
              </w:rPr>
              <w:t>2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7E5" w:rsidRPr="002C1650" w:rsidRDefault="00E927E5" w:rsidP="00524436">
            <w:pPr>
              <w:ind w:firstLine="0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Мероприятие 1.</w:t>
            </w:r>
            <w:r w:rsidR="00524436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3</w:t>
            </w: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 xml:space="preserve">. </w:t>
            </w:r>
            <w:r w:rsidR="007D6704"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Реализация мероприятий в сфере жилищного, коммунального хозяйства и благоустройства (всего), в т.ч.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7E5" w:rsidRPr="002C1650" w:rsidRDefault="007D6704" w:rsidP="00F75EA4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15 450</w:t>
            </w:r>
          </w:p>
        </w:tc>
      </w:tr>
      <w:tr w:rsidR="007D6704" w:rsidTr="00AC1FA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704" w:rsidRPr="002C1650" w:rsidRDefault="002A21EC" w:rsidP="00050CB4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050CB4" w:rsidRPr="002C1650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704" w:rsidRPr="002C1650" w:rsidRDefault="007D6704" w:rsidP="002303D3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мероприятия 1.</w:t>
            </w:r>
            <w:r w:rsidR="002303D3" w:rsidRPr="002C1650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2C1650">
              <w:rPr>
                <w:rFonts w:ascii="PT Astra Serif" w:hAnsi="PT Astra Serif" w:cs="Times New Roman"/>
                <w:sz w:val="24"/>
                <w:szCs w:val="24"/>
              </w:rPr>
              <w:t>. -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704" w:rsidRPr="002C1650" w:rsidRDefault="007D6704" w:rsidP="00F75EA4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15 450</w:t>
            </w:r>
          </w:p>
        </w:tc>
      </w:tr>
      <w:tr w:rsidR="007D6704" w:rsidTr="00AC1FA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704" w:rsidRPr="002C1650" w:rsidRDefault="002A21EC" w:rsidP="00050CB4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050CB4" w:rsidRPr="002C1650"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704" w:rsidRPr="002C1650" w:rsidRDefault="007D6704" w:rsidP="007D6704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Уплата лизинговых платежей за коммунальную технику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704" w:rsidRPr="002C1650" w:rsidRDefault="007D6704" w:rsidP="00F75EA4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15 450</w:t>
            </w:r>
          </w:p>
        </w:tc>
      </w:tr>
      <w:tr w:rsidR="007D6704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050CB4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050CB4" w:rsidRPr="002C1650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9D597F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Подпрограмма 2 «</w:t>
            </w:r>
            <w:r w:rsidRPr="002C1650">
              <w:rPr>
                <w:rFonts w:ascii="PT Astra Serif" w:hAnsi="PT Astra Serif" w:cs="Times New Roman"/>
                <w:sz w:val="24"/>
                <w:szCs w:val="24"/>
              </w:rPr>
              <w:t>Управление земельными ресурсами Тазовского района» (всего), в т. 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1164A1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16 </w:t>
            </w:r>
            <w:r w:rsidR="001164A1" w:rsidRPr="002C1650">
              <w:rPr>
                <w:rFonts w:ascii="PT Astra Serif" w:hAnsi="PT Astra Serif" w:cs="Times New Roman"/>
                <w:sz w:val="24"/>
                <w:szCs w:val="24"/>
              </w:rPr>
              <w:t>403</w:t>
            </w:r>
          </w:p>
        </w:tc>
      </w:tr>
      <w:tr w:rsidR="007D6704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050CB4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050CB4" w:rsidRPr="002C1650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6529FC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исполнитель подпрограммы 2 - департамент имущественных и земельных отношений Администрации Тазовского района, всего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6529F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16 388</w:t>
            </w:r>
          </w:p>
        </w:tc>
      </w:tr>
      <w:tr w:rsidR="002E6A3E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3E" w:rsidRPr="002C1650" w:rsidRDefault="00050CB4" w:rsidP="00524436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47.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A3E" w:rsidRPr="002C1650" w:rsidRDefault="002E6A3E" w:rsidP="002E6A3E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Соисполнители подпрограммы 2 (всего), в т.ч.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A3E" w:rsidRPr="002C1650" w:rsidRDefault="002E6A3E" w:rsidP="006529F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</w:tr>
      <w:tr w:rsidR="002E6A3E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A3E" w:rsidRPr="002C1650" w:rsidRDefault="00050CB4" w:rsidP="00524436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48.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A3E" w:rsidRPr="002C1650" w:rsidRDefault="002E6A3E" w:rsidP="002E6A3E">
            <w:pPr>
              <w:ind w:firstLine="0"/>
              <w:jc w:val="left"/>
              <w:rPr>
                <w:rFonts w:ascii="PT Astra Serif" w:hAnsi="PT Astra Serif" w:cs="Times New Roman"/>
                <w:i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Находка Администрации Тазовского района,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A3E" w:rsidRPr="002C1650" w:rsidRDefault="002E6A3E" w:rsidP="006529F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</w:tr>
      <w:tr w:rsidR="007D6704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050CB4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050CB4" w:rsidRPr="002C1650">
              <w:rPr>
                <w:rFonts w:ascii="PT Astra Serif" w:hAnsi="PT Astra Serif" w:cs="Times New Roman"/>
                <w:sz w:val="22"/>
                <w:szCs w:val="22"/>
              </w:rPr>
              <w:t>9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04" w:rsidRPr="002C1650" w:rsidRDefault="007D6704" w:rsidP="009F1FD3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Основное мероприятие 1. </w:t>
            </w:r>
            <w:r w:rsidRPr="002C165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 xml:space="preserve">Организация и проведение работ в отношении земельных ресурсов муниципального округа, всего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1164A1" w:rsidP="00771104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5 551</w:t>
            </w:r>
          </w:p>
        </w:tc>
      </w:tr>
      <w:tr w:rsidR="007D6704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50</w:t>
            </w:r>
            <w:r w:rsidR="007D6704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9E081B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основного мероприятия 1 - департамент имущественных и земельных отношений Администрации Тазовского района (всего), в т.ч.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771104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5 536</w:t>
            </w:r>
          </w:p>
        </w:tc>
      </w:tr>
      <w:tr w:rsidR="001164A1" w:rsidTr="001164A1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A1" w:rsidRPr="002C1650" w:rsidRDefault="00050CB4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51.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4A1" w:rsidRPr="002C1650" w:rsidRDefault="001164A1" w:rsidP="001164A1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Соисполнители основного мероприятия 1</w:t>
            </w: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(всего), в т.ч.</w:t>
            </w:r>
          </w:p>
          <w:p w:rsidR="001164A1" w:rsidRPr="002C1650" w:rsidRDefault="001164A1" w:rsidP="001164A1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4A1" w:rsidRPr="002C1650" w:rsidRDefault="001164A1" w:rsidP="00771104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</w:tr>
      <w:tr w:rsidR="001164A1" w:rsidTr="001164A1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A1" w:rsidRPr="002C1650" w:rsidRDefault="00050CB4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52.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4A1" w:rsidRPr="002C1650" w:rsidRDefault="001164A1" w:rsidP="001164A1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Находка Администрации Тазовского района,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4A1" w:rsidRPr="002C1650" w:rsidRDefault="001164A1" w:rsidP="00771104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</w:tr>
      <w:tr w:rsidR="007D6704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53</w:t>
            </w:r>
            <w:r w:rsidR="007D6704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04" w:rsidRPr="002C1650" w:rsidRDefault="007D6704" w:rsidP="006C6D89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Мероприятие 1.1. </w:t>
            </w:r>
            <w:r w:rsidRPr="002C165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Реализация комплекса мер по развитию земельных отношений на территории Тазовского района,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1164A1" w:rsidP="004656CD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5 551</w:t>
            </w:r>
          </w:p>
        </w:tc>
      </w:tr>
      <w:tr w:rsidR="007D6704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54</w:t>
            </w:r>
            <w:r w:rsidR="007D6704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9E081B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исполнитель мероприятия 1.1. - департамент имущественных и земельных отношений Администрации Тазовского района (всего), в т.ч. 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431BEB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5 536</w:t>
            </w:r>
          </w:p>
        </w:tc>
      </w:tr>
      <w:tr w:rsidR="007D6704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050CB4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050CB4" w:rsidRPr="002C1650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04" w:rsidRPr="002C1650" w:rsidRDefault="007D6704" w:rsidP="00AF4630">
            <w:pPr>
              <w:ind w:firstLine="0"/>
              <w:jc w:val="left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Подготовка схем расположения земельных участков на кадастровых планах или кадастровых картах соответствующих территорий, подготовка межевых планов для постановки земельных участков на государственный кадастровый учет,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771104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4 509</w:t>
            </w:r>
          </w:p>
        </w:tc>
      </w:tr>
      <w:tr w:rsidR="007D6704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050CB4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050CB4" w:rsidRPr="002C1650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04" w:rsidRPr="002C1650" w:rsidRDefault="007D6704" w:rsidP="009F1FD3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Оценка рыночной стоимости объектов, находящихся в собственности муниципального округа Тазовский район, а также оценка рыночной стоимости земельных участков и право аренды под строительство на данных земельных участках,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771104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1 027</w:t>
            </w:r>
          </w:p>
        </w:tc>
      </w:tr>
      <w:tr w:rsidR="001164A1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A1" w:rsidRPr="002C1650" w:rsidRDefault="00050CB4" w:rsidP="00524436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57.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4A1" w:rsidRPr="002C1650" w:rsidRDefault="001164A1" w:rsidP="001164A1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Соисполнители  мероприятия 1.1 </w:t>
            </w: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(всего), в т.ч.</w:t>
            </w:r>
          </w:p>
          <w:p w:rsidR="001164A1" w:rsidRPr="002C1650" w:rsidRDefault="001164A1" w:rsidP="009F1FD3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4A1" w:rsidRPr="002C1650" w:rsidRDefault="001164A1" w:rsidP="00771104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15</w:t>
            </w:r>
          </w:p>
        </w:tc>
      </w:tr>
      <w:tr w:rsidR="001164A1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A1" w:rsidRPr="002C1650" w:rsidRDefault="00050CB4" w:rsidP="00524436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58.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4A1" w:rsidRPr="002C1650" w:rsidRDefault="001164A1" w:rsidP="001164A1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iCs/>
                <w:sz w:val="24"/>
                <w:szCs w:val="24"/>
              </w:rPr>
              <w:t>Администрация села Находка Администрации Тазовского района,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4A1" w:rsidRPr="002C1650" w:rsidRDefault="001164A1" w:rsidP="00771104">
            <w:pPr>
              <w:ind w:firstLine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sz w:val="24"/>
                <w:szCs w:val="24"/>
              </w:rPr>
              <w:t>15</w:t>
            </w:r>
          </w:p>
        </w:tc>
      </w:tr>
      <w:tr w:rsidR="007D6704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050CB4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050CB4" w:rsidRPr="002C1650">
              <w:rPr>
                <w:rFonts w:ascii="PT Astra Serif" w:hAnsi="PT Astra Serif" w:cs="Times New Roman"/>
                <w:sz w:val="22"/>
                <w:szCs w:val="22"/>
              </w:rPr>
              <w:t>9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844201">
            <w:pPr>
              <w:tabs>
                <w:tab w:val="left" w:pos="8963"/>
              </w:tabs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Основное мероприятие 2 «Муниципальный проект «Жилье» (всего), в т.ч.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6529F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10 852</w:t>
            </w:r>
          </w:p>
        </w:tc>
      </w:tr>
      <w:tr w:rsidR="007D6704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524436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60</w:t>
            </w:r>
            <w:r w:rsidR="007D6704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CA38EA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основного мероприятия 2 -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6529F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10 852</w:t>
            </w:r>
          </w:p>
        </w:tc>
      </w:tr>
      <w:tr w:rsidR="007D6704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524436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61</w:t>
            </w:r>
            <w:r w:rsidR="007D6704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307374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Мероприятие 2.1. Предоставление социальных выплат на приобретение (строительство) жилого помещения гражданам, имеющим трех и более детей, взамен предоставления земельного участка в собственность бесплатно,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6529F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10 852</w:t>
            </w:r>
          </w:p>
        </w:tc>
      </w:tr>
      <w:tr w:rsidR="007D6704" w:rsidTr="002F4C1E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524436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62</w:t>
            </w:r>
            <w:r w:rsidR="007D6704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307374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мероприятия  2.1. -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6529F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10 852</w:t>
            </w:r>
          </w:p>
        </w:tc>
      </w:tr>
      <w:tr w:rsidR="007D6704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524436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63</w:t>
            </w:r>
            <w:r w:rsidR="007D6704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AF4630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Подпрограмма 3 «Охрана окружающей среды и обеспечение экологической безопасности в Тазовском районе» (всего), в т.ч.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0C4DCF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17 178</w:t>
            </w:r>
          </w:p>
        </w:tc>
      </w:tr>
      <w:tr w:rsidR="007D6704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64</w:t>
            </w:r>
            <w:r w:rsidR="007D6704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ED54CE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подпрограммы 3 -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0C4DCF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17 178</w:t>
            </w:r>
          </w:p>
        </w:tc>
      </w:tr>
      <w:tr w:rsidR="007D6704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65</w:t>
            </w:r>
            <w:r w:rsidR="007D6704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04" w:rsidRPr="002C1650" w:rsidRDefault="007D6704" w:rsidP="00AF4630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Основное мероприятие 1. </w:t>
            </w:r>
            <w:r w:rsidRPr="002C165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Охрана окружающей среды и экологическая безопасность (всего), в т.ч.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0C4DCF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17 178</w:t>
            </w:r>
          </w:p>
        </w:tc>
      </w:tr>
      <w:tr w:rsidR="007D6704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8D5CF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66</w:t>
            </w:r>
            <w:r w:rsidR="007D6704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ED54CE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основного мероприятия 1 -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0C4DCF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17 178</w:t>
            </w:r>
          </w:p>
        </w:tc>
      </w:tr>
      <w:tr w:rsidR="007D6704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050CB4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="00050CB4" w:rsidRPr="002C1650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04" w:rsidRPr="002C1650" w:rsidRDefault="007D6704"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Мероприятие 1.1. Реализация комплекса мер по охране окружающей среды и обеспечению экологической безопасности на территории Тазовского района,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0C4DCF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17 178</w:t>
            </w:r>
          </w:p>
        </w:tc>
      </w:tr>
      <w:tr w:rsidR="007D6704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050CB4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="00050CB4" w:rsidRPr="002C1650">
              <w:rPr>
                <w:rFonts w:ascii="PT Astra Serif" w:hAnsi="PT Astra Serif" w:cs="Times New Roman"/>
                <w:sz w:val="22"/>
                <w:szCs w:val="22"/>
              </w:rPr>
              <w:t>8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431BEB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мероприятия 1.1. -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0C4DCF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17 178</w:t>
            </w:r>
          </w:p>
        </w:tc>
      </w:tr>
      <w:tr w:rsidR="007D6704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050CB4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6</w:t>
            </w:r>
            <w:r w:rsidR="00050CB4" w:rsidRPr="002C1650">
              <w:rPr>
                <w:rFonts w:ascii="PT Astra Serif" w:hAnsi="PT Astra Serif" w:cs="Times New Roman"/>
                <w:sz w:val="22"/>
                <w:szCs w:val="22"/>
              </w:rPr>
              <w:t>9</w:t>
            </w:r>
            <w:r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04" w:rsidRPr="002C1650" w:rsidRDefault="007D6704">
            <w:pPr>
              <w:ind w:firstLine="0"/>
              <w:jc w:val="left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Осуществление мероприятий муниципального земельного контроля в соответствии с утверждаемым в установленном порядке планом, с использованием воздушного, водного транспорта,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93099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1 565</w:t>
            </w:r>
          </w:p>
        </w:tc>
      </w:tr>
      <w:tr w:rsidR="007D6704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A8722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70</w:t>
            </w:r>
            <w:r w:rsidR="007D6704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E244D6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Транспортные услуги по перевозке временного сооружения из п. Тазовский на специально отведенный земельный участок для временного хранения объектов,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93099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1 548</w:t>
            </w:r>
          </w:p>
        </w:tc>
      </w:tr>
      <w:tr w:rsidR="007D6704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A8722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71</w:t>
            </w:r>
            <w:r w:rsidR="007D6704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Приобретение спутникового оборудования для выполнения высокоточного определения координат пунктов для экологического контроля,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93099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597</w:t>
            </w:r>
          </w:p>
        </w:tc>
      </w:tr>
      <w:tr w:rsidR="007D6704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A8722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72</w:t>
            </w:r>
            <w:r w:rsidR="007D6704" w:rsidRPr="002C1650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Выполнение работ по разработке проектно-сметной документации для ликвидации и рекультивации свалки п. Тазовский,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93099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10 852</w:t>
            </w:r>
          </w:p>
        </w:tc>
      </w:tr>
      <w:tr w:rsidR="007D6704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A8722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73.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Оказание услуг по подъему и утилизации теплохода «Онежский-12»,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93099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734</w:t>
            </w:r>
          </w:p>
        </w:tc>
      </w:tr>
      <w:tr w:rsidR="007D6704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A8722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74.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Зачистка несанкционированных свалок,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93099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1 282</w:t>
            </w:r>
          </w:p>
        </w:tc>
      </w:tr>
      <w:tr w:rsidR="007D6704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A8722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75.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0C4DCF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Оказание услуг по подъему и дальнейшую утилизацию затонувшей платформы плавучего крана Р-108 в районе села Антипаюта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930999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600</w:t>
            </w:r>
          </w:p>
        </w:tc>
      </w:tr>
      <w:tr w:rsidR="007D6704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0C4DCF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76.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Подпрограмма 4 «Обеспечение реализации муниципальной программы» (всего), в т. 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95401F" w:rsidP="006529F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104 189</w:t>
            </w:r>
          </w:p>
        </w:tc>
      </w:tr>
      <w:tr w:rsidR="007D6704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307374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77.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844201"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подпрограммы 4 -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95401F" w:rsidP="006529FC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104 189</w:t>
            </w:r>
          </w:p>
        </w:tc>
      </w:tr>
      <w:tr w:rsidR="007D6704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ED4F6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78.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04" w:rsidRPr="002C1650" w:rsidRDefault="007D6704" w:rsidP="00C2691F"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Основное мероприятие 1. Руководство и управление в сфере установленных функций органов местного самоуправления всего, в т.ч.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95401F" w:rsidP="00793315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104 189</w:t>
            </w:r>
          </w:p>
        </w:tc>
      </w:tr>
      <w:tr w:rsidR="007D6704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ED4F6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79.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ED54CE">
            <w:pPr>
              <w:ind w:firstLine="0"/>
              <w:jc w:val="left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основного мероприятия 1. -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95401F" w:rsidP="00793315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104 189</w:t>
            </w:r>
          </w:p>
        </w:tc>
      </w:tr>
      <w:tr w:rsidR="007D6704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A8722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80.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704" w:rsidRPr="002C1650" w:rsidRDefault="007D6704" w:rsidP="00C2691F"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Мероприятие 1.1. Обеспечение деятельности органов местного  самоуправления,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95401F" w:rsidP="005607B4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104 189</w:t>
            </w:r>
          </w:p>
        </w:tc>
      </w:tr>
      <w:tr w:rsidR="007D6704" w:rsidTr="00D35459">
        <w:trPr>
          <w:trHeight w:val="277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050CB4" w:rsidP="00ED4F6D">
            <w:pPr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2C1650">
              <w:rPr>
                <w:rFonts w:ascii="PT Astra Serif" w:hAnsi="PT Astra Serif" w:cs="Times New Roman"/>
                <w:sz w:val="22"/>
                <w:szCs w:val="22"/>
              </w:rPr>
              <w:t>81.</w:t>
            </w:r>
          </w:p>
        </w:tc>
        <w:tc>
          <w:tcPr>
            <w:tcW w:w="1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04" w:rsidRPr="002C1650" w:rsidRDefault="007D6704" w:rsidP="00ED54CE">
            <w:pPr>
              <w:ind w:firstLine="0"/>
              <w:jc w:val="left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мероприятия 1.1. - департамент имущественных и земельных отношений Администрации Тазовского района, всего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04" w:rsidRPr="002C1650" w:rsidRDefault="007D6704" w:rsidP="0095401F">
            <w:pPr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C1650">
              <w:rPr>
                <w:rFonts w:ascii="PT Astra Serif" w:hAnsi="PT Astra Serif" w:cs="Times New Roman"/>
                <w:sz w:val="24"/>
                <w:szCs w:val="24"/>
              </w:rPr>
              <w:t xml:space="preserve">104 </w:t>
            </w:r>
            <w:r w:rsidR="0095401F" w:rsidRPr="002C1650">
              <w:rPr>
                <w:rFonts w:ascii="PT Astra Serif" w:hAnsi="PT Astra Serif" w:cs="Times New Roman"/>
                <w:sz w:val="24"/>
                <w:szCs w:val="24"/>
              </w:rPr>
              <w:t>189</w:t>
            </w:r>
          </w:p>
        </w:tc>
      </w:tr>
    </w:tbl>
    <w:p w:rsidR="004A40D2" w:rsidRDefault="004A40D2" w:rsidP="00ED54CE">
      <w:pPr>
        <w:ind w:firstLine="0"/>
        <w:jc w:val="right"/>
        <w:rPr>
          <w:rFonts w:ascii="PT Astra Serif" w:hAnsi="PT Astra Serif"/>
        </w:rPr>
      </w:pPr>
    </w:p>
    <w:sectPr w:rsidR="004A40D2" w:rsidSect="0053120D">
      <w:headerReference w:type="default" r:id="rId8"/>
      <w:footerReference w:type="default" r:id="rId9"/>
      <w:footerReference w:type="first" r:id="rId10"/>
      <w:pgSz w:w="16838" w:h="11906" w:orient="landscape" w:code="9"/>
      <w:pgMar w:top="1418" w:right="1134" w:bottom="567" w:left="1134" w:header="1020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12" w:rsidRDefault="00FE4412">
      <w:r>
        <w:separator/>
      </w:r>
    </w:p>
  </w:endnote>
  <w:endnote w:type="continuationSeparator" w:id="0">
    <w:p w:rsidR="00FE4412" w:rsidRDefault="00FE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0D2" w:rsidRDefault="004A40D2">
    <w:pPr>
      <w:pStyle w:val="a7"/>
      <w:ind w:firstLine="0"/>
      <w:rPr>
        <w:rFonts w:ascii="Times New Roman" w:hAnsi="Times New Roman" w:cs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F18" w:rsidRDefault="001E1F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12" w:rsidRDefault="00FE4412">
      <w:r>
        <w:separator/>
      </w:r>
    </w:p>
  </w:footnote>
  <w:footnote w:type="continuationSeparator" w:id="0">
    <w:p w:rsidR="00FE4412" w:rsidRDefault="00FE4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09142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1E1F18" w:rsidRPr="001E1F18" w:rsidRDefault="00FA26B2" w:rsidP="001E1F18">
        <w:pPr>
          <w:pStyle w:val="a5"/>
          <w:jc w:val="center"/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 w:rsidR="005D1710"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  <w:p w:rsidR="001E1F18" w:rsidRDefault="001E1F18">
        <w:pPr>
          <w:pStyle w:val="a5"/>
          <w:jc w:val="center"/>
          <w:rPr>
            <w:rFonts w:ascii="PT Astra Serif" w:hAnsi="PT Astra Serif"/>
            <w:sz w:val="24"/>
          </w:rPr>
        </w:pPr>
      </w:p>
      <w:p w:rsidR="004A40D2" w:rsidRDefault="00FE4412">
        <w:pPr>
          <w:pStyle w:val="a5"/>
          <w:jc w:val="center"/>
          <w:rPr>
            <w:rFonts w:ascii="PT Astra Serif" w:hAnsi="PT Astra Serif"/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607B6"/>
    <w:multiLevelType w:val="hybridMultilevel"/>
    <w:tmpl w:val="5DC4A870"/>
    <w:lvl w:ilvl="0" w:tplc="318A0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D2"/>
    <w:rsid w:val="00026D00"/>
    <w:rsid w:val="00032831"/>
    <w:rsid w:val="00050CB4"/>
    <w:rsid w:val="00064AA0"/>
    <w:rsid w:val="0007611C"/>
    <w:rsid w:val="00091B08"/>
    <w:rsid w:val="000A1AE2"/>
    <w:rsid w:val="000A5C39"/>
    <w:rsid w:val="000B2BB9"/>
    <w:rsid w:val="000C4004"/>
    <w:rsid w:val="000C4DCF"/>
    <w:rsid w:val="001164A1"/>
    <w:rsid w:val="00121AA2"/>
    <w:rsid w:val="001221B4"/>
    <w:rsid w:val="00133A3C"/>
    <w:rsid w:val="00134697"/>
    <w:rsid w:val="001363CB"/>
    <w:rsid w:val="001407FE"/>
    <w:rsid w:val="001433A7"/>
    <w:rsid w:val="00150C70"/>
    <w:rsid w:val="0017107F"/>
    <w:rsid w:val="00176C44"/>
    <w:rsid w:val="00176FE9"/>
    <w:rsid w:val="001913A3"/>
    <w:rsid w:val="00192B6B"/>
    <w:rsid w:val="001A0C0F"/>
    <w:rsid w:val="001A3E97"/>
    <w:rsid w:val="001B6BA3"/>
    <w:rsid w:val="001C4609"/>
    <w:rsid w:val="001D068F"/>
    <w:rsid w:val="001D2A35"/>
    <w:rsid w:val="001D6899"/>
    <w:rsid w:val="001D7B3A"/>
    <w:rsid w:val="001E0463"/>
    <w:rsid w:val="001E1F18"/>
    <w:rsid w:val="00203991"/>
    <w:rsid w:val="0021129D"/>
    <w:rsid w:val="002303D3"/>
    <w:rsid w:val="0023132D"/>
    <w:rsid w:val="002507E6"/>
    <w:rsid w:val="00251FB2"/>
    <w:rsid w:val="0026715D"/>
    <w:rsid w:val="002840D9"/>
    <w:rsid w:val="002A21EC"/>
    <w:rsid w:val="002B2BA9"/>
    <w:rsid w:val="002B41F8"/>
    <w:rsid w:val="002C1650"/>
    <w:rsid w:val="002D0ABE"/>
    <w:rsid w:val="002E0457"/>
    <w:rsid w:val="002E6A3E"/>
    <w:rsid w:val="002F3445"/>
    <w:rsid w:val="002F4C1E"/>
    <w:rsid w:val="002F7080"/>
    <w:rsid w:val="0030061D"/>
    <w:rsid w:val="003040D4"/>
    <w:rsid w:val="0030412B"/>
    <w:rsid w:val="00307374"/>
    <w:rsid w:val="00310F67"/>
    <w:rsid w:val="003360D7"/>
    <w:rsid w:val="00343183"/>
    <w:rsid w:val="0036176C"/>
    <w:rsid w:val="00374CAF"/>
    <w:rsid w:val="00376D26"/>
    <w:rsid w:val="003923D7"/>
    <w:rsid w:val="003C3AAC"/>
    <w:rsid w:val="003C554F"/>
    <w:rsid w:val="003D0E0D"/>
    <w:rsid w:val="003F7569"/>
    <w:rsid w:val="00412D96"/>
    <w:rsid w:val="0041690B"/>
    <w:rsid w:val="004322A2"/>
    <w:rsid w:val="00434F1A"/>
    <w:rsid w:val="00447E5D"/>
    <w:rsid w:val="00477D7D"/>
    <w:rsid w:val="0048615B"/>
    <w:rsid w:val="00486845"/>
    <w:rsid w:val="004A40D2"/>
    <w:rsid w:val="004D2663"/>
    <w:rsid w:val="004E7486"/>
    <w:rsid w:val="00505BA4"/>
    <w:rsid w:val="00506E56"/>
    <w:rsid w:val="00522055"/>
    <w:rsid w:val="00523594"/>
    <w:rsid w:val="00524436"/>
    <w:rsid w:val="0053120D"/>
    <w:rsid w:val="00531CAD"/>
    <w:rsid w:val="005354FF"/>
    <w:rsid w:val="00541E6D"/>
    <w:rsid w:val="00573CCE"/>
    <w:rsid w:val="0058196F"/>
    <w:rsid w:val="00596657"/>
    <w:rsid w:val="005C5458"/>
    <w:rsid w:val="005D1710"/>
    <w:rsid w:val="005D1C38"/>
    <w:rsid w:val="005E1688"/>
    <w:rsid w:val="005E1750"/>
    <w:rsid w:val="006105B2"/>
    <w:rsid w:val="006135C4"/>
    <w:rsid w:val="00617817"/>
    <w:rsid w:val="00623C68"/>
    <w:rsid w:val="006323E4"/>
    <w:rsid w:val="00654599"/>
    <w:rsid w:val="00684B01"/>
    <w:rsid w:val="006868F4"/>
    <w:rsid w:val="00686CED"/>
    <w:rsid w:val="0069268D"/>
    <w:rsid w:val="00692F45"/>
    <w:rsid w:val="006952B9"/>
    <w:rsid w:val="006A7050"/>
    <w:rsid w:val="006B1523"/>
    <w:rsid w:val="006C6D89"/>
    <w:rsid w:val="006D17A6"/>
    <w:rsid w:val="006E00CA"/>
    <w:rsid w:val="006E154B"/>
    <w:rsid w:val="006F363D"/>
    <w:rsid w:val="00706C35"/>
    <w:rsid w:val="00711315"/>
    <w:rsid w:val="00712E5B"/>
    <w:rsid w:val="0073369B"/>
    <w:rsid w:val="00741BC1"/>
    <w:rsid w:val="00741D9B"/>
    <w:rsid w:val="00777446"/>
    <w:rsid w:val="00777FC5"/>
    <w:rsid w:val="007834AF"/>
    <w:rsid w:val="00787300"/>
    <w:rsid w:val="00792282"/>
    <w:rsid w:val="00793315"/>
    <w:rsid w:val="007C5F1E"/>
    <w:rsid w:val="007D6704"/>
    <w:rsid w:val="007D77A4"/>
    <w:rsid w:val="007F5781"/>
    <w:rsid w:val="008176ED"/>
    <w:rsid w:val="00844201"/>
    <w:rsid w:val="00850E1A"/>
    <w:rsid w:val="00852C2E"/>
    <w:rsid w:val="0086057F"/>
    <w:rsid w:val="00862243"/>
    <w:rsid w:val="0086526A"/>
    <w:rsid w:val="00890CBF"/>
    <w:rsid w:val="008A6E92"/>
    <w:rsid w:val="008B4FEF"/>
    <w:rsid w:val="008D5CFD"/>
    <w:rsid w:val="008F6B9E"/>
    <w:rsid w:val="0091450F"/>
    <w:rsid w:val="00917B48"/>
    <w:rsid w:val="00930999"/>
    <w:rsid w:val="00951A09"/>
    <w:rsid w:val="0095401F"/>
    <w:rsid w:val="00991BED"/>
    <w:rsid w:val="009A0DBA"/>
    <w:rsid w:val="009A12D0"/>
    <w:rsid w:val="009A155E"/>
    <w:rsid w:val="009A5ED9"/>
    <w:rsid w:val="009D0082"/>
    <w:rsid w:val="009D597F"/>
    <w:rsid w:val="009D61D7"/>
    <w:rsid w:val="009E081B"/>
    <w:rsid w:val="009E326B"/>
    <w:rsid w:val="009E6C8D"/>
    <w:rsid w:val="009F1FD3"/>
    <w:rsid w:val="00A03E85"/>
    <w:rsid w:val="00A1164A"/>
    <w:rsid w:val="00A31B2B"/>
    <w:rsid w:val="00A357B4"/>
    <w:rsid w:val="00A65853"/>
    <w:rsid w:val="00A706EA"/>
    <w:rsid w:val="00A81262"/>
    <w:rsid w:val="00A8722D"/>
    <w:rsid w:val="00AA5B03"/>
    <w:rsid w:val="00AB2C86"/>
    <w:rsid w:val="00AE2334"/>
    <w:rsid w:val="00AF4630"/>
    <w:rsid w:val="00AF61C4"/>
    <w:rsid w:val="00B01813"/>
    <w:rsid w:val="00B064C6"/>
    <w:rsid w:val="00B0718A"/>
    <w:rsid w:val="00B1008C"/>
    <w:rsid w:val="00B257A2"/>
    <w:rsid w:val="00B2584A"/>
    <w:rsid w:val="00B404D5"/>
    <w:rsid w:val="00B86218"/>
    <w:rsid w:val="00B90A83"/>
    <w:rsid w:val="00BA3980"/>
    <w:rsid w:val="00BB3434"/>
    <w:rsid w:val="00BF56F9"/>
    <w:rsid w:val="00C01F08"/>
    <w:rsid w:val="00C10A13"/>
    <w:rsid w:val="00C11C92"/>
    <w:rsid w:val="00C231FB"/>
    <w:rsid w:val="00C2691F"/>
    <w:rsid w:val="00C30F09"/>
    <w:rsid w:val="00C335AD"/>
    <w:rsid w:val="00C54934"/>
    <w:rsid w:val="00C55B2F"/>
    <w:rsid w:val="00C66BA3"/>
    <w:rsid w:val="00C7395B"/>
    <w:rsid w:val="00C7570E"/>
    <w:rsid w:val="00CA38EA"/>
    <w:rsid w:val="00CB22A6"/>
    <w:rsid w:val="00CC1D3B"/>
    <w:rsid w:val="00CC37DE"/>
    <w:rsid w:val="00CE2577"/>
    <w:rsid w:val="00CF7996"/>
    <w:rsid w:val="00D074B1"/>
    <w:rsid w:val="00D11E07"/>
    <w:rsid w:val="00D169D5"/>
    <w:rsid w:val="00D23ED2"/>
    <w:rsid w:val="00D35459"/>
    <w:rsid w:val="00D475E0"/>
    <w:rsid w:val="00D47C5A"/>
    <w:rsid w:val="00D61287"/>
    <w:rsid w:val="00D82063"/>
    <w:rsid w:val="00D866E6"/>
    <w:rsid w:val="00DD4D00"/>
    <w:rsid w:val="00DE432A"/>
    <w:rsid w:val="00DE7302"/>
    <w:rsid w:val="00E244D6"/>
    <w:rsid w:val="00E66E2E"/>
    <w:rsid w:val="00E877EB"/>
    <w:rsid w:val="00E927E5"/>
    <w:rsid w:val="00E92905"/>
    <w:rsid w:val="00EB63FA"/>
    <w:rsid w:val="00ED457C"/>
    <w:rsid w:val="00ED4F6D"/>
    <w:rsid w:val="00ED54CE"/>
    <w:rsid w:val="00F13260"/>
    <w:rsid w:val="00F23402"/>
    <w:rsid w:val="00F3006D"/>
    <w:rsid w:val="00F332F9"/>
    <w:rsid w:val="00F400FE"/>
    <w:rsid w:val="00F562B2"/>
    <w:rsid w:val="00F66AAC"/>
    <w:rsid w:val="00F8562B"/>
    <w:rsid w:val="00FA26B2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3A7BE8-86FA-42C8-859C-D06B5466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rPr>
      <w:b/>
      <w:color w:val="008000"/>
      <w:sz w:val="20"/>
      <w:u w:val="single"/>
    </w:rPr>
  </w:style>
  <w:style w:type="paragraph" w:customStyle="1" w:styleId="a4">
    <w:name w:val="Прижатый влево"/>
    <w:basedOn w:val="a"/>
    <w:next w:val="a"/>
    <w:uiPriority w:val="99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87DC-36EB-4536-A05C-14F79ED7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6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Берладина АС</dc:creator>
  <cp:lastModifiedBy>Речапова Виктория</cp:lastModifiedBy>
  <cp:revision>65</cp:revision>
  <cp:lastPrinted>2021-06-17T09:21:00Z</cp:lastPrinted>
  <dcterms:created xsi:type="dcterms:W3CDTF">2021-01-29T06:32:00Z</dcterms:created>
  <dcterms:modified xsi:type="dcterms:W3CDTF">2021-07-02T11:26:00Z</dcterms:modified>
</cp:coreProperties>
</file>