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51B0" w:rsidRDefault="00436A39">
      <w:pPr>
        <w:spacing w:line="360" w:lineRule="auto"/>
        <w:ind w:left="4820"/>
        <w:rPr>
          <w:rFonts w:ascii="PT Astra Serif" w:eastAsia="Times New Roman" w:hAnsi="PT Astra Serif"/>
          <w:sz w:val="28"/>
          <w:szCs w:val="28"/>
        </w:rPr>
      </w:pPr>
      <w:r>
        <w:rPr>
          <w:rFonts w:ascii="PT Astra Serif" w:eastAsia="Times New Roman" w:hAnsi="PT Astra Serif"/>
          <w:sz w:val="28"/>
          <w:szCs w:val="28"/>
        </w:rPr>
        <w:t>УТВЕРЖДЕН</w:t>
      </w:r>
    </w:p>
    <w:p w:rsidR="00B151B0" w:rsidRDefault="00436A39">
      <w:pPr>
        <w:ind w:left="4820"/>
        <w:rPr>
          <w:rFonts w:ascii="PT Astra Serif" w:eastAsia="Times New Roman" w:hAnsi="PT Astra Serif"/>
          <w:sz w:val="28"/>
          <w:szCs w:val="28"/>
        </w:rPr>
      </w:pPr>
      <w:proofErr w:type="gramStart"/>
      <w:r>
        <w:rPr>
          <w:rFonts w:ascii="PT Astra Serif" w:eastAsia="Times New Roman" w:hAnsi="PT Astra Serif"/>
          <w:sz w:val="28"/>
          <w:szCs w:val="28"/>
        </w:rPr>
        <w:t>постановлением</w:t>
      </w:r>
      <w:proofErr w:type="gramEnd"/>
      <w:r>
        <w:rPr>
          <w:rFonts w:ascii="PT Astra Serif" w:eastAsia="Times New Roman" w:hAnsi="PT Astra Serif"/>
          <w:sz w:val="28"/>
          <w:szCs w:val="28"/>
        </w:rPr>
        <w:t xml:space="preserve"> </w:t>
      </w:r>
    </w:p>
    <w:p w:rsidR="00B151B0" w:rsidRDefault="00436A39">
      <w:pPr>
        <w:ind w:left="4820"/>
        <w:rPr>
          <w:rFonts w:ascii="PT Astra Serif" w:eastAsia="Times New Roman" w:hAnsi="PT Astra Serif"/>
          <w:sz w:val="28"/>
          <w:szCs w:val="28"/>
        </w:rPr>
      </w:pPr>
      <w:r>
        <w:rPr>
          <w:rFonts w:ascii="PT Astra Serif" w:eastAsia="Times New Roman" w:hAnsi="PT Astra Serif"/>
          <w:sz w:val="28"/>
          <w:szCs w:val="28"/>
        </w:rPr>
        <w:t>Администрации Тазовского района</w:t>
      </w:r>
    </w:p>
    <w:p w:rsidR="00B151B0" w:rsidRPr="00F1049B" w:rsidRDefault="00436A39">
      <w:pPr>
        <w:ind w:left="4820"/>
        <w:rPr>
          <w:rFonts w:ascii="PT Astra Serif" w:eastAsia="Times New Roman" w:hAnsi="PT Astra Serif"/>
          <w:sz w:val="28"/>
          <w:szCs w:val="28"/>
          <w:u w:val="single"/>
        </w:rPr>
      </w:pPr>
      <w:proofErr w:type="gramStart"/>
      <w:r>
        <w:rPr>
          <w:rFonts w:ascii="PT Astra Serif" w:eastAsia="Times New Roman" w:hAnsi="PT Astra Serif"/>
          <w:sz w:val="28"/>
          <w:szCs w:val="28"/>
        </w:rPr>
        <w:t>от</w:t>
      </w:r>
      <w:proofErr w:type="gramEnd"/>
      <w:r>
        <w:rPr>
          <w:rFonts w:ascii="PT Astra Serif" w:eastAsia="Times New Roman" w:hAnsi="PT Astra Serif"/>
          <w:sz w:val="28"/>
          <w:szCs w:val="28"/>
        </w:rPr>
        <w:t xml:space="preserve"> </w:t>
      </w:r>
      <w:r w:rsidR="00F1049B" w:rsidRPr="00F1049B">
        <w:rPr>
          <w:rFonts w:ascii="PT Astra Serif" w:eastAsia="Times New Roman" w:hAnsi="PT Astra Serif"/>
          <w:sz w:val="28"/>
          <w:szCs w:val="28"/>
          <w:u w:val="single"/>
        </w:rPr>
        <w:t>29 июня 2021 года</w:t>
      </w:r>
      <w:r>
        <w:rPr>
          <w:rFonts w:ascii="PT Astra Serif" w:eastAsia="Times New Roman" w:hAnsi="PT Astra Serif"/>
          <w:sz w:val="28"/>
          <w:szCs w:val="28"/>
        </w:rPr>
        <w:t xml:space="preserve"> №</w:t>
      </w:r>
      <w:r w:rsidR="00F1049B">
        <w:rPr>
          <w:rFonts w:ascii="PT Astra Serif" w:eastAsia="Times New Roman" w:hAnsi="PT Astra Serif"/>
          <w:sz w:val="28"/>
          <w:szCs w:val="28"/>
        </w:rPr>
        <w:t xml:space="preserve"> </w:t>
      </w:r>
      <w:r w:rsidR="00F1049B" w:rsidRPr="00F1049B">
        <w:rPr>
          <w:rFonts w:ascii="PT Astra Serif" w:eastAsia="Times New Roman" w:hAnsi="PT Astra Serif"/>
          <w:sz w:val="28"/>
          <w:szCs w:val="28"/>
          <w:u w:val="single"/>
        </w:rPr>
        <w:t>623-п</w:t>
      </w:r>
    </w:p>
    <w:p w:rsidR="00B151B0" w:rsidRDefault="00B151B0">
      <w:pPr>
        <w:shd w:val="clear" w:color="auto" w:fill="FFFFFF"/>
        <w:ind w:right="43"/>
        <w:jc w:val="center"/>
        <w:rPr>
          <w:rFonts w:ascii="PT Astra Serif" w:hAnsi="PT Astra Serif"/>
          <w:bCs/>
          <w:color w:val="000000"/>
          <w:spacing w:val="-11"/>
          <w:sz w:val="28"/>
          <w:szCs w:val="28"/>
        </w:rPr>
      </w:pPr>
    </w:p>
    <w:p w:rsidR="00B151B0" w:rsidRDefault="00B151B0">
      <w:pPr>
        <w:shd w:val="clear" w:color="auto" w:fill="FFFFFF"/>
        <w:ind w:right="43"/>
        <w:jc w:val="center"/>
        <w:rPr>
          <w:rFonts w:ascii="PT Astra Serif" w:hAnsi="PT Astra Serif"/>
          <w:bCs/>
          <w:color w:val="000000"/>
          <w:spacing w:val="-11"/>
          <w:sz w:val="28"/>
          <w:szCs w:val="28"/>
        </w:rPr>
      </w:pPr>
      <w:bookmarkStart w:id="0" w:name="_GoBack"/>
      <w:bookmarkEnd w:id="0"/>
    </w:p>
    <w:p w:rsidR="00B151B0" w:rsidRDefault="00B151B0">
      <w:pPr>
        <w:shd w:val="clear" w:color="auto" w:fill="FFFFFF"/>
        <w:ind w:right="43"/>
        <w:jc w:val="center"/>
        <w:rPr>
          <w:rFonts w:ascii="PT Astra Serif" w:hAnsi="PT Astra Serif"/>
          <w:bCs/>
          <w:color w:val="000000"/>
          <w:spacing w:val="-11"/>
          <w:sz w:val="28"/>
          <w:szCs w:val="28"/>
        </w:rPr>
      </w:pPr>
    </w:p>
    <w:p w:rsidR="00B151B0" w:rsidRDefault="00436A39">
      <w:pPr>
        <w:shd w:val="clear" w:color="auto" w:fill="FFFFFF"/>
        <w:ind w:right="43"/>
        <w:jc w:val="center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b/>
          <w:bCs/>
          <w:color w:val="000000"/>
          <w:spacing w:val="-11"/>
          <w:sz w:val="28"/>
          <w:szCs w:val="28"/>
        </w:rPr>
        <w:t>ПОРЯДОК</w:t>
      </w:r>
    </w:p>
    <w:p w:rsidR="00B151B0" w:rsidRDefault="00FB203F" w:rsidP="003F2C46">
      <w:pPr>
        <w:jc w:val="center"/>
        <w:outlineLvl w:val="1"/>
        <w:rPr>
          <w:rFonts w:ascii="PT Astra Serif" w:eastAsia="Times New Roman" w:hAnsi="PT Astra Serif"/>
          <w:sz w:val="28"/>
          <w:szCs w:val="28"/>
        </w:rPr>
      </w:pPr>
      <w:proofErr w:type="gramStart"/>
      <w:r w:rsidRPr="00FB203F">
        <w:rPr>
          <w:rFonts w:ascii="PT Astra Serif" w:hAnsi="PT Astra Serif"/>
          <w:b/>
          <w:bCs/>
          <w:color w:val="000000"/>
          <w:spacing w:val="-4"/>
          <w:sz w:val="28"/>
          <w:szCs w:val="28"/>
        </w:rPr>
        <w:t>предоставления</w:t>
      </w:r>
      <w:proofErr w:type="gramEnd"/>
      <w:r w:rsidRPr="00FB203F">
        <w:rPr>
          <w:rFonts w:ascii="PT Astra Serif" w:hAnsi="PT Astra Serif"/>
          <w:b/>
          <w:bCs/>
          <w:color w:val="000000"/>
          <w:spacing w:val="-4"/>
          <w:sz w:val="28"/>
          <w:szCs w:val="28"/>
        </w:rPr>
        <w:t xml:space="preserve"> субсидии Некоммерческой организации «Фо</w:t>
      </w:r>
      <w:r>
        <w:rPr>
          <w:rFonts w:ascii="PT Astra Serif" w:hAnsi="PT Astra Serif"/>
          <w:b/>
          <w:bCs/>
          <w:color w:val="000000"/>
          <w:spacing w:val="-4"/>
          <w:sz w:val="28"/>
          <w:szCs w:val="28"/>
        </w:rPr>
        <w:t xml:space="preserve">нд развития Тазовского района </w:t>
      </w:r>
      <w:r w:rsidRPr="00FB203F">
        <w:rPr>
          <w:rFonts w:ascii="PT Astra Serif" w:hAnsi="PT Astra Serif"/>
          <w:b/>
          <w:bCs/>
          <w:color w:val="000000"/>
          <w:spacing w:val="-4"/>
          <w:sz w:val="28"/>
          <w:szCs w:val="28"/>
        </w:rPr>
        <w:t>Ямало-Ненецкого автономного округа»,</w:t>
      </w:r>
      <w:r w:rsidR="002D094F">
        <w:rPr>
          <w:rFonts w:ascii="PT Astra Serif" w:hAnsi="PT Astra Serif"/>
          <w:b/>
          <w:bCs/>
          <w:color w:val="000000"/>
          <w:spacing w:val="-4"/>
          <w:sz w:val="28"/>
          <w:szCs w:val="28"/>
        </w:rPr>
        <w:t xml:space="preserve"> направленной </w:t>
      </w:r>
      <w:r w:rsidRPr="00FB203F">
        <w:rPr>
          <w:rFonts w:ascii="PT Astra Serif" w:hAnsi="PT Astra Serif"/>
          <w:b/>
          <w:bCs/>
          <w:color w:val="000000"/>
          <w:spacing w:val="-4"/>
          <w:sz w:val="28"/>
          <w:szCs w:val="28"/>
        </w:rPr>
        <w:t xml:space="preserve"> на </w:t>
      </w:r>
      <w:r w:rsidR="001F3D10">
        <w:rPr>
          <w:rFonts w:ascii="PT Astra Serif" w:hAnsi="PT Astra Serif"/>
          <w:b/>
          <w:bCs/>
          <w:color w:val="000000"/>
          <w:spacing w:val="-4"/>
          <w:sz w:val="28"/>
          <w:szCs w:val="28"/>
        </w:rPr>
        <w:t xml:space="preserve">организацию </w:t>
      </w:r>
      <w:r w:rsidR="003F2C46">
        <w:rPr>
          <w:rFonts w:ascii="PT Astra Serif" w:hAnsi="PT Astra Serif"/>
          <w:b/>
          <w:bCs/>
          <w:color w:val="000000"/>
          <w:spacing w:val="-4"/>
          <w:sz w:val="28"/>
          <w:szCs w:val="28"/>
        </w:rPr>
        <w:t>отдыха и оздоровления детей и молодежи</w:t>
      </w:r>
    </w:p>
    <w:p w:rsidR="00B151B0" w:rsidRDefault="00B151B0">
      <w:pPr>
        <w:shd w:val="clear" w:color="auto" w:fill="FFFFFF"/>
        <w:ind w:right="86"/>
        <w:jc w:val="center"/>
        <w:rPr>
          <w:rFonts w:ascii="PT Astra Serif" w:hAnsi="PT Astra Serif"/>
          <w:bCs/>
          <w:color w:val="000000"/>
          <w:spacing w:val="-2"/>
          <w:sz w:val="28"/>
          <w:szCs w:val="28"/>
        </w:rPr>
      </w:pPr>
    </w:p>
    <w:p w:rsidR="00B151B0" w:rsidRDefault="00436A39">
      <w:pPr>
        <w:pStyle w:val="aa"/>
        <w:numPr>
          <w:ilvl w:val="0"/>
          <w:numId w:val="6"/>
        </w:numPr>
        <w:shd w:val="clear" w:color="auto" w:fill="FFFFFF"/>
        <w:tabs>
          <w:tab w:val="left" w:pos="0"/>
        </w:tabs>
        <w:ind w:left="0" w:right="86" w:firstLine="0"/>
        <w:jc w:val="center"/>
        <w:rPr>
          <w:rFonts w:ascii="PT Astra Serif" w:hAnsi="PT Astra Serif"/>
          <w:b/>
          <w:color w:val="000000"/>
          <w:spacing w:val="-2"/>
          <w:sz w:val="28"/>
          <w:szCs w:val="28"/>
          <w:lang w:eastAsia="en-US"/>
        </w:rPr>
      </w:pPr>
      <w:r>
        <w:rPr>
          <w:rFonts w:ascii="PT Astra Serif" w:hAnsi="PT Astra Serif"/>
          <w:b/>
          <w:color w:val="000000"/>
          <w:spacing w:val="-2"/>
          <w:sz w:val="28"/>
          <w:szCs w:val="28"/>
          <w:lang w:eastAsia="en-US"/>
        </w:rPr>
        <w:t>Общие положения</w:t>
      </w:r>
    </w:p>
    <w:p w:rsidR="00B151B0" w:rsidRDefault="00B151B0">
      <w:pPr>
        <w:pStyle w:val="aa"/>
        <w:shd w:val="clear" w:color="auto" w:fill="FFFFFF"/>
        <w:ind w:left="1080" w:right="86"/>
        <w:rPr>
          <w:rFonts w:ascii="PT Astra Serif" w:hAnsi="PT Astra Serif"/>
          <w:sz w:val="28"/>
          <w:szCs w:val="28"/>
        </w:rPr>
      </w:pPr>
    </w:p>
    <w:p w:rsidR="00B151B0" w:rsidRPr="00FB203F" w:rsidRDefault="00436A39" w:rsidP="006F7D90">
      <w:pPr>
        <w:numPr>
          <w:ilvl w:val="0"/>
          <w:numId w:val="1"/>
        </w:numPr>
        <w:shd w:val="clear" w:color="auto" w:fill="FFFFFF"/>
        <w:tabs>
          <w:tab w:val="left" w:pos="1368"/>
        </w:tabs>
        <w:ind w:right="2" w:firstLine="709"/>
        <w:jc w:val="both"/>
        <w:rPr>
          <w:rFonts w:ascii="PT Astra Serif" w:hAnsi="PT Astra Serif"/>
          <w:color w:val="000000"/>
          <w:sz w:val="28"/>
          <w:szCs w:val="28"/>
        </w:rPr>
      </w:pPr>
      <w:r>
        <w:rPr>
          <w:rFonts w:ascii="PT Astra Serif" w:hAnsi="PT Astra Serif"/>
          <w:color w:val="000000"/>
          <w:sz w:val="28"/>
          <w:szCs w:val="28"/>
        </w:rPr>
        <w:t xml:space="preserve">Порядок предоставления субсидии Некоммерческой организации </w:t>
      </w:r>
      <w:r>
        <w:rPr>
          <w:rFonts w:ascii="PT Astra Serif" w:hAnsi="PT Astra Serif"/>
          <w:color w:val="000000"/>
          <w:spacing w:val="-3"/>
          <w:sz w:val="28"/>
          <w:szCs w:val="28"/>
        </w:rPr>
        <w:t>«</w:t>
      </w:r>
      <w:r>
        <w:rPr>
          <w:rFonts w:ascii="PT Astra Serif" w:hAnsi="PT Astra Serif"/>
          <w:color w:val="000000"/>
          <w:sz w:val="28"/>
          <w:szCs w:val="28"/>
        </w:rPr>
        <w:t>Фонд развития Тазовского района Ямало-Ненецкого автономного округа</w:t>
      </w:r>
      <w:r>
        <w:rPr>
          <w:rFonts w:ascii="PT Astra Serif" w:hAnsi="PT Astra Serif"/>
          <w:color w:val="000000"/>
          <w:spacing w:val="-2"/>
          <w:sz w:val="28"/>
          <w:szCs w:val="28"/>
        </w:rPr>
        <w:t>»</w:t>
      </w:r>
      <w:r>
        <w:rPr>
          <w:rFonts w:ascii="PT Astra Serif" w:hAnsi="PT Astra Serif"/>
          <w:color w:val="000000"/>
          <w:sz w:val="28"/>
          <w:szCs w:val="28"/>
        </w:rPr>
        <w:t xml:space="preserve"> (далее - Порядок)</w:t>
      </w:r>
      <w:r w:rsidR="00994A58">
        <w:rPr>
          <w:rFonts w:ascii="PT Astra Serif" w:hAnsi="PT Astra Serif"/>
          <w:color w:val="000000"/>
          <w:sz w:val="28"/>
          <w:szCs w:val="28"/>
        </w:rPr>
        <w:t>,</w:t>
      </w:r>
      <w:r>
        <w:rPr>
          <w:rFonts w:ascii="PT Astra Serif" w:hAnsi="PT Astra Serif"/>
          <w:color w:val="000000"/>
          <w:sz w:val="28"/>
          <w:szCs w:val="28"/>
        </w:rPr>
        <w:t xml:space="preserve"> </w:t>
      </w:r>
      <w:r w:rsidR="002D094F">
        <w:rPr>
          <w:rFonts w:ascii="PT Astra Serif" w:hAnsi="PT Astra Serif"/>
          <w:color w:val="000000"/>
          <w:sz w:val="28"/>
          <w:szCs w:val="28"/>
        </w:rPr>
        <w:t xml:space="preserve">направленной </w:t>
      </w:r>
      <w:r w:rsidR="00FB203F" w:rsidRPr="00FB203F">
        <w:rPr>
          <w:rFonts w:ascii="PT Astra Serif" w:hAnsi="PT Astra Serif"/>
          <w:color w:val="000000"/>
          <w:sz w:val="28"/>
          <w:szCs w:val="28"/>
        </w:rPr>
        <w:t xml:space="preserve">на </w:t>
      </w:r>
      <w:r w:rsidR="00E8544A">
        <w:rPr>
          <w:rFonts w:ascii="PT Astra Serif" w:hAnsi="PT Astra Serif"/>
          <w:color w:val="000000"/>
          <w:sz w:val="28"/>
          <w:szCs w:val="28"/>
        </w:rPr>
        <w:t xml:space="preserve">организацию </w:t>
      </w:r>
      <w:r w:rsidR="003F2C46">
        <w:rPr>
          <w:rFonts w:ascii="PT Astra Serif" w:hAnsi="PT Astra Serif"/>
          <w:color w:val="000000"/>
          <w:sz w:val="28"/>
          <w:szCs w:val="28"/>
        </w:rPr>
        <w:t xml:space="preserve">отдыха и оздоровления детей </w:t>
      </w:r>
      <w:r w:rsidR="007A688A">
        <w:rPr>
          <w:rFonts w:ascii="PT Astra Serif" w:hAnsi="PT Astra Serif"/>
          <w:color w:val="000000"/>
          <w:sz w:val="28"/>
          <w:szCs w:val="28"/>
        </w:rPr>
        <w:t xml:space="preserve"> </w:t>
      </w:r>
      <w:r w:rsidR="003F2C46">
        <w:rPr>
          <w:rFonts w:ascii="PT Astra Serif" w:hAnsi="PT Astra Serif"/>
          <w:color w:val="000000"/>
          <w:sz w:val="28"/>
          <w:szCs w:val="28"/>
        </w:rPr>
        <w:t>и молодежи</w:t>
      </w:r>
      <w:r w:rsidR="00712F7B">
        <w:rPr>
          <w:rFonts w:ascii="PT Astra Serif" w:hAnsi="PT Astra Serif"/>
          <w:color w:val="000000"/>
          <w:sz w:val="28"/>
          <w:szCs w:val="28"/>
        </w:rPr>
        <w:t xml:space="preserve"> (далее-мероприятие)</w:t>
      </w:r>
      <w:r w:rsidR="00994A58" w:rsidRPr="00FB203F">
        <w:rPr>
          <w:rFonts w:ascii="PT Astra Serif" w:hAnsi="PT Astra Serif"/>
          <w:color w:val="000000"/>
          <w:sz w:val="28"/>
          <w:szCs w:val="28"/>
        </w:rPr>
        <w:t>,</w:t>
      </w:r>
      <w:r w:rsidR="006F7D90" w:rsidRPr="006F7D90">
        <w:t xml:space="preserve"> </w:t>
      </w:r>
      <w:r w:rsidR="006F7D90" w:rsidRPr="006F7D90">
        <w:rPr>
          <w:rFonts w:ascii="PT Astra Serif" w:hAnsi="PT Astra Serif"/>
          <w:color w:val="000000"/>
          <w:sz w:val="28"/>
          <w:szCs w:val="28"/>
        </w:rPr>
        <w:t xml:space="preserve">разработан в соответствии со </w:t>
      </w:r>
      <w:r w:rsidR="006F7D90">
        <w:rPr>
          <w:rFonts w:ascii="PT Astra Serif" w:hAnsi="PT Astra Serif"/>
          <w:color w:val="000000"/>
          <w:sz w:val="28"/>
          <w:szCs w:val="28"/>
        </w:rPr>
        <w:t xml:space="preserve">статьей </w:t>
      </w:r>
      <w:r w:rsidR="006F7D90" w:rsidRPr="006F7D90">
        <w:rPr>
          <w:rFonts w:ascii="PT Astra Serif" w:hAnsi="PT Astra Serif"/>
          <w:color w:val="000000"/>
          <w:sz w:val="28"/>
          <w:szCs w:val="28"/>
        </w:rPr>
        <w:t>78.1 Бюджетного кодекса Российской Федерации</w:t>
      </w:r>
      <w:r w:rsidR="006F7D90">
        <w:rPr>
          <w:rFonts w:ascii="PT Astra Serif" w:hAnsi="PT Astra Serif"/>
          <w:color w:val="000000"/>
          <w:sz w:val="28"/>
          <w:szCs w:val="28"/>
        </w:rPr>
        <w:t>,</w:t>
      </w:r>
      <w:r w:rsidR="006F7D90" w:rsidRPr="006F7D90">
        <w:t xml:space="preserve"> </w:t>
      </w:r>
      <w:r w:rsidR="006F7D90" w:rsidRPr="006F7D90">
        <w:rPr>
          <w:rFonts w:ascii="PT Astra Serif" w:hAnsi="PT Astra Serif"/>
          <w:color w:val="000000"/>
          <w:sz w:val="28"/>
          <w:szCs w:val="28"/>
        </w:rPr>
        <w:t xml:space="preserve">Общими требованиями </w:t>
      </w:r>
      <w:r w:rsidR="006F7D90">
        <w:rPr>
          <w:rFonts w:ascii="PT Astra Serif" w:hAnsi="PT Astra Serif"/>
          <w:color w:val="000000"/>
          <w:sz w:val="28"/>
          <w:szCs w:val="28"/>
        </w:rPr>
        <w:t xml:space="preserve">                    </w:t>
      </w:r>
      <w:r w:rsidR="006F7D90" w:rsidRPr="006F7D90">
        <w:rPr>
          <w:rFonts w:ascii="PT Astra Serif" w:hAnsi="PT Astra Serif"/>
          <w:color w:val="000000"/>
          <w:sz w:val="28"/>
          <w:szCs w:val="28"/>
        </w:rPr>
        <w:t>к нормативным правовым актам, муниципальным правовым актам, регулирующим предоставление субсидий, в том числе грантов в форме субсидий, юридическим лицам, индивидуальным предпринимателям, а также физическим лицам - производителям товаров, работ, услуг, утвержденными постановлением Правительства Российской Федерации от 18 сентября 2020 года № 1492</w:t>
      </w:r>
      <w:r w:rsidR="006F7D90">
        <w:rPr>
          <w:rFonts w:ascii="PT Astra Serif" w:hAnsi="PT Astra Serif"/>
          <w:color w:val="000000"/>
          <w:sz w:val="28"/>
          <w:szCs w:val="28"/>
        </w:rPr>
        <w:t>,</w:t>
      </w:r>
      <w:r w:rsidR="00AA7935" w:rsidRPr="00FB203F">
        <w:rPr>
          <w:rFonts w:ascii="PT Astra Serif" w:hAnsi="PT Astra Serif"/>
          <w:sz w:val="28"/>
          <w:szCs w:val="28"/>
        </w:rPr>
        <w:t xml:space="preserve"> </w:t>
      </w:r>
      <w:r w:rsidRPr="00FB203F">
        <w:rPr>
          <w:rFonts w:ascii="PT Astra Serif" w:hAnsi="PT Astra Serif"/>
          <w:color w:val="000000"/>
          <w:sz w:val="28"/>
          <w:szCs w:val="28"/>
        </w:rPr>
        <w:t xml:space="preserve">регламентирует порядок определения объема и условия </w:t>
      </w:r>
      <w:r w:rsidRPr="00FB203F">
        <w:rPr>
          <w:rFonts w:ascii="PT Astra Serif" w:hAnsi="PT Astra Serif"/>
          <w:color w:val="000000"/>
          <w:spacing w:val="-4"/>
          <w:sz w:val="28"/>
          <w:szCs w:val="28"/>
        </w:rPr>
        <w:t xml:space="preserve">предоставления субсидии </w:t>
      </w:r>
      <w:r w:rsidRPr="00FB203F">
        <w:rPr>
          <w:rFonts w:ascii="PT Astra Serif" w:hAnsi="PT Astra Serif"/>
          <w:color w:val="000000"/>
          <w:sz w:val="28"/>
          <w:szCs w:val="28"/>
        </w:rPr>
        <w:t xml:space="preserve">Некоммерческой организации </w:t>
      </w:r>
      <w:r w:rsidRPr="00FB203F">
        <w:rPr>
          <w:rFonts w:ascii="PT Astra Serif" w:hAnsi="PT Astra Serif"/>
          <w:color w:val="000000"/>
          <w:spacing w:val="-3"/>
          <w:sz w:val="28"/>
          <w:szCs w:val="28"/>
        </w:rPr>
        <w:t>«</w:t>
      </w:r>
      <w:r w:rsidRPr="00FB203F">
        <w:rPr>
          <w:rFonts w:ascii="PT Astra Serif" w:hAnsi="PT Astra Serif"/>
          <w:color w:val="000000"/>
          <w:spacing w:val="-4"/>
          <w:sz w:val="28"/>
          <w:szCs w:val="28"/>
        </w:rPr>
        <w:t xml:space="preserve">Фонд развития Тазовского </w:t>
      </w:r>
      <w:r w:rsidRPr="00FB203F">
        <w:rPr>
          <w:rFonts w:ascii="PT Astra Serif" w:hAnsi="PT Astra Serif"/>
          <w:color w:val="000000"/>
          <w:spacing w:val="-2"/>
          <w:sz w:val="28"/>
          <w:szCs w:val="28"/>
        </w:rPr>
        <w:t>района Ямало-Ненецкого автономного округа» (далее - Получатель субсидии)</w:t>
      </w:r>
      <w:r w:rsidRPr="00FB203F">
        <w:rPr>
          <w:rFonts w:ascii="PT Astra Serif" w:hAnsi="PT Astra Serif"/>
          <w:color w:val="000000"/>
          <w:sz w:val="28"/>
          <w:szCs w:val="28"/>
        </w:rPr>
        <w:t>.</w:t>
      </w:r>
    </w:p>
    <w:p w:rsidR="003F2C46" w:rsidRPr="003F2C46" w:rsidRDefault="00436A39" w:rsidP="00702EAF">
      <w:pPr>
        <w:numPr>
          <w:ilvl w:val="0"/>
          <w:numId w:val="1"/>
        </w:numPr>
        <w:shd w:val="clear" w:color="auto" w:fill="FFFFFF"/>
        <w:tabs>
          <w:tab w:val="left" w:pos="1368"/>
        </w:tabs>
        <w:ind w:right="2" w:firstLine="709"/>
        <w:jc w:val="both"/>
        <w:rPr>
          <w:rFonts w:ascii="PT Astra Serif" w:hAnsi="PT Astra Serif"/>
          <w:sz w:val="28"/>
          <w:szCs w:val="28"/>
        </w:rPr>
      </w:pPr>
      <w:r w:rsidRPr="00D11D2C">
        <w:rPr>
          <w:rFonts w:ascii="PT Astra Serif" w:hAnsi="PT Astra Serif"/>
          <w:color w:val="000000"/>
          <w:sz w:val="28"/>
          <w:szCs w:val="28"/>
        </w:rPr>
        <w:t>Субсидия предоставляется в рамках реализации</w:t>
      </w:r>
      <w:r w:rsidR="003F2C46">
        <w:rPr>
          <w:rFonts w:ascii="PT Astra Serif" w:hAnsi="PT Astra Serif"/>
          <w:color w:val="000000"/>
          <w:sz w:val="28"/>
          <w:szCs w:val="28"/>
        </w:rPr>
        <w:t>:</w:t>
      </w:r>
    </w:p>
    <w:p w:rsidR="00B151B0" w:rsidRDefault="003F2C46" w:rsidP="003F2C46">
      <w:pPr>
        <w:shd w:val="clear" w:color="auto" w:fill="FFFFFF"/>
        <w:tabs>
          <w:tab w:val="left" w:pos="0"/>
        </w:tabs>
        <w:ind w:right="2"/>
        <w:jc w:val="both"/>
        <w:rPr>
          <w:rFonts w:ascii="PT Astra Serif" w:hAnsi="PT Astra Serif"/>
          <w:color w:val="000000"/>
          <w:spacing w:val="-2"/>
          <w:sz w:val="28"/>
          <w:szCs w:val="28"/>
        </w:rPr>
      </w:pPr>
      <w:r>
        <w:rPr>
          <w:rFonts w:ascii="PT Astra Serif" w:hAnsi="PT Astra Serif"/>
          <w:color w:val="000000"/>
          <w:sz w:val="28"/>
          <w:szCs w:val="28"/>
        </w:rPr>
        <w:tab/>
        <w:t xml:space="preserve">- </w:t>
      </w:r>
      <w:r w:rsidR="00436A39" w:rsidRPr="00D11D2C">
        <w:rPr>
          <w:rFonts w:ascii="PT Astra Serif" w:hAnsi="PT Astra Serif"/>
          <w:color w:val="000000"/>
          <w:sz w:val="28"/>
          <w:szCs w:val="28"/>
        </w:rPr>
        <w:t xml:space="preserve">мероприятия </w:t>
      </w:r>
      <w:r>
        <w:rPr>
          <w:rFonts w:ascii="PT Astra Serif" w:hAnsi="PT Astra Serif"/>
          <w:color w:val="000000"/>
          <w:sz w:val="28"/>
          <w:szCs w:val="28"/>
        </w:rPr>
        <w:t>6.2.2</w:t>
      </w:r>
      <w:r w:rsidR="00712F7B">
        <w:rPr>
          <w:rFonts w:ascii="PT Astra Serif" w:hAnsi="PT Astra Serif"/>
          <w:color w:val="000000"/>
          <w:sz w:val="28"/>
          <w:szCs w:val="28"/>
        </w:rPr>
        <w:t xml:space="preserve">. </w:t>
      </w:r>
      <w:r w:rsidR="00436A39" w:rsidRPr="00D11D2C">
        <w:rPr>
          <w:rFonts w:ascii="PT Astra Serif" w:hAnsi="PT Astra Serif"/>
          <w:color w:val="000000"/>
          <w:spacing w:val="-3"/>
          <w:sz w:val="28"/>
          <w:szCs w:val="28"/>
        </w:rPr>
        <w:t>«</w:t>
      </w:r>
      <w:r>
        <w:rPr>
          <w:rFonts w:ascii="PT Astra Serif" w:hAnsi="PT Astra Serif"/>
          <w:color w:val="000000"/>
          <w:spacing w:val="-3"/>
          <w:sz w:val="28"/>
          <w:szCs w:val="28"/>
        </w:rPr>
        <w:t>Реализация мероприятий, направленных                   на организацию отдыха и оздоровления детей и молодежи (местный бюджет)</w:t>
      </w:r>
      <w:r w:rsidR="00436A39" w:rsidRPr="00D11D2C">
        <w:rPr>
          <w:rFonts w:ascii="PT Astra Serif" w:hAnsi="PT Astra Serif"/>
          <w:color w:val="000000"/>
          <w:spacing w:val="-3"/>
          <w:sz w:val="28"/>
          <w:szCs w:val="28"/>
        </w:rPr>
        <w:t xml:space="preserve">» </w:t>
      </w:r>
      <w:r w:rsidR="00D11D2C" w:rsidRPr="00D11D2C">
        <w:rPr>
          <w:rFonts w:ascii="PT Astra Serif" w:hAnsi="PT Astra Serif"/>
          <w:color w:val="000000"/>
          <w:spacing w:val="-3"/>
          <w:sz w:val="28"/>
          <w:szCs w:val="28"/>
        </w:rPr>
        <w:t>под</w:t>
      </w:r>
      <w:r w:rsidR="00436A39" w:rsidRPr="00D11D2C">
        <w:rPr>
          <w:rFonts w:ascii="PT Astra Serif" w:hAnsi="PT Astra Serif"/>
          <w:color w:val="000000"/>
          <w:sz w:val="28"/>
          <w:szCs w:val="28"/>
        </w:rPr>
        <w:t xml:space="preserve">программы </w:t>
      </w:r>
      <w:r w:rsidR="00436A39" w:rsidRPr="00D11D2C">
        <w:rPr>
          <w:rFonts w:ascii="PT Astra Serif" w:hAnsi="PT Astra Serif"/>
          <w:sz w:val="28"/>
          <w:szCs w:val="28"/>
        </w:rPr>
        <w:t>«</w:t>
      </w:r>
      <w:r w:rsidR="00712F7B">
        <w:rPr>
          <w:rFonts w:ascii="PT Astra Serif" w:hAnsi="PT Astra Serif"/>
          <w:sz w:val="28"/>
          <w:szCs w:val="28"/>
        </w:rPr>
        <w:t xml:space="preserve">Развитие </w:t>
      </w:r>
      <w:r>
        <w:rPr>
          <w:rFonts w:ascii="PT Astra Serif" w:hAnsi="PT Astra Serif"/>
          <w:sz w:val="28"/>
          <w:szCs w:val="28"/>
        </w:rPr>
        <w:t>туризма, повышение эффективности реализации молодежной политики, организация отдыха и оздоровления детей и молодежи</w:t>
      </w:r>
      <w:r w:rsidR="00436A39" w:rsidRPr="00D11D2C">
        <w:rPr>
          <w:rFonts w:ascii="PT Astra Serif" w:hAnsi="PT Astra Serif"/>
          <w:sz w:val="28"/>
          <w:szCs w:val="28"/>
        </w:rPr>
        <w:t>» муниципальной программы Тазовского района «</w:t>
      </w:r>
      <w:r w:rsidR="00DB0307" w:rsidRPr="00DB0307">
        <w:rPr>
          <w:rFonts w:ascii="PT Astra Serif" w:hAnsi="PT Astra Serif"/>
          <w:sz w:val="28"/>
          <w:szCs w:val="28"/>
        </w:rPr>
        <w:t>Основные направления развития культуры, физической культуры</w:t>
      </w:r>
      <w:r w:rsidR="00DB0307">
        <w:rPr>
          <w:rFonts w:ascii="PT Astra Serif" w:hAnsi="PT Astra Serif"/>
          <w:sz w:val="28"/>
          <w:szCs w:val="28"/>
        </w:rPr>
        <w:t xml:space="preserve"> </w:t>
      </w:r>
      <w:r w:rsidR="00DB0307" w:rsidRPr="00DB0307">
        <w:rPr>
          <w:rFonts w:ascii="PT Astra Serif" w:hAnsi="PT Astra Serif"/>
          <w:sz w:val="28"/>
          <w:szCs w:val="28"/>
        </w:rPr>
        <w:t>и спорта, развития туризма, повышения эффективности реализации</w:t>
      </w:r>
      <w:r w:rsidR="00DB0307">
        <w:rPr>
          <w:rFonts w:ascii="PT Astra Serif" w:hAnsi="PT Astra Serif"/>
          <w:sz w:val="28"/>
          <w:szCs w:val="28"/>
        </w:rPr>
        <w:t xml:space="preserve"> </w:t>
      </w:r>
      <w:r w:rsidR="00DB0307" w:rsidRPr="00DB0307">
        <w:rPr>
          <w:rFonts w:ascii="PT Astra Serif" w:hAnsi="PT Astra Serif"/>
          <w:sz w:val="28"/>
          <w:szCs w:val="28"/>
        </w:rPr>
        <w:t>молодежной политики, организации отдыха и оздоровления детей</w:t>
      </w:r>
      <w:r w:rsidR="00DB0307">
        <w:rPr>
          <w:rFonts w:ascii="PT Astra Serif" w:hAnsi="PT Astra Serif"/>
          <w:sz w:val="28"/>
          <w:szCs w:val="28"/>
        </w:rPr>
        <w:t xml:space="preserve"> и молодежи на 2015 - 2025 годы</w:t>
      </w:r>
      <w:r w:rsidR="00436A39" w:rsidRPr="00DB0307">
        <w:rPr>
          <w:rFonts w:ascii="PT Astra Serif" w:hAnsi="PT Astra Serif"/>
          <w:sz w:val="28"/>
          <w:szCs w:val="28"/>
        </w:rPr>
        <w:t>»</w:t>
      </w:r>
      <w:r w:rsidR="00822F62">
        <w:rPr>
          <w:rFonts w:ascii="PT Astra Serif" w:hAnsi="PT Astra Serif"/>
          <w:sz w:val="28"/>
          <w:szCs w:val="28"/>
        </w:rPr>
        <w:t xml:space="preserve">, утвержденной постановлением Администрации Тазовского района от 09 декабря 2014 года </w:t>
      </w:r>
      <w:r>
        <w:rPr>
          <w:rFonts w:ascii="PT Astra Serif" w:hAnsi="PT Astra Serif"/>
          <w:sz w:val="28"/>
          <w:szCs w:val="28"/>
        </w:rPr>
        <w:t xml:space="preserve">             </w:t>
      </w:r>
      <w:r w:rsidR="00822F62">
        <w:rPr>
          <w:rFonts w:ascii="PT Astra Serif" w:hAnsi="PT Astra Serif"/>
          <w:sz w:val="28"/>
          <w:szCs w:val="28"/>
        </w:rPr>
        <w:t xml:space="preserve">№ 584 </w:t>
      </w:r>
      <w:r w:rsidR="00436A39" w:rsidRPr="00DB0307">
        <w:rPr>
          <w:rFonts w:ascii="PT Astra Serif" w:hAnsi="PT Astra Serif"/>
          <w:color w:val="000000"/>
          <w:spacing w:val="-2"/>
          <w:sz w:val="28"/>
          <w:szCs w:val="28"/>
        </w:rPr>
        <w:t>(далее - подпрог</w:t>
      </w:r>
      <w:r>
        <w:rPr>
          <w:rFonts w:ascii="PT Astra Serif" w:hAnsi="PT Astra Serif"/>
          <w:color w:val="000000"/>
          <w:spacing w:val="-2"/>
          <w:sz w:val="28"/>
          <w:szCs w:val="28"/>
        </w:rPr>
        <w:t>рамма, муниципальная программа);</w:t>
      </w:r>
    </w:p>
    <w:p w:rsidR="003F2C46" w:rsidRPr="00DB0307" w:rsidRDefault="003F2C46" w:rsidP="003F2C46">
      <w:pPr>
        <w:shd w:val="clear" w:color="auto" w:fill="FFFFFF"/>
        <w:tabs>
          <w:tab w:val="left" w:pos="0"/>
        </w:tabs>
        <w:ind w:right="2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color w:val="000000"/>
          <w:spacing w:val="-2"/>
          <w:sz w:val="28"/>
          <w:szCs w:val="28"/>
        </w:rPr>
        <w:tab/>
        <w:t xml:space="preserve">- мероприятия </w:t>
      </w:r>
      <w:r w:rsidR="007A688A">
        <w:rPr>
          <w:rFonts w:ascii="PT Astra Serif" w:hAnsi="PT Astra Serif"/>
          <w:color w:val="000000"/>
          <w:spacing w:val="-2"/>
          <w:sz w:val="28"/>
          <w:szCs w:val="28"/>
        </w:rPr>
        <w:t>«О</w:t>
      </w:r>
      <w:r>
        <w:rPr>
          <w:rFonts w:ascii="PT Astra Serif" w:hAnsi="PT Astra Serif"/>
          <w:color w:val="000000"/>
          <w:spacing w:val="-2"/>
          <w:sz w:val="28"/>
          <w:szCs w:val="28"/>
        </w:rPr>
        <w:t>беспечение системой оповещения районного палаточного эколого-этнографического лагеря «</w:t>
      </w:r>
      <w:proofErr w:type="spellStart"/>
      <w:r>
        <w:rPr>
          <w:rFonts w:ascii="PT Astra Serif" w:hAnsi="PT Astra Serif"/>
          <w:color w:val="000000"/>
          <w:spacing w:val="-2"/>
          <w:sz w:val="28"/>
          <w:szCs w:val="28"/>
        </w:rPr>
        <w:t>Ясавэй</w:t>
      </w:r>
      <w:proofErr w:type="spellEnd"/>
      <w:r>
        <w:rPr>
          <w:rFonts w:ascii="PT Astra Serif" w:hAnsi="PT Astra Serif"/>
          <w:color w:val="000000"/>
          <w:spacing w:val="-2"/>
          <w:sz w:val="28"/>
          <w:szCs w:val="28"/>
        </w:rPr>
        <w:t xml:space="preserve">», подпрограммы «Комплексные меры по противодействию терроризму и </w:t>
      </w:r>
      <w:r w:rsidRPr="003F2C46">
        <w:rPr>
          <w:rFonts w:ascii="PT Astra Serif" w:hAnsi="PT Astra Serif"/>
          <w:color w:val="000000"/>
          <w:spacing w:val="-2"/>
          <w:sz w:val="28"/>
          <w:szCs w:val="28"/>
        </w:rPr>
        <w:t>экстремизму</w:t>
      </w:r>
      <w:r>
        <w:rPr>
          <w:rFonts w:ascii="PT Astra Serif" w:hAnsi="PT Astra Serif"/>
          <w:color w:val="000000"/>
          <w:spacing w:val="-2"/>
          <w:sz w:val="28"/>
          <w:szCs w:val="28"/>
        </w:rPr>
        <w:t xml:space="preserve"> на территории Ямало-Ненецкого автономного округа</w:t>
      </w:r>
      <w:r w:rsidR="004C2DDD">
        <w:rPr>
          <w:rFonts w:ascii="PT Astra Serif" w:hAnsi="PT Astra Serif"/>
          <w:color w:val="000000"/>
          <w:spacing w:val="-2"/>
          <w:sz w:val="28"/>
          <w:szCs w:val="28"/>
        </w:rPr>
        <w:t xml:space="preserve"> государственной программы автономного округа «Безопасный регион», утвержденной постановлением Правительства                Ямало-Ненецкого автономного округа от 25 декабря 2013 года № 1136-П          </w:t>
      </w:r>
      <w:proofErr w:type="gramStart"/>
      <w:r w:rsidR="004C2DDD">
        <w:rPr>
          <w:rFonts w:ascii="PT Astra Serif" w:hAnsi="PT Astra Serif"/>
          <w:color w:val="000000"/>
          <w:spacing w:val="-2"/>
          <w:sz w:val="28"/>
          <w:szCs w:val="28"/>
        </w:rPr>
        <w:t xml:space="preserve">   </w:t>
      </w:r>
      <w:r w:rsidR="004C2DDD">
        <w:rPr>
          <w:rFonts w:ascii="PT Astra Serif" w:hAnsi="PT Astra Serif"/>
          <w:color w:val="000000"/>
          <w:spacing w:val="-2"/>
          <w:sz w:val="28"/>
          <w:szCs w:val="28"/>
        </w:rPr>
        <w:lastRenderedPageBreak/>
        <w:t>(</w:t>
      </w:r>
      <w:proofErr w:type="gramEnd"/>
      <w:r w:rsidR="004C2DDD">
        <w:rPr>
          <w:rFonts w:ascii="PT Astra Serif" w:hAnsi="PT Astra Serif"/>
          <w:color w:val="000000"/>
          <w:spacing w:val="-2"/>
          <w:sz w:val="28"/>
          <w:szCs w:val="28"/>
        </w:rPr>
        <w:t>далее- подпрограмма, государственная программа).</w:t>
      </w:r>
    </w:p>
    <w:p w:rsidR="00B151B0" w:rsidRDefault="00436A39" w:rsidP="004C2DDD">
      <w:pPr>
        <w:numPr>
          <w:ilvl w:val="0"/>
          <w:numId w:val="1"/>
        </w:numPr>
        <w:shd w:val="clear" w:color="auto" w:fill="FFFFFF"/>
        <w:tabs>
          <w:tab w:val="left" w:pos="1368"/>
        </w:tabs>
        <w:ind w:right="2" w:firstLine="706"/>
        <w:jc w:val="both"/>
        <w:rPr>
          <w:rFonts w:ascii="PT Astra Serif" w:hAnsi="PT Astra Serif"/>
          <w:color w:val="000000"/>
          <w:spacing w:val="-13"/>
          <w:sz w:val="28"/>
          <w:szCs w:val="28"/>
        </w:rPr>
      </w:pPr>
      <w:r>
        <w:rPr>
          <w:rFonts w:ascii="PT Astra Serif" w:hAnsi="PT Astra Serif"/>
          <w:color w:val="000000"/>
          <w:spacing w:val="-1"/>
          <w:sz w:val="28"/>
          <w:szCs w:val="28"/>
        </w:rPr>
        <w:t>Цел</w:t>
      </w:r>
      <w:r w:rsidR="00DB0307">
        <w:rPr>
          <w:rFonts w:ascii="PT Astra Serif" w:hAnsi="PT Astra Serif"/>
          <w:color w:val="000000"/>
          <w:spacing w:val="-1"/>
          <w:sz w:val="28"/>
          <w:szCs w:val="28"/>
        </w:rPr>
        <w:t>ью</w:t>
      </w:r>
      <w:r>
        <w:rPr>
          <w:rFonts w:ascii="PT Astra Serif" w:hAnsi="PT Astra Serif"/>
          <w:color w:val="000000"/>
          <w:spacing w:val="-1"/>
          <w:sz w:val="28"/>
          <w:szCs w:val="28"/>
        </w:rPr>
        <w:t xml:space="preserve"> предоставления субсидии </w:t>
      </w:r>
      <w:r w:rsidR="00DB0307">
        <w:rPr>
          <w:rFonts w:ascii="PT Astra Serif" w:hAnsi="PT Astra Serif"/>
          <w:color w:val="000000"/>
          <w:spacing w:val="-1"/>
          <w:sz w:val="28"/>
          <w:szCs w:val="28"/>
        </w:rPr>
        <w:t xml:space="preserve">является </w:t>
      </w:r>
      <w:r w:rsidR="00822F62">
        <w:rPr>
          <w:rFonts w:ascii="PT Astra Serif" w:hAnsi="PT Astra Serif"/>
          <w:color w:val="000000"/>
          <w:spacing w:val="-1"/>
          <w:sz w:val="28"/>
          <w:szCs w:val="28"/>
        </w:rPr>
        <w:t xml:space="preserve">организация                 </w:t>
      </w:r>
      <w:r w:rsidR="004C2DDD" w:rsidRPr="004C2DDD">
        <w:rPr>
          <w:rFonts w:ascii="PT Astra Serif" w:hAnsi="PT Astra Serif"/>
          <w:color w:val="000000"/>
          <w:spacing w:val="-1"/>
          <w:sz w:val="28"/>
          <w:szCs w:val="28"/>
        </w:rPr>
        <w:t>отдыха и оздоровления детей и молодежи</w:t>
      </w:r>
      <w:r w:rsidR="007A688A">
        <w:rPr>
          <w:rFonts w:ascii="PT Astra Serif" w:hAnsi="PT Astra Serif"/>
          <w:color w:val="000000"/>
          <w:spacing w:val="-1"/>
          <w:sz w:val="28"/>
          <w:szCs w:val="28"/>
        </w:rPr>
        <w:t xml:space="preserve"> на базе районного палаточного эколого-этнографического лагеря «</w:t>
      </w:r>
      <w:proofErr w:type="spellStart"/>
      <w:r w:rsidR="007A688A">
        <w:rPr>
          <w:rFonts w:ascii="PT Astra Serif" w:hAnsi="PT Astra Serif"/>
          <w:color w:val="000000"/>
          <w:spacing w:val="-1"/>
          <w:sz w:val="28"/>
          <w:szCs w:val="28"/>
        </w:rPr>
        <w:t>Ясавэй</w:t>
      </w:r>
      <w:proofErr w:type="spellEnd"/>
      <w:r w:rsidR="007A688A">
        <w:rPr>
          <w:rFonts w:ascii="PT Astra Serif" w:hAnsi="PT Astra Serif"/>
          <w:color w:val="000000"/>
          <w:spacing w:val="-1"/>
          <w:sz w:val="28"/>
          <w:szCs w:val="28"/>
        </w:rPr>
        <w:t>»</w:t>
      </w:r>
      <w:r w:rsidR="00DB0307">
        <w:rPr>
          <w:rFonts w:ascii="PT Astra Serif" w:hAnsi="PT Astra Serif"/>
          <w:color w:val="000000"/>
          <w:spacing w:val="-1"/>
          <w:sz w:val="28"/>
          <w:szCs w:val="28"/>
        </w:rPr>
        <w:t>.</w:t>
      </w:r>
    </w:p>
    <w:p w:rsidR="00B151B0" w:rsidRDefault="00DB0307" w:rsidP="00702EAF">
      <w:pPr>
        <w:pStyle w:val="aa"/>
        <w:numPr>
          <w:ilvl w:val="1"/>
          <w:numId w:val="6"/>
        </w:numPr>
        <w:shd w:val="clear" w:color="auto" w:fill="FFFFFF"/>
        <w:tabs>
          <w:tab w:val="left" w:pos="1418"/>
        </w:tabs>
        <w:ind w:left="0" w:right="2" w:firstLine="709"/>
        <w:jc w:val="both"/>
        <w:rPr>
          <w:rFonts w:ascii="PT Astra Serif" w:hAnsi="PT Astra Serif"/>
          <w:color w:val="000000"/>
          <w:spacing w:val="-1"/>
          <w:sz w:val="28"/>
          <w:szCs w:val="28"/>
        </w:rPr>
      </w:pPr>
      <w:r>
        <w:rPr>
          <w:rFonts w:ascii="PT Astra Serif" w:hAnsi="PT Astra Serif"/>
          <w:color w:val="000000"/>
          <w:spacing w:val="-1"/>
          <w:sz w:val="28"/>
          <w:szCs w:val="28"/>
        </w:rPr>
        <w:t xml:space="preserve">Управление культуры, физической культуры и спорта, молодежной политики и туризма </w:t>
      </w:r>
      <w:r w:rsidR="00436A39">
        <w:rPr>
          <w:rFonts w:ascii="PT Astra Serif" w:hAnsi="PT Astra Serif"/>
          <w:color w:val="000000"/>
          <w:spacing w:val="-1"/>
          <w:sz w:val="28"/>
          <w:szCs w:val="28"/>
        </w:rPr>
        <w:t xml:space="preserve">Администрации Тазовского района является отраслевым (функциональным) органом </w:t>
      </w:r>
      <w:r w:rsidR="00822F62">
        <w:rPr>
          <w:rFonts w:ascii="PT Astra Serif" w:hAnsi="PT Astra Serif"/>
          <w:color w:val="000000"/>
          <w:spacing w:val="-1"/>
          <w:sz w:val="28"/>
          <w:szCs w:val="28"/>
        </w:rPr>
        <w:t>Администрации Тазовского района</w:t>
      </w:r>
      <w:r w:rsidR="00702EAF">
        <w:rPr>
          <w:rFonts w:ascii="PT Astra Serif" w:hAnsi="PT Astra Serif"/>
          <w:color w:val="000000"/>
          <w:spacing w:val="-1"/>
          <w:sz w:val="28"/>
          <w:szCs w:val="28"/>
        </w:rPr>
        <w:t xml:space="preserve"> </w:t>
      </w:r>
      <w:r w:rsidR="0066334F">
        <w:rPr>
          <w:rFonts w:ascii="PT Astra Serif" w:hAnsi="PT Astra Serif"/>
          <w:color w:val="000000"/>
          <w:spacing w:val="-1"/>
          <w:sz w:val="28"/>
          <w:szCs w:val="28"/>
        </w:rPr>
        <w:t xml:space="preserve">                 </w:t>
      </w:r>
      <w:r w:rsidR="00436A39">
        <w:rPr>
          <w:rFonts w:ascii="PT Astra Serif" w:hAnsi="PT Astra Serif"/>
          <w:color w:val="000000"/>
          <w:spacing w:val="-1"/>
          <w:sz w:val="28"/>
          <w:szCs w:val="28"/>
        </w:rPr>
        <w:t xml:space="preserve">(далее - </w:t>
      </w:r>
      <w:r w:rsidR="005211F9">
        <w:rPr>
          <w:rFonts w:ascii="PT Astra Serif" w:hAnsi="PT Astra Serif"/>
          <w:color w:val="000000"/>
          <w:spacing w:val="-1"/>
          <w:sz w:val="28"/>
          <w:szCs w:val="28"/>
        </w:rPr>
        <w:t>управление), до которого в соответствии</w:t>
      </w:r>
      <w:r w:rsidR="00436A39">
        <w:rPr>
          <w:rFonts w:ascii="PT Astra Serif" w:hAnsi="PT Astra Serif"/>
          <w:color w:val="000000"/>
          <w:spacing w:val="-1"/>
          <w:sz w:val="28"/>
          <w:szCs w:val="28"/>
        </w:rPr>
        <w:t xml:space="preserve"> с бюджетным законодательством Российской Федерации как получателю бюджетных средств доведены в установленном порядке лимиты бюджетных обязательств </w:t>
      </w:r>
      <w:r w:rsidR="00702EAF">
        <w:rPr>
          <w:rFonts w:ascii="PT Astra Serif" w:hAnsi="PT Astra Serif"/>
          <w:color w:val="000000"/>
          <w:spacing w:val="-1"/>
          <w:sz w:val="28"/>
          <w:szCs w:val="28"/>
        </w:rPr>
        <w:t xml:space="preserve">              </w:t>
      </w:r>
      <w:r w:rsidR="00436A39">
        <w:rPr>
          <w:rFonts w:ascii="PT Astra Serif" w:hAnsi="PT Astra Serif"/>
          <w:color w:val="000000"/>
          <w:spacing w:val="-1"/>
          <w:sz w:val="28"/>
          <w:szCs w:val="28"/>
        </w:rPr>
        <w:t>на предоставление субсидий на соответствующий финансовый год и плановый период (далее - главный распорядитель как получатель бюджетных средств).</w:t>
      </w:r>
    </w:p>
    <w:p w:rsidR="00B151B0" w:rsidRDefault="00436A39" w:rsidP="00702EAF">
      <w:pPr>
        <w:pStyle w:val="aa"/>
        <w:numPr>
          <w:ilvl w:val="1"/>
          <w:numId w:val="6"/>
        </w:numPr>
        <w:shd w:val="clear" w:color="auto" w:fill="FFFFFF"/>
        <w:tabs>
          <w:tab w:val="left" w:pos="1418"/>
        </w:tabs>
        <w:ind w:left="0" w:right="2" w:firstLine="709"/>
        <w:jc w:val="both"/>
        <w:rPr>
          <w:rFonts w:ascii="PT Astra Serif" w:hAnsi="PT Astra Serif"/>
          <w:bCs/>
          <w:color w:val="000000"/>
          <w:spacing w:val="-10"/>
          <w:sz w:val="28"/>
          <w:szCs w:val="28"/>
        </w:rPr>
      </w:pPr>
      <w:r>
        <w:rPr>
          <w:rFonts w:ascii="PT Astra Serif" w:hAnsi="PT Astra Serif"/>
          <w:bCs/>
          <w:color w:val="000000"/>
          <w:spacing w:val="-10"/>
          <w:sz w:val="28"/>
          <w:szCs w:val="28"/>
        </w:rPr>
        <w:t xml:space="preserve">Получателем субсидии является </w:t>
      </w:r>
      <w:r>
        <w:rPr>
          <w:rFonts w:ascii="PT Astra Serif" w:hAnsi="PT Astra Serif"/>
          <w:color w:val="000000"/>
          <w:sz w:val="28"/>
          <w:szCs w:val="28"/>
        </w:rPr>
        <w:t xml:space="preserve">Некоммерческая организация           </w:t>
      </w:r>
      <w:proofErr w:type="gramStart"/>
      <w:r>
        <w:rPr>
          <w:rFonts w:ascii="PT Astra Serif" w:hAnsi="PT Astra Serif"/>
          <w:color w:val="000000"/>
          <w:sz w:val="28"/>
          <w:szCs w:val="28"/>
        </w:rPr>
        <w:t xml:space="preserve">   </w:t>
      </w:r>
      <w:r>
        <w:rPr>
          <w:rFonts w:ascii="PT Astra Serif" w:hAnsi="PT Astra Serif"/>
          <w:color w:val="000000"/>
          <w:spacing w:val="-3"/>
          <w:sz w:val="28"/>
          <w:szCs w:val="28"/>
        </w:rPr>
        <w:t>«</w:t>
      </w:r>
      <w:proofErr w:type="gramEnd"/>
      <w:r>
        <w:rPr>
          <w:rFonts w:ascii="PT Astra Serif" w:hAnsi="PT Astra Serif"/>
          <w:color w:val="000000"/>
          <w:sz w:val="28"/>
          <w:szCs w:val="28"/>
        </w:rPr>
        <w:t>Фонд развития Тазовского района Ямало-Ненецкого автономного округа</w:t>
      </w:r>
      <w:r>
        <w:rPr>
          <w:rFonts w:ascii="PT Astra Serif" w:hAnsi="PT Astra Serif"/>
          <w:color w:val="000000"/>
          <w:spacing w:val="-2"/>
          <w:sz w:val="28"/>
          <w:szCs w:val="28"/>
        </w:rPr>
        <w:t>»</w:t>
      </w:r>
      <w:r w:rsidR="005211F9">
        <w:rPr>
          <w:rFonts w:ascii="PT Astra Serif" w:hAnsi="PT Astra Serif"/>
          <w:color w:val="000000"/>
          <w:spacing w:val="-2"/>
          <w:sz w:val="28"/>
          <w:szCs w:val="28"/>
        </w:rPr>
        <w:t>.</w:t>
      </w:r>
    </w:p>
    <w:p w:rsidR="00B151B0" w:rsidRDefault="00436A39" w:rsidP="00702EAF">
      <w:pPr>
        <w:pStyle w:val="aa"/>
        <w:numPr>
          <w:ilvl w:val="1"/>
          <w:numId w:val="6"/>
        </w:numPr>
        <w:shd w:val="clear" w:color="auto" w:fill="FFFFFF"/>
        <w:tabs>
          <w:tab w:val="left" w:pos="1418"/>
        </w:tabs>
        <w:ind w:left="0" w:right="2" w:firstLine="709"/>
        <w:jc w:val="both"/>
        <w:rPr>
          <w:rFonts w:ascii="PT Astra Serif" w:hAnsi="PT Astra Serif"/>
          <w:bCs/>
          <w:color w:val="000000"/>
          <w:spacing w:val="-10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Информация о субсидии размещается (при наличии технической возможности) департаментом финансов Администрации Тазовского района              на едином портале бюджетной системы Российской Федерации                           в информационно-телекоммуникационной сети «Интернет» (далее – единый портал) при формировании проекта решения о бюджете</w:t>
      </w:r>
      <w:r w:rsidR="00587004">
        <w:rPr>
          <w:rFonts w:ascii="PT Astra Serif" w:hAnsi="PT Astra Serif"/>
          <w:sz w:val="28"/>
          <w:szCs w:val="28"/>
        </w:rPr>
        <w:t xml:space="preserve"> (проекта решения</w:t>
      </w:r>
      <w:r>
        <w:rPr>
          <w:rFonts w:ascii="PT Astra Serif" w:hAnsi="PT Astra Serif"/>
          <w:sz w:val="28"/>
          <w:szCs w:val="28"/>
        </w:rPr>
        <w:t xml:space="preserve"> </w:t>
      </w:r>
      <w:r w:rsidR="0056191E">
        <w:rPr>
          <w:rFonts w:ascii="PT Astra Serif" w:hAnsi="PT Astra Serif"/>
          <w:sz w:val="28"/>
          <w:szCs w:val="28"/>
        </w:rPr>
        <w:t xml:space="preserve">                 </w:t>
      </w:r>
      <w:r>
        <w:rPr>
          <w:rFonts w:ascii="PT Astra Serif" w:hAnsi="PT Astra Serif"/>
          <w:sz w:val="28"/>
          <w:szCs w:val="28"/>
        </w:rPr>
        <w:t>о внесении изменений в решение о бюджете).</w:t>
      </w:r>
    </w:p>
    <w:p w:rsidR="00B151B0" w:rsidRDefault="00B151B0" w:rsidP="00702EAF">
      <w:pPr>
        <w:shd w:val="clear" w:color="auto" w:fill="FFFFFF"/>
        <w:ind w:right="2"/>
        <w:jc w:val="center"/>
        <w:rPr>
          <w:rFonts w:ascii="PT Astra Serif" w:hAnsi="PT Astra Serif"/>
          <w:bCs/>
          <w:color w:val="000000"/>
          <w:spacing w:val="-11"/>
          <w:sz w:val="28"/>
          <w:szCs w:val="28"/>
        </w:rPr>
      </w:pPr>
    </w:p>
    <w:p w:rsidR="00B151B0" w:rsidRDefault="00436A39" w:rsidP="00702EAF">
      <w:pPr>
        <w:pStyle w:val="aa"/>
        <w:numPr>
          <w:ilvl w:val="0"/>
          <w:numId w:val="6"/>
        </w:numPr>
        <w:shd w:val="clear" w:color="auto" w:fill="FFFFFF"/>
        <w:tabs>
          <w:tab w:val="left" w:pos="0"/>
        </w:tabs>
        <w:ind w:left="0" w:right="2" w:firstLine="0"/>
        <w:jc w:val="center"/>
        <w:rPr>
          <w:rFonts w:ascii="PT Astra Serif" w:hAnsi="PT Astra Serif"/>
          <w:b/>
          <w:bCs/>
          <w:color w:val="000000"/>
          <w:spacing w:val="-11"/>
          <w:sz w:val="28"/>
          <w:szCs w:val="28"/>
        </w:rPr>
      </w:pPr>
      <w:r>
        <w:rPr>
          <w:rFonts w:ascii="PT Astra Serif" w:hAnsi="PT Astra Serif"/>
          <w:b/>
          <w:bCs/>
          <w:color w:val="000000"/>
          <w:spacing w:val="-11"/>
          <w:sz w:val="28"/>
          <w:szCs w:val="28"/>
        </w:rPr>
        <w:t>Условия и порядок предоставления субсидий</w:t>
      </w:r>
    </w:p>
    <w:p w:rsidR="00B151B0" w:rsidRDefault="00B151B0" w:rsidP="00702EAF">
      <w:pPr>
        <w:pStyle w:val="aa"/>
        <w:shd w:val="clear" w:color="auto" w:fill="FFFFFF"/>
        <w:ind w:left="0" w:right="2"/>
        <w:jc w:val="center"/>
        <w:rPr>
          <w:rFonts w:ascii="PT Astra Serif" w:hAnsi="PT Astra Serif"/>
          <w:sz w:val="28"/>
          <w:szCs w:val="28"/>
        </w:rPr>
      </w:pPr>
    </w:p>
    <w:p w:rsidR="00B151B0" w:rsidRDefault="00436A39" w:rsidP="00702EAF">
      <w:pPr>
        <w:shd w:val="clear" w:color="auto" w:fill="FFFFFF"/>
        <w:tabs>
          <w:tab w:val="left" w:pos="1276"/>
        </w:tabs>
        <w:ind w:left="11" w:right="2" w:firstLine="698"/>
        <w:jc w:val="both"/>
        <w:rPr>
          <w:rFonts w:ascii="PT Astra Serif" w:hAnsi="PT Astra Serif"/>
          <w:bCs/>
          <w:color w:val="000000"/>
          <w:sz w:val="28"/>
          <w:szCs w:val="28"/>
        </w:rPr>
      </w:pPr>
      <w:r>
        <w:rPr>
          <w:rFonts w:ascii="PT Astra Serif" w:hAnsi="PT Astra Serif"/>
          <w:bCs/>
          <w:color w:val="000000"/>
          <w:spacing w:val="-7"/>
          <w:sz w:val="28"/>
          <w:szCs w:val="28"/>
        </w:rPr>
        <w:t>2.1.</w:t>
      </w:r>
      <w:r>
        <w:rPr>
          <w:rFonts w:ascii="PT Astra Serif" w:hAnsi="PT Astra Serif"/>
          <w:bCs/>
          <w:color w:val="000000"/>
          <w:sz w:val="28"/>
          <w:szCs w:val="28"/>
        </w:rPr>
        <w:tab/>
        <w:t xml:space="preserve">В целях </w:t>
      </w:r>
      <w:r>
        <w:rPr>
          <w:rFonts w:ascii="PT Astra Serif" w:hAnsi="PT Astra Serif"/>
          <w:bCs/>
          <w:color w:val="000000"/>
          <w:spacing w:val="-6"/>
          <w:sz w:val="28"/>
          <w:szCs w:val="28"/>
        </w:rPr>
        <w:t xml:space="preserve">получения субсидии Получатель субсидии предоставляет                   в </w:t>
      </w:r>
      <w:r w:rsidR="005211F9">
        <w:rPr>
          <w:rFonts w:ascii="PT Astra Serif" w:eastAsia="Times New Roman" w:hAnsi="PT Astra Serif"/>
          <w:sz w:val="28"/>
          <w:szCs w:val="28"/>
        </w:rPr>
        <w:t>управление</w:t>
      </w:r>
      <w:r>
        <w:rPr>
          <w:rFonts w:ascii="PT Astra Serif" w:hAnsi="PT Astra Serif"/>
          <w:bCs/>
          <w:color w:val="000000"/>
          <w:sz w:val="28"/>
          <w:szCs w:val="28"/>
        </w:rPr>
        <w:t xml:space="preserve"> следующие документы:</w:t>
      </w:r>
    </w:p>
    <w:p w:rsidR="00B151B0" w:rsidRDefault="00436A39" w:rsidP="00702EAF">
      <w:pPr>
        <w:pStyle w:val="aa"/>
        <w:numPr>
          <w:ilvl w:val="0"/>
          <w:numId w:val="12"/>
        </w:numPr>
        <w:shd w:val="clear" w:color="auto" w:fill="FFFFFF"/>
        <w:tabs>
          <w:tab w:val="left" w:pos="1134"/>
        </w:tabs>
        <w:ind w:left="0" w:right="2" w:firstLine="709"/>
        <w:jc w:val="both"/>
        <w:rPr>
          <w:rFonts w:ascii="PT Astra Serif" w:hAnsi="PT Astra Serif"/>
          <w:sz w:val="28"/>
          <w:szCs w:val="28"/>
        </w:rPr>
      </w:pPr>
      <w:proofErr w:type="gramStart"/>
      <w:r>
        <w:rPr>
          <w:rFonts w:ascii="PT Astra Serif" w:hAnsi="PT Astra Serif"/>
          <w:bCs/>
          <w:color w:val="000000"/>
          <w:sz w:val="28"/>
          <w:szCs w:val="28"/>
        </w:rPr>
        <w:t>заявление</w:t>
      </w:r>
      <w:proofErr w:type="gramEnd"/>
      <w:r>
        <w:rPr>
          <w:rFonts w:ascii="PT Astra Serif" w:hAnsi="PT Astra Serif"/>
          <w:bCs/>
          <w:color w:val="000000"/>
          <w:sz w:val="28"/>
          <w:szCs w:val="28"/>
        </w:rPr>
        <w:t xml:space="preserve"> о предоставлении субсидии по форме </w:t>
      </w:r>
      <w:r>
        <w:rPr>
          <w:rFonts w:ascii="PT Astra Serif" w:eastAsia="Calibri" w:hAnsi="PT Astra Serif"/>
          <w:bCs/>
          <w:sz w:val="28"/>
          <w:szCs w:val="28"/>
        </w:rPr>
        <w:t xml:space="preserve">согласно приложению к настоящему Порядку (далее – заявление) </w:t>
      </w:r>
      <w:r>
        <w:rPr>
          <w:rFonts w:ascii="PT Astra Serif" w:hAnsi="PT Astra Serif"/>
          <w:bCs/>
          <w:color w:val="000000"/>
          <w:sz w:val="28"/>
          <w:szCs w:val="28"/>
        </w:rPr>
        <w:t xml:space="preserve">с указанием целей предоставления субсидии, </w:t>
      </w:r>
      <w:r>
        <w:rPr>
          <w:rFonts w:ascii="PT Astra Serif" w:hAnsi="PT Astra Serif"/>
          <w:bCs/>
          <w:color w:val="000000"/>
          <w:spacing w:val="-11"/>
          <w:sz w:val="28"/>
          <w:szCs w:val="28"/>
        </w:rPr>
        <w:t>установленных пунктом 1.3 настоящего Порядка;</w:t>
      </w:r>
    </w:p>
    <w:p w:rsidR="00B151B0" w:rsidRDefault="00436A39" w:rsidP="00702EAF">
      <w:pPr>
        <w:numPr>
          <w:ilvl w:val="0"/>
          <w:numId w:val="8"/>
        </w:numPr>
        <w:shd w:val="clear" w:color="auto" w:fill="FFFFFF"/>
        <w:tabs>
          <w:tab w:val="left" w:pos="1134"/>
        </w:tabs>
        <w:ind w:left="0" w:right="2" w:firstLine="709"/>
        <w:rPr>
          <w:rFonts w:ascii="PT Astra Serif" w:hAnsi="PT Astra Serif"/>
          <w:bCs/>
          <w:color w:val="000000"/>
          <w:sz w:val="28"/>
          <w:szCs w:val="28"/>
        </w:rPr>
      </w:pPr>
      <w:proofErr w:type="gramStart"/>
      <w:r>
        <w:rPr>
          <w:rFonts w:ascii="PT Astra Serif" w:hAnsi="PT Astra Serif"/>
          <w:bCs/>
          <w:color w:val="000000"/>
          <w:spacing w:val="-12"/>
          <w:sz w:val="28"/>
          <w:szCs w:val="28"/>
        </w:rPr>
        <w:t>учредительные</w:t>
      </w:r>
      <w:proofErr w:type="gramEnd"/>
      <w:r>
        <w:rPr>
          <w:rFonts w:ascii="PT Astra Serif" w:hAnsi="PT Astra Serif"/>
          <w:bCs/>
          <w:color w:val="000000"/>
          <w:spacing w:val="-12"/>
          <w:sz w:val="28"/>
          <w:szCs w:val="28"/>
        </w:rPr>
        <w:t xml:space="preserve"> документы организации (заверенные копии);</w:t>
      </w:r>
    </w:p>
    <w:p w:rsidR="00B151B0" w:rsidRDefault="00436A39" w:rsidP="00702EAF">
      <w:pPr>
        <w:numPr>
          <w:ilvl w:val="0"/>
          <w:numId w:val="8"/>
        </w:numPr>
        <w:shd w:val="clear" w:color="auto" w:fill="FFFFFF"/>
        <w:tabs>
          <w:tab w:val="left" w:pos="1134"/>
        </w:tabs>
        <w:ind w:left="0" w:right="2" w:firstLine="709"/>
        <w:jc w:val="both"/>
        <w:rPr>
          <w:rFonts w:ascii="PT Astra Serif" w:hAnsi="PT Astra Serif"/>
          <w:bCs/>
          <w:color w:val="000000"/>
          <w:sz w:val="28"/>
          <w:szCs w:val="28"/>
        </w:rPr>
      </w:pPr>
      <w:proofErr w:type="gramStart"/>
      <w:r>
        <w:rPr>
          <w:rFonts w:ascii="PT Astra Serif" w:hAnsi="PT Astra Serif"/>
          <w:bCs/>
          <w:color w:val="000000"/>
          <w:spacing w:val="-12"/>
          <w:sz w:val="28"/>
          <w:szCs w:val="28"/>
        </w:rPr>
        <w:t>документ</w:t>
      </w:r>
      <w:proofErr w:type="gramEnd"/>
      <w:r>
        <w:rPr>
          <w:rFonts w:ascii="PT Astra Serif" w:hAnsi="PT Astra Serif"/>
          <w:bCs/>
          <w:color w:val="000000"/>
          <w:spacing w:val="-12"/>
          <w:sz w:val="28"/>
          <w:szCs w:val="28"/>
        </w:rPr>
        <w:t xml:space="preserve"> о постановке юридического лица на учёт в налоговом органе                  по </w:t>
      </w:r>
      <w:r>
        <w:rPr>
          <w:rFonts w:ascii="PT Astra Serif" w:hAnsi="PT Astra Serif"/>
          <w:bCs/>
          <w:color w:val="000000"/>
          <w:sz w:val="28"/>
          <w:szCs w:val="28"/>
        </w:rPr>
        <w:t>месту нахождения лица (заверенная копия).</w:t>
      </w:r>
    </w:p>
    <w:p w:rsidR="00B151B0" w:rsidRDefault="00436A39" w:rsidP="00702EAF">
      <w:pPr>
        <w:pStyle w:val="aa"/>
        <w:numPr>
          <w:ilvl w:val="1"/>
          <w:numId w:val="20"/>
        </w:numPr>
        <w:shd w:val="clear" w:color="auto" w:fill="FFFFFF"/>
        <w:tabs>
          <w:tab w:val="left" w:pos="567"/>
          <w:tab w:val="left" w:pos="1276"/>
          <w:tab w:val="left" w:pos="1418"/>
        </w:tabs>
        <w:ind w:left="0" w:right="2" w:firstLine="709"/>
        <w:jc w:val="both"/>
        <w:rPr>
          <w:rFonts w:ascii="PT Astra Serif" w:hAnsi="PT Astra Serif"/>
          <w:bCs/>
          <w:color w:val="000000"/>
          <w:spacing w:val="-7"/>
          <w:sz w:val="28"/>
          <w:szCs w:val="28"/>
        </w:rPr>
      </w:pPr>
      <w:r>
        <w:rPr>
          <w:rFonts w:ascii="PT Astra Serif" w:hAnsi="PT Astra Serif"/>
          <w:bCs/>
          <w:color w:val="000000"/>
          <w:spacing w:val="-7"/>
          <w:sz w:val="28"/>
          <w:szCs w:val="28"/>
        </w:rPr>
        <w:t>Получатель субсидии несет ответственность за достоверность представляемых документов и сведений, указанных в них.</w:t>
      </w:r>
    </w:p>
    <w:p w:rsidR="00B151B0" w:rsidRDefault="00436A39" w:rsidP="00702EAF">
      <w:pPr>
        <w:pStyle w:val="aa"/>
        <w:numPr>
          <w:ilvl w:val="1"/>
          <w:numId w:val="20"/>
        </w:numPr>
        <w:shd w:val="clear" w:color="auto" w:fill="FFFFFF"/>
        <w:tabs>
          <w:tab w:val="left" w:pos="567"/>
          <w:tab w:val="left" w:pos="1276"/>
          <w:tab w:val="left" w:pos="1418"/>
        </w:tabs>
        <w:ind w:left="0" w:right="2" w:firstLine="709"/>
        <w:jc w:val="both"/>
        <w:rPr>
          <w:rFonts w:ascii="PT Astra Serif" w:eastAsia="Calibri" w:hAnsi="PT Astra Serif"/>
          <w:bCs/>
          <w:sz w:val="28"/>
          <w:szCs w:val="28"/>
        </w:rPr>
      </w:pPr>
      <w:r>
        <w:rPr>
          <w:rFonts w:ascii="PT Astra Serif" w:eastAsia="Calibri" w:hAnsi="PT Astra Serif"/>
          <w:bCs/>
          <w:sz w:val="28"/>
          <w:szCs w:val="28"/>
        </w:rPr>
        <w:t>Документы, указанные в пункте 2.1 настоящего Порядка, возврату Получателю субсидии не подлежат.</w:t>
      </w:r>
    </w:p>
    <w:p w:rsidR="00B151B0" w:rsidRDefault="00587004" w:rsidP="00702EAF">
      <w:pPr>
        <w:pStyle w:val="aa"/>
        <w:numPr>
          <w:ilvl w:val="1"/>
          <w:numId w:val="20"/>
        </w:numPr>
        <w:shd w:val="clear" w:color="auto" w:fill="FFFFFF"/>
        <w:tabs>
          <w:tab w:val="left" w:pos="567"/>
          <w:tab w:val="left" w:pos="709"/>
          <w:tab w:val="left" w:pos="1276"/>
          <w:tab w:val="left" w:pos="1418"/>
        </w:tabs>
        <w:ind w:left="0" w:right="2" w:firstLine="709"/>
        <w:jc w:val="both"/>
        <w:rPr>
          <w:rFonts w:ascii="PT Astra Serif" w:hAnsi="PT Astra Serif"/>
          <w:color w:val="000000"/>
          <w:sz w:val="28"/>
          <w:szCs w:val="28"/>
        </w:rPr>
      </w:pPr>
      <w:r>
        <w:rPr>
          <w:rFonts w:ascii="PT Astra Serif" w:hAnsi="PT Astra Serif"/>
          <w:color w:val="000000"/>
          <w:spacing w:val="-3"/>
          <w:sz w:val="28"/>
          <w:szCs w:val="28"/>
        </w:rPr>
        <w:t>Т</w:t>
      </w:r>
      <w:r w:rsidR="00436A39">
        <w:rPr>
          <w:rFonts w:ascii="PT Astra Serif" w:hAnsi="PT Astra Serif"/>
          <w:color w:val="000000"/>
          <w:spacing w:val="-3"/>
          <w:sz w:val="28"/>
          <w:szCs w:val="28"/>
        </w:rPr>
        <w:t xml:space="preserve">ребования, которым должен соответствовать Получатель субсидии </w:t>
      </w:r>
      <w:r w:rsidR="00A41BC0">
        <w:rPr>
          <w:rFonts w:ascii="PT Astra Serif" w:hAnsi="PT Astra Serif"/>
          <w:color w:val="000000"/>
          <w:spacing w:val="-3"/>
          <w:sz w:val="28"/>
          <w:szCs w:val="28"/>
        </w:rPr>
        <w:t xml:space="preserve">   </w:t>
      </w:r>
      <w:r w:rsidR="00436A39">
        <w:rPr>
          <w:rFonts w:ascii="PT Astra Serif" w:hAnsi="PT Astra Serif"/>
          <w:color w:val="000000"/>
          <w:spacing w:val="-3"/>
          <w:sz w:val="28"/>
          <w:szCs w:val="28"/>
        </w:rPr>
        <w:t xml:space="preserve">на первое число </w:t>
      </w:r>
      <w:r w:rsidR="00436A39">
        <w:rPr>
          <w:rFonts w:ascii="PT Astra Serif" w:hAnsi="PT Astra Serif"/>
          <w:color w:val="000000"/>
          <w:sz w:val="28"/>
          <w:szCs w:val="28"/>
        </w:rPr>
        <w:t>м</w:t>
      </w:r>
      <w:r w:rsidR="00A41BC0">
        <w:rPr>
          <w:rFonts w:ascii="PT Astra Serif" w:hAnsi="PT Astra Serif"/>
          <w:color w:val="000000"/>
          <w:sz w:val="28"/>
          <w:szCs w:val="28"/>
        </w:rPr>
        <w:t xml:space="preserve">есяца, предшествующего месяцу, </w:t>
      </w:r>
      <w:r w:rsidR="00436A39">
        <w:rPr>
          <w:rFonts w:ascii="PT Astra Serif" w:hAnsi="PT Astra Serif"/>
          <w:color w:val="000000"/>
          <w:sz w:val="28"/>
          <w:szCs w:val="28"/>
        </w:rPr>
        <w:t>в котором планируется заключение Соглашения:</w:t>
      </w:r>
    </w:p>
    <w:p w:rsidR="00B151B0" w:rsidRDefault="00436A39" w:rsidP="00702EAF">
      <w:pPr>
        <w:pStyle w:val="aa"/>
        <w:numPr>
          <w:ilvl w:val="0"/>
          <w:numId w:val="8"/>
        </w:numPr>
        <w:shd w:val="clear" w:color="auto" w:fill="FFFFFF"/>
        <w:tabs>
          <w:tab w:val="left" w:pos="1134"/>
          <w:tab w:val="left" w:pos="9072"/>
        </w:tabs>
        <w:ind w:left="0" w:right="2" w:firstLine="709"/>
        <w:jc w:val="both"/>
        <w:rPr>
          <w:rFonts w:ascii="PT Astra Serif" w:hAnsi="PT Astra Serif"/>
          <w:color w:val="000000"/>
          <w:spacing w:val="-4"/>
          <w:sz w:val="28"/>
          <w:szCs w:val="28"/>
        </w:rPr>
      </w:pPr>
      <w:proofErr w:type="gramStart"/>
      <w:r>
        <w:rPr>
          <w:rFonts w:ascii="PT Astra Serif" w:eastAsia="Times New Roman" w:hAnsi="PT Astra Serif"/>
          <w:sz w:val="28"/>
          <w:szCs w:val="28"/>
        </w:rPr>
        <w:t>отсутствие</w:t>
      </w:r>
      <w:proofErr w:type="gramEnd"/>
      <w:r>
        <w:rPr>
          <w:rFonts w:ascii="PT Astra Serif" w:eastAsia="Times New Roman" w:hAnsi="PT Astra Serif"/>
          <w:sz w:val="28"/>
          <w:szCs w:val="28"/>
        </w:rPr>
        <w:t xml:space="preserve"> неисполненной обязанности по уплате налогов, сборов, страховых взносов, пеней, штрафов, процентов, подлежащих уплате                        в соответствии с законодательством Российской Федерации о налогах                      и сборах;</w:t>
      </w:r>
    </w:p>
    <w:p w:rsidR="00B151B0" w:rsidRDefault="00436A39" w:rsidP="00702EAF">
      <w:pPr>
        <w:pStyle w:val="aa"/>
        <w:numPr>
          <w:ilvl w:val="0"/>
          <w:numId w:val="8"/>
        </w:numPr>
        <w:shd w:val="clear" w:color="auto" w:fill="FFFFFF"/>
        <w:tabs>
          <w:tab w:val="left" w:pos="1134"/>
          <w:tab w:val="left" w:pos="9072"/>
        </w:tabs>
        <w:ind w:left="0" w:right="2" w:firstLine="709"/>
        <w:jc w:val="both"/>
        <w:rPr>
          <w:rFonts w:ascii="PT Astra Serif" w:hAnsi="PT Astra Serif"/>
          <w:color w:val="000000"/>
          <w:sz w:val="28"/>
          <w:szCs w:val="28"/>
        </w:rPr>
      </w:pPr>
      <w:proofErr w:type="gramStart"/>
      <w:r>
        <w:rPr>
          <w:rFonts w:ascii="PT Astra Serif" w:eastAsia="Times New Roman" w:hAnsi="PT Astra Serif"/>
          <w:sz w:val="28"/>
          <w:szCs w:val="28"/>
        </w:rPr>
        <w:t>отсутствие</w:t>
      </w:r>
      <w:proofErr w:type="gramEnd"/>
      <w:r>
        <w:rPr>
          <w:rFonts w:ascii="PT Astra Serif" w:eastAsia="Times New Roman" w:hAnsi="PT Astra Serif"/>
          <w:sz w:val="28"/>
          <w:szCs w:val="28"/>
        </w:rPr>
        <w:t xml:space="preserve"> просроченной задолженности по возврату в бюджет </w:t>
      </w:r>
      <w:r w:rsidR="00587004">
        <w:rPr>
          <w:rFonts w:ascii="PT Astra Serif" w:eastAsia="Times New Roman" w:hAnsi="PT Astra Serif"/>
          <w:sz w:val="28"/>
          <w:szCs w:val="28"/>
        </w:rPr>
        <w:t>Тазовского</w:t>
      </w:r>
      <w:r>
        <w:rPr>
          <w:rFonts w:ascii="PT Astra Serif" w:eastAsia="Times New Roman" w:hAnsi="PT Astra Serif"/>
          <w:sz w:val="28"/>
          <w:szCs w:val="28"/>
        </w:rPr>
        <w:t xml:space="preserve"> район</w:t>
      </w:r>
      <w:r w:rsidR="00587004">
        <w:rPr>
          <w:rFonts w:ascii="PT Astra Serif" w:eastAsia="Times New Roman" w:hAnsi="PT Astra Serif"/>
          <w:sz w:val="28"/>
          <w:szCs w:val="28"/>
        </w:rPr>
        <w:t>а</w:t>
      </w:r>
      <w:r>
        <w:rPr>
          <w:rFonts w:ascii="PT Astra Serif" w:eastAsia="Times New Roman" w:hAnsi="PT Astra Serif"/>
          <w:sz w:val="28"/>
          <w:szCs w:val="28"/>
        </w:rPr>
        <w:t xml:space="preserve"> субсидий,</w:t>
      </w:r>
      <w:r w:rsidR="00587004">
        <w:rPr>
          <w:rFonts w:ascii="PT Astra Serif" w:eastAsia="Times New Roman" w:hAnsi="PT Astra Serif"/>
          <w:sz w:val="28"/>
          <w:szCs w:val="28"/>
        </w:rPr>
        <w:t xml:space="preserve"> предоставленных в соответствии</w:t>
      </w:r>
      <w:r w:rsidR="00702EAF">
        <w:rPr>
          <w:rFonts w:ascii="PT Astra Serif" w:eastAsia="Times New Roman" w:hAnsi="PT Astra Serif"/>
          <w:sz w:val="28"/>
          <w:szCs w:val="28"/>
        </w:rPr>
        <w:t xml:space="preserve"> </w:t>
      </w:r>
      <w:r>
        <w:rPr>
          <w:rFonts w:ascii="PT Astra Serif" w:eastAsia="Times New Roman" w:hAnsi="PT Astra Serif"/>
          <w:sz w:val="28"/>
          <w:szCs w:val="28"/>
        </w:rPr>
        <w:t xml:space="preserve">с иными </w:t>
      </w:r>
      <w:r>
        <w:rPr>
          <w:rFonts w:ascii="PT Astra Serif" w:eastAsia="Times New Roman" w:hAnsi="PT Astra Serif"/>
          <w:sz w:val="28"/>
          <w:szCs w:val="28"/>
        </w:rPr>
        <w:lastRenderedPageBreak/>
        <w:t xml:space="preserve">правовыми актами, и иная просроченная задолженность перед бюджетом </w:t>
      </w:r>
      <w:r w:rsidR="00587004">
        <w:rPr>
          <w:rFonts w:ascii="PT Astra Serif" w:eastAsia="Times New Roman" w:hAnsi="PT Astra Serif"/>
          <w:sz w:val="28"/>
          <w:szCs w:val="28"/>
        </w:rPr>
        <w:t>Тазовского района</w:t>
      </w:r>
      <w:r>
        <w:rPr>
          <w:rFonts w:ascii="PT Astra Serif" w:eastAsia="Times New Roman" w:hAnsi="PT Astra Serif"/>
          <w:sz w:val="28"/>
          <w:szCs w:val="28"/>
        </w:rPr>
        <w:t>;</w:t>
      </w:r>
    </w:p>
    <w:p w:rsidR="00B151B0" w:rsidRDefault="00436A39" w:rsidP="00702EAF">
      <w:pPr>
        <w:pStyle w:val="aa"/>
        <w:widowControl/>
        <w:numPr>
          <w:ilvl w:val="0"/>
          <w:numId w:val="8"/>
        </w:numPr>
        <w:shd w:val="clear" w:color="auto" w:fill="FFFFFF"/>
        <w:tabs>
          <w:tab w:val="left" w:pos="1134"/>
          <w:tab w:val="left" w:pos="9072"/>
        </w:tabs>
        <w:ind w:left="0" w:right="2" w:firstLine="709"/>
        <w:jc w:val="both"/>
        <w:rPr>
          <w:rFonts w:ascii="PT Astra Serif" w:hAnsi="PT Astra Serif" w:cs="PT Astra Serif"/>
          <w:sz w:val="28"/>
          <w:szCs w:val="28"/>
        </w:rPr>
      </w:pPr>
      <w:proofErr w:type="gramStart"/>
      <w:r>
        <w:rPr>
          <w:rFonts w:ascii="PT Astra Serif" w:hAnsi="PT Astra Serif"/>
          <w:bCs/>
          <w:color w:val="000000"/>
          <w:spacing w:val="-9"/>
          <w:sz w:val="28"/>
          <w:szCs w:val="28"/>
        </w:rPr>
        <w:t>отсутствие</w:t>
      </w:r>
      <w:proofErr w:type="gramEnd"/>
      <w:r>
        <w:rPr>
          <w:rFonts w:ascii="PT Astra Serif" w:hAnsi="PT Astra Serif"/>
          <w:bCs/>
          <w:color w:val="000000"/>
          <w:spacing w:val="-9"/>
          <w:sz w:val="28"/>
          <w:szCs w:val="28"/>
        </w:rPr>
        <w:t xml:space="preserve"> процедуры реорганизации, ликвидации в отношении Получателя субсидии, отсутствии решений арбитражного суда о признании Получателя субсидии </w:t>
      </w:r>
      <w:r>
        <w:rPr>
          <w:rFonts w:ascii="PT Astra Serif" w:hAnsi="PT Astra Serif"/>
          <w:bCs/>
          <w:color w:val="000000"/>
          <w:spacing w:val="-12"/>
          <w:sz w:val="28"/>
          <w:szCs w:val="28"/>
        </w:rPr>
        <w:t>несостоятельным (банкротом) и об открытии конкурсного производства</w:t>
      </w:r>
      <w:r>
        <w:rPr>
          <w:rFonts w:ascii="PT Astra Serif" w:hAnsi="PT Astra Serif"/>
          <w:color w:val="000000"/>
          <w:spacing w:val="-4"/>
          <w:sz w:val="28"/>
          <w:szCs w:val="28"/>
        </w:rPr>
        <w:t>;</w:t>
      </w:r>
    </w:p>
    <w:p w:rsidR="00B151B0" w:rsidRDefault="00436A39" w:rsidP="00702EAF">
      <w:pPr>
        <w:pStyle w:val="aa"/>
        <w:widowControl/>
        <w:numPr>
          <w:ilvl w:val="0"/>
          <w:numId w:val="8"/>
        </w:numPr>
        <w:shd w:val="clear" w:color="auto" w:fill="FFFFFF"/>
        <w:tabs>
          <w:tab w:val="left" w:pos="1134"/>
          <w:tab w:val="left" w:pos="9072"/>
        </w:tabs>
        <w:spacing w:before="280"/>
        <w:ind w:left="0" w:right="2" w:firstLine="709"/>
        <w:jc w:val="both"/>
        <w:rPr>
          <w:rFonts w:ascii="PT Astra Serif" w:hAnsi="PT Astra Serif" w:cs="PT Astra Serif"/>
          <w:sz w:val="28"/>
          <w:szCs w:val="28"/>
        </w:rPr>
      </w:pPr>
      <w:proofErr w:type="gramStart"/>
      <w:r>
        <w:rPr>
          <w:rFonts w:ascii="PT Astra Serif" w:hAnsi="PT Astra Serif"/>
          <w:sz w:val="28"/>
          <w:szCs w:val="28"/>
        </w:rPr>
        <w:t>в</w:t>
      </w:r>
      <w:proofErr w:type="gramEnd"/>
      <w:r>
        <w:rPr>
          <w:rFonts w:ascii="PT Astra Serif" w:hAnsi="PT Astra Serif"/>
          <w:sz w:val="28"/>
          <w:szCs w:val="28"/>
        </w:rPr>
        <w:t xml:space="preserve"> реестре дисквалифицированных лиц отсутствуют сведения                    о дисквалифицированных руководителе, членах коллегиального исполнительного органа, лице, исполняющем функции единоличного исполнительного органа, или главном бухгалтере участника отбора, являющегося юридическим лицом, об индивидуальном предпринимателе                       и о физическом лице - производителе товаров, работ, услуг;</w:t>
      </w:r>
    </w:p>
    <w:p w:rsidR="00B151B0" w:rsidRDefault="00436A39" w:rsidP="00702EAF">
      <w:pPr>
        <w:pStyle w:val="aa"/>
        <w:widowControl/>
        <w:numPr>
          <w:ilvl w:val="0"/>
          <w:numId w:val="8"/>
        </w:numPr>
        <w:shd w:val="clear" w:color="auto" w:fill="FFFFFF"/>
        <w:tabs>
          <w:tab w:val="left" w:pos="1134"/>
          <w:tab w:val="left" w:pos="9072"/>
        </w:tabs>
        <w:spacing w:before="280"/>
        <w:ind w:left="0" w:right="2"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не должен являться иностранным юридическим лицом,                         а также российским юридическим лицом, в уставном (складочном) капитале которого доля участия иностранных юридических лиц, местом регистрации которых является государство или территория, включенные в утвержденный Министерством финансов Российской Федерации перечень государств                        и территорий, предоставляющих льготный налоговый режим налогообложения и (или) не предусматривающих раскрытия и предоставления информации                 при проведении финансовых операций (офшорные зоны), в совокупности превышает 50 процентов;</w:t>
      </w:r>
    </w:p>
    <w:p w:rsidR="00B151B0" w:rsidRDefault="00436A39" w:rsidP="00702EAF">
      <w:pPr>
        <w:pStyle w:val="aa"/>
        <w:widowControl/>
        <w:numPr>
          <w:ilvl w:val="0"/>
          <w:numId w:val="8"/>
        </w:numPr>
        <w:shd w:val="clear" w:color="auto" w:fill="FFFFFF"/>
        <w:tabs>
          <w:tab w:val="left" w:pos="1134"/>
          <w:tab w:val="left" w:pos="9072"/>
        </w:tabs>
        <w:spacing w:before="280"/>
        <w:ind w:left="0" w:right="2" w:firstLine="709"/>
        <w:jc w:val="both"/>
        <w:rPr>
          <w:rFonts w:ascii="PT Astra Serif" w:hAnsi="PT Astra Serif" w:cs="PT Astra Serif"/>
          <w:sz w:val="28"/>
          <w:szCs w:val="28"/>
        </w:rPr>
      </w:pPr>
      <w:proofErr w:type="gramStart"/>
      <w:r>
        <w:rPr>
          <w:rFonts w:ascii="PT Astra Serif" w:hAnsi="PT Astra Serif" w:cs="PT Astra Serif"/>
          <w:sz w:val="28"/>
          <w:szCs w:val="28"/>
        </w:rPr>
        <w:t>не</w:t>
      </w:r>
      <w:proofErr w:type="gramEnd"/>
      <w:r>
        <w:rPr>
          <w:rFonts w:ascii="PT Astra Serif" w:hAnsi="PT Astra Serif" w:cs="PT Astra Serif"/>
          <w:sz w:val="28"/>
          <w:szCs w:val="28"/>
        </w:rPr>
        <w:t xml:space="preserve"> должен получать средства из бюджета бюджетной системы Российской Федерации, из которого планируется предоставление субсидии                     в соответствии с правовым актом, на основании иных нормативных правовых актов или муниципальных правовых актов на цели, указанные в разделе </w:t>
      </w:r>
      <w:r w:rsidR="00702EAF">
        <w:rPr>
          <w:rFonts w:ascii="PT Astra Serif" w:hAnsi="PT Astra Serif" w:cs="PT Astra Serif"/>
          <w:sz w:val="28"/>
          <w:szCs w:val="28"/>
        </w:rPr>
        <w:t xml:space="preserve">                </w:t>
      </w:r>
      <w:r>
        <w:rPr>
          <w:rFonts w:ascii="PT Astra Serif" w:hAnsi="PT Astra Serif" w:cs="PT Astra Serif"/>
          <w:sz w:val="28"/>
          <w:szCs w:val="28"/>
          <w:lang w:val="en-US"/>
        </w:rPr>
        <w:t>I</w:t>
      </w:r>
      <w:r>
        <w:rPr>
          <w:rFonts w:ascii="PT Astra Serif" w:hAnsi="PT Astra Serif" w:cs="PT Astra Serif"/>
          <w:sz w:val="28"/>
          <w:szCs w:val="28"/>
        </w:rPr>
        <w:t xml:space="preserve"> настоящего Порядка.</w:t>
      </w:r>
    </w:p>
    <w:p w:rsidR="00B151B0" w:rsidRDefault="00436A39" w:rsidP="00702EAF">
      <w:pPr>
        <w:pStyle w:val="aa"/>
        <w:widowControl/>
        <w:numPr>
          <w:ilvl w:val="1"/>
          <w:numId w:val="20"/>
        </w:numPr>
        <w:tabs>
          <w:tab w:val="left" w:pos="0"/>
          <w:tab w:val="left" w:pos="1276"/>
          <w:tab w:val="left" w:pos="1418"/>
        </w:tabs>
        <w:suppressAutoHyphens/>
        <w:autoSpaceDE/>
        <w:autoSpaceDN/>
        <w:adjustRightInd/>
        <w:ind w:left="0" w:right="2" w:firstLine="709"/>
        <w:jc w:val="both"/>
        <w:rPr>
          <w:rFonts w:ascii="PT Astra Serif" w:eastAsia="Calibri" w:hAnsi="PT Astra Serif"/>
          <w:sz w:val="28"/>
          <w:szCs w:val="28"/>
          <w:lang w:eastAsia="zh-CN"/>
        </w:rPr>
      </w:pPr>
      <w:r>
        <w:rPr>
          <w:rFonts w:ascii="PT Astra Serif" w:eastAsia="Calibri" w:hAnsi="PT Astra Serif"/>
          <w:sz w:val="28"/>
          <w:szCs w:val="28"/>
          <w:lang w:eastAsia="zh-CN"/>
        </w:rPr>
        <w:t xml:space="preserve">В случае непредставления Получателем субсидии сведений (документов), указанных в пункте 2.4 настоящего Порядка, по собственной инициативе </w:t>
      </w:r>
      <w:r w:rsidR="00BE18FC">
        <w:rPr>
          <w:rFonts w:ascii="PT Astra Serif" w:eastAsia="Calibri" w:hAnsi="PT Astra Serif"/>
          <w:sz w:val="28"/>
          <w:szCs w:val="28"/>
          <w:lang w:eastAsia="zh-CN"/>
        </w:rPr>
        <w:t>управление</w:t>
      </w:r>
      <w:r>
        <w:rPr>
          <w:rFonts w:ascii="PT Astra Serif" w:eastAsia="Calibri" w:hAnsi="PT Astra Serif"/>
          <w:sz w:val="28"/>
          <w:szCs w:val="28"/>
          <w:lang w:eastAsia="zh-CN"/>
        </w:rPr>
        <w:t xml:space="preserve"> получает необходимые сведения (документы) в рамках межведомственного взаимодействия в соо</w:t>
      </w:r>
      <w:r w:rsidR="000014BD">
        <w:rPr>
          <w:rFonts w:ascii="PT Astra Serif" w:eastAsia="Calibri" w:hAnsi="PT Astra Serif"/>
          <w:sz w:val="28"/>
          <w:szCs w:val="28"/>
          <w:lang w:eastAsia="zh-CN"/>
        </w:rPr>
        <w:t xml:space="preserve">тветствии с Федеральным </w:t>
      </w:r>
      <w:proofErr w:type="gramStart"/>
      <w:r w:rsidR="000014BD">
        <w:rPr>
          <w:rFonts w:ascii="PT Astra Serif" w:eastAsia="Calibri" w:hAnsi="PT Astra Serif"/>
          <w:sz w:val="28"/>
          <w:szCs w:val="28"/>
          <w:lang w:eastAsia="zh-CN"/>
        </w:rPr>
        <w:t>законом</w:t>
      </w:r>
      <w:r w:rsidR="00702EAF">
        <w:rPr>
          <w:rFonts w:ascii="PT Astra Serif" w:eastAsia="Calibri" w:hAnsi="PT Astra Serif"/>
          <w:sz w:val="28"/>
          <w:szCs w:val="28"/>
          <w:lang w:eastAsia="zh-CN"/>
        </w:rPr>
        <w:t xml:space="preserve"> </w:t>
      </w:r>
      <w:r>
        <w:rPr>
          <w:rFonts w:ascii="PT Astra Serif" w:eastAsia="Calibri" w:hAnsi="PT Astra Serif"/>
          <w:sz w:val="28"/>
          <w:szCs w:val="28"/>
          <w:lang w:eastAsia="zh-CN"/>
        </w:rPr>
        <w:t xml:space="preserve"> от</w:t>
      </w:r>
      <w:proofErr w:type="gramEnd"/>
      <w:r>
        <w:rPr>
          <w:rFonts w:ascii="PT Astra Serif" w:eastAsia="Calibri" w:hAnsi="PT Astra Serif"/>
          <w:sz w:val="28"/>
          <w:szCs w:val="28"/>
          <w:lang w:eastAsia="zh-CN"/>
        </w:rPr>
        <w:t xml:space="preserve"> 27 июля 2010 года № 210-ФЗ «Об организации предоставления государственных и муниципальных услуг».</w:t>
      </w:r>
    </w:p>
    <w:p w:rsidR="00B151B0" w:rsidRDefault="00436A39" w:rsidP="00702EAF">
      <w:pPr>
        <w:pStyle w:val="aa"/>
        <w:numPr>
          <w:ilvl w:val="1"/>
          <w:numId w:val="20"/>
        </w:numPr>
        <w:tabs>
          <w:tab w:val="left" w:pos="1276"/>
          <w:tab w:val="left" w:pos="1418"/>
          <w:tab w:val="left" w:pos="1560"/>
        </w:tabs>
        <w:ind w:left="0" w:right="2" w:firstLine="709"/>
        <w:jc w:val="both"/>
        <w:rPr>
          <w:rFonts w:ascii="PT Astra Serif" w:eastAsia="Times New Roman" w:hAnsi="PT Astra Serif"/>
          <w:sz w:val="28"/>
          <w:szCs w:val="28"/>
        </w:rPr>
      </w:pPr>
      <w:r>
        <w:rPr>
          <w:rFonts w:ascii="PT Astra Serif" w:eastAsia="Times New Roman" w:hAnsi="PT Astra Serif"/>
          <w:sz w:val="28"/>
          <w:szCs w:val="28"/>
        </w:rPr>
        <w:t>Выписку</w:t>
      </w:r>
      <w:r>
        <w:rPr>
          <w:rFonts w:ascii="PT Astra Serif" w:hAnsi="PT Astra Serif"/>
          <w:sz w:val="28"/>
          <w:szCs w:val="28"/>
        </w:rPr>
        <w:t xml:space="preserve"> из Единого государственного реестра юридических лиц </w:t>
      </w:r>
      <w:r w:rsidR="00BE18FC">
        <w:rPr>
          <w:rFonts w:ascii="PT Astra Serif" w:hAnsi="PT Astra Serif"/>
          <w:sz w:val="28"/>
          <w:szCs w:val="28"/>
        </w:rPr>
        <w:t>управление</w:t>
      </w:r>
      <w:r>
        <w:rPr>
          <w:rFonts w:ascii="PT Astra Serif" w:hAnsi="PT Astra Serif"/>
          <w:sz w:val="28"/>
          <w:szCs w:val="28"/>
        </w:rPr>
        <w:t xml:space="preserve"> получает на электронном сервисе ФНС России, предоставляющим общедоступные сведения/выписку из ЕГРЮЛ/ЕГРИП о ЮЛ/ИП. </w:t>
      </w:r>
    </w:p>
    <w:p w:rsidR="00B151B0" w:rsidRDefault="00BE18FC" w:rsidP="00702EAF">
      <w:pPr>
        <w:pStyle w:val="aa"/>
        <w:numPr>
          <w:ilvl w:val="1"/>
          <w:numId w:val="20"/>
        </w:numPr>
        <w:tabs>
          <w:tab w:val="left" w:pos="1276"/>
          <w:tab w:val="left" w:pos="1418"/>
          <w:tab w:val="left" w:pos="1560"/>
        </w:tabs>
        <w:ind w:left="0" w:right="2" w:firstLine="709"/>
        <w:jc w:val="both"/>
        <w:rPr>
          <w:rFonts w:ascii="PT Astra Serif" w:hAnsi="PT Astra Serif"/>
          <w:color w:val="000000"/>
          <w:spacing w:val="-3"/>
          <w:sz w:val="28"/>
          <w:szCs w:val="28"/>
        </w:rPr>
      </w:pPr>
      <w:r>
        <w:rPr>
          <w:rFonts w:ascii="PT Astra Serif" w:eastAsia="Times New Roman" w:hAnsi="PT Astra Serif"/>
          <w:sz w:val="28"/>
          <w:szCs w:val="28"/>
        </w:rPr>
        <w:t>Управление</w:t>
      </w:r>
      <w:r w:rsidR="00436A39">
        <w:rPr>
          <w:rFonts w:ascii="PT Astra Serif" w:eastAsia="Calibri" w:hAnsi="PT Astra Serif"/>
          <w:bCs/>
          <w:sz w:val="28"/>
          <w:szCs w:val="28"/>
        </w:rPr>
        <w:t xml:space="preserve"> рассматривает документы</w:t>
      </w:r>
      <w:r w:rsidR="006F7D90">
        <w:rPr>
          <w:rFonts w:ascii="PT Astra Serif" w:eastAsia="Calibri" w:hAnsi="PT Astra Serif"/>
          <w:bCs/>
          <w:sz w:val="28"/>
          <w:szCs w:val="28"/>
        </w:rPr>
        <w:t xml:space="preserve"> (сведения)</w:t>
      </w:r>
      <w:r w:rsidR="00436A39">
        <w:rPr>
          <w:rFonts w:ascii="PT Astra Serif" w:eastAsia="Calibri" w:hAnsi="PT Astra Serif"/>
          <w:bCs/>
          <w:sz w:val="28"/>
          <w:szCs w:val="28"/>
        </w:rPr>
        <w:t xml:space="preserve">, указанные </w:t>
      </w:r>
      <w:r w:rsidR="006F7D90">
        <w:rPr>
          <w:rFonts w:ascii="PT Astra Serif" w:eastAsia="Calibri" w:hAnsi="PT Astra Serif"/>
          <w:bCs/>
          <w:sz w:val="28"/>
          <w:szCs w:val="28"/>
        </w:rPr>
        <w:t xml:space="preserve">               </w:t>
      </w:r>
      <w:r w:rsidR="00436A39">
        <w:rPr>
          <w:rFonts w:ascii="PT Astra Serif" w:eastAsia="Calibri" w:hAnsi="PT Astra Serif"/>
          <w:bCs/>
          <w:sz w:val="28"/>
          <w:szCs w:val="28"/>
        </w:rPr>
        <w:t>в пункт</w:t>
      </w:r>
      <w:r w:rsidR="006F7D90">
        <w:rPr>
          <w:rFonts w:ascii="PT Astra Serif" w:eastAsia="Calibri" w:hAnsi="PT Astra Serif"/>
          <w:bCs/>
          <w:sz w:val="28"/>
          <w:szCs w:val="28"/>
        </w:rPr>
        <w:t>ах</w:t>
      </w:r>
      <w:r w:rsidR="00436A39">
        <w:rPr>
          <w:rFonts w:ascii="PT Astra Serif" w:eastAsia="Calibri" w:hAnsi="PT Astra Serif"/>
          <w:bCs/>
          <w:sz w:val="28"/>
          <w:szCs w:val="28"/>
        </w:rPr>
        <w:t xml:space="preserve"> 2.1</w:t>
      </w:r>
      <w:r w:rsidR="002C2A8A">
        <w:rPr>
          <w:rFonts w:ascii="PT Astra Serif" w:eastAsia="Calibri" w:hAnsi="PT Astra Serif"/>
          <w:bCs/>
          <w:sz w:val="28"/>
          <w:szCs w:val="28"/>
        </w:rPr>
        <w:t>,</w:t>
      </w:r>
      <w:r w:rsidR="006F7D90">
        <w:rPr>
          <w:rFonts w:ascii="PT Astra Serif" w:eastAsia="Calibri" w:hAnsi="PT Astra Serif"/>
          <w:bCs/>
          <w:sz w:val="28"/>
          <w:szCs w:val="28"/>
        </w:rPr>
        <w:t xml:space="preserve"> </w:t>
      </w:r>
      <w:r w:rsidR="002C2A8A">
        <w:rPr>
          <w:rFonts w:ascii="PT Astra Serif" w:eastAsia="Calibri" w:hAnsi="PT Astra Serif"/>
          <w:bCs/>
          <w:sz w:val="28"/>
          <w:szCs w:val="28"/>
        </w:rPr>
        <w:t>2.4</w:t>
      </w:r>
      <w:r w:rsidR="00436A39">
        <w:rPr>
          <w:rFonts w:ascii="PT Astra Serif" w:eastAsia="Calibri" w:hAnsi="PT Astra Serif"/>
          <w:bCs/>
          <w:sz w:val="28"/>
          <w:szCs w:val="28"/>
        </w:rPr>
        <w:t xml:space="preserve"> настоящего Порядка, в течение 5 рабочих дней с момента </w:t>
      </w:r>
      <w:r w:rsidR="006F7D90">
        <w:rPr>
          <w:rFonts w:ascii="PT Astra Serif" w:eastAsia="Calibri" w:hAnsi="PT Astra Serif"/>
          <w:bCs/>
          <w:sz w:val="28"/>
          <w:szCs w:val="28"/>
        </w:rPr>
        <w:t xml:space="preserve">              </w:t>
      </w:r>
      <w:r w:rsidR="00436A39">
        <w:rPr>
          <w:rFonts w:ascii="PT Astra Serif" w:eastAsia="Calibri" w:hAnsi="PT Astra Serif"/>
          <w:bCs/>
          <w:sz w:val="28"/>
          <w:szCs w:val="28"/>
        </w:rPr>
        <w:t>их поступления.</w:t>
      </w:r>
    </w:p>
    <w:p w:rsidR="00B151B0" w:rsidRDefault="00436A39" w:rsidP="00702EAF">
      <w:pPr>
        <w:pStyle w:val="aa"/>
        <w:numPr>
          <w:ilvl w:val="1"/>
          <w:numId w:val="20"/>
        </w:numPr>
        <w:shd w:val="clear" w:color="auto" w:fill="FFFFFF"/>
        <w:tabs>
          <w:tab w:val="left" w:pos="1276"/>
          <w:tab w:val="left" w:pos="9072"/>
        </w:tabs>
        <w:ind w:left="0" w:right="2" w:firstLine="709"/>
        <w:jc w:val="both"/>
        <w:rPr>
          <w:rFonts w:ascii="PT Astra Serif" w:hAnsi="PT Astra Serif"/>
          <w:color w:val="000000"/>
          <w:spacing w:val="-11"/>
          <w:sz w:val="28"/>
          <w:szCs w:val="28"/>
        </w:rPr>
      </w:pPr>
      <w:r>
        <w:rPr>
          <w:rFonts w:ascii="PT Astra Serif" w:hAnsi="PT Astra Serif"/>
          <w:color w:val="000000"/>
          <w:spacing w:val="-3"/>
          <w:sz w:val="28"/>
          <w:szCs w:val="28"/>
        </w:rPr>
        <w:t>Основаниями для отказа Получателю субсидии в предоставлении субсидии являются:</w:t>
      </w:r>
    </w:p>
    <w:p w:rsidR="00B151B0" w:rsidRDefault="004754A3" w:rsidP="004754A3">
      <w:pPr>
        <w:pStyle w:val="aa"/>
        <w:numPr>
          <w:ilvl w:val="2"/>
          <w:numId w:val="4"/>
        </w:numPr>
        <w:shd w:val="clear" w:color="auto" w:fill="FFFFFF"/>
        <w:tabs>
          <w:tab w:val="left" w:pos="1134"/>
        </w:tabs>
        <w:ind w:left="0" w:right="2" w:firstLine="709"/>
        <w:jc w:val="both"/>
        <w:rPr>
          <w:rFonts w:ascii="PT Astra Serif" w:hAnsi="PT Astra Serif"/>
          <w:color w:val="000000"/>
          <w:spacing w:val="-8"/>
          <w:sz w:val="28"/>
          <w:szCs w:val="28"/>
        </w:rPr>
      </w:pPr>
      <w:proofErr w:type="gramStart"/>
      <w:r w:rsidRPr="004754A3">
        <w:rPr>
          <w:rFonts w:ascii="PT Astra Serif" w:hAnsi="PT Astra Serif"/>
          <w:color w:val="000000"/>
          <w:spacing w:val="-8"/>
          <w:sz w:val="28"/>
          <w:szCs w:val="28"/>
        </w:rPr>
        <w:t>несоответствие</w:t>
      </w:r>
      <w:proofErr w:type="gramEnd"/>
      <w:r w:rsidRPr="004754A3">
        <w:rPr>
          <w:rFonts w:ascii="PT Astra Serif" w:hAnsi="PT Astra Serif"/>
          <w:color w:val="000000"/>
          <w:spacing w:val="-8"/>
          <w:sz w:val="28"/>
          <w:szCs w:val="28"/>
        </w:rPr>
        <w:t xml:space="preserve"> представленных Получателем субсидии документов (сведений) требованиям, определенным пунктом 2.1, 2.4 настоящего Порядка,               или непредставление (предоставление не в полном объёме) указанных документов</w:t>
      </w:r>
      <w:r w:rsidR="00436A39">
        <w:rPr>
          <w:rFonts w:ascii="PT Astra Serif" w:hAnsi="PT Astra Serif"/>
          <w:color w:val="000000"/>
          <w:spacing w:val="-8"/>
          <w:sz w:val="28"/>
          <w:szCs w:val="28"/>
        </w:rPr>
        <w:t>;</w:t>
      </w:r>
    </w:p>
    <w:p w:rsidR="00B151B0" w:rsidRDefault="00436A39" w:rsidP="00702EAF">
      <w:pPr>
        <w:pStyle w:val="aa"/>
        <w:numPr>
          <w:ilvl w:val="2"/>
          <w:numId w:val="4"/>
        </w:numPr>
        <w:shd w:val="clear" w:color="auto" w:fill="FFFFFF"/>
        <w:tabs>
          <w:tab w:val="left" w:pos="1134"/>
          <w:tab w:val="left" w:pos="1560"/>
          <w:tab w:val="left" w:pos="1843"/>
        </w:tabs>
        <w:ind w:left="0" w:right="2" w:firstLine="709"/>
        <w:jc w:val="both"/>
        <w:rPr>
          <w:rFonts w:ascii="PT Astra Serif" w:hAnsi="PT Astra Serif"/>
          <w:color w:val="000000"/>
          <w:spacing w:val="-8"/>
          <w:sz w:val="28"/>
          <w:szCs w:val="28"/>
        </w:rPr>
      </w:pPr>
      <w:proofErr w:type="gramStart"/>
      <w:r>
        <w:rPr>
          <w:rFonts w:ascii="PT Astra Serif" w:hAnsi="PT Astra Serif"/>
          <w:color w:val="000000"/>
          <w:spacing w:val="-8"/>
          <w:sz w:val="28"/>
          <w:szCs w:val="28"/>
        </w:rPr>
        <w:t>установление</w:t>
      </w:r>
      <w:proofErr w:type="gramEnd"/>
      <w:r>
        <w:rPr>
          <w:rFonts w:ascii="PT Astra Serif" w:hAnsi="PT Astra Serif"/>
          <w:color w:val="000000"/>
          <w:spacing w:val="-8"/>
          <w:sz w:val="28"/>
          <w:szCs w:val="28"/>
        </w:rPr>
        <w:t xml:space="preserve"> факта недостоверности предоставленной Получателем субсидии информации</w:t>
      </w:r>
      <w:r>
        <w:rPr>
          <w:rFonts w:ascii="PT Astra Serif" w:hAnsi="PT Astra Serif"/>
          <w:color w:val="000000"/>
          <w:spacing w:val="-3"/>
          <w:sz w:val="28"/>
          <w:szCs w:val="28"/>
        </w:rPr>
        <w:t>.</w:t>
      </w:r>
    </w:p>
    <w:p w:rsidR="00B151B0" w:rsidRDefault="00436A39" w:rsidP="00702EAF">
      <w:pPr>
        <w:pStyle w:val="af"/>
        <w:numPr>
          <w:ilvl w:val="1"/>
          <w:numId w:val="20"/>
        </w:numPr>
        <w:tabs>
          <w:tab w:val="left" w:pos="1276"/>
        </w:tabs>
        <w:ind w:left="0" w:right="2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lastRenderedPageBreak/>
        <w:t xml:space="preserve">Решение о предоставлении Субсидии оформляется приказом </w:t>
      </w:r>
      <w:r w:rsidR="00BE18FC">
        <w:rPr>
          <w:rFonts w:ascii="PT Astra Serif" w:hAnsi="PT Astra Serif"/>
          <w:sz w:val="28"/>
          <w:szCs w:val="28"/>
        </w:rPr>
        <w:t>управления</w:t>
      </w:r>
      <w:r>
        <w:rPr>
          <w:rFonts w:ascii="PT Astra Serif" w:hAnsi="PT Astra Serif"/>
          <w:sz w:val="28"/>
          <w:szCs w:val="28"/>
        </w:rPr>
        <w:t xml:space="preserve"> и подписывается руководителем в день принятия решения.</w:t>
      </w:r>
    </w:p>
    <w:p w:rsidR="00B151B0" w:rsidRDefault="00436A39" w:rsidP="00702EAF">
      <w:pPr>
        <w:pStyle w:val="af"/>
        <w:tabs>
          <w:tab w:val="left" w:pos="1276"/>
        </w:tabs>
        <w:ind w:right="2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В течение 3 рабочих дней с момента издания приказа </w:t>
      </w:r>
      <w:r w:rsidR="00BE18FC">
        <w:rPr>
          <w:rFonts w:ascii="PT Astra Serif" w:hAnsi="PT Astra Serif"/>
          <w:sz w:val="28"/>
          <w:szCs w:val="28"/>
        </w:rPr>
        <w:t>управление</w:t>
      </w:r>
      <w:r>
        <w:rPr>
          <w:rFonts w:ascii="PT Astra Serif" w:hAnsi="PT Astra Serif"/>
          <w:sz w:val="28"/>
          <w:szCs w:val="28"/>
        </w:rPr>
        <w:t xml:space="preserve"> направляет Получателю субсидии проект Соглашения.</w:t>
      </w:r>
    </w:p>
    <w:p w:rsidR="009F7FBE" w:rsidRDefault="009F7FBE" w:rsidP="00702EAF">
      <w:pPr>
        <w:pStyle w:val="af"/>
        <w:tabs>
          <w:tab w:val="left" w:pos="1276"/>
        </w:tabs>
        <w:ind w:right="2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Получатель субсидии</w:t>
      </w:r>
      <w:r w:rsidRPr="009F7FBE">
        <w:rPr>
          <w:rFonts w:ascii="PT Astra Serif" w:hAnsi="PT Astra Serif"/>
          <w:sz w:val="28"/>
          <w:szCs w:val="28"/>
        </w:rPr>
        <w:t xml:space="preserve"> в течение 3 рабочих дней с момента получения Соглашения подписывает его и представляет в </w:t>
      </w:r>
      <w:r>
        <w:rPr>
          <w:rFonts w:ascii="PT Astra Serif" w:hAnsi="PT Astra Serif"/>
          <w:sz w:val="28"/>
          <w:szCs w:val="28"/>
        </w:rPr>
        <w:t>у</w:t>
      </w:r>
      <w:r w:rsidRPr="009F7FBE">
        <w:rPr>
          <w:rFonts w:ascii="PT Astra Serif" w:hAnsi="PT Astra Serif"/>
          <w:sz w:val="28"/>
          <w:szCs w:val="28"/>
        </w:rPr>
        <w:t>правление.</w:t>
      </w:r>
    </w:p>
    <w:p w:rsidR="00B151B0" w:rsidRDefault="00436A39" w:rsidP="00702EAF">
      <w:pPr>
        <w:pStyle w:val="af"/>
        <w:numPr>
          <w:ilvl w:val="1"/>
          <w:numId w:val="20"/>
        </w:numPr>
        <w:tabs>
          <w:tab w:val="left" w:pos="1418"/>
        </w:tabs>
        <w:ind w:left="0" w:right="2" w:firstLine="709"/>
        <w:jc w:val="both"/>
        <w:rPr>
          <w:rFonts w:ascii="PT Astra Serif" w:hAnsi="PT Astra Serif"/>
          <w:color w:val="000000"/>
          <w:spacing w:val="-9"/>
          <w:sz w:val="28"/>
          <w:szCs w:val="28"/>
        </w:rPr>
      </w:pPr>
      <w:r>
        <w:rPr>
          <w:rFonts w:ascii="PT Astra Serif" w:hAnsi="PT Astra Serif"/>
          <w:sz w:val="28"/>
          <w:szCs w:val="28"/>
          <w:lang w:eastAsia="zh-CN"/>
        </w:rPr>
        <w:t>Размер субсидии не может превышать размера бюджетных ассигнований, предусмотренных решением о бюджете</w:t>
      </w:r>
      <w:r w:rsidR="00587004">
        <w:rPr>
          <w:rFonts w:ascii="PT Astra Serif" w:hAnsi="PT Astra Serif"/>
          <w:sz w:val="28"/>
          <w:szCs w:val="28"/>
          <w:lang w:eastAsia="zh-CN"/>
        </w:rPr>
        <w:t xml:space="preserve"> Тазовского района            </w:t>
      </w:r>
      <w:r>
        <w:rPr>
          <w:rFonts w:ascii="PT Astra Serif" w:hAnsi="PT Astra Serif"/>
          <w:sz w:val="28"/>
          <w:szCs w:val="28"/>
          <w:lang w:eastAsia="zh-CN"/>
        </w:rPr>
        <w:t xml:space="preserve"> на очередной финансовый год и плановый период на реал</w:t>
      </w:r>
      <w:r w:rsidR="00587004">
        <w:rPr>
          <w:rFonts w:ascii="PT Astra Serif" w:hAnsi="PT Astra Serif"/>
          <w:sz w:val="28"/>
          <w:szCs w:val="28"/>
          <w:lang w:eastAsia="zh-CN"/>
        </w:rPr>
        <w:t>изацию мероприятия, указанного</w:t>
      </w:r>
      <w:r>
        <w:rPr>
          <w:rFonts w:ascii="PT Astra Serif" w:hAnsi="PT Astra Serif"/>
          <w:sz w:val="28"/>
          <w:szCs w:val="28"/>
          <w:lang w:eastAsia="zh-CN"/>
        </w:rPr>
        <w:t xml:space="preserve"> в пункте 1.2 настоящего Порядка (далее - бюджетные ассигнования).</w:t>
      </w:r>
    </w:p>
    <w:p w:rsidR="0066334F" w:rsidRPr="0066334F" w:rsidRDefault="0066334F" w:rsidP="0066334F">
      <w:pPr>
        <w:pStyle w:val="aa"/>
        <w:numPr>
          <w:ilvl w:val="1"/>
          <w:numId w:val="20"/>
        </w:numPr>
        <w:ind w:left="0" w:firstLine="709"/>
        <w:jc w:val="both"/>
        <w:rPr>
          <w:rFonts w:ascii="PT Astra Serif" w:hAnsi="PT Astra Serif"/>
          <w:color w:val="000000"/>
          <w:spacing w:val="-5"/>
          <w:sz w:val="28"/>
          <w:szCs w:val="28"/>
        </w:rPr>
      </w:pPr>
      <w:r w:rsidRPr="0066334F">
        <w:rPr>
          <w:rFonts w:ascii="PT Astra Serif" w:hAnsi="PT Astra Serif"/>
          <w:color w:val="000000"/>
          <w:spacing w:val="-5"/>
          <w:sz w:val="28"/>
          <w:szCs w:val="28"/>
        </w:rPr>
        <w:t>Размер субсидии определяется в пределах бюджетных ассигнований, предусмотренных в бюджете Тазовского</w:t>
      </w:r>
      <w:r>
        <w:rPr>
          <w:rFonts w:ascii="PT Astra Serif" w:hAnsi="PT Astra Serif"/>
          <w:color w:val="000000"/>
          <w:spacing w:val="-5"/>
          <w:sz w:val="28"/>
          <w:szCs w:val="28"/>
        </w:rPr>
        <w:t xml:space="preserve"> района, на цели, установленные </w:t>
      </w:r>
      <w:r w:rsidRPr="0066334F">
        <w:rPr>
          <w:rFonts w:ascii="PT Astra Serif" w:hAnsi="PT Astra Serif"/>
          <w:color w:val="000000"/>
          <w:spacing w:val="-5"/>
          <w:sz w:val="28"/>
          <w:szCs w:val="28"/>
        </w:rPr>
        <w:t>Порядком.</w:t>
      </w:r>
    </w:p>
    <w:p w:rsidR="0066334F" w:rsidRPr="0066334F" w:rsidRDefault="0066334F" w:rsidP="0066334F">
      <w:pPr>
        <w:pStyle w:val="aa"/>
        <w:numPr>
          <w:ilvl w:val="1"/>
          <w:numId w:val="20"/>
        </w:numPr>
        <w:ind w:left="0" w:firstLine="709"/>
        <w:jc w:val="both"/>
        <w:rPr>
          <w:rFonts w:ascii="PT Astra Serif" w:eastAsia="Calibri" w:hAnsi="PT Astra Serif"/>
          <w:sz w:val="28"/>
          <w:szCs w:val="28"/>
          <w:lang w:eastAsia="zh-CN"/>
        </w:rPr>
      </w:pPr>
      <w:r w:rsidRPr="0066334F">
        <w:rPr>
          <w:rFonts w:ascii="PT Astra Serif" w:eastAsia="Calibri" w:hAnsi="PT Astra Serif"/>
          <w:sz w:val="28"/>
          <w:szCs w:val="28"/>
          <w:lang w:eastAsia="zh-CN"/>
        </w:rPr>
        <w:t xml:space="preserve">Условия и порядок заключения между главным распорядителем           как получателем бюджетных средств и получателем субсидии Соглашения, дополнительного соглашения к Соглашению (далее-соглашение), в том числе дополнительного соглашения о расторжении Соглашения, устанавливаются              в соответствии с типовой формой, утвержденной приказом департамента финансов Администрации Тазовского района». </w:t>
      </w:r>
    </w:p>
    <w:p w:rsidR="00B151B0" w:rsidRPr="00D855DD" w:rsidRDefault="00436A39" w:rsidP="00702EAF">
      <w:pPr>
        <w:pStyle w:val="1"/>
        <w:numPr>
          <w:ilvl w:val="1"/>
          <w:numId w:val="20"/>
        </w:numPr>
        <w:pBdr>
          <w:top w:val="nil"/>
          <w:left w:val="nil"/>
          <w:bottom w:val="nil"/>
          <w:right w:val="nil"/>
          <w:between w:val="nil"/>
        </w:pBdr>
        <w:tabs>
          <w:tab w:val="left" w:pos="1418"/>
        </w:tabs>
        <w:ind w:left="0" w:right="2" w:firstLine="709"/>
        <w:jc w:val="both"/>
        <w:rPr>
          <w:rFonts w:ascii="PT Astra Serif" w:eastAsia="PT Astra Serif" w:hAnsi="PT Astra Serif" w:cs="PT Astra Serif"/>
          <w:sz w:val="28"/>
          <w:szCs w:val="28"/>
        </w:rPr>
      </w:pPr>
      <w:r w:rsidRPr="00D855DD">
        <w:rPr>
          <w:rFonts w:ascii="PT Astra Serif" w:hAnsi="PT Astra Serif"/>
          <w:color w:val="000000"/>
          <w:sz w:val="28"/>
          <w:szCs w:val="28"/>
        </w:rPr>
        <w:t xml:space="preserve">Получатель субсидии обязан вернуть в бюджет </w:t>
      </w:r>
      <w:r w:rsidR="00E852E0" w:rsidRPr="00D855DD">
        <w:rPr>
          <w:rFonts w:ascii="PT Astra Serif" w:hAnsi="PT Astra Serif"/>
          <w:color w:val="000000"/>
          <w:sz w:val="28"/>
          <w:szCs w:val="28"/>
        </w:rPr>
        <w:t>Тазовского района</w:t>
      </w:r>
      <w:r w:rsidRPr="00D855DD">
        <w:rPr>
          <w:rFonts w:ascii="PT Astra Serif" w:hAnsi="PT Astra Serif"/>
          <w:color w:val="000000"/>
          <w:sz w:val="28"/>
          <w:szCs w:val="28"/>
        </w:rPr>
        <w:t xml:space="preserve"> субсидию в случаях и порядке, указанным </w:t>
      </w:r>
      <w:r w:rsidRPr="00D855DD">
        <w:rPr>
          <w:rFonts w:ascii="PT Astra Serif" w:hAnsi="PT Astra Serif"/>
          <w:sz w:val="28"/>
          <w:szCs w:val="28"/>
        </w:rPr>
        <w:t>в пунктах 4.4, 4.6</w:t>
      </w:r>
      <w:r w:rsidRPr="00D855DD">
        <w:rPr>
          <w:rFonts w:ascii="PT Astra Serif" w:hAnsi="PT Astra Serif"/>
          <w:color w:val="000000"/>
          <w:sz w:val="28"/>
          <w:szCs w:val="28"/>
        </w:rPr>
        <w:t xml:space="preserve"> настоящего Порядка.</w:t>
      </w:r>
    </w:p>
    <w:p w:rsidR="00B151B0" w:rsidRDefault="00436A39" w:rsidP="00702EAF">
      <w:pPr>
        <w:pStyle w:val="1"/>
        <w:numPr>
          <w:ilvl w:val="1"/>
          <w:numId w:val="20"/>
        </w:numPr>
        <w:pBdr>
          <w:top w:val="nil"/>
          <w:left w:val="nil"/>
          <w:bottom w:val="nil"/>
          <w:right w:val="nil"/>
          <w:between w:val="nil"/>
        </w:pBdr>
        <w:tabs>
          <w:tab w:val="left" w:pos="1418"/>
        </w:tabs>
        <w:ind w:left="0" w:right="2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color w:val="000000"/>
          <w:spacing w:val="-9"/>
          <w:sz w:val="28"/>
          <w:szCs w:val="28"/>
        </w:rPr>
        <w:t>В</w:t>
      </w:r>
      <w:r>
        <w:rPr>
          <w:rFonts w:ascii="PT Astra Serif" w:hAnsi="PT Astra Serif"/>
          <w:sz w:val="28"/>
          <w:szCs w:val="28"/>
        </w:rPr>
        <w:t xml:space="preserve"> случае уменьшения главному распорядителю как получателю бюджетных средств ранее доведенных лимитов бюджетных обязательств, указанных в пункте 1.4, приводящего к невозможности предоставления субсидии в размере, определенном в соглашении, в соглашение включаются условия о согласовании новых условий соглашения или о расторжении соглашения при </w:t>
      </w:r>
      <w:proofErr w:type="spellStart"/>
      <w:r>
        <w:rPr>
          <w:rFonts w:ascii="PT Astra Serif" w:hAnsi="PT Astra Serif"/>
          <w:sz w:val="28"/>
          <w:szCs w:val="28"/>
        </w:rPr>
        <w:t>недостижении</w:t>
      </w:r>
      <w:proofErr w:type="spellEnd"/>
      <w:r>
        <w:rPr>
          <w:rFonts w:ascii="PT Astra Serif" w:hAnsi="PT Astra Serif"/>
          <w:sz w:val="28"/>
          <w:szCs w:val="28"/>
        </w:rPr>
        <w:t xml:space="preserve"> согласия по новым условиям. </w:t>
      </w:r>
    </w:p>
    <w:p w:rsidR="00B151B0" w:rsidRDefault="00436A39" w:rsidP="00702EAF">
      <w:pPr>
        <w:pStyle w:val="1"/>
        <w:numPr>
          <w:ilvl w:val="1"/>
          <w:numId w:val="20"/>
        </w:numPr>
        <w:pBdr>
          <w:top w:val="nil"/>
          <w:left w:val="nil"/>
          <w:bottom w:val="nil"/>
          <w:right w:val="nil"/>
          <w:between w:val="nil"/>
        </w:pBdr>
        <w:tabs>
          <w:tab w:val="left" w:pos="1418"/>
        </w:tabs>
        <w:ind w:left="0" w:right="2" w:firstLine="709"/>
        <w:jc w:val="both"/>
        <w:rPr>
          <w:rFonts w:ascii="PT Astra Serif" w:eastAsia="PT Astra Serif" w:hAnsi="PT Astra Serif" w:cs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  <w:lang w:eastAsia="zh-CN"/>
        </w:rPr>
        <w:t>Получателю субсидии запрещено приобретать за счет полученных средств субсидии иностранную валюту, за исключением операций, осуществляемых в соответствии с валютным законодательством Российской Федерации при закупке (поставке) высокотехнологичного импортного оборудования, сырья и комплектующих изделий, а также связанных                               с достижением целей предоставления этих средств иных операций, определенных нормативными правовыми актами, муниципальными правовыми актами, регулирующими предоставление субсидий указанным юридическим лицам.</w:t>
      </w:r>
    </w:p>
    <w:p w:rsidR="00B151B0" w:rsidRDefault="00436A39" w:rsidP="00702EAF">
      <w:pPr>
        <w:pStyle w:val="aa"/>
        <w:numPr>
          <w:ilvl w:val="1"/>
          <w:numId w:val="20"/>
        </w:numPr>
        <w:shd w:val="clear" w:color="auto" w:fill="FFFFFF"/>
        <w:tabs>
          <w:tab w:val="left" w:pos="567"/>
          <w:tab w:val="left" w:pos="1418"/>
        </w:tabs>
        <w:ind w:left="0" w:right="2" w:firstLine="709"/>
        <w:jc w:val="both"/>
        <w:rPr>
          <w:rFonts w:ascii="PT Astra Serif" w:hAnsi="PT Astra Serif"/>
          <w:color w:val="000000"/>
          <w:spacing w:val="-9"/>
          <w:sz w:val="28"/>
          <w:szCs w:val="28"/>
        </w:rPr>
      </w:pPr>
      <w:r>
        <w:rPr>
          <w:rFonts w:ascii="PT Astra Serif" w:hAnsi="PT Astra Serif"/>
          <w:sz w:val="28"/>
          <w:szCs w:val="28"/>
          <w:lang w:eastAsia="en-US"/>
        </w:rPr>
        <w:t>Получатель субсидий дает согласие на осуществление главным распорядителем бюджетных средств, предоставившим субсидии, и органами муниципального финансового контроля проверок соблюдения ими условий, целей и порядка предоставления субсидий.</w:t>
      </w:r>
    </w:p>
    <w:p w:rsidR="002760E7" w:rsidRPr="00D855DD" w:rsidRDefault="00436A39" w:rsidP="001D5181">
      <w:pPr>
        <w:pStyle w:val="aa"/>
        <w:numPr>
          <w:ilvl w:val="1"/>
          <w:numId w:val="20"/>
        </w:numPr>
        <w:shd w:val="clear" w:color="auto" w:fill="FFFFFF"/>
        <w:tabs>
          <w:tab w:val="left" w:pos="567"/>
          <w:tab w:val="left" w:pos="1418"/>
        </w:tabs>
        <w:ind w:left="0" w:right="2" w:firstLine="709"/>
        <w:jc w:val="both"/>
        <w:rPr>
          <w:rFonts w:ascii="PT Astra Serif" w:hAnsi="PT Astra Serif"/>
          <w:color w:val="000000"/>
          <w:sz w:val="28"/>
          <w:szCs w:val="28"/>
        </w:rPr>
      </w:pPr>
      <w:r w:rsidRPr="002760E7">
        <w:rPr>
          <w:rFonts w:ascii="PT Astra Serif" w:hAnsi="PT Astra Serif"/>
          <w:color w:val="000000"/>
          <w:spacing w:val="-9"/>
          <w:sz w:val="28"/>
          <w:szCs w:val="28"/>
        </w:rPr>
        <w:t>Результатом предоставления субсидии является</w:t>
      </w:r>
      <w:r w:rsidR="002760E7" w:rsidRPr="002760E7">
        <w:rPr>
          <w:rFonts w:ascii="PT Astra Serif" w:eastAsia="Times New Roman" w:hAnsi="PT Astra Serif"/>
          <w:color w:val="000000"/>
          <w:sz w:val="28"/>
          <w:szCs w:val="28"/>
        </w:rPr>
        <w:t xml:space="preserve"> </w:t>
      </w:r>
      <w:r w:rsidR="001D5181" w:rsidRPr="001D5181">
        <w:rPr>
          <w:rFonts w:ascii="PT Astra Serif" w:hAnsi="PT Astra Serif"/>
          <w:color w:val="000000"/>
          <w:sz w:val="28"/>
          <w:szCs w:val="28"/>
        </w:rPr>
        <w:t xml:space="preserve">достижение значений показателей, необходимых для достижения результата предоставления </w:t>
      </w:r>
      <w:r w:rsidR="001D5181">
        <w:rPr>
          <w:rFonts w:ascii="PT Astra Serif" w:hAnsi="PT Astra Serif"/>
          <w:color w:val="000000"/>
          <w:sz w:val="28"/>
          <w:szCs w:val="28"/>
        </w:rPr>
        <w:t>субсидии</w:t>
      </w:r>
      <w:r w:rsidR="001D5181" w:rsidRPr="001D5181">
        <w:rPr>
          <w:rFonts w:ascii="PT Astra Serif" w:hAnsi="PT Astra Serif"/>
          <w:color w:val="000000"/>
          <w:sz w:val="28"/>
          <w:szCs w:val="28"/>
        </w:rPr>
        <w:t xml:space="preserve">, в соответствии с реализацией получателем </w:t>
      </w:r>
      <w:r w:rsidR="001D5181">
        <w:rPr>
          <w:rFonts w:ascii="PT Astra Serif" w:hAnsi="PT Astra Serif"/>
          <w:color w:val="000000"/>
          <w:sz w:val="28"/>
          <w:szCs w:val="28"/>
        </w:rPr>
        <w:t xml:space="preserve">субсидии </w:t>
      </w:r>
      <w:r w:rsidR="001D5181" w:rsidRPr="001D5181">
        <w:rPr>
          <w:rFonts w:ascii="PT Astra Serif" w:hAnsi="PT Astra Serif"/>
          <w:color w:val="000000"/>
          <w:sz w:val="28"/>
          <w:szCs w:val="28"/>
        </w:rPr>
        <w:t xml:space="preserve">соответствующих мероприятий (мероприятия), определенных(определенного) </w:t>
      </w:r>
      <w:r w:rsidR="001D5181" w:rsidRPr="001D5181">
        <w:rPr>
          <w:rFonts w:ascii="PT Astra Serif" w:hAnsi="PT Astra Serif"/>
          <w:color w:val="000000"/>
          <w:sz w:val="28"/>
          <w:szCs w:val="28"/>
        </w:rPr>
        <w:lastRenderedPageBreak/>
        <w:t xml:space="preserve">пунктом </w:t>
      </w:r>
      <w:r w:rsidR="001D5181">
        <w:rPr>
          <w:rFonts w:ascii="PT Astra Serif" w:hAnsi="PT Astra Serif"/>
          <w:color w:val="000000"/>
          <w:sz w:val="28"/>
          <w:szCs w:val="28"/>
        </w:rPr>
        <w:t>2.17.1, 2.17.2 настоящего Порядка</w:t>
      </w:r>
      <w:r w:rsidR="001D5181" w:rsidRPr="001D5181">
        <w:rPr>
          <w:rFonts w:ascii="PT Astra Serif" w:hAnsi="PT Astra Serif"/>
          <w:color w:val="000000"/>
          <w:sz w:val="28"/>
          <w:szCs w:val="28"/>
        </w:rPr>
        <w:t>.</w:t>
      </w:r>
    </w:p>
    <w:p w:rsidR="00922270" w:rsidRDefault="0080314E" w:rsidP="00F1747D">
      <w:pPr>
        <w:pStyle w:val="aa"/>
        <w:shd w:val="clear" w:color="auto" w:fill="FFFFFF"/>
        <w:tabs>
          <w:tab w:val="left" w:pos="0"/>
          <w:tab w:val="left" w:pos="1418"/>
        </w:tabs>
        <w:ind w:left="0" w:right="2" w:firstLine="709"/>
        <w:jc w:val="both"/>
        <w:rPr>
          <w:rFonts w:ascii="PT Astra Serif" w:hAnsi="PT Astra Serif"/>
          <w:color w:val="000000"/>
          <w:sz w:val="28"/>
          <w:szCs w:val="28"/>
        </w:rPr>
      </w:pPr>
      <w:r>
        <w:rPr>
          <w:rFonts w:ascii="PT Astra Serif" w:hAnsi="PT Astra Serif"/>
          <w:color w:val="000000"/>
          <w:spacing w:val="-8"/>
          <w:sz w:val="28"/>
          <w:szCs w:val="28"/>
        </w:rPr>
        <w:t xml:space="preserve">2.17.1. </w:t>
      </w:r>
      <w:r w:rsidR="00922270">
        <w:rPr>
          <w:rFonts w:ascii="PT Astra Serif" w:hAnsi="PT Astra Serif"/>
          <w:color w:val="000000"/>
          <w:sz w:val="28"/>
          <w:szCs w:val="28"/>
        </w:rPr>
        <w:t>По мероприятию, указанному в абзаце 2 пункта 1.2</w:t>
      </w:r>
      <w:proofErr w:type="gramStart"/>
      <w:r w:rsidR="00922270">
        <w:rPr>
          <w:rFonts w:ascii="PT Astra Serif" w:hAnsi="PT Astra Serif"/>
          <w:color w:val="000000"/>
          <w:sz w:val="28"/>
          <w:szCs w:val="28"/>
        </w:rPr>
        <w:t>. показателем</w:t>
      </w:r>
      <w:proofErr w:type="gramEnd"/>
      <w:r w:rsidR="00922270">
        <w:rPr>
          <w:rFonts w:ascii="PT Astra Serif" w:hAnsi="PT Astra Serif"/>
          <w:color w:val="000000"/>
          <w:sz w:val="28"/>
          <w:szCs w:val="28"/>
        </w:rPr>
        <w:t xml:space="preserve"> результативности </w:t>
      </w:r>
      <w:r>
        <w:rPr>
          <w:rFonts w:ascii="PT Astra Serif" w:hAnsi="PT Astra Serif"/>
          <w:color w:val="000000"/>
          <w:sz w:val="28"/>
          <w:szCs w:val="28"/>
        </w:rPr>
        <w:t>является:</w:t>
      </w:r>
    </w:p>
    <w:p w:rsidR="00A64EBF" w:rsidRDefault="0080314E" w:rsidP="00702EAF">
      <w:pPr>
        <w:pStyle w:val="aa"/>
        <w:shd w:val="clear" w:color="auto" w:fill="FFFFFF"/>
        <w:tabs>
          <w:tab w:val="left" w:pos="0"/>
          <w:tab w:val="left" w:pos="1418"/>
        </w:tabs>
        <w:ind w:left="0" w:right="2" w:firstLine="709"/>
        <w:jc w:val="both"/>
        <w:rPr>
          <w:rFonts w:ascii="PT Astra Serif" w:hAnsi="PT Astra Serif"/>
          <w:color w:val="000000"/>
          <w:sz w:val="28"/>
          <w:szCs w:val="28"/>
        </w:rPr>
      </w:pPr>
      <w:r w:rsidRPr="00F1747D">
        <w:rPr>
          <w:rFonts w:ascii="PT Astra Serif" w:hAnsi="PT Astra Serif"/>
          <w:color w:val="000000"/>
          <w:sz w:val="28"/>
          <w:szCs w:val="28"/>
        </w:rPr>
        <w:t>- количество детей, отдохнувших в районном палаточном эколого-этнографическом лагере «</w:t>
      </w:r>
      <w:proofErr w:type="spellStart"/>
      <w:r w:rsidRPr="00F1747D">
        <w:rPr>
          <w:rFonts w:ascii="PT Astra Serif" w:hAnsi="PT Astra Serif"/>
          <w:color w:val="000000"/>
          <w:sz w:val="28"/>
          <w:szCs w:val="28"/>
        </w:rPr>
        <w:t>Ясавэ</w:t>
      </w:r>
      <w:r w:rsidR="00A64EBF">
        <w:rPr>
          <w:rFonts w:ascii="PT Astra Serif" w:hAnsi="PT Astra Serif"/>
          <w:color w:val="000000"/>
          <w:sz w:val="28"/>
          <w:szCs w:val="28"/>
        </w:rPr>
        <w:t>й</w:t>
      </w:r>
      <w:proofErr w:type="spellEnd"/>
      <w:r w:rsidR="00A64EBF">
        <w:rPr>
          <w:rFonts w:ascii="PT Astra Serif" w:hAnsi="PT Astra Serif"/>
          <w:color w:val="000000"/>
          <w:sz w:val="28"/>
          <w:szCs w:val="28"/>
        </w:rPr>
        <w:t>» на 31 августа текущего года;</w:t>
      </w:r>
    </w:p>
    <w:p w:rsidR="0080314E" w:rsidRPr="00F1747D" w:rsidRDefault="0080314E" w:rsidP="00702EAF">
      <w:pPr>
        <w:pStyle w:val="aa"/>
        <w:shd w:val="clear" w:color="auto" w:fill="FFFFFF"/>
        <w:tabs>
          <w:tab w:val="left" w:pos="0"/>
          <w:tab w:val="left" w:pos="1418"/>
        </w:tabs>
        <w:ind w:left="0" w:right="2" w:firstLine="709"/>
        <w:jc w:val="both"/>
        <w:rPr>
          <w:rFonts w:ascii="PT Astra Serif" w:hAnsi="PT Astra Serif"/>
          <w:color w:val="000000"/>
          <w:sz w:val="28"/>
          <w:szCs w:val="28"/>
        </w:rPr>
      </w:pPr>
      <w:r w:rsidRPr="00F1747D">
        <w:rPr>
          <w:rFonts w:ascii="PT Astra Serif" w:hAnsi="PT Astra Serif"/>
          <w:color w:val="000000"/>
          <w:sz w:val="28"/>
          <w:szCs w:val="28"/>
        </w:rPr>
        <w:t xml:space="preserve">- количество поданных в установленном порядке жалоб на действие (бездействие) должностных лиц, осуществленных в ходе выполнения </w:t>
      </w:r>
      <w:proofErr w:type="gramStart"/>
      <w:r w:rsidRPr="00F1747D">
        <w:rPr>
          <w:rFonts w:ascii="PT Astra Serif" w:hAnsi="PT Astra Serif"/>
          <w:color w:val="000000"/>
          <w:sz w:val="28"/>
          <w:szCs w:val="28"/>
        </w:rPr>
        <w:t>услуги,  на</w:t>
      </w:r>
      <w:proofErr w:type="gramEnd"/>
      <w:r w:rsidRPr="00F1747D">
        <w:rPr>
          <w:rFonts w:ascii="PT Astra Serif" w:hAnsi="PT Astra Serif"/>
          <w:color w:val="000000"/>
          <w:sz w:val="28"/>
          <w:szCs w:val="28"/>
        </w:rPr>
        <w:t xml:space="preserve"> 31 августа текущего года;</w:t>
      </w:r>
    </w:p>
    <w:p w:rsidR="0080314E" w:rsidRPr="00F1747D" w:rsidRDefault="0080314E" w:rsidP="00702EAF">
      <w:pPr>
        <w:pStyle w:val="aa"/>
        <w:shd w:val="clear" w:color="auto" w:fill="FFFFFF"/>
        <w:tabs>
          <w:tab w:val="left" w:pos="0"/>
          <w:tab w:val="left" w:pos="1418"/>
        </w:tabs>
        <w:ind w:left="0" w:right="2" w:firstLine="709"/>
        <w:jc w:val="both"/>
        <w:rPr>
          <w:rFonts w:ascii="PT Astra Serif" w:hAnsi="PT Astra Serif"/>
          <w:color w:val="000000"/>
          <w:sz w:val="28"/>
          <w:szCs w:val="28"/>
        </w:rPr>
      </w:pPr>
      <w:r w:rsidRPr="00F1747D">
        <w:rPr>
          <w:rFonts w:ascii="PT Astra Serif" w:hAnsi="PT Astra Serif"/>
          <w:color w:val="000000"/>
          <w:sz w:val="28"/>
          <w:szCs w:val="28"/>
        </w:rPr>
        <w:t>- доля детей, удовлетворенных качеством работы районного палаточного эколого-этнографического лагеря «</w:t>
      </w:r>
      <w:proofErr w:type="spellStart"/>
      <w:r w:rsidRPr="00F1747D">
        <w:rPr>
          <w:rFonts w:ascii="PT Astra Serif" w:hAnsi="PT Astra Serif"/>
          <w:color w:val="000000"/>
          <w:sz w:val="28"/>
          <w:szCs w:val="28"/>
        </w:rPr>
        <w:t>Ясавэй</w:t>
      </w:r>
      <w:proofErr w:type="spellEnd"/>
      <w:r w:rsidRPr="00F1747D">
        <w:rPr>
          <w:rFonts w:ascii="PT Astra Serif" w:hAnsi="PT Astra Serif"/>
          <w:color w:val="000000"/>
          <w:sz w:val="28"/>
          <w:szCs w:val="28"/>
        </w:rPr>
        <w:t xml:space="preserve">», от общего числа </w:t>
      </w:r>
      <w:proofErr w:type="gramStart"/>
      <w:r w:rsidRPr="00F1747D">
        <w:rPr>
          <w:rFonts w:ascii="PT Astra Serif" w:hAnsi="PT Astra Serif"/>
          <w:color w:val="000000"/>
          <w:sz w:val="28"/>
          <w:szCs w:val="28"/>
        </w:rPr>
        <w:t xml:space="preserve">опрошенных,   </w:t>
      </w:r>
      <w:proofErr w:type="gramEnd"/>
      <w:r w:rsidRPr="00F1747D">
        <w:rPr>
          <w:rFonts w:ascii="PT Astra Serif" w:hAnsi="PT Astra Serif"/>
          <w:color w:val="000000"/>
          <w:sz w:val="28"/>
          <w:szCs w:val="28"/>
        </w:rPr>
        <w:t xml:space="preserve">          на 31 августа текущего года.</w:t>
      </w:r>
    </w:p>
    <w:p w:rsidR="006A0568" w:rsidRDefault="00F1747D" w:rsidP="006A0568">
      <w:pPr>
        <w:pStyle w:val="aa"/>
        <w:shd w:val="clear" w:color="auto" w:fill="FFFFFF"/>
        <w:tabs>
          <w:tab w:val="left" w:pos="0"/>
          <w:tab w:val="left" w:pos="1418"/>
        </w:tabs>
        <w:ind w:left="0" w:right="2" w:firstLine="709"/>
        <w:jc w:val="both"/>
        <w:rPr>
          <w:rFonts w:ascii="PT Astra Serif" w:hAnsi="PT Astra Serif"/>
          <w:color w:val="000000"/>
          <w:sz w:val="28"/>
          <w:szCs w:val="28"/>
        </w:rPr>
      </w:pPr>
      <w:r w:rsidRPr="00F1747D">
        <w:rPr>
          <w:rFonts w:ascii="PT Astra Serif" w:hAnsi="PT Astra Serif"/>
          <w:color w:val="000000"/>
          <w:sz w:val="28"/>
          <w:szCs w:val="28"/>
        </w:rPr>
        <w:t>2.17.2</w:t>
      </w:r>
      <w:r w:rsidR="0080314E" w:rsidRPr="00F1747D">
        <w:rPr>
          <w:rFonts w:ascii="PT Astra Serif" w:hAnsi="PT Astra Serif"/>
          <w:color w:val="000000"/>
          <w:sz w:val="28"/>
          <w:szCs w:val="28"/>
        </w:rPr>
        <w:t xml:space="preserve">. </w:t>
      </w:r>
      <w:r w:rsidR="006A0568" w:rsidRPr="00F1747D">
        <w:rPr>
          <w:rFonts w:ascii="PT Astra Serif" w:hAnsi="PT Astra Serif"/>
          <w:color w:val="000000"/>
          <w:sz w:val="28"/>
          <w:szCs w:val="28"/>
        </w:rPr>
        <w:t>По мероприятию, указанному в абзаце 3 пункта 1.2</w:t>
      </w:r>
      <w:proofErr w:type="gramStart"/>
      <w:r w:rsidR="006A0568" w:rsidRPr="00F1747D">
        <w:rPr>
          <w:rFonts w:ascii="PT Astra Serif" w:hAnsi="PT Astra Serif"/>
          <w:color w:val="000000"/>
          <w:sz w:val="28"/>
          <w:szCs w:val="28"/>
        </w:rPr>
        <w:t>. показателем</w:t>
      </w:r>
      <w:proofErr w:type="gramEnd"/>
      <w:r w:rsidR="006A0568" w:rsidRPr="00F1747D">
        <w:rPr>
          <w:rFonts w:ascii="PT Astra Serif" w:hAnsi="PT Astra Serif"/>
          <w:color w:val="000000"/>
          <w:sz w:val="28"/>
          <w:szCs w:val="28"/>
        </w:rPr>
        <w:t xml:space="preserve"> результативности является количество совершенных террористических актов   на территории Тазовского района </w:t>
      </w:r>
      <w:r w:rsidR="0080314E" w:rsidRPr="00F1747D">
        <w:rPr>
          <w:rFonts w:ascii="PT Astra Serif" w:hAnsi="PT Astra Serif"/>
          <w:color w:val="000000"/>
          <w:sz w:val="28"/>
          <w:szCs w:val="28"/>
        </w:rPr>
        <w:t xml:space="preserve">в 2021 году </w:t>
      </w:r>
      <w:r w:rsidR="006A0568" w:rsidRPr="00F1747D">
        <w:rPr>
          <w:rFonts w:ascii="PT Astra Serif" w:hAnsi="PT Astra Serif"/>
          <w:color w:val="000000"/>
          <w:sz w:val="28"/>
          <w:szCs w:val="28"/>
        </w:rPr>
        <w:t>в размере- 0 ЕД.</w:t>
      </w:r>
    </w:p>
    <w:p w:rsidR="00667C0B" w:rsidRPr="002760E7" w:rsidRDefault="00667C0B" w:rsidP="006A0568">
      <w:pPr>
        <w:pStyle w:val="aa"/>
        <w:shd w:val="clear" w:color="auto" w:fill="FFFFFF"/>
        <w:tabs>
          <w:tab w:val="left" w:pos="0"/>
          <w:tab w:val="left" w:pos="1418"/>
        </w:tabs>
        <w:ind w:left="0" w:right="2" w:firstLine="709"/>
        <w:jc w:val="both"/>
        <w:rPr>
          <w:rFonts w:ascii="PT Astra Serif" w:hAnsi="PT Astra Serif"/>
          <w:color w:val="000000"/>
          <w:sz w:val="28"/>
          <w:szCs w:val="28"/>
        </w:rPr>
      </w:pPr>
      <w:r w:rsidRPr="00667C0B">
        <w:rPr>
          <w:rFonts w:ascii="PT Astra Serif" w:hAnsi="PT Astra Serif"/>
          <w:color w:val="000000"/>
          <w:sz w:val="28"/>
          <w:szCs w:val="28"/>
        </w:rPr>
        <w:t>Значение показателя результативности предоставления субсидии устанавливаются главным распорядителем как получателем бюджетных                средств в Соглашении.</w:t>
      </w:r>
    </w:p>
    <w:p w:rsidR="00B151B0" w:rsidRDefault="00436A39" w:rsidP="00702EAF">
      <w:pPr>
        <w:pStyle w:val="aa"/>
        <w:numPr>
          <w:ilvl w:val="1"/>
          <w:numId w:val="20"/>
        </w:numPr>
        <w:shd w:val="clear" w:color="auto" w:fill="FFFFFF"/>
        <w:tabs>
          <w:tab w:val="left" w:pos="1418"/>
        </w:tabs>
        <w:ind w:left="0" w:right="2" w:firstLine="709"/>
        <w:jc w:val="both"/>
        <w:rPr>
          <w:rFonts w:ascii="PT Astra Serif" w:hAnsi="PT Astra Serif"/>
          <w:color w:val="000000"/>
          <w:sz w:val="28"/>
          <w:szCs w:val="28"/>
        </w:rPr>
      </w:pPr>
      <w:r>
        <w:rPr>
          <w:rFonts w:ascii="PT Astra Serif" w:hAnsi="PT Astra Serif"/>
          <w:color w:val="000000"/>
          <w:sz w:val="28"/>
          <w:szCs w:val="28"/>
        </w:rPr>
        <w:t xml:space="preserve">Перечисление субсидии осуществляется </w:t>
      </w:r>
      <w:r>
        <w:rPr>
          <w:rFonts w:ascii="PT Astra Serif" w:eastAsia="Calibri" w:hAnsi="PT Astra Serif"/>
          <w:sz w:val="28"/>
          <w:szCs w:val="28"/>
          <w:lang w:eastAsia="zh-CN"/>
        </w:rPr>
        <w:t xml:space="preserve">главным распорядителем как получателем бюджетных средств в течение 5 (пяти) рабочих дней                      с даты принятия </w:t>
      </w:r>
      <w:r>
        <w:rPr>
          <w:rFonts w:ascii="PT Astra Serif" w:hAnsi="PT Astra Serif"/>
          <w:color w:val="000000"/>
          <w:sz w:val="28"/>
          <w:szCs w:val="28"/>
        </w:rPr>
        <w:t>по результатам рассмотрения им документов</w:t>
      </w:r>
      <w:r w:rsidR="006F7D90">
        <w:rPr>
          <w:rFonts w:ascii="PT Astra Serif" w:hAnsi="PT Astra Serif"/>
          <w:color w:val="000000"/>
          <w:sz w:val="28"/>
          <w:szCs w:val="28"/>
        </w:rPr>
        <w:t xml:space="preserve"> (сведений)</w:t>
      </w:r>
      <w:r>
        <w:rPr>
          <w:rFonts w:ascii="PT Astra Serif" w:hAnsi="PT Astra Serif"/>
          <w:color w:val="000000"/>
          <w:sz w:val="28"/>
          <w:szCs w:val="28"/>
        </w:rPr>
        <w:t>, указанных пункт</w:t>
      </w:r>
      <w:r w:rsidR="006F7D90">
        <w:rPr>
          <w:rFonts w:ascii="PT Astra Serif" w:hAnsi="PT Astra Serif"/>
          <w:color w:val="000000"/>
          <w:sz w:val="28"/>
          <w:szCs w:val="28"/>
        </w:rPr>
        <w:t xml:space="preserve">ах </w:t>
      </w:r>
      <w:r w:rsidR="002C2A8A">
        <w:rPr>
          <w:rFonts w:ascii="PT Astra Serif" w:hAnsi="PT Astra Serif"/>
          <w:color w:val="000000"/>
          <w:sz w:val="28"/>
          <w:szCs w:val="28"/>
        </w:rPr>
        <w:t>2.1,2.4</w:t>
      </w:r>
      <w:r>
        <w:rPr>
          <w:rFonts w:ascii="PT Astra Serif" w:hAnsi="PT Astra Serif"/>
          <w:color w:val="000000"/>
          <w:sz w:val="28"/>
          <w:szCs w:val="28"/>
        </w:rPr>
        <w:t xml:space="preserve"> настоящего Порядка, в сроки, установленные пунктом 2.</w:t>
      </w:r>
      <w:r w:rsidR="009F7FBE">
        <w:rPr>
          <w:rFonts w:ascii="PT Astra Serif" w:hAnsi="PT Astra Serif"/>
          <w:color w:val="000000"/>
          <w:sz w:val="28"/>
          <w:szCs w:val="28"/>
        </w:rPr>
        <w:t>9</w:t>
      </w:r>
      <w:r>
        <w:rPr>
          <w:rFonts w:ascii="PT Astra Serif" w:hAnsi="PT Astra Serif"/>
          <w:color w:val="000000"/>
          <w:sz w:val="28"/>
          <w:szCs w:val="28"/>
        </w:rPr>
        <w:t xml:space="preserve"> настоящего Порядка, решения о предоставлении субсидии</w:t>
      </w:r>
      <w:r>
        <w:rPr>
          <w:rFonts w:ascii="PT Astra Serif" w:eastAsia="Calibri" w:hAnsi="PT Astra Serif"/>
          <w:sz w:val="28"/>
          <w:szCs w:val="28"/>
          <w:lang w:eastAsia="zh-CN"/>
        </w:rPr>
        <w:t xml:space="preserve"> путем безналичного перевода денежных средств на расчетный счет, открытый Получателем субсидии в учреждениях Централь</w:t>
      </w:r>
      <w:r w:rsidR="006F7D90">
        <w:rPr>
          <w:rFonts w:ascii="PT Astra Serif" w:eastAsia="Calibri" w:hAnsi="PT Astra Serif"/>
          <w:sz w:val="28"/>
          <w:szCs w:val="28"/>
          <w:lang w:eastAsia="zh-CN"/>
        </w:rPr>
        <w:t>ного банка Российской Федерации</w:t>
      </w:r>
      <w:r>
        <w:rPr>
          <w:rFonts w:ascii="PT Astra Serif" w:eastAsia="Calibri" w:hAnsi="PT Astra Serif"/>
          <w:sz w:val="28"/>
          <w:szCs w:val="28"/>
          <w:lang w:eastAsia="zh-CN"/>
        </w:rPr>
        <w:t xml:space="preserve"> или кредитных организациях.</w:t>
      </w:r>
    </w:p>
    <w:p w:rsidR="00B151B0" w:rsidRDefault="00436A39" w:rsidP="00702EAF">
      <w:pPr>
        <w:pStyle w:val="aa"/>
        <w:numPr>
          <w:ilvl w:val="1"/>
          <w:numId w:val="20"/>
        </w:numPr>
        <w:shd w:val="clear" w:color="auto" w:fill="FFFFFF"/>
        <w:tabs>
          <w:tab w:val="left" w:pos="1418"/>
        </w:tabs>
        <w:ind w:left="0" w:right="2" w:firstLine="709"/>
        <w:jc w:val="both"/>
        <w:rPr>
          <w:rFonts w:ascii="PT Astra Serif" w:hAnsi="PT Astra Serif"/>
          <w:color w:val="000000"/>
          <w:spacing w:val="-7"/>
          <w:sz w:val="28"/>
          <w:szCs w:val="28"/>
        </w:rPr>
      </w:pPr>
      <w:r>
        <w:rPr>
          <w:rFonts w:ascii="PT Astra Serif" w:hAnsi="PT Astra Serif"/>
          <w:color w:val="000000"/>
          <w:spacing w:val="-2"/>
          <w:sz w:val="28"/>
          <w:szCs w:val="28"/>
        </w:rPr>
        <w:t>Получатель субсидии должен обеспечить раздельн</w:t>
      </w:r>
      <w:r w:rsidR="00A41BC0">
        <w:rPr>
          <w:rFonts w:ascii="PT Astra Serif" w:hAnsi="PT Astra Serif"/>
          <w:color w:val="000000"/>
          <w:spacing w:val="-2"/>
          <w:sz w:val="28"/>
          <w:szCs w:val="28"/>
        </w:rPr>
        <w:t>ый</w:t>
      </w:r>
      <w:r>
        <w:rPr>
          <w:rFonts w:ascii="PT Astra Serif" w:hAnsi="PT Astra Serif"/>
          <w:color w:val="000000"/>
          <w:spacing w:val="-2"/>
          <w:sz w:val="28"/>
          <w:szCs w:val="28"/>
        </w:rPr>
        <w:t xml:space="preserve"> </w:t>
      </w:r>
      <w:r w:rsidR="00A41BC0">
        <w:rPr>
          <w:rFonts w:ascii="PT Astra Serif" w:hAnsi="PT Astra Serif"/>
          <w:color w:val="000000"/>
          <w:spacing w:val="-2"/>
          <w:sz w:val="28"/>
          <w:szCs w:val="28"/>
        </w:rPr>
        <w:t>учет</w:t>
      </w:r>
      <w:r>
        <w:rPr>
          <w:rFonts w:ascii="PT Astra Serif" w:hAnsi="PT Astra Serif"/>
          <w:color w:val="000000"/>
          <w:spacing w:val="-2"/>
          <w:sz w:val="28"/>
          <w:szCs w:val="28"/>
        </w:rPr>
        <w:t xml:space="preserve"> собственных и </w:t>
      </w:r>
      <w:r>
        <w:rPr>
          <w:rFonts w:ascii="PT Astra Serif" w:hAnsi="PT Astra Serif"/>
          <w:color w:val="000000"/>
          <w:spacing w:val="-3"/>
          <w:sz w:val="28"/>
          <w:szCs w:val="28"/>
        </w:rPr>
        <w:t>бюджетных средств, направляемых на мероприятие, указанное                   в пункте 1.3 настоящего Порядка.</w:t>
      </w:r>
    </w:p>
    <w:p w:rsidR="00B151B0" w:rsidRDefault="00436A39" w:rsidP="00702EAF">
      <w:pPr>
        <w:pStyle w:val="aa"/>
        <w:numPr>
          <w:ilvl w:val="1"/>
          <w:numId w:val="20"/>
        </w:numPr>
        <w:shd w:val="clear" w:color="auto" w:fill="FFFFFF"/>
        <w:tabs>
          <w:tab w:val="left" w:pos="1418"/>
        </w:tabs>
        <w:ind w:left="0" w:right="2" w:firstLine="709"/>
        <w:jc w:val="both"/>
        <w:rPr>
          <w:rFonts w:ascii="PT Astra Serif" w:hAnsi="PT Astra Serif"/>
          <w:bCs/>
          <w:color w:val="000000"/>
          <w:spacing w:val="-1"/>
          <w:sz w:val="28"/>
          <w:szCs w:val="28"/>
          <w:lang w:eastAsia="en-US"/>
        </w:rPr>
      </w:pPr>
      <w:r>
        <w:rPr>
          <w:rFonts w:ascii="PT Astra Serif" w:hAnsi="PT Astra Serif"/>
          <w:bCs/>
          <w:color w:val="000000"/>
          <w:spacing w:val="-1"/>
          <w:sz w:val="28"/>
          <w:szCs w:val="28"/>
          <w:lang w:eastAsia="en-US"/>
        </w:rPr>
        <w:t xml:space="preserve">Неиспользованную в текущем финансовом году часть субсидии Получатель субсидии возвращает в бюджет </w:t>
      </w:r>
      <w:r w:rsidR="00587004">
        <w:rPr>
          <w:rFonts w:ascii="PT Astra Serif" w:hAnsi="PT Astra Serif"/>
          <w:bCs/>
          <w:color w:val="000000"/>
          <w:spacing w:val="-1"/>
          <w:sz w:val="28"/>
          <w:szCs w:val="28"/>
          <w:lang w:eastAsia="en-US"/>
        </w:rPr>
        <w:t>Тазовского района</w:t>
      </w:r>
      <w:r>
        <w:rPr>
          <w:rFonts w:ascii="PT Astra Serif" w:hAnsi="PT Astra Serif"/>
          <w:bCs/>
          <w:color w:val="000000"/>
          <w:spacing w:val="-1"/>
          <w:sz w:val="28"/>
          <w:szCs w:val="28"/>
          <w:lang w:eastAsia="en-US"/>
        </w:rPr>
        <w:t xml:space="preserve">                         в течение 10 рабочих дней с момента</w:t>
      </w:r>
      <w:r>
        <w:rPr>
          <w:rFonts w:ascii="PT Astra Serif" w:hAnsi="PT Astra Serif"/>
          <w:color w:val="000000"/>
          <w:sz w:val="28"/>
          <w:szCs w:val="28"/>
        </w:rPr>
        <w:t xml:space="preserve"> получения </w:t>
      </w:r>
      <w:r>
        <w:rPr>
          <w:rFonts w:ascii="PT Astra Serif" w:hAnsi="PT Astra Serif"/>
          <w:bCs/>
          <w:color w:val="000000"/>
          <w:spacing w:val="-1"/>
          <w:sz w:val="28"/>
          <w:szCs w:val="28"/>
          <w:lang w:eastAsia="en-US"/>
        </w:rPr>
        <w:t xml:space="preserve">уведомления главного распорядителя как </w:t>
      </w:r>
      <w:r w:rsidR="002C2A8A">
        <w:rPr>
          <w:rFonts w:ascii="PT Astra Serif" w:hAnsi="PT Astra Serif"/>
          <w:bCs/>
          <w:color w:val="000000"/>
          <w:spacing w:val="-1"/>
          <w:sz w:val="28"/>
          <w:szCs w:val="28"/>
          <w:lang w:eastAsia="en-US"/>
        </w:rPr>
        <w:t>получателя бюджетных средств.</w:t>
      </w:r>
    </w:p>
    <w:p w:rsidR="00B151B0" w:rsidRDefault="00436A39" w:rsidP="00702EAF">
      <w:pPr>
        <w:pStyle w:val="aa"/>
        <w:numPr>
          <w:ilvl w:val="1"/>
          <w:numId w:val="20"/>
        </w:numPr>
        <w:shd w:val="clear" w:color="auto" w:fill="FFFFFF"/>
        <w:tabs>
          <w:tab w:val="left" w:pos="1418"/>
        </w:tabs>
        <w:ind w:left="0" w:right="2" w:firstLine="709"/>
        <w:jc w:val="both"/>
        <w:rPr>
          <w:rFonts w:ascii="PT Astra Serif" w:hAnsi="PT Astra Serif"/>
          <w:b/>
          <w:bCs/>
          <w:color w:val="000000"/>
          <w:spacing w:val="-1"/>
          <w:sz w:val="28"/>
          <w:szCs w:val="28"/>
          <w:lang w:eastAsia="en-US"/>
        </w:rPr>
      </w:pPr>
      <w:r>
        <w:rPr>
          <w:rFonts w:ascii="PT Astra Serif" w:hAnsi="PT Astra Serif"/>
          <w:color w:val="000000"/>
          <w:spacing w:val="-3"/>
          <w:sz w:val="28"/>
          <w:szCs w:val="28"/>
        </w:rPr>
        <w:t xml:space="preserve">При наличии обоснованной потребности в неиспользованной части субсидии на те же цели в очередном финансовом году, остатки субсидии могут являться источником финансового обеспечения расходов в очередном финансовом году на основании заявления Получателя субсидии в соответствии                      с решением главного распорядителя как получателя бюджетных средств, принятым по согласованию с департаментом финансов Администрации Тазовского района. </w:t>
      </w:r>
    </w:p>
    <w:p w:rsidR="00B151B0" w:rsidRDefault="00436A39" w:rsidP="00702EAF">
      <w:pPr>
        <w:pStyle w:val="aa"/>
        <w:numPr>
          <w:ilvl w:val="1"/>
          <w:numId w:val="20"/>
        </w:numPr>
        <w:shd w:val="clear" w:color="auto" w:fill="FFFFFF"/>
        <w:tabs>
          <w:tab w:val="left" w:pos="1418"/>
        </w:tabs>
        <w:ind w:left="0" w:right="2" w:firstLine="709"/>
        <w:jc w:val="both"/>
        <w:rPr>
          <w:rFonts w:ascii="PT Astra Serif" w:hAnsi="PT Astra Serif"/>
          <w:b/>
          <w:bCs/>
          <w:color w:val="000000"/>
          <w:spacing w:val="-1"/>
          <w:sz w:val="28"/>
          <w:szCs w:val="28"/>
          <w:lang w:eastAsia="en-US"/>
        </w:rPr>
      </w:pPr>
      <w:r>
        <w:rPr>
          <w:rFonts w:ascii="PT Astra Serif" w:hAnsi="PT Astra Serif"/>
          <w:color w:val="000000"/>
          <w:spacing w:val="-3"/>
          <w:sz w:val="28"/>
          <w:szCs w:val="28"/>
        </w:rPr>
        <w:t>Заявление, указанное в пункте 2.21 настоящего Порядка, предоставляется Получателем субсидии главному распорядителю                       как получателю бюджетных средств не позднее 20 декабря текущего года.</w:t>
      </w:r>
    </w:p>
    <w:p w:rsidR="00B151B0" w:rsidRDefault="00436A39" w:rsidP="00702EAF">
      <w:pPr>
        <w:pStyle w:val="aa"/>
        <w:numPr>
          <w:ilvl w:val="1"/>
          <w:numId w:val="20"/>
        </w:numPr>
        <w:shd w:val="clear" w:color="auto" w:fill="FFFFFF"/>
        <w:tabs>
          <w:tab w:val="left" w:pos="1418"/>
        </w:tabs>
        <w:ind w:left="0" w:right="2" w:firstLine="709"/>
        <w:jc w:val="both"/>
        <w:rPr>
          <w:rFonts w:ascii="PT Astra Serif" w:hAnsi="PT Astra Serif"/>
          <w:bCs/>
          <w:color w:val="000000"/>
          <w:spacing w:val="-1"/>
          <w:sz w:val="28"/>
          <w:szCs w:val="28"/>
          <w:lang w:eastAsia="en-US"/>
        </w:rPr>
      </w:pPr>
      <w:r>
        <w:rPr>
          <w:rFonts w:ascii="PT Astra Serif" w:hAnsi="PT Astra Serif"/>
          <w:bCs/>
          <w:color w:val="000000"/>
          <w:spacing w:val="-1"/>
          <w:sz w:val="28"/>
          <w:szCs w:val="28"/>
          <w:lang w:eastAsia="en-US"/>
        </w:rPr>
        <w:t xml:space="preserve">Главный распорядитель как получатель бюджетных средств                    в течение 5 рабочих дней рассматривает заявление, указанное в пункте 2.21 </w:t>
      </w:r>
      <w:r>
        <w:rPr>
          <w:rFonts w:ascii="PT Astra Serif" w:hAnsi="PT Astra Serif"/>
          <w:bCs/>
          <w:color w:val="000000"/>
          <w:spacing w:val="-1"/>
          <w:sz w:val="28"/>
          <w:szCs w:val="28"/>
          <w:lang w:eastAsia="en-US"/>
        </w:rPr>
        <w:lastRenderedPageBreak/>
        <w:t>настоящего Порядка и письменно уведомляет Получателя субсидии                   о принятом решении.</w:t>
      </w:r>
    </w:p>
    <w:p w:rsidR="00B151B0" w:rsidRDefault="00436A39" w:rsidP="00702EAF">
      <w:pPr>
        <w:pStyle w:val="aa"/>
        <w:numPr>
          <w:ilvl w:val="1"/>
          <w:numId w:val="20"/>
        </w:numPr>
        <w:shd w:val="clear" w:color="auto" w:fill="FFFFFF"/>
        <w:tabs>
          <w:tab w:val="left" w:pos="1418"/>
        </w:tabs>
        <w:ind w:left="0" w:right="2" w:firstLine="709"/>
        <w:jc w:val="both"/>
        <w:rPr>
          <w:rFonts w:ascii="PT Astra Serif" w:hAnsi="PT Astra Serif"/>
          <w:color w:val="000000"/>
          <w:sz w:val="28"/>
          <w:szCs w:val="28"/>
        </w:rPr>
      </w:pPr>
      <w:r>
        <w:rPr>
          <w:rFonts w:ascii="PT Astra Serif" w:hAnsi="PT Astra Serif"/>
          <w:color w:val="000000"/>
          <w:sz w:val="28"/>
          <w:szCs w:val="28"/>
        </w:rPr>
        <w:t>При истечении срока, установленного для добровольного возврата средств, взыскание подлежащей возврату субсидии производится в судебном порядке.</w:t>
      </w:r>
    </w:p>
    <w:p w:rsidR="00B151B0" w:rsidRDefault="00B151B0" w:rsidP="00702EAF">
      <w:pPr>
        <w:shd w:val="clear" w:color="auto" w:fill="FFFFFF"/>
        <w:tabs>
          <w:tab w:val="left" w:pos="1246"/>
        </w:tabs>
        <w:ind w:right="2"/>
        <w:jc w:val="center"/>
        <w:rPr>
          <w:rFonts w:ascii="PT Astra Serif" w:hAnsi="PT Astra Serif"/>
          <w:bCs/>
          <w:color w:val="000000"/>
          <w:spacing w:val="-1"/>
          <w:sz w:val="28"/>
          <w:szCs w:val="28"/>
          <w:lang w:eastAsia="en-US"/>
        </w:rPr>
      </w:pPr>
    </w:p>
    <w:p w:rsidR="00B151B0" w:rsidRDefault="00436A39" w:rsidP="00702EAF">
      <w:pPr>
        <w:pStyle w:val="aa"/>
        <w:numPr>
          <w:ilvl w:val="0"/>
          <w:numId w:val="6"/>
        </w:numPr>
        <w:shd w:val="clear" w:color="auto" w:fill="FFFFFF"/>
        <w:tabs>
          <w:tab w:val="left" w:pos="0"/>
        </w:tabs>
        <w:ind w:left="0" w:right="2" w:firstLine="0"/>
        <w:jc w:val="center"/>
        <w:rPr>
          <w:rFonts w:ascii="PT Astra Serif" w:hAnsi="PT Astra Serif"/>
          <w:b/>
          <w:bCs/>
          <w:color w:val="000000"/>
          <w:spacing w:val="-1"/>
          <w:sz w:val="28"/>
          <w:szCs w:val="28"/>
          <w:lang w:eastAsia="en-US"/>
        </w:rPr>
      </w:pPr>
      <w:r>
        <w:rPr>
          <w:rFonts w:ascii="PT Astra Serif" w:hAnsi="PT Astra Serif"/>
          <w:b/>
          <w:color w:val="000000"/>
          <w:spacing w:val="-1"/>
          <w:sz w:val="28"/>
          <w:szCs w:val="28"/>
          <w:lang w:eastAsia="en-US"/>
        </w:rPr>
        <w:t xml:space="preserve">Требование </w:t>
      </w:r>
      <w:r>
        <w:rPr>
          <w:rFonts w:ascii="PT Astra Serif" w:hAnsi="PT Astra Serif"/>
          <w:b/>
          <w:bCs/>
          <w:color w:val="000000"/>
          <w:spacing w:val="-1"/>
          <w:sz w:val="28"/>
          <w:szCs w:val="28"/>
          <w:lang w:eastAsia="en-US"/>
        </w:rPr>
        <w:t>к отчётности</w:t>
      </w:r>
    </w:p>
    <w:p w:rsidR="00B151B0" w:rsidRDefault="00B151B0" w:rsidP="00702EAF">
      <w:pPr>
        <w:shd w:val="clear" w:color="auto" w:fill="FFFFFF"/>
        <w:ind w:right="2"/>
        <w:jc w:val="center"/>
        <w:rPr>
          <w:rFonts w:ascii="PT Astra Serif" w:hAnsi="PT Astra Serif"/>
          <w:bCs/>
          <w:color w:val="000000"/>
          <w:spacing w:val="-1"/>
          <w:sz w:val="28"/>
          <w:szCs w:val="28"/>
          <w:lang w:eastAsia="en-US"/>
        </w:rPr>
      </w:pPr>
    </w:p>
    <w:p w:rsidR="00B151B0" w:rsidRDefault="00436A39" w:rsidP="00702EAF">
      <w:pPr>
        <w:pStyle w:val="aa"/>
        <w:numPr>
          <w:ilvl w:val="1"/>
          <w:numId w:val="10"/>
        </w:numPr>
        <w:shd w:val="clear" w:color="auto" w:fill="FFFFFF"/>
        <w:tabs>
          <w:tab w:val="left" w:pos="1418"/>
        </w:tabs>
        <w:ind w:left="0" w:right="2" w:firstLine="709"/>
        <w:jc w:val="both"/>
        <w:rPr>
          <w:rFonts w:ascii="PT Astra Serif" w:hAnsi="PT Astra Serif"/>
          <w:color w:val="000000"/>
          <w:spacing w:val="-3"/>
          <w:sz w:val="28"/>
          <w:szCs w:val="28"/>
        </w:rPr>
      </w:pPr>
      <w:r>
        <w:rPr>
          <w:rFonts w:ascii="PT Astra Serif" w:hAnsi="PT Astra Serif"/>
          <w:color w:val="000000"/>
          <w:spacing w:val="-3"/>
          <w:sz w:val="28"/>
          <w:szCs w:val="28"/>
        </w:rPr>
        <w:t xml:space="preserve">Получатель субсидии представляет главному распорядителю                   как получателю бюджетных средств следующие отчёты: </w:t>
      </w:r>
    </w:p>
    <w:p w:rsidR="00B151B0" w:rsidRDefault="00436A39" w:rsidP="00702EAF">
      <w:pPr>
        <w:pStyle w:val="aa"/>
        <w:numPr>
          <w:ilvl w:val="2"/>
          <w:numId w:val="10"/>
        </w:numPr>
        <w:shd w:val="clear" w:color="auto" w:fill="FFFFFF"/>
        <w:tabs>
          <w:tab w:val="left" w:pos="1560"/>
        </w:tabs>
        <w:ind w:left="0" w:right="2" w:firstLine="709"/>
        <w:jc w:val="both"/>
        <w:rPr>
          <w:rFonts w:ascii="PT Astra Serif" w:hAnsi="PT Astra Serif"/>
          <w:sz w:val="28"/>
          <w:szCs w:val="28"/>
        </w:rPr>
      </w:pPr>
      <w:proofErr w:type="gramStart"/>
      <w:r>
        <w:rPr>
          <w:rFonts w:ascii="PT Astra Serif" w:hAnsi="PT Astra Serif"/>
          <w:color w:val="000000"/>
          <w:sz w:val="28"/>
          <w:szCs w:val="28"/>
        </w:rPr>
        <w:t>отчёт</w:t>
      </w:r>
      <w:proofErr w:type="gramEnd"/>
      <w:r>
        <w:rPr>
          <w:rFonts w:ascii="PT Astra Serif" w:hAnsi="PT Astra Serif"/>
          <w:color w:val="000000"/>
          <w:sz w:val="28"/>
          <w:szCs w:val="28"/>
        </w:rPr>
        <w:t xml:space="preserve"> о достижении результата и значения показателя, необходимого для достижения результата предоставления </w:t>
      </w:r>
      <w:r>
        <w:rPr>
          <w:rFonts w:ascii="PT Astra Serif" w:hAnsi="PT Astra Serif"/>
          <w:color w:val="000000"/>
          <w:spacing w:val="-1"/>
          <w:sz w:val="28"/>
          <w:szCs w:val="28"/>
        </w:rPr>
        <w:t>субсидии, указанного в пункте 2.17 настоящего Порядка, в с</w:t>
      </w:r>
      <w:r w:rsidR="00702EAF">
        <w:rPr>
          <w:rFonts w:ascii="PT Astra Serif" w:hAnsi="PT Astra Serif"/>
          <w:color w:val="000000"/>
          <w:spacing w:val="-1"/>
          <w:sz w:val="28"/>
          <w:szCs w:val="28"/>
        </w:rPr>
        <w:t>роки и по форме, установленной</w:t>
      </w:r>
      <w:r>
        <w:rPr>
          <w:rFonts w:ascii="PT Astra Serif" w:hAnsi="PT Astra Serif"/>
          <w:color w:val="000000"/>
          <w:spacing w:val="-1"/>
          <w:sz w:val="28"/>
          <w:szCs w:val="28"/>
        </w:rPr>
        <w:t xml:space="preserve"> </w:t>
      </w:r>
      <w:r w:rsidR="00702EAF">
        <w:rPr>
          <w:rFonts w:ascii="PT Astra Serif" w:hAnsi="PT Astra Serif"/>
          <w:color w:val="000000"/>
          <w:spacing w:val="-1"/>
          <w:sz w:val="28"/>
          <w:szCs w:val="28"/>
        </w:rPr>
        <w:t xml:space="preserve">          </w:t>
      </w:r>
      <w:r>
        <w:rPr>
          <w:rFonts w:ascii="PT Astra Serif" w:hAnsi="PT Astra Serif"/>
          <w:color w:val="000000"/>
          <w:spacing w:val="-1"/>
          <w:sz w:val="28"/>
          <w:szCs w:val="28"/>
        </w:rPr>
        <w:t>в Соглашении;</w:t>
      </w:r>
    </w:p>
    <w:p w:rsidR="00B151B0" w:rsidRDefault="00436A39" w:rsidP="00702EAF">
      <w:pPr>
        <w:pStyle w:val="aa"/>
        <w:numPr>
          <w:ilvl w:val="2"/>
          <w:numId w:val="10"/>
        </w:numPr>
        <w:shd w:val="clear" w:color="auto" w:fill="FFFFFF"/>
        <w:tabs>
          <w:tab w:val="left" w:pos="1560"/>
        </w:tabs>
        <w:ind w:left="0" w:right="2" w:firstLine="709"/>
        <w:jc w:val="both"/>
        <w:rPr>
          <w:rFonts w:ascii="PT Astra Serif" w:hAnsi="PT Astra Serif"/>
          <w:color w:val="000000"/>
          <w:spacing w:val="-3"/>
          <w:sz w:val="28"/>
          <w:szCs w:val="28"/>
        </w:rPr>
      </w:pPr>
      <w:proofErr w:type="gramStart"/>
      <w:r>
        <w:rPr>
          <w:rFonts w:ascii="PT Astra Serif" w:hAnsi="PT Astra Serif"/>
          <w:color w:val="000000"/>
          <w:sz w:val="28"/>
          <w:szCs w:val="28"/>
        </w:rPr>
        <w:t>отчёт</w:t>
      </w:r>
      <w:proofErr w:type="gramEnd"/>
      <w:r>
        <w:rPr>
          <w:rFonts w:ascii="PT Astra Serif" w:hAnsi="PT Astra Serif"/>
          <w:color w:val="000000"/>
          <w:sz w:val="28"/>
          <w:szCs w:val="28"/>
        </w:rPr>
        <w:t xml:space="preserve"> о расходах, </w:t>
      </w:r>
      <w:r>
        <w:rPr>
          <w:rFonts w:ascii="PT Astra Serif" w:hAnsi="PT Astra Serif" w:cs="Arial"/>
          <w:sz w:val="28"/>
          <w:szCs w:val="28"/>
        </w:rPr>
        <w:t>источником финансового обеспечения которых является субсидия</w:t>
      </w:r>
      <w:r>
        <w:rPr>
          <w:rFonts w:ascii="PT Astra Serif" w:eastAsia="Calibri" w:hAnsi="PT Astra Serif"/>
          <w:sz w:val="28"/>
          <w:szCs w:val="28"/>
          <w:lang w:eastAsia="zh-CN"/>
        </w:rPr>
        <w:t xml:space="preserve"> в сроки и по форме, установленным в Соглашении                      </w:t>
      </w:r>
      <w:r>
        <w:rPr>
          <w:rFonts w:ascii="PT Astra Serif" w:hAnsi="PT Astra Serif"/>
          <w:color w:val="000000"/>
          <w:sz w:val="28"/>
          <w:szCs w:val="28"/>
        </w:rPr>
        <w:t>(с приложением копий подтверждающих документов)</w:t>
      </w:r>
      <w:r>
        <w:rPr>
          <w:rFonts w:ascii="PT Astra Serif" w:hAnsi="PT Astra Serif"/>
          <w:color w:val="000000"/>
          <w:spacing w:val="-3"/>
          <w:sz w:val="28"/>
          <w:szCs w:val="28"/>
        </w:rPr>
        <w:t>.</w:t>
      </w:r>
    </w:p>
    <w:p w:rsidR="00B151B0" w:rsidRDefault="00B151B0" w:rsidP="00702EAF">
      <w:pPr>
        <w:shd w:val="clear" w:color="auto" w:fill="FFFFFF"/>
        <w:tabs>
          <w:tab w:val="left" w:pos="1418"/>
        </w:tabs>
        <w:ind w:right="2"/>
        <w:jc w:val="center"/>
        <w:rPr>
          <w:rFonts w:ascii="PT Astra Serif" w:hAnsi="PT Astra Serif"/>
          <w:b/>
          <w:bCs/>
          <w:color w:val="000000"/>
          <w:spacing w:val="-4"/>
          <w:sz w:val="28"/>
          <w:szCs w:val="28"/>
          <w:lang w:eastAsia="en-US"/>
        </w:rPr>
      </w:pPr>
    </w:p>
    <w:p w:rsidR="009F5839" w:rsidRDefault="009F5839" w:rsidP="001D5181">
      <w:pPr>
        <w:shd w:val="clear" w:color="auto" w:fill="FFFFFF"/>
        <w:tabs>
          <w:tab w:val="left" w:pos="1418"/>
        </w:tabs>
        <w:ind w:right="2"/>
        <w:rPr>
          <w:rFonts w:ascii="PT Astra Serif" w:hAnsi="PT Astra Serif"/>
          <w:b/>
          <w:bCs/>
          <w:color w:val="000000"/>
          <w:spacing w:val="-4"/>
          <w:sz w:val="28"/>
          <w:szCs w:val="28"/>
          <w:lang w:eastAsia="en-US"/>
        </w:rPr>
      </w:pPr>
    </w:p>
    <w:p w:rsidR="00B151B0" w:rsidRDefault="00436A39" w:rsidP="00702EAF">
      <w:pPr>
        <w:pStyle w:val="aa"/>
        <w:numPr>
          <w:ilvl w:val="0"/>
          <w:numId w:val="6"/>
        </w:numPr>
        <w:shd w:val="clear" w:color="auto" w:fill="FFFFFF"/>
        <w:tabs>
          <w:tab w:val="left" w:pos="0"/>
          <w:tab w:val="left" w:pos="142"/>
        </w:tabs>
        <w:ind w:left="0" w:right="2" w:firstLine="0"/>
        <w:jc w:val="center"/>
        <w:rPr>
          <w:rFonts w:ascii="PT Astra Serif" w:hAnsi="PT Astra Serif"/>
          <w:b/>
          <w:bCs/>
          <w:color w:val="000000"/>
          <w:spacing w:val="-6"/>
          <w:sz w:val="28"/>
          <w:szCs w:val="28"/>
        </w:rPr>
      </w:pPr>
      <w:r>
        <w:rPr>
          <w:rFonts w:ascii="PT Astra Serif" w:hAnsi="PT Astra Serif"/>
          <w:b/>
          <w:bCs/>
          <w:color w:val="000000"/>
          <w:spacing w:val="-4"/>
          <w:sz w:val="28"/>
          <w:szCs w:val="28"/>
          <w:lang w:eastAsia="en-US"/>
        </w:rPr>
        <w:t xml:space="preserve">Требования об осуществлении контроля за соблюдением условий, </w:t>
      </w:r>
      <w:r>
        <w:rPr>
          <w:rFonts w:ascii="PT Astra Serif" w:hAnsi="PT Astra Serif"/>
          <w:b/>
          <w:bCs/>
          <w:color w:val="000000"/>
          <w:spacing w:val="-5"/>
          <w:sz w:val="28"/>
          <w:szCs w:val="28"/>
          <w:lang w:eastAsia="en-US"/>
        </w:rPr>
        <w:t xml:space="preserve">целей и порядка предоставления субсидий и ответственность за их </w:t>
      </w:r>
      <w:r>
        <w:rPr>
          <w:rFonts w:ascii="PT Astra Serif" w:hAnsi="PT Astra Serif"/>
          <w:b/>
          <w:bCs/>
          <w:color w:val="000000"/>
          <w:spacing w:val="-6"/>
          <w:sz w:val="28"/>
          <w:szCs w:val="28"/>
        </w:rPr>
        <w:t>нарушение</w:t>
      </w:r>
    </w:p>
    <w:p w:rsidR="00B151B0" w:rsidRDefault="00B151B0" w:rsidP="00702EAF">
      <w:pPr>
        <w:pStyle w:val="aa"/>
        <w:shd w:val="clear" w:color="auto" w:fill="FFFFFF"/>
        <w:tabs>
          <w:tab w:val="left" w:pos="567"/>
          <w:tab w:val="left" w:pos="1418"/>
        </w:tabs>
        <w:ind w:left="0" w:right="2"/>
        <w:jc w:val="center"/>
        <w:rPr>
          <w:rFonts w:ascii="PT Astra Serif" w:hAnsi="PT Astra Serif"/>
          <w:bCs/>
          <w:color w:val="000000"/>
          <w:spacing w:val="-6"/>
          <w:sz w:val="28"/>
          <w:szCs w:val="28"/>
        </w:rPr>
      </w:pPr>
    </w:p>
    <w:p w:rsidR="00B151B0" w:rsidRDefault="00436A39" w:rsidP="00702EAF">
      <w:pPr>
        <w:pStyle w:val="aa"/>
        <w:numPr>
          <w:ilvl w:val="0"/>
          <w:numId w:val="2"/>
        </w:numPr>
        <w:shd w:val="clear" w:color="auto" w:fill="FFFFFF"/>
        <w:tabs>
          <w:tab w:val="left" w:pos="1418"/>
        </w:tabs>
        <w:ind w:left="0" w:right="2" w:firstLine="709"/>
        <w:jc w:val="both"/>
        <w:rPr>
          <w:rFonts w:ascii="PT Astra Serif" w:hAnsi="PT Astra Serif"/>
          <w:color w:val="000000"/>
          <w:spacing w:val="-9"/>
          <w:sz w:val="28"/>
          <w:szCs w:val="28"/>
        </w:rPr>
      </w:pPr>
      <w:r>
        <w:rPr>
          <w:rFonts w:ascii="PT Astra Serif" w:hAnsi="PT Astra Serif"/>
          <w:color w:val="000000"/>
          <w:spacing w:val="-1"/>
          <w:sz w:val="28"/>
          <w:szCs w:val="28"/>
        </w:rPr>
        <w:t>Главный распорядитель как получатель бюджетных средств</w:t>
      </w:r>
      <w:r>
        <w:rPr>
          <w:rFonts w:ascii="PT Astra Serif" w:hAnsi="PT Astra Serif"/>
          <w:color w:val="000000"/>
          <w:spacing w:val="-9"/>
          <w:sz w:val="28"/>
          <w:szCs w:val="28"/>
        </w:rPr>
        <w:t xml:space="preserve">, предоставляющий субсидию, и органы муниципального финансового контроля осуществляют проверку соблюдения условий, целей и порядка предоставления субсидии. </w:t>
      </w:r>
    </w:p>
    <w:p w:rsidR="00B151B0" w:rsidRDefault="00436A39" w:rsidP="00702EAF">
      <w:pPr>
        <w:numPr>
          <w:ilvl w:val="0"/>
          <w:numId w:val="3"/>
        </w:numPr>
        <w:shd w:val="clear" w:color="auto" w:fill="FFFFFF"/>
        <w:tabs>
          <w:tab w:val="left" w:pos="993"/>
          <w:tab w:val="left" w:pos="1276"/>
          <w:tab w:val="left" w:pos="1418"/>
        </w:tabs>
        <w:suppressAutoHyphens/>
        <w:autoSpaceDN/>
        <w:adjustRightInd/>
        <w:ind w:right="2" w:firstLine="709"/>
        <w:jc w:val="both"/>
        <w:rPr>
          <w:rFonts w:ascii="PT Astra Serif" w:hAnsi="PT Astra Serif"/>
          <w:color w:val="000000"/>
          <w:spacing w:val="-9"/>
          <w:sz w:val="28"/>
          <w:szCs w:val="28"/>
        </w:rPr>
      </w:pPr>
      <w:r>
        <w:rPr>
          <w:rFonts w:ascii="PT Astra Serif" w:hAnsi="PT Astra Serif"/>
          <w:color w:val="000000"/>
          <w:spacing w:val="-4"/>
          <w:sz w:val="28"/>
          <w:szCs w:val="28"/>
        </w:rPr>
        <w:t>Ответственность за достоверность предоставляемых главному распорядителю как получателю бюджетных средств</w:t>
      </w:r>
      <w:r>
        <w:rPr>
          <w:rFonts w:ascii="PT Astra Serif" w:hAnsi="PT Astra Serif"/>
          <w:color w:val="000000"/>
          <w:sz w:val="28"/>
          <w:szCs w:val="28"/>
        </w:rPr>
        <w:t xml:space="preserve"> и (или) органу муниципального финансового контроля документов и </w:t>
      </w:r>
      <w:r>
        <w:rPr>
          <w:rFonts w:ascii="PT Astra Serif" w:hAnsi="PT Astra Serif"/>
          <w:color w:val="000000"/>
          <w:spacing w:val="-2"/>
          <w:sz w:val="28"/>
          <w:szCs w:val="28"/>
        </w:rPr>
        <w:t xml:space="preserve">сведений в рамках исполнения обязательств, установленных Соглашением и </w:t>
      </w:r>
      <w:r>
        <w:rPr>
          <w:rFonts w:ascii="PT Astra Serif" w:hAnsi="PT Astra Serif"/>
          <w:color w:val="000000"/>
          <w:sz w:val="28"/>
          <w:szCs w:val="28"/>
        </w:rPr>
        <w:t>настоящим Порядком, возлагается на Получателя субсидии.</w:t>
      </w:r>
    </w:p>
    <w:p w:rsidR="00B151B0" w:rsidRDefault="00436A39" w:rsidP="00702EAF">
      <w:pPr>
        <w:numPr>
          <w:ilvl w:val="0"/>
          <w:numId w:val="3"/>
        </w:numPr>
        <w:shd w:val="clear" w:color="auto" w:fill="FFFFFF"/>
        <w:tabs>
          <w:tab w:val="left" w:pos="993"/>
          <w:tab w:val="left" w:pos="1276"/>
          <w:tab w:val="left" w:pos="1418"/>
        </w:tabs>
        <w:suppressAutoHyphens/>
        <w:autoSpaceDN/>
        <w:adjustRightInd/>
        <w:ind w:right="2" w:firstLine="709"/>
        <w:jc w:val="both"/>
        <w:rPr>
          <w:rFonts w:ascii="PT Astra Serif" w:hAnsi="PT Astra Serif"/>
          <w:color w:val="000000"/>
          <w:spacing w:val="-9"/>
          <w:sz w:val="28"/>
          <w:szCs w:val="28"/>
        </w:rPr>
      </w:pPr>
      <w:r>
        <w:rPr>
          <w:rFonts w:ascii="PT Astra Serif" w:eastAsia="Calibri" w:hAnsi="PT Astra Serif"/>
          <w:sz w:val="28"/>
          <w:szCs w:val="28"/>
          <w:lang w:eastAsia="ar-SA"/>
        </w:rPr>
        <w:t xml:space="preserve">В случае установления факта нарушения условий, целей и порядка предоставления субсидии и (или) условий Соглашения, выявленного по фактам проверок, проведенных главным распорядителем как получателем бюджетных средств  или органами муниципального финансового контроля, установления факта нецелевого использования средств, а также </w:t>
      </w:r>
      <w:r>
        <w:rPr>
          <w:rFonts w:ascii="PT Astra Serif" w:hAnsi="PT Astra Serif"/>
          <w:sz w:val="28"/>
          <w:szCs w:val="28"/>
        </w:rPr>
        <w:t xml:space="preserve">в случае </w:t>
      </w:r>
      <w:proofErr w:type="spellStart"/>
      <w:r>
        <w:rPr>
          <w:rFonts w:ascii="PT Astra Serif" w:hAnsi="PT Astra Serif"/>
          <w:sz w:val="28"/>
          <w:szCs w:val="28"/>
        </w:rPr>
        <w:t>недостижения</w:t>
      </w:r>
      <w:proofErr w:type="spellEnd"/>
      <w:r>
        <w:rPr>
          <w:rFonts w:ascii="PT Astra Serif" w:hAnsi="PT Astra Serif"/>
          <w:sz w:val="28"/>
          <w:szCs w:val="28"/>
        </w:rPr>
        <w:t xml:space="preserve"> значений результата и показателя, указанных в </w:t>
      </w:r>
      <w:hyperlink w:anchor="P127" w:history="1">
        <w:r>
          <w:rPr>
            <w:rFonts w:ascii="PT Astra Serif" w:hAnsi="PT Astra Serif"/>
            <w:sz w:val="28"/>
            <w:szCs w:val="28"/>
          </w:rPr>
          <w:t xml:space="preserve">пункте 2.17 настоящего Порядка </w:t>
        </w:r>
      </w:hyperlink>
      <w:r>
        <w:rPr>
          <w:rFonts w:ascii="PT Astra Serif" w:hAnsi="PT Astra Serif"/>
          <w:sz w:val="28"/>
          <w:szCs w:val="28"/>
        </w:rPr>
        <w:t xml:space="preserve"> к П</w:t>
      </w:r>
      <w:r>
        <w:rPr>
          <w:rFonts w:ascii="PT Astra Serif" w:eastAsia="Calibri" w:hAnsi="PT Astra Serif"/>
          <w:sz w:val="28"/>
          <w:szCs w:val="28"/>
          <w:lang w:eastAsia="ar-SA"/>
        </w:rPr>
        <w:t xml:space="preserve">олучателю субсидии применяется </w:t>
      </w:r>
      <w:r>
        <w:rPr>
          <w:rFonts w:ascii="PT Astra Serif" w:hAnsi="PT Astra Serif"/>
          <w:color w:val="000000"/>
          <w:sz w:val="28"/>
          <w:szCs w:val="28"/>
        </w:rPr>
        <w:t xml:space="preserve">мера ответственности - </w:t>
      </w:r>
      <w:r>
        <w:rPr>
          <w:rFonts w:ascii="PT Astra Serif" w:hAnsi="PT Astra Serif"/>
          <w:color w:val="000000"/>
          <w:spacing w:val="-3"/>
          <w:sz w:val="28"/>
          <w:szCs w:val="28"/>
        </w:rPr>
        <w:t xml:space="preserve">возврат субсидии в бюджет </w:t>
      </w:r>
      <w:r w:rsidR="00587004">
        <w:rPr>
          <w:rFonts w:ascii="PT Astra Serif" w:hAnsi="PT Astra Serif"/>
          <w:color w:val="000000"/>
          <w:spacing w:val="-3"/>
          <w:sz w:val="28"/>
          <w:szCs w:val="28"/>
        </w:rPr>
        <w:t>Тазовского района</w:t>
      </w:r>
      <w:r>
        <w:rPr>
          <w:rFonts w:ascii="PT Astra Serif" w:hAnsi="PT Astra Serif"/>
          <w:color w:val="000000"/>
          <w:sz w:val="28"/>
          <w:szCs w:val="28"/>
        </w:rPr>
        <w:t>.</w:t>
      </w:r>
    </w:p>
    <w:p w:rsidR="00B151B0" w:rsidRDefault="00436A39" w:rsidP="00702EAF">
      <w:pPr>
        <w:numPr>
          <w:ilvl w:val="0"/>
          <w:numId w:val="3"/>
        </w:numPr>
        <w:shd w:val="clear" w:color="auto" w:fill="FFFFFF"/>
        <w:tabs>
          <w:tab w:val="left" w:pos="1276"/>
        </w:tabs>
        <w:suppressAutoHyphens/>
        <w:autoSpaceDN/>
        <w:adjustRightInd/>
        <w:ind w:right="2" w:firstLine="709"/>
        <w:jc w:val="both"/>
        <w:rPr>
          <w:rFonts w:ascii="PT Astra Serif" w:eastAsia="Calibri" w:hAnsi="PT Astra Serif"/>
          <w:sz w:val="28"/>
          <w:szCs w:val="28"/>
          <w:lang w:eastAsia="ar-SA"/>
        </w:rPr>
      </w:pPr>
      <w:r>
        <w:rPr>
          <w:rFonts w:ascii="PT Astra Serif" w:hAnsi="PT Astra Serif"/>
          <w:color w:val="000000"/>
          <w:spacing w:val="-1"/>
          <w:sz w:val="28"/>
          <w:szCs w:val="28"/>
        </w:rPr>
        <w:t>Главный распорядитель как получатель бюджетных средств                    в</w:t>
      </w:r>
      <w:r>
        <w:rPr>
          <w:rFonts w:ascii="PT Astra Serif" w:eastAsia="Calibri" w:hAnsi="PT Astra Serif"/>
          <w:sz w:val="28"/>
          <w:szCs w:val="28"/>
          <w:lang w:eastAsia="ar-SA"/>
        </w:rPr>
        <w:t xml:space="preserve"> течение 3 (трех) рабочих дней с момента установления фактов, указанных        </w:t>
      </w:r>
      <w:r w:rsidR="0086140C">
        <w:rPr>
          <w:rFonts w:ascii="PT Astra Serif" w:eastAsia="Calibri" w:hAnsi="PT Astra Serif"/>
          <w:sz w:val="28"/>
          <w:szCs w:val="28"/>
          <w:lang w:eastAsia="ar-SA"/>
        </w:rPr>
        <w:t xml:space="preserve">                    в пункте 4.</w:t>
      </w:r>
      <w:r w:rsidR="001D5181">
        <w:rPr>
          <w:rFonts w:ascii="PT Astra Serif" w:eastAsia="Calibri" w:hAnsi="PT Astra Serif"/>
          <w:sz w:val="28"/>
          <w:szCs w:val="28"/>
          <w:lang w:eastAsia="ar-SA"/>
        </w:rPr>
        <w:t>3</w:t>
      </w:r>
      <w:r>
        <w:rPr>
          <w:rFonts w:ascii="PT Astra Serif" w:eastAsia="Calibri" w:hAnsi="PT Astra Serif"/>
          <w:sz w:val="28"/>
          <w:szCs w:val="28"/>
          <w:lang w:eastAsia="ar-SA"/>
        </w:rPr>
        <w:t xml:space="preserve"> настоящего Порядка, направляет Получателю субсидии письменное уведомление (требование) о нарушении соответствующих требований Порядка и необходимости возврата субсидии, содержащее сведения о сумме средств, </w:t>
      </w:r>
      <w:r>
        <w:rPr>
          <w:rFonts w:ascii="PT Astra Serif" w:eastAsia="Calibri" w:hAnsi="PT Astra Serif"/>
          <w:sz w:val="28"/>
          <w:szCs w:val="28"/>
          <w:lang w:eastAsia="ar-SA"/>
        </w:rPr>
        <w:lastRenderedPageBreak/>
        <w:t>подлежащих возврату, сроках возврата, и платежных реквизитах, по которым должны быть перечислены средства субсидии.</w:t>
      </w:r>
    </w:p>
    <w:p w:rsidR="00B151B0" w:rsidRDefault="00436A39" w:rsidP="00702EAF">
      <w:pPr>
        <w:numPr>
          <w:ilvl w:val="0"/>
          <w:numId w:val="3"/>
        </w:numPr>
        <w:shd w:val="clear" w:color="auto" w:fill="FFFFFF"/>
        <w:tabs>
          <w:tab w:val="left" w:pos="1276"/>
        </w:tabs>
        <w:suppressAutoHyphens/>
        <w:autoSpaceDN/>
        <w:adjustRightInd/>
        <w:ind w:right="2" w:firstLine="709"/>
        <w:jc w:val="both"/>
        <w:rPr>
          <w:rFonts w:ascii="PT Astra Serif" w:eastAsia="Calibri" w:hAnsi="PT Astra Serif"/>
          <w:sz w:val="28"/>
          <w:szCs w:val="28"/>
          <w:lang w:eastAsia="ar-SA"/>
        </w:rPr>
      </w:pPr>
      <w:r>
        <w:rPr>
          <w:rFonts w:ascii="PT Astra Serif" w:eastAsia="Calibri" w:hAnsi="PT Astra Serif"/>
          <w:sz w:val="28"/>
          <w:szCs w:val="28"/>
          <w:lang w:eastAsia="ar-SA"/>
        </w:rPr>
        <w:t xml:space="preserve">Получатель субсидии обязан произвести возврат субсидии                       в течение 10 (десяти) рабочих дней </w:t>
      </w:r>
      <w:r>
        <w:rPr>
          <w:rFonts w:ascii="PT Astra Serif" w:hAnsi="PT Astra Serif"/>
          <w:color w:val="000000"/>
          <w:sz w:val="28"/>
          <w:szCs w:val="28"/>
        </w:rPr>
        <w:t>с момента получения письменного уведомления (требования) о необходимости возврата суммы субсидии</w:t>
      </w:r>
      <w:r>
        <w:rPr>
          <w:rFonts w:ascii="PT Astra Serif" w:eastAsia="Calibri" w:hAnsi="PT Astra Serif"/>
          <w:sz w:val="28"/>
          <w:szCs w:val="28"/>
          <w:lang w:eastAsia="ar-SA"/>
        </w:rPr>
        <w:t>.</w:t>
      </w:r>
    </w:p>
    <w:p w:rsidR="00B151B0" w:rsidRDefault="00436A39" w:rsidP="00702EAF">
      <w:pPr>
        <w:numPr>
          <w:ilvl w:val="0"/>
          <w:numId w:val="3"/>
        </w:numPr>
        <w:shd w:val="clear" w:color="auto" w:fill="FFFFFF"/>
        <w:tabs>
          <w:tab w:val="left" w:pos="1276"/>
        </w:tabs>
        <w:suppressAutoHyphens/>
        <w:autoSpaceDN/>
        <w:adjustRightInd/>
        <w:ind w:right="2" w:firstLine="709"/>
        <w:jc w:val="both"/>
        <w:rPr>
          <w:rFonts w:ascii="PT Astra Serif" w:eastAsia="Calibri" w:hAnsi="PT Astra Serif"/>
          <w:sz w:val="28"/>
          <w:szCs w:val="28"/>
          <w:lang w:eastAsia="zh-CN"/>
        </w:rPr>
      </w:pPr>
      <w:r>
        <w:rPr>
          <w:rFonts w:ascii="PT Astra Serif" w:eastAsia="Calibri" w:hAnsi="PT Astra Serif"/>
          <w:sz w:val="28"/>
          <w:szCs w:val="28"/>
          <w:lang w:eastAsia="ar-SA"/>
        </w:rPr>
        <w:t xml:space="preserve">В случае невозврата средств, израсходованных Получателем субсидии с </w:t>
      </w:r>
      <w:r>
        <w:rPr>
          <w:rFonts w:ascii="PT Astra Serif" w:eastAsia="Calibri" w:hAnsi="PT Astra Serif"/>
          <w:spacing w:val="-20"/>
          <w:sz w:val="28"/>
          <w:szCs w:val="28"/>
          <w:lang w:eastAsia="ar-SA"/>
        </w:rPr>
        <w:t>нарушением</w:t>
      </w:r>
      <w:r>
        <w:rPr>
          <w:rFonts w:ascii="PT Astra Serif" w:eastAsia="Calibri" w:hAnsi="PT Astra Serif"/>
          <w:sz w:val="28"/>
          <w:szCs w:val="28"/>
          <w:lang w:eastAsia="ar-SA"/>
        </w:rPr>
        <w:t xml:space="preserve"> настоящего Порядка и (или) условий Соглашения, сумма субсидии подлежит взысканию в порядке, установленном законодательством Российской Федерации.</w:t>
      </w:r>
    </w:p>
    <w:p w:rsidR="00B151B0" w:rsidRDefault="00436A39" w:rsidP="00702EAF">
      <w:pPr>
        <w:numPr>
          <w:ilvl w:val="0"/>
          <w:numId w:val="3"/>
        </w:numPr>
        <w:shd w:val="clear" w:color="auto" w:fill="FFFFFF"/>
        <w:tabs>
          <w:tab w:val="left" w:pos="1276"/>
        </w:tabs>
        <w:suppressAutoHyphens/>
        <w:autoSpaceDN/>
        <w:adjustRightInd/>
        <w:ind w:right="2" w:firstLine="709"/>
        <w:jc w:val="both"/>
        <w:rPr>
          <w:rFonts w:ascii="PT Astra Serif" w:eastAsia="Calibri" w:hAnsi="PT Astra Serif"/>
          <w:sz w:val="28"/>
          <w:szCs w:val="28"/>
          <w:lang w:eastAsia="zh-CN"/>
        </w:rPr>
      </w:pPr>
      <w:r>
        <w:rPr>
          <w:rFonts w:ascii="PT Astra Serif" w:eastAsia="Calibri" w:hAnsi="PT Astra Serif"/>
          <w:sz w:val="28"/>
          <w:szCs w:val="28"/>
          <w:lang w:eastAsia="ar-SA"/>
        </w:rPr>
        <w:t xml:space="preserve">Получатель субсидии вправе обжаловать решение главного распорядителя как получателя бюджетных средств в установленном законодательством Российской Федерации порядке. </w:t>
      </w:r>
    </w:p>
    <w:p w:rsidR="00B151B0" w:rsidRPr="009F5839" w:rsidRDefault="00436A39" w:rsidP="00702EAF">
      <w:pPr>
        <w:numPr>
          <w:ilvl w:val="0"/>
          <w:numId w:val="3"/>
        </w:numPr>
        <w:shd w:val="clear" w:color="auto" w:fill="FFFFFF"/>
        <w:tabs>
          <w:tab w:val="left" w:pos="1276"/>
        </w:tabs>
        <w:suppressAutoHyphens/>
        <w:autoSpaceDN/>
        <w:adjustRightInd/>
        <w:ind w:right="2" w:firstLine="709"/>
        <w:jc w:val="both"/>
        <w:rPr>
          <w:rFonts w:ascii="PT Astra Serif" w:eastAsia="Calibri" w:hAnsi="PT Astra Serif"/>
          <w:sz w:val="28"/>
          <w:szCs w:val="28"/>
          <w:lang w:eastAsia="zh-CN"/>
        </w:rPr>
      </w:pPr>
      <w:r>
        <w:rPr>
          <w:rFonts w:ascii="PT Astra Serif" w:eastAsia="Calibri" w:hAnsi="PT Astra Serif"/>
          <w:sz w:val="28"/>
          <w:szCs w:val="28"/>
          <w:lang w:eastAsia="ar-SA"/>
        </w:rPr>
        <w:t>Ответственность за достоверность представляемых в управление отчетных документов и сведений, и целевое использование субсидии возлагается на Получателя субсидии.</w:t>
      </w:r>
    </w:p>
    <w:sectPr w:rsidR="00B151B0" w:rsidRPr="009F5839" w:rsidSect="00E04D05">
      <w:headerReference w:type="default" r:id="rId8"/>
      <w:footerReference w:type="first" r:id="rId9"/>
      <w:pgSz w:w="11909" w:h="16834" w:code="9"/>
      <w:pgMar w:top="1134" w:right="567" w:bottom="1134" w:left="1701" w:header="720" w:footer="720" w:gutter="0"/>
      <w:cols w:space="720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4531A" w:rsidRDefault="0074531A">
      <w:r>
        <w:separator/>
      </w:r>
    </w:p>
  </w:endnote>
  <w:endnote w:type="continuationSeparator" w:id="0">
    <w:p w:rsidR="0074531A" w:rsidRDefault="007453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25BD" w:rsidRDefault="006C25BD" w:rsidP="006C25BD">
    <w:pPr>
      <w:pStyle w:val="a5"/>
      <w:tabs>
        <w:tab w:val="clear" w:pos="4677"/>
        <w:tab w:val="clear" w:pos="9355"/>
        <w:tab w:val="left" w:pos="975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4531A" w:rsidRDefault="0074531A">
      <w:r>
        <w:separator/>
      </w:r>
    </w:p>
  </w:footnote>
  <w:footnote w:type="continuationSeparator" w:id="0">
    <w:p w:rsidR="0074531A" w:rsidRDefault="0074531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890652653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 w:rsidR="00B151B0" w:rsidRDefault="001916B1">
        <w:pPr>
          <w:pStyle w:val="a3"/>
          <w:jc w:val="center"/>
          <w:rPr>
            <w:rFonts w:ascii="PT Astra Serif" w:hAnsi="PT Astra Serif"/>
            <w:sz w:val="24"/>
            <w:szCs w:val="24"/>
          </w:rPr>
        </w:pPr>
        <w:r>
          <w:rPr>
            <w:rFonts w:ascii="PT Astra Serif" w:hAnsi="PT Astra Serif"/>
            <w:sz w:val="24"/>
            <w:szCs w:val="24"/>
          </w:rPr>
          <w:fldChar w:fldCharType="begin"/>
        </w:r>
        <w:r w:rsidR="00436A39">
          <w:rPr>
            <w:rFonts w:ascii="PT Astra Serif" w:hAnsi="PT Astra Serif"/>
            <w:sz w:val="24"/>
            <w:szCs w:val="24"/>
          </w:rPr>
          <w:instrText>PAGE   \* MERGEFORMAT</w:instrText>
        </w:r>
        <w:r>
          <w:rPr>
            <w:rFonts w:ascii="PT Astra Serif" w:hAnsi="PT Astra Serif"/>
            <w:sz w:val="24"/>
            <w:szCs w:val="24"/>
          </w:rPr>
          <w:fldChar w:fldCharType="separate"/>
        </w:r>
        <w:r w:rsidR="00F1049B">
          <w:rPr>
            <w:rFonts w:ascii="PT Astra Serif" w:hAnsi="PT Astra Serif"/>
            <w:noProof/>
            <w:sz w:val="24"/>
            <w:szCs w:val="24"/>
          </w:rPr>
          <w:t>7</w:t>
        </w:r>
        <w:r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:rsidR="00B151B0" w:rsidRDefault="00B151B0">
    <w:pPr>
      <w:pStyle w:val="a3"/>
      <w:jc w:val="center"/>
      <w:rPr>
        <w:rFonts w:ascii="PT Astra Serif" w:hAnsi="PT Astra Serif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1203B2"/>
    <w:multiLevelType w:val="hybridMultilevel"/>
    <w:tmpl w:val="CA4A1662"/>
    <w:lvl w:ilvl="0" w:tplc="632CF906">
      <w:start w:val="1"/>
      <w:numFmt w:val="bullet"/>
      <w:lvlText w:val=""/>
      <w:lvlJc w:val="left"/>
      <w:pPr>
        <w:ind w:left="232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04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76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48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20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92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64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36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086" w:hanging="360"/>
      </w:pPr>
      <w:rPr>
        <w:rFonts w:ascii="Wingdings" w:hAnsi="Wingdings" w:hint="default"/>
      </w:rPr>
    </w:lvl>
  </w:abstractNum>
  <w:abstractNum w:abstractNumId="1">
    <w:nsid w:val="057B6AF6"/>
    <w:multiLevelType w:val="multilevel"/>
    <w:tmpl w:val="21D2CDE4"/>
    <w:lvl w:ilvl="0">
      <w:start w:val="5"/>
      <w:numFmt w:val="upperRoman"/>
      <w:lvlText w:val="%1."/>
      <w:lvlJc w:val="left"/>
      <w:pPr>
        <w:ind w:left="1146" w:hanging="72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996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781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3206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3991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4776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5201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5986" w:hanging="2160"/>
      </w:pPr>
      <w:rPr>
        <w:rFonts w:hint="default"/>
        <w:b/>
      </w:rPr>
    </w:lvl>
  </w:abstractNum>
  <w:abstractNum w:abstractNumId="2">
    <w:nsid w:val="0C717871"/>
    <w:multiLevelType w:val="singleLevel"/>
    <w:tmpl w:val="07EE71FC"/>
    <w:lvl w:ilvl="0">
      <w:start w:val="2"/>
      <w:numFmt w:val="decimal"/>
      <w:lvlText w:val="4.%1."/>
      <w:lvlJc w:val="left"/>
      <w:pPr>
        <w:ind w:left="0" w:firstLine="0"/>
      </w:pPr>
      <w:rPr>
        <w:rFonts w:ascii="PT Astra Serif" w:hAnsi="PT Astra Serif" w:cs="Times New Roman" w:hint="default"/>
      </w:rPr>
    </w:lvl>
  </w:abstractNum>
  <w:abstractNum w:abstractNumId="3">
    <w:nsid w:val="121429FF"/>
    <w:multiLevelType w:val="multilevel"/>
    <w:tmpl w:val="93E8ABF0"/>
    <w:lvl w:ilvl="0">
      <w:start w:val="4"/>
      <w:numFmt w:val="decimal"/>
      <w:lvlText w:val="%1."/>
      <w:lvlJc w:val="left"/>
      <w:pPr>
        <w:ind w:left="900" w:hanging="900"/>
      </w:pPr>
      <w:rPr>
        <w:rFonts w:hint="default"/>
        <w:color w:val="000000"/>
        <w:sz w:val="28"/>
      </w:rPr>
    </w:lvl>
    <w:lvl w:ilvl="1">
      <w:start w:val="2"/>
      <w:numFmt w:val="decimal"/>
      <w:lvlText w:val="%1.%2."/>
      <w:lvlJc w:val="left"/>
      <w:pPr>
        <w:ind w:left="1100" w:hanging="900"/>
      </w:pPr>
      <w:rPr>
        <w:rFonts w:hint="default"/>
        <w:color w:val="000000"/>
        <w:sz w:val="28"/>
      </w:rPr>
    </w:lvl>
    <w:lvl w:ilvl="2">
      <w:start w:val="1"/>
      <w:numFmt w:val="bullet"/>
      <w:lvlText w:val=""/>
      <w:lvlJc w:val="left"/>
      <w:pPr>
        <w:ind w:left="1300" w:hanging="900"/>
      </w:pPr>
      <w:rPr>
        <w:rFonts w:ascii="Symbol" w:hAnsi="Symbol" w:hint="default"/>
        <w:color w:val="000000"/>
        <w:sz w:val="28"/>
      </w:rPr>
    </w:lvl>
    <w:lvl w:ilvl="3">
      <w:start w:val="1"/>
      <w:numFmt w:val="decimal"/>
      <w:lvlText w:val="%1.%2.%3.%4."/>
      <w:lvlJc w:val="left"/>
      <w:pPr>
        <w:ind w:left="1500" w:hanging="900"/>
      </w:pPr>
      <w:rPr>
        <w:rFonts w:hint="default"/>
        <w:color w:val="000000"/>
        <w:sz w:val="28"/>
      </w:rPr>
    </w:lvl>
    <w:lvl w:ilvl="4">
      <w:start w:val="1"/>
      <w:numFmt w:val="decimal"/>
      <w:lvlText w:val="%1.%2.%3.%4.%5."/>
      <w:lvlJc w:val="left"/>
      <w:pPr>
        <w:ind w:left="1880" w:hanging="1080"/>
      </w:pPr>
      <w:rPr>
        <w:rFonts w:hint="default"/>
        <w:color w:val="000000"/>
        <w:sz w:val="28"/>
      </w:rPr>
    </w:lvl>
    <w:lvl w:ilvl="5">
      <w:start w:val="1"/>
      <w:numFmt w:val="decimal"/>
      <w:lvlText w:val="%1.%2.%3.%4.%5.%6."/>
      <w:lvlJc w:val="left"/>
      <w:pPr>
        <w:ind w:left="2080" w:hanging="1080"/>
      </w:pPr>
      <w:rPr>
        <w:rFonts w:hint="default"/>
        <w:color w:val="000000"/>
        <w:sz w:val="28"/>
      </w:rPr>
    </w:lvl>
    <w:lvl w:ilvl="6">
      <w:start w:val="1"/>
      <w:numFmt w:val="decimal"/>
      <w:lvlText w:val="%1.%2.%3.%4.%5.%6.%7."/>
      <w:lvlJc w:val="left"/>
      <w:pPr>
        <w:ind w:left="2280" w:hanging="1080"/>
      </w:pPr>
      <w:rPr>
        <w:rFonts w:hint="default"/>
        <w:color w:val="000000"/>
        <w:sz w:val="28"/>
      </w:rPr>
    </w:lvl>
    <w:lvl w:ilvl="7">
      <w:start w:val="1"/>
      <w:numFmt w:val="decimal"/>
      <w:lvlText w:val="%1.%2.%3.%4.%5.%6.%7.%8."/>
      <w:lvlJc w:val="left"/>
      <w:pPr>
        <w:ind w:left="2840" w:hanging="1440"/>
      </w:pPr>
      <w:rPr>
        <w:rFonts w:hint="default"/>
        <w:color w:val="000000"/>
        <w:sz w:val="28"/>
      </w:rPr>
    </w:lvl>
    <w:lvl w:ilvl="8">
      <w:start w:val="1"/>
      <w:numFmt w:val="decimal"/>
      <w:lvlText w:val="%1.%2.%3.%4.%5.%6.%7.%8.%9."/>
      <w:lvlJc w:val="left"/>
      <w:pPr>
        <w:ind w:left="3040" w:hanging="1440"/>
      </w:pPr>
      <w:rPr>
        <w:rFonts w:hint="default"/>
        <w:color w:val="000000"/>
        <w:sz w:val="28"/>
      </w:rPr>
    </w:lvl>
  </w:abstractNum>
  <w:abstractNum w:abstractNumId="4">
    <w:nsid w:val="162A0268"/>
    <w:multiLevelType w:val="multilevel"/>
    <w:tmpl w:val="DBC83EBC"/>
    <w:lvl w:ilvl="0">
      <w:start w:val="5"/>
      <w:numFmt w:val="bullet"/>
      <w:lvlText w:val="-"/>
      <w:lvlJc w:val="left"/>
      <w:pPr>
        <w:ind w:left="675" w:hanging="675"/>
      </w:pPr>
      <w:rPr>
        <w:rFonts w:ascii="PT Astra Serif" w:eastAsia="Times New Roman" w:hAnsi="PT Astra Serif" w:cs="Times New Roman" w:hint="default"/>
      </w:rPr>
    </w:lvl>
    <w:lvl w:ilvl="1">
      <w:start w:val="4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5">
    <w:nsid w:val="17A07979"/>
    <w:multiLevelType w:val="multilevel"/>
    <w:tmpl w:val="023023D8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1AFC5A29"/>
    <w:multiLevelType w:val="multilevel"/>
    <w:tmpl w:val="D794E1E8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29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79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3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80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36" w:hanging="2160"/>
      </w:pPr>
      <w:rPr>
        <w:rFonts w:hint="default"/>
      </w:rPr>
    </w:lvl>
  </w:abstractNum>
  <w:abstractNum w:abstractNumId="7">
    <w:nsid w:val="23BA46A9"/>
    <w:multiLevelType w:val="singleLevel"/>
    <w:tmpl w:val="B19C38FC"/>
    <w:lvl w:ilvl="0">
      <w:start w:val="1"/>
      <w:numFmt w:val="decimal"/>
      <w:lvlText w:val="4.%1."/>
      <w:legacy w:legacy="1" w:legacySpace="0" w:legacyIndent="547"/>
      <w:lvlJc w:val="left"/>
      <w:rPr>
        <w:rFonts w:ascii="PT Astra Serif" w:hAnsi="PT Astra Serif" w:cs="Times New Roman" w:hint="default"/>
      </w:rPr>
    </w:lvl>
  </w:abstractNum>
  <w:abstractNum w:abstractNumId="8">
    <w:nsid w:val="29F30610"/>
    <w:multiLevelType w:val="multilevel"/>
    <w:tmpl w:val="180AB27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334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9">
    <w:nsid w:val="301D76D6"/>
    <w:multiLevelType w:val="hybridMultilevel"/>
    <w:tmpl w:val="97D44780"/>
    <w:lvl w:ilvl="0" w:tplc="4766A0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6563E64"/>
    <w:multiLevelType w:val="multilevel"/>
    <w:tmpl w:val="6ED66C1E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68" w:hanging="2160"/>
      </w:pPr>
      <w:rPr>
        <w:rFonts w:hint="default"/>
      </w:rPr>
    </w:lvl>
  </w:abstractNum>
  <w:abstractNum w:abstractNumId="11">
    <w:nsid w:val="417C0044"/>
    <w:multiLevelType w:val="singleLevel"/>
    <w:tmpl w:val="2D0EEFEE"/>
    <w:lvl w:ilvl="0">
      <w:start w:val="1"/>
      <w:numFmt w:val="decimal"/>
      <w:lvlText w:val="1.%1."/>
      <w:legacy w:legacy="1" w:legacySpace="0" w:legacyIndent="662"/>
      <w:lvlJc w:val="left"/>
      <w:rPr>
        <w:rFonts w:ascii="PT Astra Serif" w:hAnsi="PT Astra Serif" w:cs="Times New Roman" w:hint="default"/>
      </w:rPr>
    </w:lvl>
  </w:abstractNum>
  <w:abstractNum w:abstractNumId="12">
    <w:nsid w:val="424A54C4"/>
    <w:multiLevelType w:val="hybridMultilevel"/>
    <w:tmpl w:val="6E0886A0"/>
    <w:lvl w:ilvl="0" w:tplc="632CF90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47E97948"/>
    <w:multiLevelType w:val="hybridMultilevel"/>
    <w:tmpl w:val="1680AAB6"/>
    <w:lvl w:ilvl="0" w:tplc="4766A0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BC3369A"/>
    <w:multiLevelType w:val="multilevel"/>
    <w:tmpl w:val="D4044744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15">
    <w:nsid w:val="4C86674B"/>
    <w:multiLevelType w:val="multilevel"/>
    <w:tmpl w:val="023023D8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638D72BF"/>
    <w:multiLevelType w:val="multilevel"/>
    <w:tmpl w:val="DD164648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42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7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2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3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8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88" w:hanging="2160"/>
      </w:pPr>
      <w:rPr>
        <w:rFonts w:hint="default"/>
      </w:rPr>
    </w:lvl>
  </w:abstractNum>
  <w:abstractNum w:abstractNumId="17">
    <w:nsid w:val="6B113088"/>
    <w:multiLevelType w:val="multilevel"/>
    <w:tmpl w:val="0B4831A8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ascii="PT Astra Serif" w:hAnsi="PT Astra Serif" w:hint="default"/>
        <w:b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6C5251F8"/>
    <w:multiLevelType w:val="multilevel"/>
    <w:tmpl w:val="023023D8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6EF73D2F"/>
    <w:multiLevelType w:val="hybridMultilevel"/>
    <w:tmpl w:val="D9169F9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720036E7"/>
    <w:multiLevelType w:val="multilevel"/>
    <w:tmpl w:val="13ACEC20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bullet"/>
      <w:lvlText w:val=""/>
      <w:lvlJc w:val="left"/>
      <w:pPr>
        <w:ind w:left="1572" w:hanging="72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21">
    <w:nsid w:val="79EA6022"/>
    <w:multiLevelType w:val="hybridMultilevel"/>
    <w:tmpl w:val="A712C9D8"/>
    <w:lvl w:ilvl="0" w:tplc="4766A0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D185054"/>
    <w:multiLevelType w:val="hybridMultilevel"/>
    <w:tmpl w:val="D75C8624"/>
    <w:lvl w:ilvl="0" w:tplc="632CF906">
      <w:start w:val="1"/>
      <w:numFmt w:val="bullet"/>
      <w:lvlText w:val=""/>
      <w:lvlJc w:val="left"/>
      <w:pPr>
        <w:ind w:left="14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56" w:hanging="360"/>
      </w:pPr>
      <w:rPr>
        <w:rFonts w:ascii="Courier New" w:hAnsi="Courier New" w:cs="Courier New" w:hint="default"/>
      </w:rPr>
    </w:lvl>
    <w:lvl w:ilvl="2" w:tplc="632CF906">
      <w:start w:val="1"/>
      <w:numFmt w:val="bullet"/>
      <w:lvlText w:val=""/>
      <w:lvlJc w:val="left"/>
      <w:pPr>
        <w:ind w:left="2876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3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6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7"/>
  </w:num>
  <w:num w:numId="3">
    <w:abstractNumId w:val="2"/>
  </w:num>
  <w:num w:numId="4">
    <w:abstractNumId w:val="20"/>
  </w:num>
  <w:num w:numId="5">
    <w:abstractNumId w:val="3"/>
  </w:num>
  <w:num w:numId="6">
    <w:abstractNumId w:val="16"/>
  </w:num>
  <w:num w:numId="7">
    <w:abstractNumId w:val="13"/>
  </w:num>
  <w:num w:numId="8">
    <w:abstractNumId w:val="9"/>
  </w:num>
  <w:num w:numId="9">
    <w:abstractNumId w:val="21"/>
  </w:num>
  <w:num w:numId="10">
    <w:abstractNumId w:val="10"/>
  </w:num>
  <w:num w:numId="11">
    <w:abstractNumId w:val="4"/>
  </w:num>
  <w:num w:numId="12">
    <w:abstractNumId w:val="0"/>
  </w:num>
  <w:num w:numId="13">
    <w:abstractNumId w:val="12"/>
  </w:num>
  <w:num w:numId="14">
    <w:abstractNumId w:val="22"/>
  </w:num>
  <w:num w:numId="15">
    <w:abstractNumId w:val="8"/>
  </w:num>
  <w:num w:numId="16">
    <w:abstractNumId w:val="6"/>
  </w:num>
  <w:num w:numId="17">
    <w:abstractNumId w:val="14"/>
  </w:num>
  <w:num w:numId="18">
    <w:abstractNumId w:val="1"/>
  </w:num>
  <w:num w:numId="19">
    <w:abstractNumId w:val="19"/>
  </w:num>
  <w:num w:numId="20">
    <w:abstractNumId w:val="17"/>
  </w:num>
  <w:num w:numId="21">
    <w:abstractNumId w:val="18"/>
  </w:num>
  <w:num w:numId="22">
    <w:abstractNumId w:val="15"/>
  </w:num>
  <w:num w:numId="23">
    <w:abstractNumId w:val="5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51B0"/>
    <w:rsid w:val="000014BD"/>
    <w:rsid w:val="000950DA"/>
    <w:rsid w:val="0010573F"/>
    <w:rsid w:val="00147BD8"/>
    <w:rsid w:val="00181A82"/>
    <w:rsid w:val="001916B1"/>
    <w:rsid w:val="001D5181"/>
    <w:rsid w:val="001F3D10"/>
    <w:rsid w:val="00203A94"/>
    <w:rsid w:val="00211A8B"/>
    <w:rsid w:val="002760E7"/>
    <w:rsid w:val="002A1300"/>
    <w:rsid w:val="002C2A8A"/>
    <w:rsid w:val="002D094F"/>
    <w:rsid w:val="002E5359"/>
    <w:rsid w:val="00386D7A"/>
    <w:rsid w:val="003B45F8"/>
    <w:rsid w:val="003B5499"/>
    <w:rsid w:val="003F2C46"/>
    <w:rsid w:val="00436A39"/>
    <w:rsid w:val="004754A3"/>
    <w:rsid w:val="004C2DDD"/>
    <w:rsid w:val="004F4766"/>
    <w:rsid w:val="005211F9"/>
    <w:rsid w:val="00536F2E"/>
    <w:rsid w:val="0056191E"/>
    <w:rsid w:val="00584D6B"/>
    <w:rsid w:val="00587004"/>
    <w:rsid w:val="0059108B"/>
    <w:rsid w:val="0066334F"/>
    <w:rsid w:val="00667C0B"/>
    <w:rsid w:val="006A0568"/>
    <w:rsid w:val="006C25BD"/>
    <w:rsid w:val="006F7D90"/>
    <w:rsid w:val="00702EAF"/>
    <w:rsid w:val="00712F7B"/>
    <w:rsid w:val="0074531A"/>
    <w:rsid w:val="007A688A"/>
    <w:rsid w:val="0080314E"/>
    <w:rsid w:val="00822F62"/>
    <w:rsid w:val="0086140C"/>
    <w:rsid w:val="008B4B9B"/>
    <w:rsid w:val="008C4400"/>
    <w:rsid w:val="009143BA"/>
    <w:rsid w:val="00922270"/>
    <w:rsid w:val="009418A3"/>
    <w:rsid w:val="00994A58"/>
    <w:rsid w:val="009F5839"/>
    <w:rsid w:val="009F7FBE"/>
    <w:rsid w:val="00A41BC0"/>
    <w:rsid w:val="00A64EBF"/>
    <w:rsid w:val="00A658E1"/>
    <w:rsid w:val="00AA7935"/>
    <w:rsid w:val="00B02A7C"/>
    <w:rsid w:val="00B151B0"/>
    <w:rsid w:val="00B362D2"/>
    <w:rsid w:val="00B43A1F"/>
    <w:rsid w:val="00BE18FC"/>
    <w:rsid w:val="00C318EF"/>
    <w:rsid w:val="00CF5941"/>
    <w:rsid w:val="00D11D2C"/>
    <w:rsid w:val="00D855DD"/>
    <w:rsid w:val="00DB0307"/>
    <w:rsid w:val="00E04D05"/>
    <w:rsid w:val="00E852E0"/>
    <w:rsid w:val="00E8544A"/>
    <w:rsid w:val="00EB755B"/>
    <w:rsid w:val="00EE55B3"/>
    <w:rsid w:val="00F1049B"/>
    <w:rsid w:val="00F1747D"/>
    <w:rsid w:val="00F717DB"/>
    <w:rsid w:val="00FB203F"/>
    <w:rsid w:val="00FB5B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343A7A81-4B87-4F6D-8EED-FFA615CB7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151B0"/>
    <w:pPr>
      <w:widowControl w:val="0"/>
      <w:autoSpaceDE w:val="0"/>
      <w:autoSpaceDN w:val="0"/>
      <w:adjustRightInd w:val="0"/>
      <w:spacing w:after="0" w:line="240" w:lineRule="auto"/>
    </w:pPr>
    <w:rPr>
      <w:rFonts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151B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151B0"/>
    <w:rPr>
      <w:rFonts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B151B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B151B0"/>
    <w:rPr>
      <w:rFonts w:hAnsi="Times New Roman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B151B0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B151B0"/>
    <w:rPr>
      <w:rFonts w:ascii="Segoe UI" w:hAnsi="Segoe UI" w:cs="Segoe UI"/>
      <w:sz w:val="18"/>
      <w:szCs w:val="18"/>
    </w:rPr>
  </w:style>
  <w:style w:type="table" w:styleId="a9">
    <w:name w:val="Table Grid"/>
    <w:basedOn w:val="a1"/>
    <w:uiPriority w:val="39"/>
    <w:rsid w:val="00B151B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B151B0"/>
    <w:pPr>
      <w:ind w:left="720"/>
      <w:contextualSpacing/>
    </w:pPr>
  </w:style>
  <w:style w:type="character" w:styleId="ab">
    <w:name w:val="Hyperlink"/>
    <w:uiPriority w:val="99"/>
    <w:unhideWhenUsed/>
    <w:rsid w:val="00B151B0"/>
    <w:rPr>
      <w:color w:val="0563C1"/>
      <w:u w:val="single"/>
    </w:rPr>
  </w:style>
  <w:style w:type="paragraph" w:styleId="ac">
    <w:name w:val="footnote text"/>
    <w:basedOn w:val="a"/>
    <w:link w:val="ad"/>
    <w:uiPriority w:val="99"/>
    <w:semiHidden/>
    <w:unhideWhenUsed/>
    <w:rsid w:val="00B151B0"/>
  </w:style>
  <w:style w:type="character" w:customStyle="1" w:styleId="ad">
    <w:name w:val="Текст сноски Знак"/>
    <w:basedOn w:val="a0"/>
    <w:link w:val="ac"/>
    <w:uiPriority w:val="99"/>
    <w:semiHidden/>
    <w:rsid w:val="00B151B0"/>
    <w:rPr>
      <w:rFonts w:hAnsi="Times New Roman" w:cs="Times New Roman"/>
      <w:sz w:val="20"/>
      <w:szCs w:val="20"/>
    </w:rPr>
  </w:style>
  <w:style w:type="character" w:styleId="ae">
    <w:name w:val="footnote reference"/>
    <w:basedOn w:val="a0"/>
    <w:uiPriority w:val="99"/>
    <w:semiHidden/>
    <w:unhideWhenUsed/>
    <w:rsid w:val="00B151B0"/>
    <w:rPr>
      <w:vertAlign w:val="superscript"/>
    </w:rPr>
  </w:style>
  <w:style w:type="paragraph" w:styleId="af">
    <w:name w:val="No Spacing"/>
    <w:uiPriority w:val="1"/>
    <w:qFormat/>
    <w:rsid w:val="00B151B0"/>
    <w:pPr>
      <w:widowControl w:val="0"/>
      <w:suppressAutoHyphens/>
      <w:autoSpaceDE w:val="0"/>
      <w:spacing w:after="0" w:line="240" w:lineRule="auto"/>
    </w:pPr>
    <w:rPr>
      <w:rFonts w:eastAsia="Calibri" w:hAnsi="Times New Roman" w:cs="Times New Roman"/>
      <w:sz w:val="20"/>
      <w:szCs w:val="20"/>
      <w:lang w:eastAsia="ar-SA"/>
    </w:rPr>
  </w:style>
  <w:style w:type="paragraph" w:styleId="af0">
    <w:name w:val="Plain Text"/>
    <w:basedOn w:val="a"/>
    <w:link w:val="af1"/>
    <w:uiPriority w:val="99"/>
    <w:unhideWhenUsed/>
    <w:rsid w:val="00B151B0"/>
    <w:pPr>
      <w:widowControl/>
      <w:autoSpaceDE/>
      <w:autoSpaceDN/>
      <w:adjustRightInd/>
      <w:ind w:left="1712" w:hanging="992"/>
      <w:jc w:val="both"/>
    </w:pPr>
    <w:rPr>
      <w:rFonts w:ascii="Consolas" w:eastAsia="Calibri" w:hAnsi="Consolas"/>
      <w:sz w:val="21"/>
      <w:szCs w:val="21"/>
      <w:lang w:eastAsia="en-US"/>
    </w:rPr>
  </w:style>
  <w:style w:type="character" w:customStyle="1" w:styleId="af1">
    <w:name w:val="Текст Знак"/>
    <w:basedOn w:val="a0"/>
    <w:link w:val="af0"/>
    <w:uiPriority w:val="99"/>
    <w:rsid w:val="00B151B0"/>
    <w:rPr>
      <w:rFonts w:ascii="Consolas" w:eastAsia="Calibri" w:hAnsi="Consolas" w:cs="Times New Roman"/>
      <w:sz w:val="21"/>
      <w:szCs w:val="21"/>
      <w:lang w:eastAsia="en-US"/>
    </w:rPr>
  </w:style>
  <w:style w:type="paragraph" w:styleId="af2">
    <w:name w:val="Body Text"/>
    <w:basedOn w:val="a"/>
    <w:link w:val="af3"/>
    <w:semiHidden/>
    <w:rsid w:val="00B151B0"/>
    <w:pPr>
      <w:widowControl/>
      <w:autoSpaceDE/>
      <w:autoSpaceDN/>
      <w:adjustRightInd/>
      <w:ind w:firstLine="709"/>
      <w:jc w:val="both"/>
    </w:pPr>
    <w:rPr>
      <w:rFonts w:eastAsia="Times New Roman"/>
      <w:sz w:val="26"/>
      <w:szCs w:val="24"/>
      <w:u w:val="single"/>
    </w:rPr>
  </w:style>
  <w:style w:type="character" w:customStyle="1" w:styleId="af3">
    <w:name w:val="Основной текст Знак"/>
    <w:basedOn w:val="a0"/>
    <w:link w:val="af2"/>
    <w:semiHidden/>
    <w:rsid w:val="00B151B0"/>
    <w:rPr>
      <w:rFonts w:eastAsia="Times New Roman" w:hAnsi="Times New Roman" w:cs="Times New Roman"/>
      <w:sz w:val="26"/>
      <w:szCs w:val="24"/>
      <w:u w:val="single"/>
    </w:rPr>
  </w:style>
  <w:style w:type="paragraph" w:customStyle="1" w:styleId="1">
    <w:name w:val="Обычный1"/>
    <w:rsid w:val="00B151B0"/>
    <w:pPr>
      <w:spacing w:after="0" w:line="240" w:lineRule="auto"/>
    </w:pPr>
    <w:rPr>
      <w:rFonts w:ascii="Calibri" w:eastAsia="Calibri" w:hAnsi="Calibri" w:cs="Calibri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AFD333-7BE1-46F9-AF35-3A30C3824E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2479</Words>
  <Characters>14132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Ильина Елена</dc:creator>
  <cp:lastModifiedBy>Речапова Виктория</cp:lastModifiedBy>
  <cp:revision>5</cp:revision>
  <cp:lastPrinted>2021-06-22T04:52:00Z</cp:lastPrinted>
  <dcterms:created xsi:type="dcterms:W3CDTF">2021-06-22T10:00:00Z</dcterms:created>
  <dcterms:modified xsi:type="dcterms:W3CDTF">2021-06-29T11:46:00Z</dcterms:modified>
</cp:coreProperties>
</file>