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B8" w:rsidRDefault="009E12B8" w:rsidP="00771ED4">
      <w:pPr>
        <w:pStyle w:val="ConsPlusNormal"/>
        <w:ind w:left="5103" w:firstLine="0"/>
        <w:outlineLvl w:val="0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D11361">
        <w:rPr>
          <w:rFonts w:ascii="PT Astra Serif" w:hAnsi="PT Astra Serif" w:cs="Times New Roman"/>
          <w:sz w:val="28"/>
          <w:szCs w:val="28"/>
        </w:rPr>
        <w:t>П</w:t>
      </w:r>
      <w:r w:rsidR="00171410" w:rsidRPr="00D11361">
        <w:rPr>
          <w:rFonts w:ascii="PT Astra Serif" w:hAnsi="PT Astra Serif" w:cs="Times New Roman"/>
          <w:sz w:val="28"/>
          <w:szCs w:val="28"/>
        </w:rPr>
        <w:t>риложение</w:t>
      </w:r>
    </w:p>
    <w:p w:rsidR="00D11361" w:rsidRPr="00D11361" w:rsidRDefault="00D11361" w:rsidP="00771ED4">
      <w:pPr>
        <w:pStyle w:val="ConsPlusNormal"/>
        <w:ind w:left="5103" w:firstLine="0"/>
        <w:outlineLvl w:val="0"/>
        <w:rPr>
          <w:rFonts w:ascii="PT Astra Serif" w:hAnsi="PT Astra Serif" w:cs="Times New Roman"/>
          <w:sz w:val="28"/>
          <w:szCs w:val="28"/>
        </w:rPr>
      </w:pPr>
    </w:p>
    <w:p w:rsidR="007E74A7" w:rsidRPr="00D11361" w:rsidRDefault="007E74A7" w:rsidP="00771ED4">
      <w:pPr>
        <w:pStyle w:val="ConsPlusNormal"/>
        <w:ind w:left="5103" w:firstLine="0"/>
        <w:outlineLvl w:val="0"/>
        <w:rPr>
          <w:rFonts w:ascii="PT Astra Serif" w:hAnsi="PT Astra Serif" w:cs="Times New Roman"/>
          <w:sz w:val="28"/>
          <w:szCs w:val="28"/>
        </w:rPr>
      </w:pPr>
      <w:r w:rsidRPr="00D11361">
        <w:rPr>
          <w:rFonts w:ascii="PT Astra Serif" w:hAnsi="PT Astra Serif" w:cs="Times New Roman"/>
          <w:sz w:val="28"/>
          <w:szCs w:val="28"/>
        </w:rPr>
        <w:t>УТВЕРЖДЕН</w:t>
      </w:r>
    </w:p>
    <w:p w:rsidR="00BD3795" w:rsidRPr="00D11361" w:rsidRDefault="007E74A7" w:rsidP="00771ED4">
      <w:pPr>
        <w:pStyle w:val="ConsPlusNormal"/>
        <w:ind w:left="5103" w:firstLine="0"/>
        <w:rPr>
          <w:rFonts w:ascii="PT Astra Serif" w:hAnsi="PT Astra Serif" w:cs="Times New Roman"/>
          <w:sz w:val="28"/>
          <w:szCs w:val="28"/>
        </w:rPr>
      </w:pPr>
      <w:r w:rsidRPr="00D11361">
        <w:rPr>
          <w:rFonts w:ascii="PT Astra Serif" w:hAnsi="PT Astra Serif" w:cs="Times New Roman"/>
          <w:sz w:val="28"/>
          <w:szCs w:val="28"/>
        </w:rPr>
        <w:t xml:space="preserve">постановлением </w:t>
      </w:r>
    </w:p>
    <w:p w:rsidR="007E74A7" w:rsidRPr="00D11361" w:rsidRDefault="00BD3795" w:rsidP="00771ED4">
      <w:pPr>
        <w:pStyle w:val="ConsPlusNormal"/>
        <w:ind w:left="5103" w:firstLine="0"/>
        <w:rPr>
          <w:rFonts w:ascii="PT Astra Serif" w:hAnsi="PT Astra Serif" w:cs="Times New Roman"/>
          <w:sz w:val="28"/>
          <w:szCs w:val="28"/>
        </w:rPr>
      </w:pPr>
      <w:r w:rsidRPr="00D11361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7E74A7" w:rsidRPr="00D11361">
        <w:rPr>
          <w:rFonts w:ascii="PT Astra Serif" w:hAnsi="PT Astra Serif" w:cs="Times New Roman"/>
          <w:sz w:val="28"/>
          <w:szCs w:val="28"/>
        </w:rPr>
        <w:t>Тазовского района</w:t>
      </w:r>
    </w:p>
    <w:p w:rsidR="007E74A7" w:rsidRPr="005C597E" w:rsidRDefault="007E74A7" w:rsidP="00771ED4">
      <w:pPr>
        <w:pStyle w:val="ConsPlusNormal"/>
        <w:ind w:left="5103" w:firstLine="0"/>
        <w:rPr>
          <w:rFonts w:ascii="PT Astra Serif" w:hAnsi="PT Astra Serif" w:cs="Times New Roman"/>
          <w:sz w:val="28"/>
          <w:szCs w:val="28"/>
          <w:u w:val="single"/>
        </w:rPr>
      </w:pPr>
      <w:r w:rsidRPr="00D11361">
        <w:rPr>
          <w:rFonts w:ascii="PT Astra Serif" w:hAnsi="PT Astra Serif" w:cs="Times New Roman"/>
          <w:sz w:val="28"/>
          <w:szCs w:val="28"/>
        </w:rPr>
        <w:t xml:space="preserve">от </w:t>
      </w:r>
      <w:r w:rsidR="005C597E" w:rsidRPr="005C597E">
        <w:rPr>
          <w:rFonts w:ascii="PT Astra Serif" w:hAnsi="PT Astra Serif" w:cs="Times New Roman"/>
          <w:sz w:val="28"/>
          <w:szCs w:val="28"/>
          <w:u w:val="single"/>
        </w:rPr>
        <w:t>15 июня 2021 года</w:t>
      </w:r>
      <w:r w:rsidR="005C597E">
        <w:rPr>
          <w:rFonts w:ascii="PT Astra Serif" w:hAnsi="PT Astra Serif" w:cs="Times New Roman"/>
          <w:sz w:val="28"/>
          <w:szCs w:val="28"/>
        </w:rPr>
        <w:t xml:space="preserve"> № </w:t>
      </w:r>
      <w:r w:rsidR="005C597E" w:rsidRPr="005C597E">
        <w:rPr>
          <w:rFonts w:ascii="PT Astra Serif" w:hAnsi="PT Astra Serif" w:cs="Times New Roman"/>
          <w:sz w:val="28"/>
          <w:szCs w:val="28"/>
          <w:u w:val="single"/>
        </w:rPr>
        <w:t>579-п</w:t>
      </w:r>
    </w:p>
    <w:p w:rsidR="007E74A7" w:rsidRPr="00D11361" w:rsidRDefault="007E74A7" w:rsidP="00771ED4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BD3795" w:rsidRPr="00D11361" w:rsidRDefault="00BD3795" w:rsidP="00771ED4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BD3795" w:rsidRPr="00D11361" w:rsidRDefault="00BD3795" w:rsidP="00771ED4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E74A7" w:rsidRPr="00D11361" w:rsidRDefault="007E74A7" w:rsidP="00771ED4">
      <w:pPr>
        <w:pStyle w:val="a9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>ПОРЯДОК</w:t>
      </w:r>
    </w:p>
    <w:p w:rsidR="007E74A7" w:rsidRPr="00D11361" w:rsidRDefault="007E74A7" w:rsidP="00771ED4">
      <w:pPr>
        <w:pStyle w:val="a9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 xml:space="preserve">предоставления </w:t>
      </w:r>
      <w:r w:rsidR="00FD4EF8" w:rsidRPr="00D11361">
        <w:rPr>
          <w:rFonts w:ascii="PT Astra Serif" w:hAnsi="PT Astra Serif"/>
          <w:sz w:val="28"/>
          <w:szCs w:val="28"/>
        </w:rPr>
        <w:t xml:space="preserve">единовременной </w:t>
      </w:r>
      <w:r w:rsidR="00A91E7A" w:rsidRPr="00D11361">
        <w:rPr>
          <w:rFonts w:ascii="PT Astra Serif" w:hAnsi="PT Astra Serif"/>
          <w:sz w:val="28"/>
          <w:szCs w:val="28"/>
        </w:rPr>
        <w:t xml:space="preserve">социальной выплаты </w:t>
      </w:r>
      <w:r w:rsidRPr="00D11361">
        <w:rPr>
          <w:rFonts w:ascii="PT Astra Serif" w:hAnsi="PT Astra Serif"/>
          <w:sz w:val="28"/>
          <w:szCs w:val="28"/>
        </w:rPr>
        <w:t>для строительства</w:t>
      </w:r>
      <w:r w:rsidR="005A0B63" w:rsidRPr="00D11361">
        <w:rPr>
          <w:rFonts w:ascii="PT Astra Serif" w:hAnsi="PT Astra Serif"/>
          <w:sz w:val="28"/>
          <w:szCs w:val="28"/>
        </w:rPr>
        <w:t xml:space="preserve"> </w:t>
      </w:r>
      <w:r w:rsidRPr="00D11361">
        <w:rPr>
          <w:rFonts w:ascii="PT Astra Serif" w:hAnsi="PT Astra Serif"/>
          <w:sz w:val="28"/>
          <w:szCs w:val="28"/>
        </w:rPr>
        <w:t>жилья гражданам,</w:t>
      </w:r>
      <w:r w:rsidR="00567589" w:rsidRPr="00D11361">
        <w:rPr>
          <w:rFonts w:ascii="PT Astra Serif" w:hAnsi="PT Astra Serif"/>
          <w:sz w:val="28"/>
          <w:szCs w:val="28"/>
        </w:rPr>
        <w:t xml:space="preserve"> проживающим</w:t>
      </w:r>
      <w:r w:rsidRPr="00D11361">
        <w:rPr>
          <w:rFonts w:ascii="PT Astra Serif" w:hAnsi="PT Astra Serif"/>
          <w:sz w:val="28"/>
          <w:szCs w:val="28"/>
        </w:rPr>
        <w:t xml:space="preserve"> в сельской местности на территории муниципального </w:t>
      </w:r>
      <w:r w:rsidR="000B49ED" w:rsidRPr="00D11361">
        <w:rPr>
          <w:rFonts w:ascii="PT Astra Serif" w:hAnsi="PT Astra Serif"/>
          <w:sz w:val="28"/>
          <w:szCs w:val="28"/>
        </w:rPr>
        <w:t>округа</w:t>
      </w:r>
      <w:r w:rsidRPr="00D11361">
        <w:rPr>
          <w:rFonts w:ascii="PT Astra Serif" w:hAnsi="PT Astra Serif"/>
          <w:sz w:val="28"/>
          <w:szCs w:val="28"/>
        </w:rPr>
        <w:t xml:space="preserve"> Тазовский район</w:t>
      </w:r>
      <w:r w:rsidR="00DD6E76" w:rsidRPr="00D11361">
        <w:rPr>
          <w:rFonts w:ascii="PT Astra Serif" w:hAnsi="PT Astra Serif"/>
          <w:sz w:val="28"/>
          <w:szCs w:val="28"/>
        </w:rPr>
        <w:t xml:space="preserve"> Ямало-Ненецкого автономного округа</w:t>
      </w:r>
    </w:p>
    <w:p w:rsidR="007E74A7" w:rsidRPr="00D11361" w:rsidRDefault="007E74A7" w:rsidP="00771ED4">
      <w:pPr>
        <w:pStyle w:val="af"/>
        <w:spacing w:after="0"/>
        <w:jc w:val="left"/>
        <w:rPr>
          <w:rFonts w:ascii="PT Astra Serif" w:hAnsi="PT Astra Serif"/>
          <w:sz w:val="28"/>
          <w:szCs w:val="28"/>
        </w:rPr>
      </w:pPr>
    </w:p>
    <w:p w:rsidR="00AF6303" w:rsidRPr="00D11361" w:rsidRDefault="00AF6303" w:rsidP="00771ED4">
      <w:pPr>
        <w:rPr>
          <w:rFonts w:ascii="PT Astra Serif" w:hAnsi="PT Astra Serif"/>
          <w:sz w:val="28"/>
          <w:szCs w:val="28"/>
        </w:rPr>
      </w:pPr>
    </w:p>
    <w:p w:rsidR="007E74A7" w:rsidRPr="00D11361" w:rsidRDefault="007E74A7" w:rsidP="00771ED4">
      <w:pPr>
        <w:pStyle w:val="af"/>
        <w:numPr>
          <w:ilvl w:val="0"/>
          <w:numId w:val="5"/>
        </w:numPr>
        <w:tabs>
          <w:tab w:val="left" w:pos="426"/>
        </w:tabs>
        <w:spacing w:after="0"/>
        <w:ind w:left="0" w:firstLine="0"/>
        <w:rPr>
          <w:rFonts w:ascii="PT Astra Serif" w:hAnsi="PT Astra Serif"/>
          <w:b/>
          <w:sz w:val="28"/>
          <w:szCs w:val="28"/>
        </w:rPr>
      </w:pPr>
      <w:bookmarkStart w:id="1" w:name="sub_410"/>
      <w:bookmarkEnd w:id="1"/>
      <w:r w:rsidRPr="00D11361">
        <w:rPr>
          <w:rFonts w:ascii="PT Astra Serif" w:hAnsi="PT Astra Serif"/>
          <w:b/>
          <w:sz w:val="28"/>
          <w:szCs w:val="28"/>
        </w:rPr>
        <w:t>Общие положения</w:t>
      </w:r>
    </w:p>
    <w:p w:rsidR="007E74A7" w:rsidRPr="00D11361" w:rsidRDefault="007E74A7" w:rsidP="00771ED4">
      <w:pPr>
        <w:pStyle w:val="af"/>
        <w:spacing w:after="0"/>
        <w:jc w:val="left"/>
        <w:rPr>
          <w:rFonts w:ascii="PT Astra Serif" w:hAnsi="PT Astra Serif"/>
          <w:sz w:val="28"/>
          <w:szCs w:val="28"/>
        </w:rPr>
      </w:pPr>
    </w:p>
    <w:p w:rsidR="007E74A7" w:rsidRPr="00D11361" w:rsidRDefault="007E74A7" w:rsidP="006B1E7F">
      <w:pPr>
        <w:pStyle w:val="a6"/>
        <w:numPr>
          <w:ilvl w:val="1"/>
          <w:numId w:val="3"/>
        </w:numPr>
        <w:tabs>
          <w:tab w:val="left" w:pos="1276"/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" w:name="sub_100"/>
      <w:r w:rsidRPr="00D11361">
        <w:rPr>
          <w:rFonts w:ascii="PT Astra Serif" w:hAnsi="PT Astra Serif"/>
          <w:sz w:val="28"/>
          <w:szCs w:val="28"/>
        </w:rPr>
        <w:t xml:space="preserve">Порядок предоставления </w:t>
      </w:r>
      <w:r w:rsidR="00274543" w:rsidRPr="00D11361">
        <w:rPr>
          <w:rFonts w:ascii="PT Astra Serif" w:hAnsi="PT Astra Serif"/>
          <w:sz w:val="28"/>
          <w:szCs w:val="28"/>
        </w:rPr>
        <w:t xml:space="preserve">единовременной </w:t>
      </w:r>
      <w:r w:rsidR="00B46F6A" w:rsidRPr="00D11361">
        <w:rPr>
          <w:rFonts w:ascii="PT Astra Serif" w:hAnsi="PT Astra Serif"/>
          <w:sz w:val="28"/>
          <w:szCs w:val="28"/>
        </w:rPr>
        <w:t>социальной выплаты</w:t>
      </w:r>
      <w:r w:rsidR="00274543" w:rsidRPr="00D11361">
        <w:rPr>
          <w:rFonts w:ascii="PT Astra Serif" w:hAnsi="PT Astra Serif"/>
          <w:sz w:val="28"/>
          <w:szCs w:val="28"/>
        </w:rPr>
        <w:t xml:space="preserve"> </w:t>
      </w:r>
      <w:r w:rsidRPr="00D11361">
        <w:rPr>
          <w:rFonts w:ascii="PT Astra Serif" w:hAnsi="PT Astra Serif"/>
          <w:sz w:val="28"/>
          <w:szCs w:val="28"/>
        </w:rPr>
        <w:t xml:space="preserve">для строительства жилья гражданам, проживающим в сельской местности </w:t>
      </w:r>
      <w:r w:rsidR="00D11361">
        <w:rPr>
          <w:rFonts w:ascii="PT Astra Serif" w:hAnsi="PT Astra Serif"/>
          <w:sz w:val="28"/>
          <w:szCs w:val="28"/>
        </w:rPr>
        <w:t xml:space="preserve">                     </w:t>
      </w:r>
      <w:r w:rsidRPr="00D11361">
        <w:rPr>
          <w:rFonts w:ascii="PT Astra Serif" w:hAnsi="PT Astra Serif"/>
          <w:sz w:val="28"/>
          <w:szCs w:val="28"/>
        </w:rPr>
        <w:t xml:space="preserve">на территории муниципального </w:t>
      </w:r>
      <w:r w:rsidR="000B49ED" w:rsidRPr="00D11361">
        <w:rPr>
          <w:rFonts w:ascii="PT Astra Serif" w:hAnsi="PT Astra Serif"/>
          <w:sz w:val="28"/>
          <w:szCs w:val="28"/>
        </w:rPr>
        <w:t>округа</w:t>
      </w:r>
      <w:r w:rsidRPr="00D11361">
        <w:rPr>
          <w:rFonts w:ascii="PT Astra Serif" w:hAnsi="PT Astra Serif"/>
          <w:sz w:val="28"/>
          <w:szCs w:val="28"/>
        </w:rPr>
        <w:t xml:space="preserve"> Тазовский район </w:t>
      </w:r>
      <w:r w:rsidR="00DD6E76" w:rsidRPr="00D11361">
        <w:rPr>
          <w:rFonts w:ascii="PT Astra Serif" w:hAnsi="PT Astra Serif"/>
          <w:sz w:val="28"/>
          <w:szCs w:val="28"/>
        </w:rPr>
        <w:t xml:space="preserve">Ямало-Ненецкого автономного округа </w:t>
      </w:r>
      <w:r w:rsidRPr="00D11361">
        <w:rPr>
          <w:rFonts w:ascii="PT Astra Serif" w:hAnsi="PT Astra Serif"/>
          <w:sz w:val="28"/>
          <w:szCs w:val="28"/>
        </w:rPr>
        <w:t xml:space="preserve">(далее – Порядок) определяет механизм предоставления </w:t>
      </w:r>
      <w:r w:rsidR="00FD4EF8" w:rsidRPr="00D11361">
        <w:rPr>
          <w:rFonts w:ascii="PT Astra Serif" w:hAnsi="PT Astra Serif"/>
          <w:sz w:val="28"/>
          <w:szCs w:val="28"/>
        </w:rPr>
        <w:t xml:space="preserve">единовременной </w:t>
      </w:r>
      <w:r w:rsidR="00A91E7A" w:rsidRPr="00D11361">
        <w:rPr>
          <w:rFonts w:ascii="PT Astra Serif" w:hAnsi="PT Astra Serif"/>
          <w:sz w:val="28"/>
          <w:szCs w:val="28"/>
        </w:rPr>
        <w:t xml:space="preserve">социальной выплаты </w:t>
      </w:r>
      <w:r w:rsidRPr="00D11361">
        <w:rPr>
          <w:rFonts w:ascii="PT Astra Serif" w:hAnsi="PT Astra Serif"/>
          <w:sz w:val="28"/>
          <w:szCs w:val="28"/>
        </w:rPr>
        <w:t xml:space="preserve">за счет средств бюджета муниципального </w:t>
      </w:r>
      <w:r w:rsidR="000B49ED" w:rsidRPr="00D11361">
        <w:rPr>
          <w:rFonts w:ascii="PT Astra Serif" w:hAnsi="PT Astra Serif"/>
          <w:sz w:val="28"/>
          <w:szCs w:val="28"/>
        </w:rPr>
        <w:t>округа</w:t>
      </w:r>
      <w:r w:rsidRPr="00D11361">
        <w:rPr>
          <w:rFonts w:ascii="PT Astra Serif" w:hAnsi="PT Astra Serif"/>
          <w:sz w:val="28"/>
          <w:szCs w:val="28"/>
        </w:rPr>
        <w:t xml:space="preserve"> Тазовский район дл</w:t>
      </w:r>
      <w:r w:rsidR="000B49ED" w:rsidRPr="00D11361">
        <w:rPr>
          <w:rFonts w:ascii="PT Astra Serif" w:hAnsi="PT Astra Serif"/>
          <w:sz w:val="28"/>
          <w:szCs w:val="28"/>
        </w:rPr>
        <w:t>я строительства жилья гражданам</w:t>
      </w:r>
      <w:r w:rsidRPr="00D11361">
        <w:rPr>
          <w:rFonts w:ascii="PT Astra Serif" w:hAnsi="PT Astra Serif"/>
          <w:sz w:val="28"/>
          <w:szCs w:val="28"/>
        </w:rPr>
        <w:t xml:space="preserve"> (далее – граждане), проживающим в сельской местности на территории муниципального </w:t>
      </w:r>
      <w:r w:rsidR="000B49ED" w:rsidRPr="00D11361">
        <w:rPr>
          <w:rFonts w:ascii="PT Astra Serif" w:hAnsi="PT Astra Serif"/>
          <w:sz w:val="28"/>
          <w:szCs w:val="28"/>
        </w:rPr>
        <w:t>округа</w:t>
      </w:r>
      <w:r w:rsidRPr="00D11361">
        <w:rPr>
          <w:rFonts w:ascii="PT Astra Serif" w:hAnsi="PT Astra Serif"/>
          <w:sz w:val="28"/>
          <w:szCs w:val="28"/>
        </w:rPr>
        <w:t xml:space="preserve"> Тазовский район</w:t>
      </w:r>
      <w:r w:rsidR="006B1E7F" w:rsidRPr="00D11361">
        <w:rPr>
          <w:rFonts w:ascii="PT Astra Serif" w:hAnsi="PT Astra Serif"/>
          <w:sz w:val="28"/>
          <w:szCs w:val="28"/>
        </w:rPr>
        <w:t xml:space="preserve"> Ямало-Ненецкого автономного округа</w:t>
      </w:r>
      <w:r w:rsidRPr="00D11361">
        <w:rPr>
          <w:rFonts w:ascii="PT Astra Serif" w:hAnsi="PT Astra Serif"/>
          <w:sz w:val="28"/>
          <w:szCs w:val="28"/>
        </w:rPr>
        <w:t xml:space="preserve"> (далее – </w:t>
      </w:r>
      <w:r w:rsidR="00FD4EF8" w:rsidRPr="00D11361">
        <w:rPr>
          <w:rFonts w:ascii="PT Astra Serif" w:hAnsi="PT Astra Serif"/>
          <w:sz w:val="28"/>
          <w:szCs w:val="28"/>
        </w:rPr>
        <w:t>Единовременная социальная выплата</w:t>
      </w:r>
      <w:r w:rsidRPr="00D11361">
        <w:rPr>
          <w:rFonts w:ascii="PT Astra Serif" w:hAnsi="PT Astra Serif"/>
          <w:sz w:val="28"/>
          <w:szCs w:val="28"/>
        </w:rPr>
        <w:t>).</w:t>
      </w:r>
    </w:p>
    <w:p w:rsidR="00AE3067" w:rsidRPr="00D11361" w:rsidRDefault="00AE3067" w:rsidP="00AE3067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 xml:space="preserve">Учреждением, осуществляющим реализацию мероприятий по </w:t>
      </w:r>
      <w:r w:rsidRPr="00D11361">
        <w:rPr>
          <w:rFonts w:ascii="PT Astra Serif" w:hAnsi="PT Astra Serif"/>
          <w:bCs/>
          <w:sz w:val="28"/>
          <w:szCs w:val="28"/>
        </w:rPr>
        <w:t xml:space="preserve">предоставлению </w:t>
      </w:r>
      <w:r w:rsidRPr="00D11361">
        <w:rPr>
          <w:rFonts w:ascii="PT Astra Serif" w:hAnsi="PT Astra Serif"/>
          <w:sz w:val="28"/>
          <w:szCs w:val="28"/>
        </w:rPr>
        <w:t>Единовременной социальной выплаты</w:t>
      </w:r>
      <w:r w:rsidRPr="00D11361">
        <w:rPr>
          <w:rFonts w:ascii="PT Astra Serif" w:hAnsi="PT Astra Serif"/>
          <w:bCs/>
          <w:sz w:val="28"/>
          <w:szCs w:val="28"/>
        </w:rPr>
        <w:t xml:space="preserve">, является </w:t>
      </w:r>
      <w:r w:rsidRPr="00D11361">
        <w:rPr>
          <w:rFonts w:ascii="PT Astra Serif" w:hAnsi="PT Astra Serif"/>
          <w:sz w:val="28"/>
          <w:szCs w:val="28"/>
        </w:rPr>
        <w:t xml:space="preserve">муниципальное казенное учреждение «Дирекция жилищной политики Тазовского района» (далее – Дирекция) в рамках реализации мероприятий </w:t>
      </w:r>
      <w:r w:rsidR="00D11361">
        <w:rPr>
          <w:rFonts w:ascii="PT Astra Serif" w:hAnsi="PT Astra Serif"/>
          <w:sz w:val="28"/>
          <w:szCs w:val="28"/>
        </w:rPr>
        <w:t xml:space="preserve">               </w:t>
      </w:r>
      <w:r w:rsidRPr="00D11361">
        <w:rPr>
          <w:rFonts w:ascii="PT Astra Serif" w:hAnsi="PT Astra Serif"/>
          <w:sz w:val="28"/>
          <w:szCs w:val="28"/>
        </w:rPr>
        <w:t xml:space="preserve">по улучшению жилищных условий граждан, проживающих на сельских территориях Ямало-Ненецкого автономного округа, в рамках направления (подпрограммы) «Создание условий для обеспечения доступным </w:t>
      </w:r>
      <w:r w:rsidR="00D11361">
        <w:rPr>
          <w:rFonts w:ascii="PT Astra Serif" w:hAnsi="PT Astra Serif"/>
          <w:sz w:val="28"/>
          <w:szCs w:val="28"/>
        </w:rPr>
        <w:t xml:space="preserve">                         </w:t>
      </w:r>
      <w:r w:rsidRPr="00D11361">
        <w:rPr>
          <w:rFonts w:ascii="PT Astra Serif" w:hAnsi="PT Astra Serif"/>
          <w:sz w:val="28"/>
          <w:szCs w:val="28"/>
        </w:rPr>
        <w:t>и комфортным жильем сельского населения»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696.</w:t>
      </w:r>
    </w:p>
    <w:p w:rsidR="00AE3067" w:rsidRPr="00D11361" w:rsidRDefault="00AE3067" w:rsidP="00AE3067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 xml:space="preserve">Финансирование осуществляется за счет средств, предусмотренных на эти цели в рамках реализации мероприятия </w:t>
      </w:r>
      <w:r w:rsidRPr="00D11361">
        <w:rPr>
          <w:rFonts w:ascii="PT Astra Serif" w:eastAsia="Calibri" w:hAnsi="PT Astra Serif"/>
          <w:sz w:val="28"/>
          <w:szCs w:val="28"/>
          <w:lang w:eastAsia="en-US"/>
        </w:rPr>
        <w:t>«Обеспечение качественным жильем и услугами жилищно-коммунального хозяйства на 2015-2025 годы»</w:t>
      </w:r>
      <w:r w:rsidRPr="00D1136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D11361">
        <w:rPr>
          <w:rFonts w:ascii="PT Astra Serif" w:hAnsi="PT Astra Serif"/>
          <w:color w:val="000000"/>
          <w:sz w:val="28"/>
          <w:szCs w:val="28"/>
          <w:lang w:bidi="ru-RU"/>
        </w:rPr>
        <w:t>подпрограммы 1 «У</w:t>
      </w:r>
      <w:r w:rsidRPr="00D11361">
        <w:rPr>
          <w:rFonts w:ascii="PT Astra Serif" w:hAnsi="PT Astra Serif"/>
          <w:sz w:val="28"/>
          <w:szCs w:val="28"/>
        </w:rPr>
        <w:t xml:space="preserve">лучшение жилищных условий граждан, проживающих </w:t>
      </w:r>
      <w:r w:rsidR="00D11361">
        <w:rPr>
          <w:rFonts w:ascii="PT Astra Serif" w:hAnsi="PT Astra Serif"/>
          <w:sz w:val="28"/>
          <w:szCs w:val="28"/>
        </w:rPr>
        <w:t xml:space="preserve">                </w:t>
      </w:r>
      <w:r w:rsidRPr="00D11361">
        <w:rPr>
          <w:rFonts w:ascii="PT Astra Serif" w:hAnsi="PT Astra Serif"/>
          <w:sz w:val="28"/>
          <w:szCs w:val="28"/>
        </w:rPr>
        <w:t>в Тазовском районе</w:t>
      </w:r>
      <w:r w:rsidRPr="00D11361">
        <w:rPr>
          <w:rFonts w:ascii="PT Astra Serif" w:hAnsi="PT Astra Serif"/>
          <w:color w:val="000000"/>
          <w:sz w:val="28"/>
          <w:szCs w:val="28"/>
          <w:lang w:bidi="ru-RU"/>
        </w:rPr>
        <w:t xml:space="preserve">» муниципальной программы Тазовского района </w:t>
      </w:r>
      <w:r w:rsidRPr="00D11361">
        <w:rPr>
          <w:rFonts w:ascii="PT Astra Serif" w:hAnsi="PT Astra Serif"/>
          <w:color w:val="000000"/>
          <w:sz w:val="28"/>
          <w:szCs w:val="28"/>
        </w:rPr>
        <w:t xml:space="preserve">«Обеспечение качественным жильем и услугами жилищно-коммунального </w:t>
      </w:r>
      <w:r w:rsidRPr="00D11361">
        <w:rPr>
          <w:rFonts w:ascii="PT Astra Serif" w:hAnsi="PT Astra Serif"/>
          <w:color w:val="000000"/>
          <w:sz w:val="28"/>
          <w:szCs w:val="28"/>
        </w:rPr>
        <w:lastRenderedPageBreak/>
        <w:t>хозяйства на 2015 - 2025 годы»</w:t>
      </w:r>
      <w:r w:rsidRPr="00D11361">
        <w:rPr>
          <w:rFonts w:ascii="PT Astra Serif" w:hAnsi="PT Astra Serif"/>
          <w:color w:val="000000"/>
          <w:sz w:val="28"/>
          <w:szCs w:val="28"/>
          <w:lang w:bidi="ru-RU"/>
        </w:rPr>
        <w:t>, утвержденную постановлением Администрации Тазовского района от 09 декабря 2014 года № 581</w:t>
      </w:r>
      <w:r w:rsidRPr="00D11361">
        <w:rPr>
          <w:rFonts w:ascii="PT Astra Serif" w:hAnsi="PT Astra Serif"/>
          <w:sz w:val="28"/>
          <w:szCs w:val="28"/>
        </w:rPr>
        <w:t>.</w:t>
      </w:r>
    </w:p>
    <w:p w:rsidR="007E74A7" w:rsidRPr="00D11361" w:rsidRDefault="007E74A7" w:rsidP="006B1E7F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 xml:space="preserve">Предоставление </w:t>
      </w:r>
      <w:r w:rsidR="00FD4EF8" w:rsidRPr="00D11361">
        <w:rPr>
          <w:rFonts w:ascii="PT Astra Serif" w:hAnsi="PT Astra Serif"/>
          <w:sz w:val="28"/>
          <w:szCs w:val="28"/>
        </w:rPr>
        <w:t>Единовременной социальной выплаты</w:t>
      </w:r>
      <w:r w:rsidRPr="00D11361">
        <w:rPr>
          <w:rFonts w:ascii="PT Astra Serif" w:hAnsi="PT Astra Serif"/>
          <w:sz w:val="28"/>
          <w:szCs w:val="28"/>
        </w:rPr>
        <w:t xml:space="preserve"> носит заявительный характер, осуществляется в пределах средств, предусмотренных на эти цели в бюджете </w:t>
      </w:r>
      <w:r w:rsidR="006B1E7F" w:rsidRPr="00D11361">
        <w:rPr>
          <w:rFonts w:ascii="PT Astra Serif" w:hAnsi="PT Astra Serif"/>
          <w:sz w:val="28"/>
          <w:szCs w:val="28"/>
        </w:rPr>
        <w:t>муниципального округа</w:t>
      </w:r>
      <w:r w:rsidRPr="00D11361">
        <w:rPr>
          <w:rFonts w:ascii="PT Astra Serif" w:hAnsi="PT Astra Serif"/>
          <w:sz w:val="28"/>
          <w:szCs w:val="28"/>
        </w:rPr>
        <w:t xml:space="preserve"> Тазовский район</w:t>
      </w:r>
      <w:r w:rsidR="006B1E7F" w:rsidRPr="00D11361">
        <w:rPr>
          <w:rFonts w:ascii="PT Astra Serif" w:hAnsi="PT Astra Serif"/>
          <w:sz w:val="28"/>
          <w:szCs w:val="28"/>
        </w:rPr>
        <w:t xml:space="preserve"> Ямало-Ненецкого автономного округа</w:t>
      </w:r>
      <w:r w:rsidRPr="00D11361">
        <w:rPr>
          <w:rFonts w:ascii="PT Astra Serif" w:hAnsi="PT Astra Serif"/>
          <w:sz w:val="28"/>
          <w:szCs w:val="28"/>
        </w:rPr>
        <w:t xml:space="preserve"> на текущий год.</w:t>
      </w:r>
    </w:p>
    <w:p w:rsidR="007E74A7" w:rsidRPr="00D11361" w:rsidRDefault="00FD4EF8" w:rsidP="006B1E7F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>Единовременная социальная выплата</w:t>
      </w:r>
      <w:r w:rsidR="007E74A7" w:rsidRPr="00D11361">
        <w:rPr>
          <w:rFonts w:ascii="PT Astra Serif" w:hAnsi="PT Astra Serif"/>
          <w:sz w:val="28"/>
          <w:szCs w:val="28"/>
        </w:rPr>
        <w:t xml:space="preserve"> носит целевой характер и гражданин вправе её использовать:</w:t>
      </w:r>
    </w:p>
    <w:p w:rsidR="00BD3795" w:rsidRPr="00D11361" w:rsidRDefault="007E74A7" w:rsidP="006B1E7F">
      <w:pPr>
        <w:pStyle w:val="a6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>на создание объекта индивидуального жилищного строитель</w:t>
      </w:r>
      <w:r w:rsidR="00BD3795" w:rsidRPr="00D11361">
        <w:rPr>
          <w:rFonts w:ascii="PT Astra Serif" w:hAnsi="PT Astra Serif"/>
          <w:sz w:val="28"/>
          <w:szCs w:val="28"/>
        </w:rPr>
        <w:t>ства или </w:t>
      </w:r>
      <w:r w:rsidRPr="00D11361">
        <w:rPr>
          <w:rFonts w:ascii="PT Astra Serif" w:hAnsi="PT Astra Serif"/>
          <w:sz w:val="28"/>
          <w:szCs w:val="28"/>
        </w:rPr>
        <w:t xml:space="preserve">пристроенного жилого </w:t>
      </w:r>
      <w:r w:rsidR="00C36338" w:rsidRPr="00D11361">
        <w:rPr>
          <w:rFonts w:ascii="PT Astra Serif" w:hAnsi="PT Astra Serif"/>
          <w:sz w:val="28"/>
          <w:szCs w:val="28"/>
        </w:rPr>
        <w:t>п</w:t>
      </w:r>
      <w:r w:rsidRPr="00D11361">
        <w:rPr>
          <w:rFonts w:ascii="PT Astra Serif" w:hAnsi="PT Astra Serif"/>
          <w:sz w:val="28"/>
          <w:szCs w:val="28"/>
        </w:rPr>
        <w:t>омещения к имеющемуся жилому дому в сельской местности, в том числе на завершение ранее начатого строительства жилого дома</w:t>
      </w:r>
      <w:r w:rsidR="0046027A" w:rsidRPr="00D11361">
        <w:rPr>
          <w:rFonts w:ascii="PT Astra Serif" w:hAnsi="PT Astra Serif"/>
          <w:sz w:val="28"/>
          <w:szCs w:val="28"/>
        </w:rPr>
        <w:t xml:space="preserve"> в капитальном исполнении либо из быстровозводимых конструкций</w:t>
      </w:r>
      <w:r w:rsidRPr="00D11361">
        <w:rPr>
          <w:rFonts w:ascii="PT Astra Serif" w:hAnsi="PT Astra Serif"/>
          <w:sz w:val="28"/>
          <w:szCs w:val="28"/>
        </w:rPr>
        <w:t xml:space="preserve"> (далее – строительство жилого дома);</w:t>
      </w:r>
    </w:p>
    <w:p w:rsidR="007E74A7" w:rsidRPr="00D11361" w:rsidRDefault="007E74A7" w:rsidP="006B1E7F">
      <w:pPr>
        <w:pStyle w:val="a6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>на участие в долевом строительстве</w:t>
      </w:r>
      <w:r w:rsidR="00BD3795" w:rsidRPr="00D11361">
        <w:rPr>
          <w:rFonts w:ascii="PT Astra Serif" w:hAnsi="PT Astra Serif"/>
          <w:sz w:val="28"/>
          <w:szCs w:val="28"/>
        </w:rPr>
        <w:t xml:space="preserve"> многоквартирного жилого дома в </w:t>
      </w:r>
      <w:r w:rsidRPr="00D11361">
        <w:rPr>
          <w:rFonts w:ascii="PT Astra Serif" w:hAnsi="PT Astra Serif"/>
          <w:sz w:val="28"/>
          <w:szCs w:val="28"/>
        </w:rPr>
        <w:t>сельской местности (далее – жилье).</w:t>
      </w:r>
    </w:p>
    <w:p w:rsidR="007E74A7" w:rsidRPr="00D11361" w:rsidRDefault="0066097D" w:rsidP="006B1E7F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>С</w:t>
      </w:r>
      <w:r w:rsidR="007E74A7" w:rsidRPr="00D11361">
        <w:rPr>
          <w:rFonts w:ascii="PT Astra Serif" w:hAnsi="PT Astra Serif"/>
          <w:sz w:val="28"/>
          <w:szCs w:val="28"/>
        </w:rPr>
        <w:t xml:space="preserve">троительство </w:t>
      </w:r>
      <w:r w:rsidR="006A601B" w:rsidRPr="00D11361">
        <w:rPr>
          <w:rFonts w:ascii="PT Astra Serif" w:hAnsi="PT Astra Serif"/>
          <w:sz w:val="28"/>
          <w:szCs w:val="28"/>
        </w:rPr>
        <w:t>жилья возможно путём заключения</w:t>
      </w:r>
      <w:r w:rsidR="00BD3795" w:rsidRPr="00D11361">
        <w:rPr>
          <w:rFonts w:ascii="PT Astra Serif" w:hAnsi="PT Astra Serif"/>
          <w:sz w:val="28"/>
          <w:szCs w:val="28"/>
        </w:rPr>
        <w:t xml:space="preserve"> договора участия в </w:t>
      </w:r>
      <w:r w:rsidR="007E74A7" w:rsidRPr="00D11361">
        <w:rPr>
          <w:rFonts w:ascii="PT Astra Serif" w:hAnsi="PT Astra Serif"/>
          <w:sz w:val="28"/>
          <w:szCs w:val="28"/>
        </w:rPr>
        <w:t>долевом строительстве многоквартирного жилого дома, договора строительного подряда.</w:t>
      </w:r>
    </w:p>
    <w:p w:rsidR="007E74A7" w:rsidRPr="00D11361" w:rsidRDefault="007E74A7" w:rsidP="006B1E7F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 xml:space="preserve">Право на улучшение жилищных условий с использованием различных форм муниципальной поддержки (в том числе средств </w:t>
      </w:r>
      <w:r w:rsidR="00FD4EF8" w:rsidRPr="00D11361">
        <w:rPr>
          <w:rFonts w:ascii="PT Astra Serif" w:hAnsi="PT Astra Serif"/>
          <w:sz w:val="28"/>
          <w:szCs w:val="28"/>
        </w:rPr>
        <w:t>Единовременной социальной выплаты</w:t>
      </w:r>
      <w:r w:rsidRPr="00D11361">
        <w:rPr>
          <w:rFonts w:ascii="PT Astra Serif" w:hAnsi="PT Astra Serif"/>
          <w:sz w:val="28"/>
          <w:szCs w:val="28"/>
        </w:rPr>
        <w:t>) предоставляется граждан</w:t>
      </w:r>
      <w:r w:rsidR="00C63667" w:rsidRPr="00D11361">
        <w:rPr>
          <w:rFonts w:ascii="PT Astra Serif" w:hAnsi="PT Astra Serif"/>
          <w:sz w:val="28"/>
          <w:szCs w:val="28"/>
        </w:rPr>
        <w:t>ину и членам его семьи</w:t>
      </w:r>
      <w:r w:rsidRPr="00D11361">
        <w:rPr>
          <w:rFonts w:ascii="PT Astra Serif" w:hAnsi="PT Astra Serif"/>
          <w:sz w:val="28"/>
          <w:szCs w:val="28"/>
        </w:rPr>
        <w:t xml:space="preserve"> только один раз.</w:t>
      </w:r>
    </w:p>
    <w:p w:rsidR="00AF6303" w:rsidRPr="00D11361" w:rsidRDefault="00AF6303" w:rsidP="00771ED4">
      <w:pPr>
        <w:pStyle w:val="a6"/>
        <w:ind w:left="709" w:firstLine="0"/>
        <w:jc w:val="both"/>
        <w:rPr>
          <w:rFonts w:ascii="PT Astra Serif" w:hAnsi="PT Astra Serif"/>
          <w:sz w:val="28"/>
          <w:szCs w:val="28"/>
        </w:rPr>
      </w:pPr>
    </w:p>
    <w:p w:rsidR="00FD4EF8" w:rsidRPr="00D11361" w:rsidRDefault="007E74A7" w:rsidP="00FD4EF8">
      <w:pPr>
        <w:pStyle w:val="af"/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PT Astra Serif" w:hAnsi="PT Astra Serif"/>
          <w:b/>
          <w:sz w:val="28"/>
          <w:szCs w:val="28"/>
        </w:rPr>
      </w:pPr>
      <w:bookmarkStart w:id="3" w:name="Par36"/>
      <w:bookmarkStart w:id="4" w:name="sub_12"/>
      <w:bookmarkEnd w:id="2"/>
      <w:bookmarkEnd w:id="3"/>
      <w:r w:rsidRPr="00D11361">
        <w:rPr>
          <w:rStyle w:val="af1"/>
          <w:rFonts w:ascii="PT Astra Serif" w:hAnsi="PT Astra Serif"/>
          <w:b/>
          <w:i w:val="0"/>
          <w:iCs w:val="0"/>
          <w:color w:val="auto"/>
          <w:sz w:val="28"/>
          <w:szCs w:val="28"/>
        </w:rPr>
        <w:t xml:space="preserve">Порядок предоставления </w:t>
      </w:r>
      <w:r w:rsidR="00FD4EF8" w:rsidRPr="00D11361">
        <w:rPr>
          <w:rFonts w:ascii="PT Astra Serif" w:hAnsi="PT Astra Serif"/>
          <w:b/>
          <w:sz w:val="28"/>
          <w:szCs w:val="28"/>
        </w:rPr>
        <w:t>Единовременной</w:t>
      </w:r>
    </w:p>
    <w:p w:rsidR="007E74A7" w:rsidRPr="00D11361" w:rsidRDefault="00FD4EF8" w:rsidP="00FD4EF8">
      <w:pPr>
        <w:pStyle w:val="af"/>
        <w:tabs>
          <w:tab w:val="left" w:pos="567"/>
        </w:tabs>
        <w:spacing w:after="0"/>
        <w:rPr>
          <w:rStyle w:val="af1"/>
          <w:rFonts w:ascii="PT Astra Serif" w:hAnsi="PT Astra Serif"/>
          <w:b/>
          <w:i w:val="0"/>
          <w:iCs w:val="0"/>
          <w:color w:val="auto"/>
          <w:sz w:val="28"/>
          <w:szCs w:val="28"/>
        </w:rPr>
      </w:pPr>
      <w:r w:rsidRPr="00D11361">
        <w:rPr>
          <w:rFonts w:ascii="PT Astra Serif" w:hAnsi="PT Astra Serif"/>
          <w:b/>
          <w:sz w:val="28"/>
          <w:szCs w:val="28"/>
        </w:rPr>
        <w:t>социальной выплаты</w:t>
      </w:r>
      <w:r w:rsidR="007E74A7" w:rsidRPr="00D11361">
        <w:rPr>
          <w:rStyle w:val="af1"/>
          <w:rFonts w:ascii="PT Astra Serif" w:hAnsi="PT Astra Serif"/>
          <w:b/>
          <w:i w:val="0"/>
          <w:iCs w:val="0"/>
          <w:color w:val="auto"/>
          <w:sz w:val="28"/>
          <w:szCs w:val="28"/>
        </w:rPr>
        <w:t xml:space="preserve"> гражданам</w:t>
      </w:r>
    </w:p>
    <w:p w:rsidR="007E74A7" w:rsidRPr="00D11361" w:rsidRDefault="007E74A7" w:rsidP="00771ED4">
      <w:pPr>
        <w:pStyle w:val="af"/>
        <w:spacing w:after="0"/>
        <w:jc w:val="left"/>
        <w:rPr>
          <w:rStyle w:val="af1"/>
          <w:rFonts w:ascii="PT Astra Serif" w:hAnsi="PT Astra Serif"/>
          <w:i w:val="0"/>
          <w:iCs w:val="0"/>
          <w:color w:val="auto"/>
          <w:sz w:val="28"/>
          <w:szCs w:val="28"/>
        </w:rPr>
      </w:pPr>
    </w:p>
    <w:p w:rsidR="007E74A7" w:rsidRPr="00D11361" w:rsidRDefault="00807EB1" w:rsidP="00771ED4">
      <w:pPr>
        <w:pStyle w:val="ConsPlusNormal"/>
        <w:numPr>
          <w:ilvl w:val="1"/>
          <w:numId w:val="5"/>
        </w:numPr>
        <w:tabs>
          <w:tab w:val="left" w:pos="1418"/>
        </w:tabs>
        <w:ind w:left="0" w:firstLine="708"/>
        <w:jc w:val="both"/>
        <w:rPr>
          <w:rFonts w:ascii="PT Astra Serif" w:hAnsi="PT Astra Serif"/>
          <w:sz w:val="28"/>
          <w:szCs w:val="28"/>
        </w:rPr>
      </w:pPr>
      <w:bookmarkStart w:id="5" w:name="sub_21"/>
      <w:r w:rsidRPr="00D11361">
        <w:rPr>
          <w:rFonts w:ascii="PT Astra Serif" w:hAnsi="PT Astra Serif" w:cs="Times New Roman"/>
          <w:sz w:val="28"/>
          <w:szCs w:val="28"/>
        </w:rPr>
        <w:t xml:space="preserve">Граждане имеют право на получение </w:t>
      </w:r>
      <w:r w:rsidR="00FD4EF8" w:rsidRPr="00D11361">
        <w:rPr>
          <w:rFonts w:ascii="PT Astra Serif" w:hAnsi="PT Astra Serif"/>
          <w:sz w:val="28"/>
          <w:szCs w:val="28"/>
        </w:rPr>
        <w:t>Единовременной социальной выплаты</w:t>
      </w:r>
      <w:r w:rsidRPr="00D11361">
        <w:rPr>
          <w:rFonts w:ascii="PT Astra Serif" w:hAnsi="PT Astra Serif" w:cs="Times New Roman"/>
          <w:sz w:val="28"/>
          <w:szCs w:val="28"/>
        </w:rPr>
        <w:t xml:space="preserve"> в том случае, если являются участниками</w:t>
      </w:r>
      <w:r w:rsidRPr="00D11361">
        <w:rPr>
          <w:rStyle w:val="af2"/>
          <w:rFonts w:ascii="PT Astra Serif" w:eastAsia="Calibri" w:hAnsi="PT Astra Serif"/>
          <w:i w:val="0"/>
          <w:sz w:val="28"/>
          <w:szCs w:val="28"/>
        </w:rPr>
        <w:t xml:space="preserve"> м</w:t>
      </w:r>
      <w:r w:rsidRPr="00D11361">
        <w:rPr>
          <w:rStyle w:val="af2"/>
          <w:rFonts w:ascii="PT Astra Serif" w:hAnsi="PT Astra Serif"/>
          <w:i w:val="0"/>
          <w:sz w:val="28"/>
          <w:szCs w:val="28"/>
        </w:rPr>
        <w:t xml:space="preserve">ероприятий по улучшению жилищных условий граждан, проживающих в сельской местности, в рамках направления (подпрограммы) </w:t>
      </w:r>
      <w:r w:rsidRPr="00D11361">
        <w:rPr>
          <w:rFonts w:ascii="PT Astra Serif" w:hAnsi="PT Astra Serif"/>
          <w:sz w:val="28"/>
          <w:szCs w:val="28"/>
        </w:rPr>
        <w:t xml:space="preserve">«Создание условий для обеспечения доступным </w:t>
      </w:r>
      <w:r w:rsidR="00D11361">
        <w:rPr>
          <w:rFonts w:ascii="PT Astra Serif" w:hAnsi="PT Astra Serif"/>
          <w:sz w:val="28"/>
          <w:szCs w:val="28"/>
        </w:rPr>
        <w:t xml:space="preserve">    </w:t>
      </w:r>
      <w:r w:rsidRPr="00D11361">
        <w:rPr>
          <w:rFonts w:ascii="PT Astra Serif" w:hAnsi="PT Astra Serif"/>
          <w:sz w:val="28"/>
          <w:szCs w:val="28"/>
        </w:rPr>
        <w:t>и комфортным жильем сельского населения»</w:t>
      </w:r>
      <w:r w:rsidRPr="00D11361">
        <w:rPr>
          <w:rStyle w:val="af2"/>
          <w:rFonts w:ascii="PT Astra Serif" w:hAnsi="PT Astra Serif"/>
          <w:i w:val="0"/>
          <w:sz w:val="28"/>
          <w:szCs w:val="28"/>
        </w:rPr>
        <w:t xml:space="preserve"> государственной программы </w:t>
      </w:r>
      <w:r w:rsidRPr="00D11361">
        <w:rPr>
          <w:rFonts w:ascii="PT Astra Serif" w:hAnsi="PT Astra Serif"/>
          <w:sz w:val="28"/>
          <w:szCs w:val="28"/>
        </w:rPr>
        <w:t xml:space="preserve">Российской Федерации </w:t>
      </w:r>
      <w:r w:rsidRPr="00D11361">
        <w:rPr>
          <w:rStyle w:val="af2"/>
          <w:rFonts w:ascii="PT Astra Serif" w:hAnsi="PT Astra Serif"/>
          <w:i w:val="0"/>
          <w:sz w:val="28"/>
          <w:szCs w:val="28"/>
        </w:rPr>
        <w:t>«</w:t>
      </w:r>
      <w:r w:rsidR="00A024EE" w:rsidRPr="00D11361">
        <w:rPr>
          <w:rStyle w:val="af2"/>
          <w:rFonts w:ascii="PT Astra Serif" w:hAnsi="PT Astra Serif"/>
          <w:i w:val="0"/>
          <w:sz w:val="28"/>
          <w:szCs w:val="28"/>
        </w:rPr>
        <w:t>Комплексное</w:t>
      </w:r>
      <w:r w:rsidRPr="00D11361">
        <w:rPr>
          <w:rStyle w:val="af2"/>
          <w:rFonts w:ascii="PT Astra Serif" w:hAnsi="PT Astra Serif"/>
          <w:i w:val="0"/>
          <w:sz w:val="28"/>
          <w:szCs w:val="28"/>
        </w:rPr>
        <w:t xml:space="preserve"> развитие сельских территорий» (далее – Программа)</w:t>
      </w:r>
      <w:r w:rsidR="00307B02" w:rsidRPr="00D11361">
        <w:rPr>
          <w:rStyle w:val="af2"/>
          <w:rFonts w:ascii="PT Astra Serif" w:hAnsi="PT Astra Serif"/>
          <w:i w:val="0"/>
          <w:sz w:val="28"/>
          <w:szCs w:val="28"/>
        </w:rPr>
        <w:t>, имеющие</w:t>
      </w:r>
      <w:r w:rsidR="00FD4EF8" w:rsidRPr="00D11361">
        <w:rPr>
          <w:rStyle w:val="af2"/>
          <w:rFonts w:ascii="PT Astra Serif" w:hAnsi="PT Astra Serif"/>
          <w:i w:val="0"/>
          <w:sz w:val="28"/>
          <w:szCs w:val="28"/>
        </w:rPr>
        <w:t xml:space="preserve"> собственные </w:t>
      </w:r>
      <w:r w:rsidR="00FD4EF8" w:rsidRPr="00D11361">
        <w:rPr>
          <w:rFonts w:ascii="PT Astra Serif" w:hAnsi="PT Astra Serif"/>
          <w:sz w:val="28"/>
          <w:szCs w:val="28"/>
        </w:rPr>
        <w:t xml:space="preserve">и (или) заёмные средства, </w:t>
      </w:r>
      <w:r w:rsidR="00307B02" w:rsidRPr="00D11361">
        <w:rPr>
          <w:rStyle w:val="af2"/>
          <w:rFonts w:ascii="PT Astra Serif" w:hAnsi="PT Astra Serif"/>
          <w:i w:val="0"/>
          <w:sz w:val="28"/>
          <w:szCs w:val="28"/>
        </w:rPr>
        <w:t xml:space="preserve">и готовые использовать в качестве </w:t>
      </w:r>
      <w:bookmarkStart w:id="6" w:name="sub_24"/>
      <w:bookmarkEnd w:id="5"/>
      <w:r w:rsidR="007E74A7" w:rsidRPr="00D11361">
        <w:rPr>
          <w:rFonts w:ascii="PT Astra Serif" w:hAnsi="PT Astra Serif"/>
          <w:sz w:val="28"/>
          <w:szCs w:val="28"/>
        </w:rPr>
        <w:t>собственных</w:t>
      </w:r>
      <w:r w:rsidR="00FD4EF8" w:rsidRPr="00D11361">
        <w:rPr>
          <w:rFonts w:ascii="PT Astra Serif" w:hAnsi="PT Astra Serif"/>
          <w:sz w:val="28"/>
          <w:szCs w:val="28"/>
        </w:rPr>
        <w:t xml:space="preserve"> средств</w:t>
      </w:r>
      <w:r w:rsidR="007E74A7" w:rsidRPr="00D11361">
        <w:rPr>
          <w:rFonts w:ascii="PT Astra Serif" w:hAnsi="PT Astra Serif"/>
          <w:sz w:val="28"/>
          <w:szCs w:val="28"/>
        </w:rPr>
        <w:t xml:space="preserve"> (часть средств) </w:t>
      </w:r>
      <w:r w:rsidR="00FD4EF8" w:rsidRPr="00D11361">
        <w:rPr>
          <w:rFonts w:ascii="PT Astra Serif" w:hAnsi="PT Astra Serif"/>
          <w:sz w:val="28"/>
          <w:szCs w:val="28"/>
        </w:rPr>
        <w:t xml:space="preserve">средства </w:t>
      </w:r>
      <w:r w:rsidR="007E74A7" w:rsidRPr="00D11361">
        <w:rPr>
          <w:rFonts w:ascii="PT Astra Serif" w:hAnsi="PT Astra Serif"/>
          <w:sz w:val="28"/>
          <w:szCs w:val="28"/>
        </w:rPr>
        <w:t xml:space="preserve">материнского (семейного) капитала в порядке, установленном </w:t>
      </w:r>
      <w:r w:rsidR="000B49ED" w:rsidRPr="00D11361">
        <w:rPr>
          <w:rFonts w:ascii="PT Astra Serif" w:hAnsi="PT Astra Serif"/>
          <w:sz w:val="28"/>
          <w:szCs w:val="28"/>
        </w:rPr>
        <w:t>п</w:t>
      </w:r>
      <w:hyperlink r:id="rId8" w:history="1">
        <w:r w:rsidR="007E74A7" w:rsidRPr="00D11361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остановлением</w:t>
        </w:r>
      </w:hyperlink>
      <w:r w:rsidR="007E74A7" w:rsidRPr="00D11361">
        <w:rPr>
          <w:rFonts w:ascii="PT Astra Serif" w:hAnsi="PT Astra Serif"/>
          <w:sz w:val="28"/>
          <w:szCs w:val="28"/>
        </w:rPr>
        <w:t xml:space="preserve"> Правительства Российской Федерации от 12 декабря 2007 года № 862 </w:t>
      </w:r>
      <w:r w:rsidR="00D11361">
        <w:rPr>
          <w:rFonts w:ascii="PT Astra Serif" w:hAnsi="PT Astra Serif"/>
          <w:sz w:val="28"/>
          <w:szCs w:val="28"/>
        </w:rPr>
        <w:t xml:space="preserve">                    </w:t>
      </w:r>
      <w:r w:rsidR="007E74A7" w:rsidRPr="00D11361">
        <w:rPr>
          <w:rFonts w:ascii="PT Astra Serif" w:hAnsi="PT Astra Serif"/>
          <w:sz w:val="28"/>
          <w:szCs w:val="28"/>
        </w:rPr>
        <w:t>«О Правилах направления средств (части средств) материнского (семейного) капитала на улучшение жилищных условий», а также в порядке, установленном постановлением Правительства Ямало-Ненецкого ав</w:t>
      </w:r>
      <w:r w:rsidR="00B5400E" w:rsidRPr="00D11361">
        <w:rPr>
          <w:rFonts w:ascii="PT Astra Serif" w:hAnsi="PT Astra Serif"/>
          <w:sz w:val="28"/>
          <w:szCs w:val="28"/>
        </w:rPr>
        <w:t xml:space="preserve">тономного округа </w:t>
      </w:r>
      <w:r w:rsidR="00D11361">
        <w:rPr>
          <w:rFonts w:ascii="PT Astra Serif" w:hAnsi="PT Astra Serif"/>
          <w:sz w:val="28"/>
          <w:szCs w:val="28"/>
        </w:rPr>
        <w:t xml:space="preserve">                 </w:t>
      </w:r>
      <w:r w:rsidR="00B5400E" w:rsidRPr="00D11361">
        <w:rPr>
          <w:rFonts w:ascii="PT Astra Serif" w:hAnsi="PT Astra Serif"/>
          <w:sz w:val="28"/>
          <w:szCs w:val="28"/>
        </w:rPr>
        <w:t xml:space="preserve">от </w:t>
      </w:r>
      <w:r w:rsidR="007E74A7" w:rsidRPr="00D11361">
        <w:rPr>
          <w:rFonts w:ascii="PT Astra Serif" w:hAnsi="PT Astra Serif"/>
          <w:sz w:val="28"/>
          <w:szCs w:val="28"/>
        </w:rPr>
        <w:t>13 сентября 2011 года № 631-П «Об утверждении Правил направления средств (части средств) материнского (семейного) капитала на улучшение жилищных условий».</w:t>
      </w:r>
    </w:p>
    <w:p w:rsidR="00B5400E" w:rsidRPr="00D11361" w:rsidRDefault="007E74A7" w:rsidP="00771ED4">
      <w:pPr>
        <w:pStyle w:val="ConsPlusNonformat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7" w:name="sub_55"/>
      <w:bookmarkEnd w:id="6"/>
      <w:r w:rsidRPr="00D11361">
        <w:rPr>
          <w:rFonts w:ascii="PT Astra Serif" w:hAnsi="PT Astra Serif" w:cs="Times New Roman"/>
          <w:sz w:val="28"/>
          <w:szCs w:val="28"/>
        </w:rPr>
        <w:t xml:space="preserve">Право граждан на получение </w:t>
      </w:r>
      <w:r w:rsidR="00FD4EF8" w:rsidRPr="00D11361">
        <w:rPr>
          <w:rFonts w:ascii="PT Astra Serif" w:hAnsi="PT Astra Serif"/>
          <w:sz w:val="28"/>
          <w:szCs w:val="28"/>
        </w:rPr>
        <w:t>Единовременной социальной выплаты</w:t>
      </w:r>
      <w:r w:rsidRPr="00D11361">
        <w:rPr>
          <w:rFonts w:ascii="PT Astra Serif" w:hAnsi="PT Astra Serif" w:cs="Times New Roman"/>
          <w:sz w:val="28"/>
          <w:szCs w:val="28"/>
        </w:rPr>
        <w:t xml:space="preserve"> возникает после получения свидетельства о предоставлении социальной выплаты на строительство (приобретение) жилья в сельской местности, </w:t>
      </w:r>
      <w:r w:rsidRPr="00D11361">
        <w:rPr>
          <w:rFonts w:ascii="PT Astra Serif" w:hAnsi="PT Astra Serif" w:cs="Times New Roman"/>
          <w:sz w:val="28"/>
          <w:szCs w:val="28"/>
        </w:rPr>
        <w:lastRenderedPageBreak/>
        <w:t>выданного департаментом агр</w:t>
      </w:r>
      <w:r w:rsidR="005244D8" w:rsidRPr="00D11361">
        <w:rPr>
          <w:rFonts w:ascii="PT Astra Serif" w:hAnsi="PT Astra Serif" w:cs="Times New Roman"/>
          <w:sz w:val="28"/>
          <w:szCs w:val="28"/>
        </w:rPr>
        <w:t xml:space="preserve">опромышленного комплекса </w:t>
      </w:r>
      <w:r w:rsidRPr="00D11361">
        <w:rPr>
          <w:rFonts w:ascii="PT Astra Serif" w:hAnsi="PT Astra Serif" w:cs="Times New Roman"/>
          <w:sz w:val="28"/>
          <w:szCs w:val="28"/>
        </w:rPr>
        <w:t xml:space="preserve">Ямало-Ненецкого автономного округа в рамках </w:t>
      </w:r>
      <w:r w:rsidR="005244D8" w:rsidRPr="00D11361">
        <w:rPr>
          <w:rFonts w:ascii="PT Astra Serif" w:hAnsi="PT Astra Serif" w:cs="Times New Roman"/>
          <w:sz w:val="28"/>
          <w:szCs w:val="28"/>
        </w:rPr>
        <w:t>мероприятий</w:t>
      </w:r>
      <w:r w:rsidRPr="00D11361">
        <w:rPr>
          <w:rFonts w:ascii="PT Astra Serif" w:hAnsi="PT Astra Serif" w:cs="Times New Roman"/>
          <w:sz w:val="28"/>
          <w:szCs w:val="28"/>
        </w:rPr>
        <w:t xml:space="preserve"> (далее – свидетельство).</w:t>
      </w:r>
      <w:r w:rsidR="00342D3E" w:rsidRPr="00D11361">
        <w:rPr>
          <w:rFonts w:ascii="PT Astra Serif" w:hAnsi="PT Astra Serif" w:cs="Times New Roman"/>
          <w:sz w:val="28"/>
          <w:szCs w:val="28"/>
        </w:rPr>
        <w:t xml:space="preserve"> Копия учетного дела гражданина-получателя </w:t>
      </w:r>
      <w:r w:rsidR="00274543" w:rsidRPr="00D11361">
        <w:rPr>
          <w:rFonts w:ascii="PT Astra Serif" w:hAnsi="PT Astra Serif"/>
          <w:sz w:val="28"/>
          <w:szCs w:val="28"/>
        </w:rPr>
        <w:t>Единовременной социальной выплаты</w:t>
      </w:r>
      <w:r w:rsidR="00342D3E" w:rsidRPr="00D11361">
        <w:rPr>
          <w:rFonts w:ascii="PT Astra Serif" w:hAnsi="PT Astra Serif" w:cs="Times New Roman"/>
          <w:sz w:val="28"/>
          <w:szCs w:val="28"/>
        </w:rPr>
        <w:t xml:space="preserve"> находится в Дирекции.</w:t>
      </w:r>
    </w:p>
    <w:p w:rsidR="009A5CA5" w:rsidRPr="00D11361" w:rsidRDefault="00FC1FB1" w:rsidP="00D63E16">
      <w:pPr>
        <w:pStyle w:val="ConsPlusNonformat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11361">
        <w:rPr>
          <w:rFonts w:ascii="PT Astra Serif" w:hAnsi="PT Astra Serif" w:cs="Times New Roman"/>
          <w:sz w:val="28"/>
          <w:szCs w:val="28"/>
        </w:rPr>
        <w:t xml:space="preserve">Расчетная стоимость строительства жилья, используемая </w:t>
      </w:r>
      <w:r w:rsidR="00D11361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Pr="00D11361">
        <w:rPr>
          <w:rFonts w:ascii="PT Astra Serif" w:hAnsi="PT Astra Serif" w:cs="Times New Roman"/>
          <w:sz w:val="28"/>
          <w:szCs w:val="28"/>
        </w:rPr>
        <w:t xml:space="preserve">для расчета размера </w:t>
      </w:r>
      <w:r w:rsidR="00FD4EF8" w:rsidRPr="00D11361">
        <w:rPr>
          <w:rFonts w:ascii="PT Astra Serif" w:hAnsi="PT Astra Serif"/>
          <w:sz w:val="28"/>
          <w:szCs w:val="28"/>
        </w:rPr>
        <w:t>Единовременной социальной выплаты</w:t>
      </w:r>
      <w:r w:rsidRPr="00D11361">
        <w:rPr>
          <w:rFonts w:ascii="PT Astra Serif" w:hAnsi="PT Astra Serif" w:cs="Times New Roman"/>
          <w:sz w:val="28"/>
          <w:szCs w:val="28"/>
        </w:rPr>
        <w:t>, определяется исходя из размера общей площади жилого помещения, установленно</w:t>
      </w:r>
      <w:r w:rsidR="009A5CA5" w:rsidRPr="00D11361">
        <w:rPr>
          <w:rFonts w:ascii="PT Astra Serif" w:hAnsi="PT Astra Serif" w:cs="Times New Roman"/>
          <w:sz w:val="28"/>
          <w:szCs w:val="28"/>
        </w:rPr>
        <w:t xml:space="preserve">го для семей разной численности. </w:t>
      </w:r>
    </w:p>
    <w:p w:rsidR="00FC1FB1" w:rsidRPr="00D11361" w:rsidRDefault="00FD4EF8" w:rsidP="006B1E7F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>Единовременная социальная выплата</w:t>
      </w:r>
      <w:r w:rsidR="00FC1FB1" w:rsidRPr="00D11361">
        <w:rPr>
          <w:rFonts w:ascii="PT Astra Serif" w:hAnsi="PT Astra Serif" w:cs="Times New Roman"/>
          <w:sz w:val="28"/>
          <w:szCs w:val="28"/>
        </w:rPr>
        <w:t xml:space="preserve"> предоставляется в размере разницы между </w:t>
      </w:r>
      <w:r w:rsidR="00D63E16" w:rsidRPr="00D11361">
        <w:rPr>
          <w:rFonts w:ascii="PT Astra Serif" w:hAnsi="PT Astra Serif" w:cs="Times New Roman"/>
          <w:sz w:val="28"/>
          <w:szCs w:val="28"/>
        </w:rPr>
        <w:t>фактической стоимостью строящегося жилого помещения по договору участия в долевом строительстве многоквартирного жилого дома либо подряда строительства индивидуального жилого дома и размера предоставляемой социальной выплаты, собственных денежных средств.</w:t>
      </w:r>
    </w:p>
    <w:p w:rsidR="00EE1579" w:rsidRPr="00D11361" w:rsidRDefault="00EE1579" w:rsidP="00D63E1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673E8" w:rsidRPr="00D11361" w:rsidRDefault="00D673E8" w:rsidP="00D673E8">
      <w:pPr>
        <w:ind w:firstLine="720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D11361">
        <w:rPr>
          <w:rFonts w:ascii="PT Astra Serif" w:hAnsi="PT Astra Serif"/>
          <w:b/>
          <w:sz w:val="28"/>
          <w:szCs w:val="28"/>
        </w:rPr>
        <w:t xml:space="preserve">РС= </w:t>
      </w:r>
      <w:r w:rsidRPr="00D11361">
        <w:rPr>
          <w:rFonts w:ascii="PT Astra Serif" w:hAnsi="PT Astra Serif"/>
          <w:b/>
          <w:sz w:val="28"/>
          <w:szCs w:val="28"/>
          <w:lang w:val="en-US"/>
        </w:rPr>
        <w:t>S</w:t>
      </w:r>
      <w:r w:rsidRPr="00D11361">
        <w:rPr>
          <w:rFonts w:ascii="PT Astra Serif" w:hAnsi="PT Astra Serif"/>
          <w:b/>
          <w:sz w:val="28"/>
          <w:szCs w:val="28"/>
        </w:rPr>
        <w:t xml:space="preserve"> – </w:t>
      </w:r>
      <w:r w:rsidRPr="00D11361">
        <w:rPr>
          <w:rFonts w:ascii="PT Astra Serif" w:hAnsi="PT Astra Serif"/>
          <w:b/>
          <w:sz w:val="28"/>
          <w:szCs w:val="28"/>
          <w:lang w:val="en-US"/>
        </w:rPr>
        <w:t>PCB</w:t>
      </w:r>
      <w:r w:rsidRPr="00D11361">
        <w:rPr>
          <w:rFonts w:ascii="PT Astra Serif" w:hAnsi="PT Astra Serif"/>
          <w:b/>
          <w:sz w:val="28"/>
          <w:szCs w:val="28"/>
        </w:rPr>
        <w:t xml:space="preserve"> - РДСГ</w:t>
      </w:r>
    </w:p>
    <w:p w:rsidR="00D673E8" w:rsidRPr="00D11361" w:rsidRDefault="00D673E8" w:rsidP="00D673E8">
      <w:pPr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>где:</w:t>
      </w:r>
    </w:p>
    <w:p w:rsidR="00D673E8" w:rsidRPr="00D11361" w:rsidRDefault="00D673E8" w:rsidP="00D673E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b/>
          <w:sz w:val="28"/>
          <w:szCs w:val="28"/>
        </w:rPr>
        <w:t>РС</w:t>
      </w:r>
      <w:r w:rsidRPr="00D11361">
        <w:rPr>
          <w:rFonts w:ascii="PT Astra Serif" w:hAnsi="PT Astra Serif"/>
          <w:sz w:val="28"/>
          <w:szCs w:val="28"/>
        </w:rPr>
        <w:t xml:space="preserve"> - размер </w:t>
      </w:r>
      <w:r w:rsidR="00FD4EF8" w:rsidRPr="00D11361">
        <w:rPr>
          <w:rFonts w:ascii="PT Astra Serif" w:hAnsi="PT Astra Serif"/>
          <w:sz w:val="28"/>
          <w:szCs w:val="28"/>
        </w:rPr>
        <w:t>Единовременной социальной выплаты</w:t>
      </w:r>
      <w:r w:rsidRPr="00D11361">
        <w:rPr>
          <w:rFonts w:ascii="PT Astra Serif" w:hAnsi="PT Astra Serif"/>
          <w:sz w:val="28"/>
          <w:szCs w:val="28"/>
        </w:rPr>
        <w:t>;</w:t>
      </w:r>
      <w:r w:rsidRPr="00D11361">
        <w:rPr>
          <w:rFonts w:ascii="PT Astra Serif" w:hAnsi="PT Astra Serif"/>
          <w:sz w:val="28"/>
          <w:szCs w:val="28"/>
        </w:rPr>
        <w:tab/>
      </w:r>
    </w:p>
    <w:p w:rsidR="00D673E8" w:rsidRPr="00D11361" w:rsidRDefault="00D673E8" w:rsidP="00D673E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b/>
          <w:sz w:val="28"/>
          <w:szCs w:val="28"/>
          <w:lang w:val="en-US"/>
        </w:rPr>
        <w:t>S</w:t>
      </w:r>
      <w:r w:rsidRPr="00D11361">
        <w:rPr>
          <w:rFonts w:ascii="PT Astra Serif" w:hAnsi="PT Astra Serif"/>
          <w:b/>
          <w:sz w:val="28"/>
          <w:szCs w:val="28"/>
        </w:rPr>
        <w:t xml:space="preserve"> – </w:t>
      </w:r>
      <w:r w:rsidRPr="00D11361">
        <w:rPr>
          <w:rFonts w:ascii="PT Astra Serif" w:hAnsi="PT Astra Serif"/>
          <w:sz w:val="28"/>
          <w:szCs w:val="28"/>
        </w:rPr>
        <w:t xml:space="preserve">фактическая стоимость строительства жилья, определяемая </w:t>
      </w:r>
      <w:r w:rsidR="00D11361">
        <w:rPr>
          <w:rFonts w:ascii="PT Astra Serif" w:hAnsi="PT Astra Serif"/>
          <w:sz w:val="28"/>
          <w:szCs w:val="28"/>
        </w:rPr>
        <w:t xml:space="preserve">                </w:t>
      </w:r>
      <w:r w:rsidRPr="00D11361">
        <w:rPr>
          <w:rFonts w:ascii="PT Astra Serif" w:hAnsi="PT Astra Serif"/>
          <w:sz w:val="28"/>
          <w:szCs w:val="28"/>
        </w:rPr>
        <w:t>по формуле:</w:t>
      </w:r>
    </w:p>
    <w:p w:rsidR="00D673E8" w:rsidRPr="00D11361" w:rsidRDefault="00D673E8" w:rsidP="00D673E8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D673E8" w:rsidRPr="00D11361" w:rsidRDefault="00D673E8" w:rsidP="00D673E8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D11361">
        <w:rPr>
          <w:rFonts w:ascii="PT Astra Serif" w:hAnsi="PT Astra Serif"/>
          <w:b/>
          <w:sz w:val="28"/>
          <w:szCs w:val="28"/>
          <w:lang w:val="en-US"/>
        </w:rPr>
        <w:t>S</w:t>
      </w:r>
      <w:r w:rsidRPr="00D11361">
        <w:rPr>
          <w:rFonts w:ascii="PT Astra Serif" w:hAnsi="PT Astra Serif"/>
          <w:b/>
          <w:sz w:val="28"/>
          <w:szCs w:val="28"/>
        </w:rPr>
        <w:t xml:space="preserve"> = </w:t>
      </w:r>
      <w:r w:rsidRPr="00D11361">
        <w:rPr>
          <w:rFonts w:ascii="PT Astra Serif" w:hAnsi="PT Astra Serif"/>
          <w:b/>
          <w:sz w:val="28"/>
          <w:szCs w:val="28"/>
          <w:lang w:val="en-US"/>
        </w:rPr>
        <w:t>N</w:t>
      </w:r>
      <w:r w:rsidRPr="00D11361">
        <w:rPr>
          <w:rFonts w:ascii="PT Astra Serif" w:hAnsi="PT Astra Serif"/>
          <w:b/>
          <w:sz w:val="28"/>
          <w:szCs w:val="28"/>
        </w:rPr>
        <w:t xml:space="preserve">пл </w:t>
      </w:r>
      <w:r w:rsidRPr="00D11361">
        <w:rPr>
          <w:rFonts w:ascii="PT Astra Serif" w:hAnsi="PT Astra Serif"/>
          <w:sz w:val="28"/>
          <w:szCs w:val="28"/>
        </w:rPr>
        <w:t xml:space="preserve">× </w:t>
      </w:r>
      <w:r w:rsidRPr="00D11361">
        <w:rPr>
          <w:rFonts w:ascii="PT Astra Serif" w:hAnsi="PT Astra Serif"/>
          <w:b/>
          <w:sz w:val="28"/>
          <w:szCs w:val="28"/>
        </w:rPr>
        <w:t>СРСм</w:t>
      </w:r>
    </w:p>
    <w:p w:rsidR="00D673E8" w:rsidRPr="00D11361" w:rsidRDefault="00D673E8" w:rsidP="00D673E8">
      <w:pPr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>где:</w:t>
      </w:r>
    </w:p>
    <w:p w:rsidR="00D673E8" w:rsidRPr="00D11361" w:rsidRDefault="00D673E8" w:rsidP="00D673E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b/>
          <w:sz w:val="28"/>
          <w:szCs w:val="28"/>
          <w:lang w:val="en-US"/>
        </w:rPr>
        <w:t>N</w:t>
      </w:r>
      <w:r w:rsidRPr="00D11361">
        <w:rPr>
          <w:rFonts w:ascii="PT Astra Serif" w:hAnsi="PT Astra Serif"/>
          <w:b/>
          <w:sz w:val="28"/>
          <w:szCs w:val="28"/>
        </w:rPr>
        <w:t xml:space="preserve">пл – </w:t>
      </w:r>
      <w:r w:rsidRPr="00D11361">
        <w:rPr>
          <w:rFonts w:ascii="PT Astra Serif" w:hAnsi="PT Astra Serif"/>
          <w:sz w:val="28"/>
          <w:szCs w:val="28"/>
        </w:rPr>
        <w:t>размер общей площади жилого помещения, установленн</w:t>
      </w:r>
      <w:r w:rsidR="00881733" w:rsidRPr="00D11361">
        <w:rPr>
          <w:rFonts w:ascii="PT Astra Serif" w:hAnsi="PT Astra Serif"/>
          <w:sz w:val="28"/>
          <w:szCs w:val="28"/>
        </w:rPr>
        <w:t>ый для семей разной численности</w:t>
      </w:r>
      <w:r w:rsidR="00DF66B4" w:rsidRPr="00D11361">
        <w:rPr>
          <w:rFonts w:ascii="PT Astra Serif" w:hAnsi="PT Astra Serif"/>
          <w:sz w:val="28"/>
          <w:szCs w:val="28"/>
        </w:rPr>
        <w:t>;</w:t>
      </w:r>
    </w:p>
    <w:p w:rsidR="00D673E8" w:rsidRPr="00D11361" w:rsidRDefault="00D673E8" w:rsidP="00D673E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b/>
          <w:sz w:val="28"/>
          <w:szCs w:val="28"/>
        </w:rPr>
        <w:t>СРСм</w:t>
      </w:r>
      <w:r w:rsidRPr="00D11361">
        <w:rPr>
          <w:rFonts w:ascii="PT Astra Serif" w:hAnsi="PT Astra Serif"/>
          <w:sz w:val="28"/>
          <w:szCs w:val="28"/>
        </w:rPr>
        <w:t xml:space="preserve"> – средняя рыночная стоимость одного квадратного метра общей площади жи</w:t>
      </w:r>
      <w:r w:rsidR="00DF66B4" w:rsidRPr="00D11361">
        <w:rPr>
          <w:rFonts w:ascii="PT Astra Serif" w:hAnsi="PT Astra Serif"/>
          <w:sz w:val="28"/>
          <w:szCs w:val="28"/>
        </w:rPr>
        <w:t>лья на территории муниципального округа Тазовский район</w:t>
      </w:r>
      <w:r w:rsidR="006B1E7F" w:rsidRPr="00D11361">
        <w:rPr>
          <w:rFonts w:ascii="PT Astra Serif" w:hAnsi="PT Astra Serif"/>
          <w:sz w:val="28"/>
          <w:szCs w:val="28"/>
        </w:rPr>
        <w:t xml:space="preserve"> Ямало-Ненецкого автономного округа</w:t>
      </w:r>
      <w:r w:rsidR="00DF66B4" w:rsidRPr="00D11361">
        <w:rPr>
          <w:rFonts w:ascii="PT Astra Serif" w:hAnsi="PT Astra Serif"/>
          <w:sz w:val="28"/>
          <w:szCs w:val="28"/>
        </w:rPr>
        <w:t xml:space="preserve"> (</w:t>
      </w:r>
      <w:r w:rsidRPr="00D11361">
        <w:rPr>
          <w:rFonts w:ascii="PT Astra Serif" w:hAnsi="PT Astra Serif"/>
          <w:sz w:val="28"/>
          <w:szCs w:val="28"/>
        </w:rPr>
        <w:t>п. Тазовский, с. Гыда, с. Антипаюта,</w:t>
      </w:r>
      <w:r w:rsidR="00D11361">
        <w:rPr>
          <w:rFonts w:ascii="PT Astra Serif" w:hAnsi="PT Astra Serif"/>
          <w:sz w:val="28"/>
          <w:szCs w:val="28"/>
        </w:rPr>
        <w:t xml:space="preserve">                   </w:t>
      </w:r>
      <w:r w:rsidRPr="00D11361">
        <w:rPr>
          <w:rFonts w:ascii="PT Astra Serif" w:hAnsi="PT Astra Serif"/>
          <w:sz w:val="28"/>
          <w:szCs w:val="28"/>
        </w:rPr>
        <w:t xml:space="preserve"> с. Находка</w:t>
      </w:r>
      <w:r w:rsidR="00DF66B4" w:rsidRPr="00D11361">
        <w:rPr>
          <w:rFonts w:ascii="PT Astra Serif" w:hAnsi="PT Astra Serif"/>
          <w:sz w:val="28"/>
          <w:szCs w:val="28"/>
        </w:rPr>
        <w:t>)</w:t>
      </w:r>
      <w:r w:rsidRPr="00D11361">
        <w:rPr>
          <w:rFonts w:ascii="PT Astra Serif" w:hAnsi="PT Astra Serif"/>
          <w:sz w:val="28"/>
          <w:szCs w:val="28"/>
        </w:rPr>
        <w:t>, установленная правовым актом Администрации Тазовского района, определяемая исходя из базовой стоимости одного квадратного метра жилых помещений и коэффициентов предложения жилья на первичном рынке и зональных коэффициентов, учитывающих стоимость выполнения строительно-монтажных работ в труднодоступных населенных пунктах (поселениях) Ямало-Ненецкого автономного округа, установленных правовым актом Правительства Ямало-Ненецкого автономного округа на текущий квартал;</w:t>
      </w:r>
    </w:p>
    <w:p w:rsidR="00DF66B4" w:rsidRPr="00D11361" w:rsidRDefault="00DF66B4" w:rsidP="00D673E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b/>
          <w:sz w:val="28"/>
          <w:szCs w:val="28"/>
        </w:rPr>
        <w:t>РСВ</w:t>
      </w:r>
      <w:r w:rsidRPr="00D11361">
        <w:rPr>
          <w:rFonts w:ascii="PT Astra Serif" w:hAnsi="PT Astra Serif"/>
          <w:sz w:val="28"/>
          <w:szCs w:val="28"/>
        </w:rPr>
        <w:t xml:space="preserve"> – размер социальной выплаты, предоставляемой гражданам в рамках мероприятий;</w:t>
      </w:r>
    </w:p>
    <w:p w:rsidR="00DF66B4" w:rsidRPr="00D11361" w:rsidRDefault="00DF66B4" w:rsidP="00D673E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b/>
          <w:sz w:val="28"/>
          <w:szCs w:val="28"/>
        </w:rPr>
        <w:t>РДСГ</w:t>
      </w:r>
      <w:r w:rsidRPr="00D11361">
        <w:rPr>
          <w:rFonts w:ascii="PT Astra Serif" w:hAnsi="PT Astra Serif"/>
          <w:sz w:val="28"/>
          <w:szCs w:val="28"/>
        </w:rPr>
        <w:t xml:space="preserve"> – размер доли средств гражданина, определяемый по формуле:</w:t>
      </w:r>
    </w:p>
    <w:p w:rsidR="00881733" w:rsidRPr="00D11361" w:rsidRDefault="00881733" w:rsidP="00D673E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F66B4" w:rsidRPr="00D11361" w:rsidRDefault="00DF66B4" w:rsidP="00D673E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11361">
        <w:rPr>
          <w:rFonts w:ascii="PT Astra Serif" w:hAnsi="PT Astra Serif"/>
          <w:b/>
          <w:sz w:val="28"/>
          <w:szCs w:val="28"/>
        </w:rPr>
        <w:t>РДСГ</w:t>
      </w:r>
      <w:r w:rsidRPr="00D11361">
        <w:rPr>
          <w:rFonts w:ascii="PT Astra Serif" w:hAnsi="PT Astra Serif"/>
          <w:sz w:val="28"/>
          <w:szCs w:val="28"/>
        </w:rPr>
        <w:t xml:space="preserve"> = </w:t>
      </w:r>
      <w:r w:rsidRPr="00D11361">
        <w:rPr>
          <w:rFonts w:ascii="PT Astra Serif" w:hAnsi="PT Astra Serif"/>
          <w:b/>
          <w:sz w:val="28"/>
          <w:szCs w:val="28"/>
          <w:lang w:val="en-US"/>
        </w:rPr>
        <w:t>N</w:t>
      </w:r>
      <w:r w:rsidRPr="00D11361">
        <w:rPr>
          <w:rFonts w:ascii="PT Astra Serif" w:hAnsi="PT Astra Serif"/>
          <w:b/>
          <w:sz w:val="28"/>
          <w:szCs w:val="28"/>
        </w:rPr>
        <w:t>пл × РСм × 5%</w:t>
      </w:r>
    </w:p>
    <w:p w:rsidR="00881733" w:rsidRPr="00D11361" w:rsidRDefault="00881733" w:rsidP="0088173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81733" w:rsidRPr="00D11361" w:rsidRDefault="00881733" w:rsidP="0088173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 xml:space="preserve">где: </w:t>
      </w:r>
    </w:p>
    <w:p w:rsidR="00881733" w:rsidRPr="00D11361" w:rsidRDefault="00881733" w:rsidP="0088173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b/>
          <w:sz w:val="28"/>
          <w:szCs w:val="28"/>
          <w:lang w:val="en-US"/>
        </w:rPr>
        <w:t>N</w:t>
      </w:r>
      <w:r w:rsidRPr="00D11361">
        <w:rPr>
          <w:rFonts w:ascii="PT Astra Serif" w:hAnsi="PT Astra Serif"/>
          <w:b/>
          <w:sz w:val="28"/>
          <w:szCs w:val="28"/>
        </w:rPr>
        <w:t xml:space="preserve">пл – </w:t>
      </w:r>
      <w:r w:rsidRPr="00D11361">
        <w:rPr>
          <w:rFonts w:ascii="PT Astra Serif" w:hAnsi="PT Astra Serif"/>
          <w:sz w:val="28"/>
          <w:szCs w:val="28"/>
        </w:rPr>
        <w:t>размер общей площади жилого помещения, установленный для семей разной численности;</w:t>
      </w:r>
    </w:p>
    <w:p w:rsidR="00D673E8" w:rsidRPr="00D11361" w:rsidRDefault="00D673E8" w:rsidP="00D673E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b/>
          <w:sz w:val="28"/>
          <w:szCs w:val="28"/>
        </w:rPr>
        <w:t>РСм</w:t>
      </w:r>
      <w:r w:rsidRPr="00D11361">
        <w:rPr>
          <w:rFonts w:ascii="PT Astra Serif" w:hAnsi="PT Astra Serif"/>
          <w:sz w:val="28"/>
          <w:szCs w:val="28"/>
        </w:rPr>
        <w:t xml:space="preserve"> – расчётная стоимость строительства (приобретения) жилья, установленная правовым актом Администрации Тазовского района в рамках </w:t>
      </w:r>
      <w:r w:rsidR="00881733" w:rsidRPr="00D11361">
        <w:rPr>
          <w:rFonts w:ascii="PT Astra Serif" w:hAnsi="PT Astra Serif"/>
          <w:sz w:val="28"/>
          <w:szCs w:val="28"/>
        </w:rPr>
        <w:lastRenderedPageBreak/>
        <w:t>мероприятий</w:t>
      </w:r>
      <w:r w:rsidRPr="00D11361">
        <w:rPr>
          <w:rFonts w:ascii="PT Astra Serif" w:hAnsi="PT Astra Serif"/>
          <w:sz w:val="28"/>
          <w:szCs w:val="28"/>
        </w:rPr>
        <w:t>, определяемая исходя из средней рыночной стоимости 1 кв.м. общей площади жилья в сельской местности на территории Ямало-Ненецкого автономного округа, не превышающей средней рыночной стоимости 1 кв.м общей площади жилья по Ямало-Ненецкому автономному округу, установленной постановлением Правительства Ямало-Ненецкого автономного округа на текущий год, в котором выдаётся свидетельство;</w:t>
      </w:r>
    </w:p>
    <w:p w:rsidR="00881733" w:rsidRPr="00D11361" w:rsidRDefault="00881733" w:rsidP="00D673E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b/>
          <w:sz w:val="28"/>
          <w:szCs w:val="28"/>
        </w:rPr>
        <w:t>5%</w:t>
      </w:r>
      <w:r w:rsidRPr="00D11361">
        <w:rPr>
          <w:rFonts w:ascii="PT Astra Serif" w:hAnsi="PT Astra Serif"/>
          <w:sz w:val="28"/>
          <w:szCs w:val="28"/>
        </w:rPr>
        <w:t xml:space="preserve"> - размер доли средств граждан, состоящих из собственных и (или) заемных средств</w:t>
      </w:r>
      <w:r w:rsidR="00FD4EF8" w:rsidRPr="00D11361">
        <w:rPr>
          <w:rFonts w:ascii="PT Astra Serif" w:hAnsi="PT Astra Serif"/>
          <w:sz w:val="28"/>
          <w:szCs w:val="28"/>
        </w:rPr>
        <w:t xml:space="preserve">, и (или) средств </w:t>
      </w:r>
      <w:r w:rsidRPr="00D11361">
        <w:rPr>
          <w:rFonts w:ascii="PT Astra Serif" w:hAnsi="PT Astra Serif"/>
          <w:sz w:val="28"/>
          <w:szCs w:val="28"/>
        </w:rPr>
        <w:t>материнского (семейного) капитала участников мероприятий.</w:t>
      </w:r>
    </w:p>
    <w:p w:rsidR="00B5400E" w:rsidRPr="00D11361" w:rsidRDefault="007E74A7" w:rsidP="00771ED4">
      <w:pPr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 xml:space="preserve">В случае предоставления </w:t>
      </w:r>
      <w:r w:rsidR="00FD4EF8" w:rsidRPr="00D11361">
        <w:rPr>
          <w:rFonts w:ascii="PT Astra Serif" w:hAnsi="PT Astra Serif"/>
          <w:sz w:val="28"/>
          <w:szCs w:val="28"/>
        </w:rPr>
        <w:t>Единовременной социальной выплаты</w:t>
      </w:r>
      <w:r w:rsidRPr="00D11361">
        <w:rPr>
          <w:rFonts w:ascii="PT Astra Serif" w:hAnsi="PT Astra Serif"/>
          <w:sz w:val="28"/>
          <w:szCs w:val="28"/>
        </w:rPr>
        <w:t xml:space="preserve"> на завершение ранее начатого строительства жилого дома</w:t>
      </w:r>
      <w:r w:rsidR="00B5400E" w:rsidRPr="00D11361">
        <w:rPr>
          <w:rFonts w:ascii="PT Astra Serif" w:hAnsi="PT Astra Serif"/>
          <w:sz w:val="28"/>
          <w:szCs w:val="28"/>
        </w:rPr>
        <w:t xml:space="preserve"> размер выплаты ограничивается </w:t>
      </w:r>
      <w:r w:rsidRPr="00D11361">
        <w:rPr>
          <w:rFonts w:ascii="PT Astra Serif" w:hAnsi="PT Astra Serif"/>
          <w:sz w:val="28"/>
          <w:szCs w:val="28"/>
        </w:rPr>
        <w:t>остатком сметной стоимости строительства жилого дома.</w:t>
      </w:r>
    </w:p>
    <w:p w:rsidR="007E74A7" w:rsidRPr="00D11361" w:rsidRDefault="007E74A7" w:rsidP="00771ED4">
      <w:pPr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 xml:space="preserve">Обязательным условием использования </w:t>
      </w:r>
      <w:r w:rsidR="00FD4EF8" w:rsidRPr="00D11361">
        <w:rPr>
          <w:rFonts w:ascii="PT Astra Serif" w:hAnsi="PT Astra Serif"/>
          <w:sz w:val="28"/>
          <w:szCs w:val="28"/>
        </w:rPr>
        <w:t>Единовременной социальной выплаты</w:t>
      </w:r>
      <w:r w:rsidRPr="00D11361">
        <w:rPr>
          <w:rFonts w:ascii="PT Astra Serif" w:hAnsi="PT Astra Serif"/>
          <w:sz w:val="28"/>
          <w:szCs w:val="28"/>
        </w:rPr>
        <w:t xml:space="preserve"> является включение в договор на строительства жилья следующих пунктов:</w:t>
      </w:r>
    </w:p>
    <w:p w:rsidR="00B5400E" w:rsidRPr="00D11361" w:rsidRDefault="007E74A7" w:rsidP="00771ED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>о том, что стоимость (часть стоимости) строящегося жилья оплачивается гражданином за счёт собственных и (и</w:t>
      </w:r>
      <w:r w:rsidR="00CE4BAE" w:rsidRPr="00D11361">
        <w:rPr>
          <w:rFonts w:ascii="PT Astra Serif" w:hAnsi="PT Astra Serif"/>
          <w:sz w:val="28"/>
          <w:szCs w:val="28"/>
        </w:rPr>
        <w:t>ли) заёмных средств, а также </w:t>
      </w:r>
      <w:r w:rsidR="00B5400E" w:rsidRPr="00D11361">
        <w:rPr>
          <w:rFonts w:ascii="PT Astra Serif" w:hAnsi="PT Astra Serif"/>
          <w:sz w:val="28"/>
          <w:szCs w:val="28"/>
        </w:rPr>
        <w:t>из </w:t>
      </w:r>
      <w:r w:rsidRPr="00D11361">
        <w:rPr>
          <w:rFonts w:ascii="PT Astra Serif" w:hAnsi="PT Astra Serif"/>
          <w:sz w:val="28"/>
          <w:szCs w:val="28"/>
        </w:rPr>
        <w:t>федерального, окружного и местного бюджетов за счёт социальной выплаты, предоставленной в соответствии с Программой;</w:t>
      </w:r>
    </w:p>
    <w:p w:rsidR="00B5400E" w:rsidRPr="00D11361" w:rsidRDefault="007E74A7" w:rsidP="00771ED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 xml:space="preserve">о том, что стоимость (часть стоимости) строящегося жилья оплачивается из бюджета муниципального </w:t>
      </w:r>
      <w:r w:rsidR="006B1E7F" w:rsidRPr="00D11361">
        <w:rPr>
          <w:rFonts w:ascii="PT Astra Serif" w:hAnsi="PT Astra Serif"/>
          <w:sz w:val="28"/>
          <w:szCs w:val="28"/>
        </w:rPr>
        <w:t>округа</w:t>
      </w:r>
      <w:r w:rsidRPr="00D11361">
        <w:rPr>
          <w:rFonts w:ascii="PT Astra Serif" w:hAnsi="PT Astra Serif"/>
          <w:sz w:val="28"/>
          <w:szCs w:val="28"/>
        </w:rPr>
        <w:t xml:space="preserve"> Тазовский район</w:t>
      </w:r>
      <w:r w:rsidR="006B1E7F" w:rsidRPr="00D11361">
        <w:rPr>
          <w:rFonts w:ascii="PT Astra Serif" w:hAnsi="PT Astra Serif"/>
          <w:sz w:val="28"/>
          <w:szCs w:val="28"/>
        </w:rPr>
        <w:t xml:space="preserve"> Ямало-Ненецкого автономного округа</w:t>
      </w:r>
      <w:r w:rsidRPr="00D11361">
        <w:rPr>
          <w:rFonts w:ascii="PT Astra Serif" w:hAnsi="PT Astra Serif"/>
          <w:sz w:val="28"/>
          <w:szCs w:val="28"/>
        </w:rPr>
        <w:t xml:space="preserve"> за счёт </w:t>
      </w:r>
      <w:r w:rsidR="00FD4EF8" w:rsidRPr="00D11361">
        <w:rPr>
          <w:rFonts w:ascii="PT Astra Serif" w:hAnsi="PT Astra Serif"/>
          <w:sz w:val="28"/>
          <w:szCs w:val="28"/>
        </w:rPr>
        <w:t>Единовременной социальной выплаты</w:t>
      </w:r>
      <w:r w:rsidRPr="00D11361">
        <w:rPr>
          <w:rFonts w:ascii="PT Astra Serif" w:hAnsi="PT Astra Serif"/>
          <w:sz w:val="28"/>
          <w:szCs w:val="28"/>
        </w:rPr>
        <w:t xml:space="preserve">, предоставленной в рамках мероприятия </w:t>
      </w:r>
      <w:r w:rsidR="005F187F" w:rsidRPr="00D11361">
        <w:rPr>
          <w:rFonts w:ascii="PT Astra Serif" w:eastAsia="Calibri" w:hAnsi="PT Astra Serif"/>
          <w:sz w:val="28"/>
          <w:szCs w:val="28"/>
          <w:lang w:eastAsia="en-US"/>
        </w:rPr>
        <w:t xml:space="preserve">«Обеспечение качественным жильем </w:t>
      </w:r>
      <w:r w:rsidR="00D11361">
        <w:rPr>
          <w:rFonts w:ascii="PT Astra Serif" w:eastAsia="Calibri" w:hAnsi="PT Astra Serif"/>
          <w:sz w:val="28"/>
          <w:szCs w:val="28"/>
          <w:lang w:eastAsia="en-US"/>
        </w:rPr>
        <w:t xml:space="preserve">            </w:t>
      </w:r>
      <w:r w:rsidR="005F187F" w:rsidRPr="00D11361">
        <w:rPr>
          <w:rFonts w:ascii="PT Astra Serif" w:eastAsia="Calibri" w:hAnsi="PT Astra Serif"/>
          <w:sz w:val="28"/>
          <w:szCs w:val="28"/>
          <w:lang w:eastAsia="en-US"/>
        </w:rPr>
        <w:t>и услугами жилищно-коммунального хозяйства на 2015-2025 годы»</w:t>
      </w:r>
      <w:r w:rsidR="005F187F" w:rsidRPr="00D1136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5F187F" w:rsidRPr="00D11361">
        <w:rPr>
          <w:rFonts w:ascii="PT Astra Serif" w:hAnsi="PT Astra Serif"/>
          <w:color w:val="000000"/>
          <w:sz w:val="28"/>
          <w:szCs w:val="28"/>
          <w:lang w:bidi="ru-RU"/>
        </w:rPr>
        <w:t xml:space="preserve"> подпрограммы 1 «У</w:t>
      </w:r>
      <w:r w:rsidR="005F187F" w:rsidRPr="00D11361">
        <w:rPr>
          <w:rFonts w:ascii="PT Astra Serif" w:hAnsi="PT Astra Serif"/>
          <w:sz w:val="28"/>
          <w:szCs w:val="28"/>
        </w:rPr>
        <w:t xml:space="preserve">лучшение жилищных условий граждан, проживающих </w:t>
      </w:r>
      <w:r w:rsidR="00D11361">
        <w:rPr>
          <w:rFonts w:ascii="PT Astra Serif" w:hAnsi="PT Astra Serif"/>
          <w:sz w:val="28"/>
          <w:szCs w:val="28"/>
        </w:rPr>
        <w:t xml:space="preserve">            </w:t>
      </w:r>
      <w:r w:rsidR="005F187F" w:rsidRPr="00D11361">
        <w:rPr>
          <w:rFonts w:ascii="PT Astra Serif" w:hAnsi="PT Astra Serif"/>
          <w:sz w:val="28"/>
          <w:szCs w:val="28"/>
        </w:rPr>
        <w:t>в Тазовском районе</w:t>
      </w:r>
      <w:r w:rsidR="005F187F" w:rsidRPr="00D11361">
        <w:rPr>
          <w:rFonts w:ascii="PT Astra Serif" w:hAnsi="PT Astra Serif"/>
          <w:color w:val="000000"/>
          <w:sz w:val="28"/>
          <w:szCs w:val="28"/>
          <w:lang w:bidi="ru-RU"/>
        </w:rPr>
        <w:t xml:space="preserve">» муниципальной программы Тазовского района </w:t>
      </w:r>
      <w:r w:rsidR="005F187F" w:rsidRPr="00D11361">
        <w:rPr>
          <w:rFonts w:ascii="PT Astra Serif" w:hAnsi="PT Astra Serif"/>
          <w:color w:val="000000"/>
          <w:sz w:val="28"/>
          <w:szCs w:val="28"/>
        </w:rPr>
        <w:t>«Обеспечение качественным жильем и услугами жилищно-коммунального хозяйства на 2015 - 2025 годы»</w:t>
      </w:r>
      <w:r w:rsidR="005F187F" w:rsidRPr="00D11361">
        <w:rPr>
          <w:rFonts w:ascii="PT Astra Serif" w:hAnsi="PT Astra Serif"/>
          <w:color w:val="000000"/>
          <w:sz w:val="28"/>
          <w:szCs w:val="28"/>
          <w:lang w:bidi="ru-RU"/>
        </w:rPr>
        <w:t>, утвержденную постановлением Администрации Тазовского района от 09 декабря 2014 года № 581</w:t>
      </w:r>
      <w:r w:rsidRPr="00D11361">
        <w:rPr>
          <w:rFonts w:ascii="PT Astra Serif" w:hAnsi="PT Astra Serif"/>
          <w:color w:val="000000"/>
          <w:sz w:val="28"/>
          <w:szCs w:val="28"/>
          <w:lang w:bidi="ru-RU"/>
        </w:rPr>
        <w:t xml:space="preserve">, </w:t>
      </w:r>
      <w:r w:rsidRPr="00D11361">
        <w:rPr>
          <w:rFonts w:ascii="PT Astra Serif" w:hAnsi="PT Astra Serif"/>
          <w:sz w:val="28"/>
          <w:szCs w:val="28"/>
        </w:rPr>
        <w:t>путём перечисления Дирекцией денежных средств на банковский счёт застройщика, указанный в дог</w:t>
      </w:r>
      <w:r w:rsidR="00B5400E" w:rsidRPr="00D11361">
        <w:rPr>
          <w:rFonts w:ascii="PT Astra Serif" w:hAnsi="PT Astra Serif"/>
          <w:sz w:val="28"/>
          <w:szCs w:val="28"/>
        </w:rPr>
        <w:t>оворе на строительство жилья, в </w:t>
      </w:r>
      <w:r w:rsidRPr="00D11361">
        <w:rPr>
          <w:rFonts w:ascii="PT Astra Serif" w:hAnsi="PT Astra Serif"/>
          <w:sz w:val="28"/>
          <w:szCs w:val="28"/>
        </w:rPr>
        <w:t xml:space="preserve">течение 30 банковских дней </w:t>
      </w:r>
      <w:r w:rsidR="00D11361">
        <w:rPr>
          <w:rFonts w:ascii="PT Astra Serif" w:hAnsi="PT Astra Serif"/>
          <w:sz w:val="28"/>
          <w:szCs w:val="28"/>
        </w:rPr>
        <w:t xml:space="preserve">    </w:t>
      </w:r>
      <w:r w:rsidRPr="00D11361">
        <w:rPr>
          <w:rFonts w:ascii="PT Astra Serif" w:hAnsi="PT Astra Serif"/>
          <w:sz w:val="28"/>
          <w:szCs w:val="28"/>
        </w:rPr>
        <w:t xml:space="preserve">со дня поступления в Дирекцию </w:t>
      </w:r>
      <w:r w:rsidR="00C341AF" w:rsidRPr="00D11361">
        <w:rPr>
          <w:rFonts w:ascii="PT Astra Serif" w:hAnsi="PT Astra Serif"/>
          <w:sz w:val="28"/>
          <w:szCs w:val="28"/>
        </w:rPr>
        <w:t>договоров, прошедших государственную регистрацию</w:t>
      </w:r>
      <w:r w:rsidRPr="00D11361">
        <w:rPr>
          <w:rFonts w:ascii="PT Astra Serif" w:hAnsi="PT Astra Serif"/>
          <w:sz w:val="28"/>
          <w:szCs w:val="28"/>
        </w:rPr>
        <w:t>;</w:t>
      </w:r>
    </w:p>
    <w:p w:rsidR="007E74A7" w:rsidRPr="00D11361" w:rsidRDefault="007E74A7" w:rsidP="00771ED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>о том, что в случае расторжения договора по основаниям, предусмотренным действующим законодате</w:t>
      </w:r>
      <w:r w:rsidR="001D4FCE" w:rsidRPr="00D11361">
        <w:rPr>
          <w:rFonts w:ascii="PT Astra Serif" w:hAnsi="PT Astra Serif"/>
          <w:sz w:val="28"/>
          <w:szCs w:val="28"/>
        </w:rPr>
        <w:t>льством Российской Федерации, а </w:t>
      </w:r>
      <w:r w:rsidRPr="00D11361">
        <w:rPr>
          <w:rFonts w:ascii="PT Astra Serif" w:hAnsi="PT Astra Serif"/>
          <w:sz w:val="28"/>
          <w:szCs w:val="28"/>
        </w:rPr>
        <w:t>также в случае отказа гражданам в госуда</w:t>
      </w:r>
      <w:r w:rsidR="00CE4BAE" w:rsidRPr="00D11361">
        <w:rPr>
          <w:rFonts w:ascii="PT Astra Serif" w:hAnsi="PT Astra Serif"/>
          <w:sz w:val="28"/>
          <w:szCs w:val="28"/>
        </w:rPr>
        <w:t xml:space="preserve">рственной регистрации договора </w:t>
      </w:r>
      <w:r w:rsidRPr="00D11361">
        <w:rPr>
          <w:rFonts w:ascii="PT Astra Serif" w:hAnsi="PT Astra Serif"/>
          <w:sz w:val="28"/>
          <w:szCs w:val="28"/>
        </w:rPr>
        <w:t xml:space="preserve">долевого участия в строительстве, </w:t>
      </w:r>
      <w:r w:rsidR="00FD4EF8" w:rsidRPr="00D11361">
        <w:rPr>
          <w:rFonts w:ascii="PT Astra Serif" w:hAnsi="PT Astra Serif"/>
          <w:sz w:val="28"/>
          <w:szCs w:val="28"/>
        </w:rPr>
        <w:t xml:space="preserve">Единовременная социальная выплата </w:t>
      </w:r>
      <w:r w:rsidRPr="00D11361">
        <w:rPr>
          <w:rFonts w:ascii="PT Astra Serif" w:hAnsi="PT Astra Serif"/>
          <w:sz w:val="28"/>
          <w:szCs w:val="28"/>
        </w:rPr>
        <w:t xml:space="preserve">подлежит возврату в бюджет муниципального </w:t>
      </w:r>
      <w:r w:rsidR="006B1E7F" w:rsidRPr="00D11361">
        <w:rPr>
          <w:rFonts w:ascii="PT Astra Serif" w:hAnsi="PT Astra Serif"/>
          <w:sz w:val="28"/>
          <w:szCs w:val="28"/>
        </w:rPr>
        <w:t>округа</w:t>
      </w:r>
      <w:r w:rsidRPr="00D11361">
        <w:rPr>
          <w:rFonts w:ascii="PT Astra Serif" w:hAnsi="PT Astra Serif"/>
          <w:sz w:val="28"/>
          <w:szCs w:val="28"/>
        </w:rPr>
        <w:t xml:space="preserve"> Тазовский район</w:t>
      </w:r>
      <w:r w:rsidR="006B1E7F" w:rsidRPr="00D11361">
        <w:rPr>
          <w:rFonts w:ascii="PT Astra Serif" w:hAnsi="PT Astra Serif"/>
          <w:sz w:val="28"/>
          <w:szCs w:val="28"/>
        </w:rPr>
        <w:t xml:space="preserve"> Ямало-Ненецкого автономного округа</w:t>
      </w:r>
      <w:r w:rsidR="00306254" w:rsidRPr="00D11361">
        <w:rPr>
          <w:rFonts w:ascii="PT Astra Serif" w:hAnsi="PT Astra Serif"/>
          <w:sz w:val="28"/>
          <w:szCs w:val="28"/>
        </w:rPr>
        <w:t>,</w:t>
      </w:r>
      <w:r w:rsidR="001D4FCE" w:rsidRPr="00D11361">
        <w:rPr>
          <w:rFonts w:ascii="PT Astra Serif" w:hAnsi="PT Astra Serif"/>
          <w:sz w:val="28"/>
          <w:szCs w:val="28"/>
        </w:rPr>
        <w:t xml:space="preserve"> застройщиком в течение 30 </w:t>
      </w:r>
      <w:r w:rsidRPr="00D11361">
        <w:rPr>
          <w:rFonts w:ascii="PT Astra Serif" w:hAnsi="PT Astra Serif"/>
          <w:sz w:val="28"/>
          <w:szCs w:val="28"/>
        </w:rPr>
        <w:t xml:space="preserve">календарных дней </w:t>
      </w:r>
      <w:r w:rsidR="00D11361">
        <w:rPr>
          <w:rFonts w:ascii="PT Astra Serif" w:hAnsi="PT Astra Serif"/>
          <w:sz w:val="28"/>
          <w:szCs w:val="28"/>
        </w:rPr>
        <w:t xml:space="preserve">   </w:t>
      </w:r>
      <w:r w:rsidRPr="00D11361">
        <w:rPr>
          <w:rFonts w:ascii="PT Astra Serif" w:hAnsi="PT Astra Serif"/>
          <w:sz w:val="28"/>
          <w:szCs w:val="28"/>
        </w:rPr>
        <w:t xml:space="preserve">с момента расторжения договора или получения такого отказа на расчётный счёт Дирекции, с которого была перечислена </w:t>
      </w:r>
      <w:r w:rsidR="00274543" w:rsidRPr="00D11361">
        <w:rPr>
          <w:rFonts w:ascii="PT Astra Serif" w:hAnsi="PT Astra Serif"/>
          <w:sz w:val="28"/>
          <w:szCs w:val="28"/>
        </w:rPr>
        <w:t>Единовременная социальная выплата</w:t>
      </w:r>
      <w:r w:rsidRPr="00D11361">
        <w:rPr>
          <w:rFonts w:ascii="PT Astra Serif" w:hAnsi="PT Astra Serif"/>
          <w:sz w:val="28"/>
          <w:szCs w:val="28"/>
        </w:rPr>
        <w:t>.</w:t>
      </w:r>
    </w:p>
    <w:p w:rsidR="007E74A7" w:rsidRDefault="007E74A7" w:rsidP="00771E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bookmarkStart w:id="8" w:name="sub_400"/>
    </w:p>
    <w:p w:rsidR="00D11361" w:rsidRDefault="00D11361" w:rsidP="00771E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D11361" w:rsidRPr="00D11361" w:rsidRDefault="00D11361" w:rsidP="00771E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E74A7" w:rsidRPr="00D11361" w:rsidRDefault="007E74A7" w:rsidP="00771ED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D11361">
        <w:rPr>
          <w:rFonts w:ascii="PT Astra Serif" w:hAnsi="PT Astra Serif"/>
          <w:b/>
          <w:sz w:val="28"/>
          <w:szCs w:val="28"/>
        </w:rPr>
        <w:lastRenderedPageBreak/>
        <w:t xml:space="preserve">Порядок перечисления </w:t>
      </w:r>
      <w:bookmarkEnd w:id="8"/>
      <w:r w:rsidR="00FD4EF8" w:rsidRPr="00D11361">
        <w:rPr>
          <w:rFonts w:ascii="PT Astra Serif" w:hAnsi="PT Astra Serif"/>
          <w:b/>
          <w:sz w:val="28"/>
          <w:szCs w:val="28"/>
        </w:rPr>
        <w:t>Единовременной социальной выплаты</w:t>
      </w:r>
    </w:p>
    <w:p w:rsidR="007E74A7" w:rsidRPr="00D11361" w:rsidRDefault="007E74A7" w:rsidP="00771ED4">
      <w:pPr>
        <w:rPr>
          <w:rFonts w:ascii="PT Astra Serif" w:hAnsi="PT Astra Serif"/>
          <w:sz w:val="28"/>
          <w:szCs w:val="28"/>
        </w:rPr>
      </w:pPr>
    </w:p>
    <w:p w:rsidR="009300F5" w:rsidRPr="00D11361" w:rsidRDefault="007E74A7" w:rsidP="00771ED4">
      <w:pPr>
        <w:widowControl w:val="0"/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9" w:name="sub_41"/>
      <w:r w:rsidRPr="00D11361">
        <w:rPr>
          <w:rFonts w:ascii="PT Astra Serif" w:hAnsi="PT Astra Serif"/>
          <w:sz w:val="28"/>
          <w:szCs w:val="28"/>
        </w:rPr>
        <w:t xml:space="preserve">Перечисление </w:t>
      </w:r>
      <w:r w:rsidR="00FD4EF8" w:rsidRPr="00D11361">
        <w:rPr>
          <w:rFonts w:ascii="PT Astra Serif" w:hAnsi="PT Astra Serif"/>
          <w:sz w:val="28"/>
          <w:szCs w:val="28"/>
        </w:rPr>
        <w:t>Единовременной социальной выплаты</w:t>
      </w:r>
      <w:r w:rsidRPr="00D11361">
        <w:rPr>
          <w:rFonts w:ascii="PT Astra Serif" w:hAnsi="PT Astra Serif"/>
          <w:sz w:val="28"/>
          <w:szCs w:val="28"/>
        </w:rPr>
        <w:t xml:space="preserve"> прои</w:t>
      </w:r>
      <w:r w:rsidR="001D4FCE" w:rsidRPr="00D11361">
        <w:rPr>
          <w:rFonts w:ascii="PT Astra Serif" w:hAnsi="PT Astra Serif"/>
          <w:sz w:val="28"/>
          <w:szCs w:val="28"/>
        </w:rPr>
        <w:t>зводится в безналичной форме на </w:t>
      </w:r>
      <w:r w:rsidRPr="00D11361">
        <w:rPr>
          <w:rFonts w:ascii="PT Astra Serif" w:hAnsi="PT Astra Serif"/>
          <w:sz w:val="28"/>
          <w:szCs w:val="28"/>
        </w:rPr>
        <w:t xml:space="preserve">основании распоряжения Администрации </w:t>
      </w:r>
      <w:r w:rsidR="001D4FCE" w:rsidRPr="00D11361">
        <w:rPr>
          <w:rFonts w:ascii="PT Astra Serif" w:hAnsi="PT Astra Serif"/>
          <w:sz w:val="28"/>
          <w:szCs w:val="28"/>
        </w:rPr>
        <w:t xml:space="preserve">Тазовского </w:t>
      </w:r>
      <w:r w:rsidRPr="00D11361">
        <w:rPr>
          <w:rFonts w:ascii="PT Astra Serif" w:hAnsi="PT Astra Serif"/>
          <w:sz w:val="28"/>
          <w:szCs w:val="28"/>
        </w:rPr>
        <w:t>района, с учётом объёмов средств</w:t>
      </w:r>
      <w:r w:rsidR="00AB465D" w:rsidRPr="00D11361">
        <w:rPr>
          <w:rFonts w:ascii="PT Astra Serif" w:hAnsi="PT Astra Serif"/>
          <w:sz w:val="28"/>
          <w:szCs w:val="28"/>
        </w:rPr>
        <w:t xml:space="preserve"> </w:t>
      </w:r>
      <w:r w:rsidRPr="00D11361">
        <w:rPr>
          <w:rFonts w:ascii="PT Astra Serif" w:hAnsi="PT Astra Serif"/>
          <w:sz w:val="28"/>
          <w:szCs w:val="28"/>
        </w:rPr>
        <w:t>в бюджете, предусмотрен</w:t>
      </w:r>
      <w:r w:rsidR="001D4FCE" w:rsidRPr="00D11361">
        <w:rPr>
          <w:rFonts w:ascii="PT Astra Serif" w:hAnsi="PT Astra Serif"/>
          <w:sz w:val="28"/>
          <w:szCs w:val="28"/>
        </w:rPr>
        <w:t>ных на реализацию мероприятия в </w:t>
      </w:r>
      <w:r w:rsidRPr="00D11361">
        <w:rPr>
          <w:rFonts w:ascii="PT Astra Serif" w:hAnsi="PT Astra Serif"/>
          <w:sz w:val="28"/>
          <w:szCs w:val="28"/>
        </w:rPr>
        <w:t xml:space="preserve">муниципальном </w:t>
      </w:r>
      <w:r w:rsidR="00C0232A" w:rsidRPr="00D11361">
        <w:rPr>
          <w:rFonts w:ascii="PT Astra Serif" w:hAnsi="PT Astra Serif"/>
          <w:sz w:val="28"/>
          <w:szCs w:val="28"/>
        </w:rPr>
        <w:t xml:space="preserve">округе </w:t>
      </w:r>
      <w:r w:rsidRPr="00D11361">
        <w:rPr>
          <w:rFonts w:ascii="PT Astra Serif" w:hAnsi="PT Astra Serif"/>
          <w:sz w:val="28"/>
          <w:szCs w:val="28"/>
        </w:rPr>
        <w:t>Тазовский райо</w:t>
      </w:r>
      <w:r w:rsidR="001D4FCE" w:rsidRPr="00D11361">
        <w:rPr>
          <w:rFonts w:ascii="PT Astra Serif" w:hAnsi="PT Astra Serif"/>
          <w:sz w:val="28"/>
          <w:szCs w:val="28"/>
        </w:rPr>
        <w:t xml:space="preserve">н </w:t>
      </w:r>
      <w:r w:rsidR="006B1E7F" w:rsidRPr="00D11361">
        <w:rPr>
          <w:rFonts w:ascii="PT Astra Serif" w:hAnsi="PT Astra Serif"/>
          <w:sz w:val="28"/>
          <w:szCs w:val="28"/>
        </w:rPr>
        <w:t xml:space="preserve">Ямало-Ненецкого автономного округа </w:t>
      </w:r>
      <w:r w:rsidR="001D4FCE" w:rsidRPr="00D11361">
        <w:rPr>
          <w:rFonts w:ascii="PT Astra Serif" w:hAnsi="PT Astra Serif"/>
          <w:sz w:val="28"/>
          <w:szCs w:val="28"/>
        </w:rPr>
        <w:t>на очередной финансовый год, в </w:t>
      </w:r>
      <w:r w:rsidRPr="00D11361">
        <w:rPr>
          <w:rFonts w:ascii="PT Astra Serif" w:hAnsi="PT Astra Serif"/>
          <w:sz w:val="28"/>
          <w:szCs w:val="28"/>
        </w:rPr>
        <w:t xml:space="preserve">течение </w:t>
      </w:r>
      <w:r w:rsidR="003333E5" w:rsidRPr="00D11361">
        <w:rPr>
          <w:rFonts w:ascii="PT Astra Serif" w:hAnsi="PT Astra Serif"/>
          <w:sz w:val="28"/>
          <w:szCs w:val="28"/>
        </w:rPr>
        <w:t>10</w:t>
      </w:r>
      <w:r w:rsidRPr="00D11361">
        <w:rPr>
          <w:rFonts w:ascii="PT Astra Serif" w:hAnsi="PT Astra Serif"/>
          <w:sz w:val="28"/>
          <w:szCs w:val="28"/>
        </w:rPr>
        <w:t xml:space="preserve"> рабочих дней</w:t>
      </w:r>
      <w:r w:rsidR="009300F5" w:rsidRPr="00D11361">
        <w:rPr>
          <w:rFonts w:ascii="PT Astra Serif" w:hAnsi="PT Astra Serif"/>
          <w:sz w:val="28"/>
          <w:szCs w:val="28"/>
        </w:rPr>
        <w:t xml:space="preserve"> со дня поступления в Дирекцию договоров, прошедших государственную регистрацию</w:t>
      </w:r>
      <w:r w:rsidR="00142A14" w:rsidRPr="00D11361">
        <w:rPr>
          <w:rFonts w:ascii="PT Astra Serif" w:hAnsi="PT Astra Serif"/>
          <w:sz w:val="28"/>
          <w:szCs w:val="28"/>
        </w:rPr>
        <w:t>.</w:t>
      </w:r>
    </w:p>
    <w:p w:rsidR="001D4FCE" w:rsidRPr="00D11361" w:rsidRDefault="007E74A7" w:rsidP="00771ED4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>исполнителю (подрядчику), у</w:t>
      </w:r>
      <w:r w:rsidR="001D4FCE" w:rsidRPr="00D11361">
        <w:rPr>
          <w:rFonts w:ascii="PT Astra Serif" w:hAnsi="PT Astra Serif"/>
          <w:sz w:val="28"/>
          <w:szCs w:val="28"/>
        </w:rPr>
        <w:t>казанному в договоре подряда на </w:t>
      </w:r>
      <w:r w:rsidRPr="00D11361">
        <w:rPr>
          <w:rFonts w:ascii="PT Astra Serif" w:hAnsi="PT Astra Serif"/>
          <w:sz w:val="28"/>
          <w:szCs w:val="28"/>
        </w:rPr>
        <w:t>строительство жилого дома;</w:t>
      </w:r>
    </w:p>
    <w:p w:rsidR="001D4FCE" w:rsidRPr="00D11361" w:rsidRDefault="007E74A7" w:rsidP="00771ED4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 xml:space="preserve">застройщику, указанному в договоре долевого участия </w:t>
      </w:r>
      <w:r w:rsidR="00D11361">
        <w:rPr>
          <w:rFonts w:ascii="PT Astra Serif" w:hAnsi="PT Astra Serif"/>
          <w:sz w:val="28"/>
          <w:szCs w:val="28"/>
        </w:rPr>
        <w:t xml:space="preserve">                           </w:t>
      </w:r>
      <w:r w:rsidRPr="00D11361">
        <w:rPr>
          <w:rFonts w:ascii="PT Astra Serif" w:hAnsi="PT Astra Serif"/>
          <w:sz w:val="28"/>
          <w:szCs w:val="28"/>
        </w:rPr>
        <w:t>в строительстве многоквартирного жилого дома</w:t>
      </w:r>
      <w:r w:rsidR="00A8178E" w:rsidRPr="00D11361">
        <w:rPr>
          <w:rFonts w:ascii="PT Astra Serif" w:hAnsi="PT Astra Serif"/>
          <w:sz w:val="28"/>
          <w:szCs w:val="28"/>
        </w:rPr>
        <w:t>.</w:t>
      </w:r>
    </w:p>
    <w:p w:rsidR="001D4FCE" w:rsidRPr="00D11361" w:rsidRDefault="00E301F0" w:rsidP="00771ED4">
      <w:pPr>
        <w:widowControl w:val="0"/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 xml:space="preserve">Сроки, в течение которых застройщик (подрядчик) обязан получить разрешение на ввод в эксплуатацию, указаны в договоре участия в долевом строительстве многоквартирного жилого дома либо в договоре подряда. </w:t>
      </w:r>
      <w:bookmarkStart w:id="10" w:name="sub_445"/>
      <w:bookmarkEnd w:id="9"/>
    </w:p>
    <w:p w:rsidR="007E74A7" w:rsidRPr="00D11361" w:rsidRDefault="00FD4EF8" w:rsidP="00771ED4">
      <w:pPr>
        <w:widowControl w:val="0"/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>Единовременная социальная выплата</w:t>
      </w:r>
      <w:r w:rsidR="007E74A7" w:rsidRPr="00D11361">
        <w:rPr>
          <w:rFonts w:ascii="PT Astra Serif" w:hAnsi="PT Astra Serif"/>
          <w:sz w:val="28"/>
          <w:szCs w:val="28"/>
        </w:rPr>
        <w:t xml:space="preserve"> считается предоставленной </w:t>
      </w:r>
      <w:r w:rsidR="00D11361">
        <w:rPr>
          <w:rFonts w:ascii="PT Astra Serif" w:hAnsi="PT Astra Serif"/>
          <w:sz w:val="28"/>
          <w:szCs w:val="28"/>
        </w:rPr>
        <w:t xml:space="preserve">             </w:t>
      </w:r>
      <w:r w:rsidR="007E74A7" w:rsidRPr="00D11361">
        <w:rPr>
          <w:rFonts w:ascii="PT Astra Serif" w:hAnsi="PT Astra Serif"/>
          <w:sz w:val="28"/>
          <w:szCs w:val="28"/>
        </w:rPr>
        <w:t>с даты перечисления денежных средств</w:t>
      </w:r>
      <w:r w:rsidR="003333E5" w:rsidRPr="00D11361">
        <w:rPr>
          <w:rFonts w:ascii="PT Astra Serif" w:hAnsi="PT Astra Serif"/>
          <w:sz w:val="28"/>
          <w:szCs w:val="28"/>
        </w:rPr>
        <w:t>.</w:t>
      </w:r>
    </w:p>
    <w:p w:rsidR="001D4FCE" w:rsidRPr="00D11361" w:rsidRDefault="001D4FCE" w:rsidP="00771ED4">
      <w:pPr>
        <w:pStyle w:val="af"/>
        <w:spacing w:after="0"/>
        <w:jc w:val="left"/>
        <w:rPr>
          <w:rFonts w:ascii="PT Astra Serif" w:hAnsi="PT Astra Serif"/>
          <w:sz w:val="28"/>
          <w:szCs w:val="28"/>
        </w:rPr>
      </w:pPr>
    </w:p>
    <w:bookmarkEnd w:id="10"/>
    <w:p w:rsidR="007E74A7" w:rsidRPr="00D11361" w:rsidRDefault="007E74A7" w:rsidP="00771ED4">
      <w:pPr>
        <w:pStyle w:val="af"/>
        <w:numPr>
          <w:ilvl w:val="0"/>
          <w:numId w:val="14"/>
        </w:numPr>
        <w:tabs>
          <w:tab w:val="left" w:pos="709"/>
        </w:tabs>
        <w:spacing w:after="0"/>
        <w:ind w:left="0" w:firstLine="0"/>
        <w:rPr>
          <w:rFonts w:ascii="PT Astra Serif" w:hAnsi="PT Astra Serif"/>
          <w:b/>
          <w:sz w:val="28"/>
          <w:szCs w:val="28"/>
        </w:rPr>
      </w:pPr>
      <w:r w:rsidRPr="00D11361">
        <w:rPr>
          <w:rFonts w:ascii="PT Astra Serif" w:hAnsi="PT Astra Serif"/>
          <w:b/>
          <w:sz w:val="28"/>
          <w:szCs w:val="28"/>
        </w:rPr>
        <w:t>Заключительные положения</w:t>
      </w:r>
    </w:p>
    <w:p w:rsidR="007E74A7" w:rsidRPr="00D11361" w:rsidRDefault="007E74A7" w:rsidP="00771ED4">
      <w:pPr>
        <w:pStyle w:val="af"/>
        <w:spacing w:after="0"/>
        <w:jc w:val="left"/>
        <w:rPr>
          <w:rFonts w:ascii="PT Astra Serif" w:hAnsi="PT Astra Serif"/>
          <w:sz w:val="28"/>
          <w:szCs w:val="28"/>
        </w:rPr>
      </w:pPr>
    </w:p>
    <w:p w:rsidR="001D4FCE" w:rsidRPr="00D11361" w:rsidRDefault="007E74A7" w:rsidP="00771ED4">
      <w:pPr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>В случае смерти заявителя (участни</w:t>
      </w:r>
      <w:r w:rsidR="001D4FCE" w:rsidRPr="00D11361">
        <w:rPr>
          <w:rFonts w:ascii="PT Astra Serif" w:hAnsi="PT Astra Serif"/>
          <w:sz w:val="28"/>
          <w:szCs w:val="28"/>
        </w:rPr>
        <w:t>ка программного мероприятия) на </w:t>
      </w:r>
      <w:r w:rsidRPr="00D11361">
        <w:rPr>
          <w:rFonts w:ascii="PT Astra Serif" w:hAnsi="PT Astra Serif"/>
          <w:sz w:val="28"/>
          <w:szCs w:val="28"/>
        </w:rPr>
        <w:t>основании принятого в отношении заявителя решения о признании нуждающимися в жилых помещениях чле</w:t>
      </w:r>
      <w:r w:rsidR="001D4FCE" w:rsidRPr="00D11361">
        <w:rPr>
          <w:rFonts w:ascii="PT Astra Serif" w:hAnsi="PT Astra Serif"/>
          <w:sz w:val="28"/>
          <w:szCs w:val="28"/>
        </w:rPr>
        <w:t>ны семьи заявителя, указанные в </w:t>
      </w:r>
      <w:r w:rsidRPr="00D11361">
        <w:rPr>
          <w:rFonts w:ascii="PT Astra Serif" w:hAnsi="PT Astra Serif"/>
          <w:sz w:val="28"/>
          <w:szCs w:val="28"/>
        </w:rPr>
        <w:t xml:space="preserve">решении, сохраняют за собой право на получение </w:t>
      </w:r>
      <w:r w:rsidR="00FD4EF8" w:rsidRPr="00D11361">
        <w:rPr>
          <w:rFonts w:ascii="PT Astra Serif" w:hAnsi="PT Astra Serif"/>
          <w:sz w:val="28"/>
          <w:szCs w:val="28"/>
        </w:rPr>
        <w:t>Единовременной социальной выплаты</w:t>
      </w:r>
      <w:r w:rsidRPr="00D11361">
        <w:rPr>
          <w:rFonts w:ascii="PT Astra Serif" w:hAnsi="PT Astra Serif"/>
          <w:sz w:val="28"/>
          <w:szCs w:val="28"/>
        </w:rPr>
        <w:t xml:space="preserve"> при наличии условия о нуждаемости в жилых помещениях согласно статье 51 Жилищного кодекса Российской Федерации </w:t>
      </w:r>
      <w:r w:rsidR="00D11361">
        <w:rPr>
          <w:rFonts w:ascii="PT Astra Serif" w:hAnsi="PT Astra Serif"/>
          <w:sz w:val="28"/>
          <w:szCs w:val="28"/>
        </w:rPr>
        <w:t xml:space="preserve">               </w:t>
      </w:r>
      <w:r w:rsidRPr="00D11361">
        <w:rPr>
          <w:rFonts w:ascii="PT Astra Serif" w:hAnsi="PT Astra Serif"/>
          <w:sz w:val="28"/>
          <w:szCs w:val="28"/>
        </w:rPr>
        <w:t xml:space="preserve">и в соответствии с требованиями настоящего Порядка в порядке наследования согласно действующему законодательству Российской Федерации. </w:t>
      </w:r>
    </w:p>
    <w:p w:rsidR="001D4FCE" w:rsidRPr="00D11361" w:rsidRDefault="007E74A7" w:rsidP="00771ED4">
      <w:pPr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>Граждане</w:t>
      </w:r>
      <w:r w:rsidR="00306254" w:rsidRPr="00D11361">
        <w:rPr>
          <w:rFonts w:ascii="PT Astra Serif" w:hAnsi="PT Astra Serif"/>
          <w:sz w:val="28"/>
          <w:szCs w:val="28"/>
        </w:rPr>
        <w:t xml:space="preserve">, </w:t>
      </w:r>
      <w:r w:rsidR="00E65228" w:rsidRPr="00D11361">
        <w:rPr>
          <w:rFonts w:ascii="PT Astra Serif" w:hAnsi="PT Astra Serif"/>
          <w:sz w:val="28"/>
          <w:szCs w:val="28"/>
        </w:rPr>
        <w:t>получи</w:t>
      </w:r>
      <w:r w:rsidRPr="00D11361">
        <w:rPr>
          <w:rFonts w:ascii="PT Astra Serif" w:hAnsi="PT Astra Serif"/>
          <w:sz w:val="28"/>
          <w:szCs w:val="28"/>
        </w:rPr>
        <w:t xml:space="preserve">вшие </w:t>
      </w:r>
      <w:r w:rsidR="00FD4EF8" w:rsidRPr="00D11361">
        <w:rPr>
          <w:rFonts w:ascii="PT Astra Serif" w:hAnsi="PT Astra Serif"/>
          <w:sz w:val="28"/>
          <w:szCs w:val="28"/>
        </w:rPr>
        <w:t>Единовременную социальную выплату</w:t>
      </w:r>
      <w:r w:rsidR="00D11361">
        <w:rPr>
          <w:rFonts w:ascii="PT Astra Serif" w:hAnsi="PT Astra Serif"/>
          <w:sz w:val="28"/>
          <w:szCs w:val="28"/>
        </w:rPr>
        <w:t xml:space="preserve">              </w:t>
      </w:r>
      <w:r w:rsidRPr="00D11361">
        <w:rPr>
          <w:rFonts w:ascii="PT Astra Serif" w:hAnsi="PT Astra Serif"/>
          <w:sz w:val="28"/>
          <w:szCs w:val="28"/>
        </w:rPr>
        <w:t xml:space="preserve"> на строительство жилья, снимаются с учета нуждающихся в жилых помещениях в соответствии со </w:t>
      </w:r>
      <w:hyperlink r:id="rId9" w:history="1">
        <w:r w:rsidRPr="00D11361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статьей 56</w:t>
        </w:r>
      </w:hyperlink>
      <w:r w:rsidRPr="00D11361">
        <w:rPr>
          <w:rFonts w:ascii="PT Astra Serif" w:hAnsi="PT Astra Serif"/>
          <w:sz w:val="28"/>
          <w:szCs w:val="28"/>
        </w:rPr>
        <w:t xml:space="preserve"> Жилищного кодекса Российской Федерации.</w:t>
      </w:r>
    </w:p>
    <w:p w:rsidR="001D4FCE" w:rsidRPr="00D11361" w:rsidRDefault="00C31C5C" w:rsidP="00771ED4">
      <w:pPr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 xml:space="preserve">Размер </w:t>
      </w:r>
      <w:r w:rsidR="00FD4EF8" w:rsidRPr="00D11361">
        <w:rPr>
          <w:rFonts w:ascii="PT Astra Serif" w:hAnsi="PT Astra Serif"/>
          <w:sz w:val="28"/>
          <w:szCs w:val="28"/>
        </w:rPr>
        <w:t xml:space="preserve">Единовременной социальной выплаты </w:t>
      </w:r>
      <w:r w:rsidR="001D4FCE" w:rsidRPr="00D11361">
        <w:rPr>
          <w:rFonts w:ascii="PT Astra Serif" w:hAnsi="PT Astra Serif"/>
          <w:sz w:val="28"/>
          <w:szCs w:val="28"/>
        </w:rPr>
        <w:t>является неизменным и </w:t>
      </w:r>
      <w:r w:rsidRPr="00D11361">
        <w:rPr>
          <w:rFonts w:ascii="PT Astra Serif" w:hAnsi="PT Astra Serif"/>
          <w:sz w:val="28"/>
          <w:szCs w:val="28"/>
        </w:rPr>
        <w:t>перерасчету не подлежит.</w:t>
      </w:r>
    </w:p>
    <w:p w:rsidR="001D4FCE" w:rsidRPr="00D11361" w:rsidRDefault="007E74A7" w:rsidP="00771ED4">
      <w:pPr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 xml:space="preserve">Информация о гражданах, улучшивших жилищные условия за счет средств </w:t>
      </w:r>
      <w:r w:rsidR="00FD4EF8" w:rsidRPr="00D11361">
        <w:rPr>
          <w:rFonts w:ascii="PT Astra Serif" w:hAnsi="PT Astra Serif"/>
          <w:sz w:val="28"/>
          <w:szCs w:val="28"/>
        </w:rPr>
        <w:t>Единовременной социальной выплаты</w:t>
      </w:r>
      <w:r w:rsidRPr="00D11361">
        <w:rPr>
          <w:rFonts w:ascii="PT Astra Serif" w:hAnsi="PT Astra Serif"/>
          <w:sz w:val="28"/>
          <w:szCs w:val="28"/>
        </w:rPr>
        <w:t xml:space="preserve"> в соответствии с настоящим </w:t>
      </w:r>
      <w:r w:rsidR="001D4FCE" w:rsidRPr="00D11361">
        <w:rPr>
          <w:rFonts w:ascii="PT Astra Serif" w:hAnsi="PT Astra Serif"/>
          <w:sz w:val="28"/>
          <w:szCs w:val="28"/>
        </w:rPr>
        <w:t>Порядком, заносится в реестр по </w:t>
      </w:r>
      <w:r w:rsidRPr="00D11361">
        <w:rPr>
          <w:rFonts w:ascii="PT Astra Serif" w:hAnsi="PT Astra Serif"/>
          <w:sz w:val="28"/>
          <w:szCs w:val="28"/>
        </w:rPr>
        <w:t xml:space="preserve">учету граждан, получивших жилищные </w:t>
      </w:r>
      <w:r w:rsidR="00325741" w:rsidRPr="00D11361">
        <w:rPr>
          <w:rFonts w:ascii="PT Astra Serif" w:hAnsi="PT Astra Serif"/>
          <w:sz w:val="28"/>
          <w:szCs w:val="28"/>
        </w:rPr>
        <w:t>социальной выплаты</w:t>
      </w:r>
      <w:r w:rsidR="001D4FCE" w:rsidRPr="00D11361">
        <w:rPr>
          <w:rFonts w:ascii="PT Astra Serif" w:hAnsi="PT Astra Serif"/>
          <w:sz w:val="28"/>
          <w:szCs w:val="28"/>
        </w:rPr>
        <w:t xml:space="preserve"> или жилые помещения по </w:t>
      </w:r>
      <w:r w:rsidRPr="00D11361">
        <w:rPr>
          <w:rFonts w:ascii="PT Astra Serif" w:hAnsi="PT Astra Serif"/>
          <w:sz w:val="28"/>
          <w:szCs w:val="28"/>
        </w:rPr>
        <w:t xml:space="preserve">договорам социального найма из жилищного фонда Ямало-Ненецкого автономного округа либо жилые помещения из муниципального жилищного фонда, приобретенные </w:t>
      </w:r>
      <w:r w:rsidR="00D11361">
        <w:rPr>
          <w:rFonts w:ascii="PT Astra Serif" w:hAnsi="PT Astra Serif"/>
          <w:sz w:val="28"/>
          <w:szCs w:val="28"/>
        </w:rPr>
        <w:t xml:space="preserve">                         </w:t>
      </w:r>
      <w:r w:rsidRPr="00D11361">
        <w:rPr>
          <w:rFonts w:ascii="PT Astra Serif" w:hAnsi="PT Astra Serif"/>
          <w:sz w:val="28"/>
          <w:szCs w:val="28"/>
        </w:rPr>
        <w:t>в муниципальную собственность за счет средств окружного бюджета.</w:t>
      </w:r>
    </w:p>
    <w:p w:rsidR="001D4FCE" w:rsidRPr="00D11361" w:rsidRDefault="007E74A7" w:rsidP="00771ED4">
      <w:pPr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>Граждан</w:t>
      </w:r>
      <w:r w:rsidR="00CC1D8E" w:rsidRPr="00D11361">
        <w:rPr>
          <w:rFonts w:ascii="PT Astra Serif" w:hAnsi="PT Astra Serif"/>
          <w:sz w:val="28"/>
          <w:szCs w:val="28"/>
        </w:rPr>
        <w:t>е</w:t>
      </w:r>
      <w:r w:rsidRPr="00D11361">
        <w:rPr>
          <w:rFonts w:ascii="PT Astra Serif" w:hAnsi="PT Astra Serif"/>
          <w:sz w:val="28"/>
          <w:szCs w:val="28"/>
        </w:rPr>
        <w:t xml:space="preserve"> должн</w:t>
      </w:r>
      <w:r w:rsidR="00CC1D8E" w:rsidRPr="00D11361">
        <w:rPr>
          <w:rFonts w:ascii="PT Astra Serif" w:hAnsi="PT Astra Serif"/>
          <w:sz w:val="28"/>
          <w:szCs w:val="28"/>
        </w:rPr>
        <w:t>ы</w:t>
      </w:r>
      <w:r w:rsidRPr="00D11361">
        <w:rPr>
          <w:rFonts w:ascii="PT Astra Serif" w:hAnsi="PT Astra Serif"/>
          <w:sz w:val="28"/>
          <w:szCs w:val="28"/>
        </w:rPr>
        <w:t xml:space="preserve"> построить ж</w:t>
      </w:r>
      <w:r w:rsidR="001D4FCE" w:rsidRPr="00D11361">
        <w:rPr>
          <w:rFonts w:ascii="PT Astra Serif" w:hAnsi="PT Astra Serif"/>
          <w:sz w:val="28"/>
          <w:szCs w:val="28"/>
        </w:rPr>
        <w:t>илье в том населённом пункте, в </w:t>
      </w:r>
      <w:r w:rsidRPr="00D11361">
        <w:rPr>
          <w:rFonts w:ascii="PT Astra Serif" w:hAnsi="PT Astra Serif"/>
          <w:sz w:val="28"/>
          <w:szCs w:val="28"/>
        </w:rPr>
        <w:t>котором он осуществляет свою трудовую деятельность по основному месту работы, индивидуальную пре</w:t>
      </w:r>
      <w:r w:rsidR="001D4FCE" w:rsidRPr="00D11361">
        <w:rPr>
          <w:rFonts w:ascii="PT Astra Serif" w:hAnsi="PT Astra Serif"/>
          <w:sz w:val="28"/>
          <w:szCs w:val="28"/>
        </w:rPr>
        <w:t xml:space="preserve">дпринимательскую деятельность </w:t>
      </w:r>
      <w:r w:rsidR="001D4FCE" w:rsidRPr="00D11361">
        <w:rPr>
          <w:rFonts w:ascii="PT Astra Serif" w:hAnsi="PT Astra Serif"/>
          <w:sz w:val="28"/>
          <w:szCs w:val="28"/>
        </w:rPr>
        <w:lastRenderedPageBreak/>
        <w:t>в </w:t>
      </w:r>
      <w:r w:rsidRPr="00D11361">
        <w:rPr>
          <w:rFonts w:ascii="PT Astra Serif" w:hAnsi="PT Astra Serif"/>
          <w:sz w:val="28"/>
          <w:szCs w:val="28"/>
        </w:rPr>
        <w:t>агропромышленном комплексе или социальной сфере.</w:t>
      </w:r>
    </w:p>
    <w:p w:rsidR="00837934" w:rsidRPr="00D11361" w:rsidRDefault="005E396A" w:rsidP="00771ED4">
      <w:pPr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>П</w:t>
      </w:r>
      <w:r w:rsidR="007E74A7" w:rsidRPr="00D11361">
        <w:rPr>
          <w:rFonts w:ascii="PT Astra Serif" w:hAnsi="PT Astra Serif"/>
          <w:sz w:val="28"/>
          <w:szCs w:val="28"/>
        </w:rPr>
        <w:t xml:space="preserve">остроенное получателем </w:t>
      </w:r>
      <w:r w:rsidR="00FD4EF8" w:rsidRPr="00D11361">
        <w:rPr>
          <w:rFonts w:ascii="PT Astra Serif" w:hAnsi="PT Astra Serif"/>
          <w:sz w:val="28"/>
          <w:szCs w:val="28"/>
        </w:rPr>
        <w:t>Единовременной социальной выплаты</w:t>
      </w:r>
      <w:r w:rsidR="007E74A7" w:rsidRPr="00D11361">
        <w:rPr>
          <w:rFonts w:ascii="PT Astra Serif" w:hAnsi="PT Astra Serif"/>
          <w:sz w:val="28"/>
          <w:szCs w:val="28"/>
        </w:rPr>
        <w:t xml:space="preserve"> жилое помещение должно быть не меньше размера, равного учётной н</w:t>
      </w:r>
      <w:r w:rsidR="001D4FCE" w:rsidRPr="00D11361">
        <w:rPr>
          <w:rFonts w:ascii="PT Astra Serif" w:hAnsi="PT Astra Serif"/>
          <w:sz w:val="28"/>
          <w:szCs w:val="28"/>
        </w:rPr>
        <w:t>орме площади жилого помещения в </w:t>
      </w:r>
      <w:r w:rsidR="007E74A7" w:rsidRPr="00D11361">
        <w:rPr>
          <w:rFonts w:ascii="PT Astra Serif" w:hAnsi="PT Astra Serif"/>
          <w:sz w:val="28"/>
          <w:szCs w:val="28"/>
        </w:rPr>
        <w:t>расчёте на 1 члена семьи, установленного соответствующим нормативным правовым актом.</w:t>
      </w:r>
    </w:p>
    <w:p w:rsidR="007E74A7" w:rsidRPr="00D11361" w:rsidRDefault="007E74A7" w:rsidP="00771ED4">
      <w:pPr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>Жилое помещение оформляется в общую собственность всех членов семьи в равных долях, указанных в свидетельстве, в сроки, установленные департамент</w:t>
      </w:r>
      <w:r w:rsidR="00C0232A" w:rsidRPr="00D11361">
        <w:rPr>
          <w:rFonts w:ascii="PT Astra Serif" w:hAnsi="PT Astra Serif"/>
          <w:sz w:val="28"/>
          <w:szCs w:val="28"/>
        </w:rPr>
        <w:t xml:space="preserve">ом агропромышленного комплекса </w:t>
      </w:r>
      <w:r w:rsidRPr="00D11361">
        <w:rPr>
          <w:rFonts w:ascii="PT Astra Serif" w:hAnsi="PT Astra Serif"/>
          <w:sz w:val="28"/>
          <w:szCs w:val="28"/>
        </w:rPr>
        <w:t>Ямало-Ненецкого автономного округа.</w:t>
      </w:r>
    </w:p>
    <w:p w:rsidR="007E74A7" w:rsidRPr="00D11361" w:rsidRDefault="00F9349C" w:rsidP="00771ED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 xml:space="preserve">В целях получения </w:t>
      </w:r>
      <w:r w:rsidR="00FD4EF8" w:rsidRPr="00D11361">
        <w:rPr>
          <w:rFonts w:ascii="PT Astra Serif" w:hAnsi="PT Astra Serif"/>
          <w:sz w:val="28"/>
          <w:szCs w:val="28"/>
        </w:rPr>
        <w:t>Единовременной социальной выплаты</w:t>
      </w:r>
      <w:r w:rsidRPr="00D11361">
        <w:rPr>
          <w:rFonts w:ascii="PT Astra Serif" w:hAnsi="PT Astra Serif"/>
          <w:sz w:val="28"/>
          <w:szCs w:val="28"/>
        </w:rPr>
        <w:t xml:space="preserve"> и</w:t>
      </w:r>
      <w:r w:rsidR="007E74A7" w:rsidRPr="00D11361">
        <w:rPr>
          <w:rFonts w:ascii="PT Astra Serif" w:hAnsi="PT Astra Serif"/>
          <w:sz w:val="28"/>
          <w:szCs w:val="28"/>
        </w:rPr>
        <w:t>спользовани</w:t>
      </w:r>
      <w:r w:rsidR="00307B02" w:rsidRPr="00D11361">
        <w:rPr>
          <w:rFonts w:ascii="PT Astra Serif" w:hAnsi="PT Astra Serif"/>
          <w:sz w:val="28"/>
          <w:szCs w:val="28"/>
        </w:rPr>
        <w:t>е</w:t>
      </w:r>
      <w:r w:rsidR="007E74A7" w:rsidRPr="00D11361">
        <w:rPr>
          <w:rFonts w:ascii="PT Astra Serif" w:hAnsi="PT Astra Serif"/>
          <w:sz w:val="28"/>
          <w:szCs w:val="28"/>
        </w:rPr>
        <w:t xml:space="preserve"> для софинансирования строительства жилья средств (части средств) материнского (семейного) капитала</w:t>
      </w:r>
      <w:r w:rsidR="001D4FCE" w:rsidRPr="00D11361">
        <w:rPr>
          <w:rFonts w:ascii="PT Astra Serif" w:hAnsi="PT Astra Serif"/>
          <w:sz w:val="28"/>
          <w:szCs w:val="28"/>
        </w:rPr>
        <w:t>,</w:t>
      </w:r>
      <w:r w:rsidR="007E74A7" w:rsidRPr="00D11361">
        <w:rPr>
          <w:rFonts w:ascii="PT Astra Serif" w:hAnsi="PT Astra Serif"/>
          <w:sz w:val="28"/>
          <w:szCs w:val="28"/>
        </w:rPr>
        <w:t xml:space="preserve"> оформление построенного жилого помещения в собственность</w:t>
      </w:r>
      <w:r w:rsidRPr="00D11361">
        <w:rPr>
          <w:rFonts w:ascii="PT Astra Serif" w:hAnsi="PT Astra Serif"/>
          <w:sz w:val="28"/>
          <w:szCs w:val="28"/>
        </w:rPr>
        <w:t xml:space="preserve"> является обязательным и</w:t>
      </w:r>
      <w:r w:rsidR="007E74A7" w:rsidRPr="00D11361">
        <w:rPr>
          <w:rFonts w:ascii="PT Astra Serif" w:hAnsi="PT Astra Serif"/>
          <w:sz w:val="28"/>
          <w:szCs w:val="28"/>
        </w:rPr>
        <w:t xml:space="preserve"> осуществляется </w:t>
      </w:r>
      <w:r w:rsidR="00D11361">
        <w:rPr>
          <w:rFonts w:ascii="PT Astra Serif" w:hAnsi="PT Astra Serif"/>
          <w:sz w:val="28"/>
          <w:szCs w:val="28"/>
        </w:rPr>
        <w:t xml:space="preserve">                      </w:t>
      </w:r>
      <w:r w:rsidR="007E74A7" w:rsidRPr="00D11361">
        <w:rPr>
          <w:rFonts w:ascii="PT Astra Serif" w:hAnsi="PT Astra Serif"/>
          <w:sz w:val="28"/>
          <w:szCs w:val="28"/>
        </w:rPr>
        <w:t>в порядке, установленном постановлением Правительства Российск</w:t>
      </w:r>
      <w:r w:rsidR="00E65228" w:rsidRPr="00D11361">
        <w:rPr>
          <w:rFonts w:ascii="PT Astra Serif" w:hAnsi="PT Astra Serif"/>
          <w:sz w:val="28"/>
          <w:szCs w:val="28"/>
        </w:rPr>
        <w:t>ой Федерации от</w:t>
      </w:r>
      <w:r w:rsidR="001D4FCE" w:rsidRPr="00D11361">
        <w:rPr>
          <w:rFonts w:ascii="PT Astra Serif" w:hAnsi="PT Astra Serif"/>
          <w:sz w:val="28"/>
          <w:szCs w:val="28"/>
        </w:rPr>
        <w:t> </w:t>
      </w:r>
      <w:r w:rsidR="00E65228" w:rsidRPr="00D11361">
        <w:rPr>
          <w:rFonts w:ascii="PT Astra Serif" w:hAnsi="PT Astra Serif"/>
          <w:sz w:val="28"/>
          <w:szCs w:val="28"/>
        </w:rPr>
        <w:t>12</w:t>
      </w:r>
      <w:r w:rsidR="001D4FCE" w:rsidRPr="00D11361">
        <w:rPr>
          <w:rFonts w:ascii="PT Astra Serif" w:hAnsi="PT Astra Serif"/>
          <w:sz w:val="28"/>
          <w:szCs w:val="28"/>
        </w:rPr>
        <w:t> </w:t>
      </w:r>
      <w:r w:rsidR="00E65228" w:rsidRPr="00D11361">
        <w:rPr>
          <w:rFonts w:ascii="PT Astra Serif" w:hAnsi="PT Astra Serif"/>
          <w:sz w:val="28"/>
          <w:szCs w:val="28"/>
        </w:rPr>
        <w:t>декабря</w:t>
      </w:r>
      <w:r w:rsidR="007E74A7" w:rsidRPr="00D11361">
        <w:rPr>
          <w:rFonts w:ascii="PT Astra Serif" w:hAnsi="PT Astra Serif"/>
          <w:sz w:val="28"/>
          <w:szCs w:val="28"/>
        </w:rPr>
        <w:t xml:space="preserve"> 2007 года № 862 «О Правилах направления средств (части средств) материнского (семейного) капитала на улучшение жилищных условий»</w:t>
      </w:r>
      <w:r w:rsidR="001D4FCE" w:rsidRPr="00D11361">
        <w:rPr>
          <w:rFonts w:ascii="PT Astra Serif" w:hAnsi="PT Astra Serif"/>
          <w:sz w:val="28"/>
          <w:szCs w:val="28"/>
        </w:rPr>
        <w:t xml:space="preserve"> и </w:t>
      </w:r>
      <w:r w:rsidR="007E74A7" w:rsidRPr="00D11361">
        <w:rPr>
          <w:rFonts w:ascii="PT Astra Serif" w:hAnsi="PT Astra Serif"/>
          <w:sz w:val="28"/>
          <w:szCs w:val="28"/>
        </w:rPr>
        <w:t xml:space="preserve">постановлением Правительства </w:t>
      </w:r>
      <w:r w:rsidR="001D4FCE" w:rsidRPr="00D11361">
        <w:rPr>
          <w:rFonts w:ascii="PT Astra Serif" w:hAnsi="PT Astra Serif"/>
          <w:sz w:val="28"/>
          <w:szCs w:val="28"/>
        </w:rPr>
        <w:t>Ямало-Ненецкого автономного округа от 30 </w:t>
      </w:r>
      <w:r w:rsidR="007E74A7" w:rsidRPr="00D11361">
        <w:rPr>
          <w:rFonts w:ascii="PT Astra Serif" w:hAnsi="PT Astra Serif"/>
          <w:sz w:val="28"/>
          <w:szCs w:val="28"/>
        </w:rPr>
        <w:t xml:space="preserve">сентября 2011 года № 693-П «О </w:t>
      </w:r>
      <w:r w:rsidR="001D4FCE" w:rsidRPr="00D11361">
        <w:rPr>
          <w:rFonts w:ascii="PT Astra Serif" w:hAnsi="PT Astra Serif"/>
          <w:sz w:val="28"/>
          <w:szCs w:val="28"/>
        </w:rPr>
        <w:t>порядке выдачи свидетельства на </w:t>
      </w:r>
      <w:r w:rsidR="007E74A7" w:rsidRPr="00D11361">
        <w:rPr>
          <w:rFonts w:ascii="PT Astra Serif" w:hAnsi="PT Astra Serif"/>
          <w:sz w:val="28"/>
          <w:szCs w:val="28"/>
        </w:rPr>
        <w:t>материнский капитал и Правилах подачи заявления о распоряжении средствами (частью средств) материнского (семейного) капитала».</w:t>
      </w:r>
    </w:p>
    <w:p w:rsidR="001D4FCE" w:rsidRPr="00D11361" w:rsidRDefault="007E74A7" w:rsidP="00BA791B">
      <w:pPr>
        <w:pStyle w:val="a3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 xml:space="preserve">Получатели </w:t>
      </w:r>
      <w:r w:rsidR="00FD4EF8" w:rsidRPr="00D11361">
        <w:rPr>
          <w:rFonts w:ascii="PT Astra Serif" w:hAnsi="PT Astra Serif"/>
          <w:sz w:val="28"/>
          <w:szCs w:val="28"/>
        </w:rPr>
        <w:t>Единовременной социальной выплаты</w:t>
      </w:r>
      <w:r w:rsidRPr="00D11361">
        <w:rPr>
          <w:rFonts w:ascii="PT Astra Serif" w:hAnsi="PT Astra Serif"/>
          <w:sz w:val="28"/>
          <w:szCs w:val="28"/>
        </w:rPr>
        <w:t xml:space="preserve"> обязаны регистрировать право собственности на </w:t>
      </w:r>
      <w:r w:rsidR="00B86E67" w:rsidRPr="00D11361">
        <w:rPr>
          <w:rFonts w:ascii="PT Astra Serif" w:hAnsi="PT Astra Serif"/>
          <w:sz w:val="28"/>
          <w:szCs w:val="28"/>
        </w:rPr>
        <w:t>построенное</w:t>
      </w:r>
      <w:r w:rsidR="00E65228" w:rsidRPr="00D11361">
        <w:rPr>
          <w:rFonts w:ascii="PT Astra Serif" w:hAnsi="PT Astra Serif"/>
          <w:sz w:val="28"/>
          <w:szCs w:val="28"/>
        </w:rPr>
        <w:t xml:space="preserve"> жил</w:t>
      </w:r>
      <w:r w:rsidR="00B86E67" w:rsidRPr="00D11361">
        <w:rPr>
          <w:rFonts w:ascii="PT Astra Serif" w:hAnsi="PT Astra Serif"/>
          <w:sz w:val="28"/>
          <w:szCs w:val="28"/>
        </w:rPr>
        <w:t xml:space="preserve">ое помещение. </w:t>
      </w:r>
      <w:r w:rsidRPr="00D11361">
        <w:rPr>
          <w:rFonts w:ascii="PT Astra Serif" w:hAnsi="PT Astra Serif"/>
          <w:sz w:val="28"/>
          <w:szCs w:val="28"/>
        </w:rPr>
        <w:t xml:space="preserve">Невыполнение указанной обязанности расценивается как неиспользование </w:t>
      </w:r>
      <w:r w:rsidR="00FD4EF8" w:rsidRPr="00D11361">
        <w:rPr>
          <w:rFonts w:ascii="PT Astra Serif" w:hAnsi="PT Astra Serif"/>
          <w:sz w:val="28"/>
          <w:szCs w:val="28"/>
        </w:rPr>
        <w:t>Единовременной социальной выплаты</w:t>
      </w:r>
      <w:r w:rsidRPr="00D11361">
        <w:rPr>
          <w:rFonts w:ascii="PT Astra Serif" w:hAnsi="PT Astra Serif"/>
          <w:sz w:val="28"/>
          <w:szCs w:val="28"/>
        </w:rPr>
        <w:t xml:space="preserve"> по целевому назначению.</w:t>
      </w:r>
    </w:p>
    <w:p w:rsidR="001D4FCE" w:rsidRPr="00D11361" w:rsidRDefault="007E74A7" w:rsidP="00BA791B">
      <w:pPr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 xml:space="preserve">Дирекция в случае неподтверждения государственной регистрации права собственности получателем </w:t>
      </w:r>
      <w:r w:rsidR="00FD4EF8" w:rsidRPr="00D11361">
        <w:rPr>
          <w:rFonts w:ascii="PT Astra Serif" w:hAnsi="PT Astra Serif"/>
          <w:sz w:val="28"/>
          <w:szCs w:val="28"/>
        </w:rPr>
        <w:t>Единовременной социальной выплаты</w:t>
      </w:r>
      <w:r w:rsidRPr="00D11361">
        <w:rPr>
          <w:rFonts w:ascii="PT Astra Serif" w:hAnsi="PT Astra Serif"/>
          <w:sz w:val="28"/>
          <w:szCs w:val="28"/>
        </w:rPr>
        <w:t xml:space="preserve"> в срок не позднее</w:t>
      </w:r>
      <w:r w:rsidR="001D4FCE" w:rsidRPr="00D11361">
        <w:rPr>
          <w:rFonts w:ascii="PT Astra Serif" w:hAnsi="PT Astra Serif"/>
          <w:sz w:val="28"/>
          <w:szCs w:val="28"/>
        </w:rPr>
        <w:t xml:space="preserve"> 6 месяцев после </w:t>
      </w:r>
      <w:r w:rsidRPr="00D11361">
        <w:rPr>
          <w:rFonts w:ascii="PT Astra Serif" w:hAnsi="PT Astra Serif"/>
          <w:sz w:val="28"/>
          <w:szCs w:val="28"/>
        </w:rPr>
        <w:t xml:space="preserve">ввода в эксплуатацию готового жилья </w:t>
      </w:r>
      <w:r w:rsidR="001D4FCE" w:rsidRPr="00D11361">
        <w:rPr>
          <w:rFonts w:ascii="PT Astra Serif" w:hAnsi="PT Astra Serif"/>
          <w:sz w:val="28"/>
          <w:szCs w:val="28"/>
        </w:rPr>
        <w:t>по договорам долевого участия в </w:t>
      </w:r>
      <w:r w:rsidRPr="00D11361">
        <w:rPr>
          <w:rFonts w:ascii="PT Astra Serif" w:hAnsi="PT Astra Serif"/>
          <w:sz w:val="28"/>
          <w:szCs w:val="28"/>
        </w:rPr>
        <w:t xml:space="preserve">строительстве и договорам подряда на строительство  индивидуального </w:t>
      </w:r>
      <w:r w:rsidR="001D4FCE" w:rsidRPr="00D11361">
        <w:rPr>
          <w:rFonts w:ascii="PT Astra Serif" w:hAnsi="PT Astra Serif"/>
          <w:sz w:val="28"/>
          <w:szCs w:val="28"/>
        </w:rPr>
        <w:t xml:space="preserve">жилья </w:t>
      </w:r>
      <w:r w:rsidR="00C63667" w:rsidRPr="00D11361">
        <w:rPr>
          <w:rFonts w:ascii="PT Astra Serif" w:hAnsi="PT Astra Serif"/>
          <w:sz w:val="28"/>
          <w:szCs w:val="28"/>
        </w:rPr>
        <w:t xml:space="preserve">истребует в </w:t>
      </w:r>
      <w:r w:rsidRPr="00D11361">
        <w:rPr>
          <w:rFonts w:ascii="PT Astra Serif" w:hAnsi="PT Astra Serif"/>
          <w:sz w:val="28"/>
          <w:szCs w:val="28"/>
        </w:rPr>
        <w:t xml:space="preserve">судебном порядке </w:t>
      </w:r>
      <w:r w:rsidR="00FD4EF8" w:rsidRPr="00D11361">
        <w:rPr>
          <w:rFonts w:ascii="PT Astra Serif" w:hAnsi="PT Astra Serif"/>
          <w:sz w:val="28"/>
          <w:szCs w:val="28"/>
        </w:rPr>
        <w:t>Единовременную социальную выплату</w:t>
      </w:r>
      <w:r w:rsidRPr="00D11361">
        <w:rPr>
          <w:rFonts w:ascii="PT Astra Serif" w:hAnsi="PT Astra Serif"/>
          <w:sz w:val="28"/>
          <w:szCs w:val="28"/>
        </w:rPr>
        <w:t xml:space="preserve"> как н</w:t>
      </w:r>
      <w:r w:rsidR="001D4FCE" w:rsidRPr="00D11361">
        <w:rPr>
          <w:rFonts w:ascii="PT Astra Serif" w:hAnsi="PT Astra Serif"/>
          <w:sz w:val="28"/>
          <w:szCs w:val="28"/>
        </w:rPr>
        <w:t>е использованную получателем по </w:t>
      </w:r>
      <w:r w:rsidRPr="00D11361">
        <w:rPr>
          <w:rFonts w:ascii="PT Astra Serif" w:hAnsi="PT Astra Serif"/>
          <w:sz w:val="28"/>
          <w:szCs w:val="28"/>
        </w:rPr>
        <w:t>своему целевому назначению.</w:t>
      </w:r>
    </w:p>
    <w:p w:rsidR="00AB7BA0" w:rsidRPr="00D11361" w:rsidRDefault="007E74A7" w:rsidP="00BA791B">
      <w:pPr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361">
        <w:rPr>
          <w:rFonts w:ascii="PT Astra Serif" w:hAnsi="PT Astra Serif"/>
          <w:sz w:val="28"/>
          <w:szCs w:val="28"/>
        </w:rPr>
        <w:t>Вопросы, не урегулированные</w:t>
      </w:r>
      <w:r w:rsidR="001D4FCE" w:rsidRPr="00D11361">
        <w:rPr>
          <w:rFonts w:ascii="PT Astra Serif" w:hAnsi="PT Astra Serif"/>
          <w:sz w:val="28"/>
          <w:szCs w:val="28"/>
        </w:rPr>
        <w:t xml:space="preserve"> настоящим Порядком, решаются в </w:t>
      </w:r>
      <w:r w:rsidRPr="00D11361">
        <w:rPr>
          <w:rFonts w:ascii="PT Astra Serif" w:hAnsi="PT Astra Serif"/>
          <w:sz w:val="28"/>
          <w:szCs w:val="28"/>
        </w:rPr>
        <w:t>соответствии с законодательством Российской Федерации и Ямало-Ненецкого автономного округа.</w:t>
      </w:r>
      <w:bookmarkStart w:id="11" w:name="Par2738"/>
      <w:bookmarkEnd w:id="4"/>
      <w:bookmarkEnd w:id="7"/>
      <w:bookmarkEnd w:id="11"/>
    </w:p>
    <w:sectPr w:rsidR="00AB7BA0" w:rsidRPr="00D11361" w:rsidSect="00D11361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D66" w:rsidRDefault="00ED3D66" w:rsidP="003333E5">
      <w:r>
        <w:separator/>
      </w:r>
    </w:p>
  </w:endnote>
  <w:endnote w:type="continuationSeparator" w:id="0">
    <w:p w:rsidR="00ED3D66" w:rsidRDefault="00ED3D66" w:rsidP="0033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D66" w:rsidRDefault="00ED3D66" w:rsidP="003333E5">
      <w:r>
        <w:separator/>
      </w:r>
    </w:p>
  </w:footnote>
  <w:footnote w:type="continuationSeparator" w:id="0">
    <w:p w:rsidR="00ED3D66" w:rsidRDefault="00ED3D66" w:rsidP="0033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795" w:rsidRDefault="0016414B">
    <w:pPr>
      <w:pStyle w:val="ab"/>
      <w:jc w:val="center"/>
    </w:pPr>
    <w:r>
      <w:fldChar w:fldCharType="begin"/>
    </w:r>
    <w:r w:rsidR="00BD3795">
      <w:instrText>PAGE   \* MERGEFORMAT</w:instrText>
    </w:r>
    <w:r>
      <w:fldChar w:fldCharType="separate"/>
    </w:r>
    <w:r w:rsidR="005C597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45A" w:rsidRDefault="0021045A" w:rsidP="0021045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E0C"/>
    <w:multiLevelType w:val="multilevel"/>
    <w:tmpl w:val="1B1A1D4E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EF53A5"/>
    <w:multiLevelType w:val="hybridMultilevel"/>
    <w:tmpl w:val="2D989696"/>
    <w:lvl w:ilvl="0" w:tplc="44E8E3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56773"/>
    <w:multiLevelType w:val="multilevel"/>
    <w:tmpl w:val="38A6CA02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81D7005"/>
    <w:multiLevelType w:val="multilevel"/>
    <w:tmpl w:val="931E66C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CDA492E"/>
    <w:multiLevelType w:val="hybridMultilevel"/>
    <w:tmpl w:val="55A62012"/>
    <w:lvl w:ilvl="0" w:tplc="A894CD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D4AD1"/>
    <w:multiLevelType w:val="multilevel"/>
    <w:tmpl w:val="0FA455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0010B9"/>
    <w:multiLevelType w:val="multilevel"/>
    <w:tmpl w:val="73840AE6"/>
    <w:lvl w:ilvl="0">
      <w:start w:val="1"/>
      <w:numFmt w:val="decimal"/>
      <w:lvlText w:val="%1.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3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7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6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5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3377FBA"/>
    <w:multiLevelType w:val="hybridMultilevel"/>
    <w:tmpl w:val="A7B09CE2"/>
    <w:lvl w:ilvl="0" w:tplc="44E8E3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42120"/>
    <w:multiLevelType w:val="hybridMultilevel"/>
    <w:tmpl w:val="63F066B6"/>
    <w:lvl w:ilvl="0" w:tplc="44E8E3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D2CE5"/>
    <w:multiLevelType w:val="hybridMultilevel"/>
    <w:tmpl w:val="FB06C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250D1"/>
    <w:multiLevelType w:val="hybridMultilevel"/>
    <w:tmpl w:val="CAF22C56"/>
    <w:lvl w:ilvl="0" w:tplc="13A88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8A6B35"/>
    <w:multiLevelType w:val="hybridMultilevel"/>
    <w:tmpl w:val="63726B80"/>
    <w:lvl w:ilvl="0" w:tplc="A894CD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14846"/>
    <w:multiLevelType w:val="hybridMultilevel"/>
    <w:tmpl w:val="BFFCD3D4"/>
    <w:lvl w:ilvl="0" w:tplc="A894CD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C4A22"/>
    <w:multiLevelType w:val="hybridMultilevel"/>
    <w:tmpl w:val="9D344FBC"/>
    <w:lvl w:ilvl="0" w:tplc="44E8E3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A2895"/>
    <w:multiLevelType w:val="hybridMultilevel"/>
    <w:tmpl w:val="8BFEF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3"/>
  </w:num>
  <w:num w:numId="8">
    <w:abstractNumId w:val="8"/>
  </w:num>
  <w:num w:numId="9">
    <w:abstractNumId w:val="12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D3"/>
    <w:rsid w:val="00001BF7"/>
    <w:rsid w:val="00011604"/>
    <w:rsid w:val="00051246"/>
    <w:rsid w:val="00083DCD"/>
    <w:rsid w:val="000A5BEC"/>
    <w:rsid w:val="000B49ED"/>
    <w:rsid w:val="000C4C39"/>
    <w:rsid w:val="000C5776"/>
    <w:rsid w:val="000C6433"/>
    <w:rsid w:val="000D0EEB"/>
    <w:rsid w:val="000E3423"/>
    <w:rsid w:val="00103CB7"/>
    <w:rsid w:val="00142A14"/>
    <w:rsid w:val="00161736"/>
    <w:rsid w:val="0016414B"/>
    <w:rsid w:val="00171410"/>
    <w:rsid w:val="0018141B"/>
    <w:rsid w:val="001C0DBF"/>
    <w:rsid w:val="001D38A6"/>
    <w:rsid w:val="001D4FCE"/>
    <w:rsid w:val="001F673A"/>
    <w:rsid w:val="0021045A"/>
    <w:rsid w:val="00274543"/>
    <w:rsid w:val="00277660"/>
    <w:rsid w:val="00283700"/>
    <w:rsid w:val="002A3020"/>
    <w:rsid w:val="002D01D3"/>
    <w:rsid w:val="00306254"/>
    <w:rsid w:val="00307B02"/>
    <w:rsid w:val="0031566C"/>
    <w:rsid w:val="00325741"/>
    <w:rsid w:val="003262C0"/>
    <w:rsid w:val="00332984"/>
    <w:rsid w:val="003333E5"/>
    <w:rsid w:val="00342D3E"/>
    <w:rsid w:val="00345E98"/>
    <w:rsid w:val="0035391F"/>
    <w:rsid w:val="00371A1D"/>
    <w:rsid w:val="003E228C"/>
    <w:rsid w:val="003F51D7"/>
    <w:rsid w:val="00411C6A"/>
    <w:rsid w:val="00413EFB"/>
    <w:rsid w:val="00415B2F"/>
    <w:rsid w:val="00436ADE"/>
    <w:rsid w:val="0046027A"/>
    <w:rsid w:val="00465F41"/>
    <w:rsid w:val="00477E92"/>
    <w:rsid w:val="0049037B"/>
    <w:rsid w:val="004A472B"/>
    <w:rsid w:val="004A68EA"/>
    <w:rsid w:val="004D3C05"/>
    <w:rsid w:val="004E28A9"/>
    <w:rsid w:val="004E6614"/>
    <w:rsid w:val="00502F6B"/>
    <w:rsid w:val="0050656C"/>
    <w:rsid w:val="005120E9"/>
    <w:rsid w:val="0051438C"/>
    <w:rsid w:val="005244D8"/>
    <w:rsid w:val="0052588B"/>
    <w:rsid w:val="00535B4E"/>
    <w:rsid w:val="00567589"/>
    <w:rsid w:val="00582BBA"/>
    <w:rsid w:val="005A0B63"/>
    <w:rsid w:val="005C597E"/>
    <w:rsid w:val="005D3CAC"/>
    <w:rsid w:val="005D6762"/>
    <w:rsid w:val="005E396A"/>
    <w:rsid w:val="005F187F"/>
    <w:rsid w:val="005F2C2B"/>
    <w:rsid w:val="00600A71"/>
    <w:rsid w:val="006277FB"/>
    <w:rsid w:val="00630A40"/>
    <w:rsid w:val="00656EA4"/>
    <w:rsid w:val="0066097D"/>
    <w:rsid w:val="006A601B"/>
    <w:rsid w:val="006B1E7F"/>
    <w:rsid w:val="006B6F74"/>
    <w:rsid w:val="006F0616"/>
    <w:rsid w:val="006F70C7"/>
    <w:rsid w:val="00700003"/>
    <w:rsid w:val="00705C36"/>
    <w:rsid w:val="0071137B"/>
    <w:rsid w:val="0071274D"/>
    <w:rsid w:val="00721CE5"/>
    <w:rsid w:val="00735204"/>
    <w:rsid w:val="00750AEA"/>
    <w:rsid w:val="00750B86"/>
    <w:rsid w:val="00753473"/>
    <w:rsid w:val="00771ED4"/>
    <w:rsid w:val="0077740F"/>
    <w:rsid w:val="00783EEA"/>
    <w:rsid w:val="0079034C"/>
    <w:rsid w:val="007B5C0B"/>
    <w:rsid w:val="007C5D33"/>
    <w:rsid w:val="007D1855"/>
    <w:rsid w:val="007E74A7"/>
    <w:rsid w:val="008055D3"/>
    <w:rsid w:val="00807EB1"/>
    <w:rsid w:val="008103C7"/>
    <w:rsid w:val="00837934"/>
    <w:rsid w:val="00842820"/>
    <w:rsid w:val="008636D2"/>
    <w:rsid w:val="00881733"/>
    <w:rsid w:val="00890282"/>
    <w:rsid w:val="00893E4E"/>
    <w:rsid w:val="008A72C0"/>
    <w:rsid w:val="008B3DAD"/>
    <w:rsid w:val="00920FD7"/>
    <w:rsid w:val="00923B05"/>
    <w:rsid w:val="009300F5"/>
    <w:rsid w:val="00982B17"/>
    <w:rsid w:val="009A5CA5"/>
    <w:rsid w:val="009D0752"/>
    <w:rsid w:val="009D62E5"/>
    <w:rsid w:val="009D6C65"/>
    <w:rsid w:val="009E12B8"/>
    <w:rsid w:val="009E2801"/>
    <w:rsid w:val="009F1B48"/>
    <w:rsid w:val="00A024EE"/>
    <w:rsid w:val="00A0297F"/>
    <w:rsid w:val="00A1082C"/>
    <w:rsid w:val="00A146F2"/>
    <w:rsid w:val="00A41752"/>
    <w:rsid w:val="00A71179"/>
    <w:rsid w:val="00A8178E"/>
    <w:rsid w:val="00A91E7A"/>
    <w:rsid w:val="00AB32EE"/>
    <w:rsid w:val="00AB465D"/>
    <w:rsid w:val="00AB7BA0"/>
    <w:rsid w:val="00AD7E72"/>
    <w:rsid w:val="00AE3067"/>
    <w:rsid w:val="00AF6303"/>
    <w:rsid w:val="00B46F6A"/>
    <w:rsid w:val="00B5400E"/>
    <w:rsid w:val="00B704F9"/>
    <w:rsid w:val="00B81E52"/>
    <w:rsid w:val="00B86E67"/>
    <w:rsid w:val="00BA791B"/>
    <w:rsid w:val="00BD3795"/>
    <w:rsid w:val="00BD4AFF"/>
    <w:rsid w:val="00C0232A"/>
    <w:rsid w:val="00C033C3"/>
    <w:rsid w:val="00C07306"/>
    <w:rsid w:val="00C103D0"/>
    <w:rsid w:val="00C11302"/>
    <w:rsid w:val="00C2651D"/>
    <w:rsid w:val="00C31C5C"/>
    <w:rsid w:val="00C332CA"/>
    <w:rsid w:val="00C341AF"/>
    <w:rsid w:val="00C36338"/>
    <w:rsid w:val="00C540D5"/>
    <w:rsid w:val="00C63667"/>
    <w:rsid w:val="00C83A60"/>
    <w:rsid w:val="00C96DAF"/>
    <w:rsid w:val="00CB10E6"/>
    <w:rsid w:val="00CB2CC5"/>
    <w:rsid w:val="00CB6C32"/>
    <w:rsid w:val="00CC1D8E"/>
    <w:rsid w:val="00CE4BAE"/>
    <w:rsid w:val="00CE54A1"/>
    <w:rsid w:val="00D11361"/>
    <w:rsid w:val="00D322FA"/>
    <w:rsid w:val="00D35145"/>
    <w:rsid w:val="00D467B4"/>
    <w:rsid w:val="00D56F01"/>
    <w:rsid w:val="00D62392"/>
    <w:rsid w:val="00D63E16"/>
    <w:rsid w:val="00D67241"/>
    <w:rsid w:val="00D673E8"/>
    <w:rsid w:val="00D67C2F"/>
    <w:rsid w:val="00D92F6A"/>
    <w:rsid w:val="00DA1DD1"/>
    <w:rsid w:val="00DA574D"/>
    <w:rsid w:val="00DB31E9"/>
    <w:rsid w:val="00DB5828"/>
    <w:rsid w:val="00DD6E76"/>
    <w:rsid w:val="00DE43F0"/>
    <w:rsid w:val="00DE44D5"/>
    <w:rsid w:val="00DF66B4"/>
    <w:rsid w:val="00E2187B"/>
    <w:rsid w:val="00E2397D"/>
    <w:rsid w:val="00E301F0"/>
    <w:rsid w:val="00E413C0"/>
    <w:rsid w:val="00E56394"/>
    <w:rsid w:val="00E65228"/>
    <w:rsid w:val="00EA17F3"/>
    <w:rsid w:val="00ED3D66"/>
    <w:rsid w:val="00EE1173"/>
    <w:rsid w:val="00EE1579"/>
    <w:rsid w:val="00EE649A"/>
    <w:rsid w:val="00F0488A"/>
    <w:rsid w:val="00F43BC5"/>
    <w:rsid w:val="00F45236"/>
    <w:rsid w:val="00F9349C"/>
    <w:rsid w:val="00FA255D"/>
    <w:rsid w:val="00FB1B1E"/>
    <w:rsid w:val="00FB3AEB"/>
    <w:rsid w:val="00FB5B4A"/>
    <w:rsid w:val="00FC1FB1"/>
    <w:rsid w:val="00FC6B3E"/>
    <w:rsid w:val="00FD4EF8"/>
    <w:rsid w:val="00FE490A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43303A-E03C-4F6E-BD92-E2DACC11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A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E7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B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BF7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01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E74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7E74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a6">
    <w:name w:val="Текст постановления"/>
    <w:basedOn w:val="a"/>
    <w:rsid w:val="007E74A7"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character" w:styleId="a7">
    <w:name w:val="Hyperlink"/>
    <w:unhideWhenUsed/>
    <w:rsid w:val="007E74A7"/>
    <w:rPr>
      <w:color w:val="0000FF"/>
      <w:u w:val="single"/>
    </w:rPr>
  </w:style>
  <w:style w:type="paragraph" w:customStyle="1" w:styleId="ConsPlusNonformat">
    <w:name w:val="ConsPlusNonformat"/>
    <w:rsid w:val="007E74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Гипертекстовая ссылка"/>
    <w:rsid w:val="007E74A7"/>
    <w:rPr>
      <w:rFonts w:ascii="Times New Roman" w:hAnsi="Times New Roman" w:cs="Times New Roman" w:hint="default"/>
      <w:color w:val="008000"/>
    </w:rPr>
  </w:style>
  <w:style w:type="paragraph" w:styleId="a9">
    <w:name w:val="Title"/>
    <w:basedOn w:val="a"/>
    <w:next w:val="a"/>
    <w:link w:val="aa"/>
    <w:qFormat/>
    <w:rsid w:val="007E74A7"/>
    <w:pPr>
      <w:suppressAutoHyphens/>
      <w:jc w:val="center"/>
    </w:pPr>
    <w:rPr>
      <w:rFonts w:ascii="Cambria" w:eastAsia="Calibri" w:hAnsi="Cambria"/>
      <w:b/>
      <w:bCs/>
      <w:kern w:val="1"/>
      <w:sz w:val="32"/>
      <w:szCs w:val="32"/>
      <w:lang w:eastAsia="ar-SA"/>
    </w:rPr>
  </w:style>
  <w:style w:type="character" w:customStyle="1" w:styleId="aa">
    <w:name w:val="Название Знак"/>
    <w:link w:val="a9"/>
    <w:rsid w:val="007E74A7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ab">
    <w:name w:val="header"/>
    <w:basedOn w:val="a"/>
    <w:link w:val="ac"/>
    <w:uiPriority w:val="99"/>
    <w:unhideWhenUsed/>
    <w:rsid w:val="003333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333E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333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333E5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next w:val="a"/>
    <w:link w:val="af0"/>
    <w:uiPriority w:val="11"/>
    <w:qFormat/>
    <w:rsid w:val="00BD37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uiPriority w:val="11"/>
    <w:rsid w:val="00BD3795"/>
    <w:rPr>
      <w:rFonts w:ascii="Cambria" w:eastAsia="Times New Roman" w:hAnsi="Cambria" w:cs="Times New Roman"/>
      <w:sz w:val="24"/>
      <w:szCs w:val="24"/>
    </w:rPr>
  </w:style>
  <w:style w:type="character" w:styleId="af1">
    <w:name w:val="Subtle Emphasis"/>
    <w:uiPriority w:val="19"/>
    <w:qFormat/>
    <w:rsid w:val="00BD3795"/>
    <w:rPr>
      <w:i/>
      <w:iCs/>
      <w:color w:val="808080"/>
    </w:rPr>
  </w:style>
  <w:style w:type="character" w:styleId="af2">
    <w:name w:val="Emphasis"/>
    <w:qFormat/>
    <w:rsid w:val="00807E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FF4C753898FA3A21F303E5AA05C1FC0752FB05998EB21FD75173FCF8J9T3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FECCC7107AB3F300032175752DA1A4F861E537AB24B3B6233F62A2CFA7402C7F38DEE5BA0D92CDsAy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72C8D-1E49-414D-B934-D325BC45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6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house.tazovsky.ru</Company>
  <LinksUpToDate>false</LinksUpToDate>
  <CharactersWithSpaces>14268</CharactersWithSpaces>
  <SharedDoc>false</SharedDoc>
  <HLinks>
    <vt:vector size="18" baseType="variant">
      <vt:variant>
        <vt:i4>2097211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consultantplus://offline/ref=F8FECCC7107AB3F300032175752DA1A4F861E537AB24B3B6233F62A2CFA7402C7F38DEE5BA0D92CDsAyBF</vt:lpwstr>
      </vt:variant>
      <vt:variant>
        <vt:lpwstr/>
      </vt:variant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consultantplus://offline/ref=48FF4C753898FA3A21F303E5AA05C1FC0752FB05998EB21FD75173FCF8J9T3D</vt:lpwstr>
      </vt:variant>
      <vt:variant>
        <vt:lpwstr/>
      </vt:variant>
      <vt:variant>
        <vt:i4>2162736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consultantplus://offline/ref=8C41AF8ABEA6E811F9D220DE1A4F30B3181EBEBB6FD1E7A22AE6F5B71EC838C483E11E7650CD50398809FA4FA4D8F716725C5B78CE4859646Df0G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solomatina.la</dc:creator>
  <cp:lastModifiedBy>Речапова Виктория</cp:lastModifiedBy>
  <cp:revision>26</cp:revision>
  <cp:lastPrinted>2021-06-04T10:32:00Z</cp:lastPrinted>
  <dcterms:created xsi:type="dcterms:W3CDTF">2021-04-22T07:16:00Z</dcterms:created>
  <dcterms:modified xsi:type="dcterms:W3CDTF">2021-06-16T07:17:00Z</dcterms:modified>
</cp:coreProperties>
</file>