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УТВЕРДЖЕН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Тазовского района 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>от 20 мая 2021 года № 481-п</w:t>
      </w:r>
      <w:bookmarkStart w:id="0" w:name="_GoBack"/>
      <w:bookmarkEnd w:id="0"/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 имущества, предлагаемого к передаче в собственность Российской Федерации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15440" w:type="dxa"/>
        <w:tblLayout w:type="fixed"/>
        <w:tblLook w:val="04A0" w:firstRow="1" w:lastRow="0" w:firstColumn="1" w:lastColumn="0" w:noHBand="0" w:noVBand="1"/>
      </w:tblPr>
      <w:tblGrid>
        <w:gridCol w:w="809"/>
        <w:gridCol w:w="1851"/>
        <w:gridCol w:w="2000"/>
        <w:gridCol w:w="3762"/>
        <w:gridCol w:w="1359"/>
        <w:gridCol w:w="2185"/>
        <w:gridCol w:w="1854"/>
        <w:gridCol w:w="1620"/>
      </w:tblGrid>
      <w:tr>
        <w:tc>
          <w:tcPr>
            <w:tcW w:w="80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№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п/п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Наименование имущества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Кадастровый  номер</w:t>
            </w:r>
          </w:p>
        </w:tc>
        <w:tc>
          <w:tcPr>
            <w:tcW w:w="3762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Адрес (местонахождения)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Площадь (кв.м.)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Категория земель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Вид разрешённого использования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Кадастровая стоимость (руб.)</w:t>
            </w:r>
          </w:p>
        </w:tc>
      </w:tr>
      <w:tr>
        <w:tc>
          <w:tcPr>
            <w:tcW w:w="80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3762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6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8</w:t>
            </w:r>
          </w:p>
        </w:tc>
      </w:tr>
      <w:tr>
        <w:tc>
          <w:tcPr>
            <w:tcW w:w="80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Земельный участок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89:06:050302:2</w:t>
            </w:r>
          </w:p>
        </w:tc>
        <w:tc>
          <w:tcPr>
            <w:tcW w:w="3762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Местоположение установлено относительно ориентира, расположенного за пределами участка. Почтовый адрес ориентира: ЯНАО, р-н Тазовский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100,0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Земли сельскохозяйственного назначения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Водный транспорт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123,00</w:t>
            </w:r>
          </w:p>
        </w:tc>
      </w:tr>
      <w:tr>
        <w:tc>
          <w:tcPr>
            <w:tcW w:w="80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Земельный участок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89:06:050302:3</w:t>
            </w:r>
          </w:p>
        </w:tc>
        <w:tc>
          <w:tcPr>
            <w:tcW w:w="3762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Местоположение установлено относительно ориентира, расположенного за пределами участка. Почтовый адрес ориентира: ЯНАО, р-н Тазовский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100,0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Земли сельскохозяйственного назначения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Водный транспорт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123,00</w:t>
            </w:r>
          </w:p>
        </w:tc>
      </w:tr>
      <w:tr>
        <w:tc>
          <w:tcPr>
            <w:tcW w:w="80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Земельный участок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89:06:050303:184</w:t>
            </w:r>
          </w:p>
        </w:tc>
        <w:tc>
          <w:tcPr>
            <w:tcW w:w="3762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Местоположение установлено относительно ориентира, расположенного за пределами участка. Почтовый адрес ориентира: ЯНАО, р-н Тазовский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100,0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Земли сельскохозяйственного назначения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Водный транспорт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33,00</w:t>
            </w:r>
          </w:p>
        </w:tc>
      </w:tr>
    </w:tbl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sectPr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1CD15-C4CF-4C2D-B819-1B36C151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Фадеева Алена Михайловна</cp:lastModifiedBy>
  <cp:revision>7</cp:revision>
  <cp:lastPrinted>2021-05-21T09:50:00Z</cp:lastPrinted>
  <dcterms:created xsi:type="dcterms:W3CDTF">2021-03-22T05:28:00Z</dcterms:created>
  <dcterms:modified xsi:type="dcterms:W3CDTF">2021-05-21T09:59:00Z</dcterms:modified>
</cp:coreProperties>
</file>