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УТВЕРЖДЕНЫ</w:t>
      </w:r>
    </w:p>
    <w:p>
      <w:pPr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постановлением</w:t>
      </w:r>
    </w:p>
    <w:p>
      <w:pPr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Администрации Тазовского района</w:t>
      </w:r>
    </w:p>
    <w:p>
      <w:pPr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от 12 мая 2021 года № 424-п</w:t>
      </w:r>
      <w:bookmarkStart w:id="0" w:name="_GoBack"/>
      <w:bookmarkEnd w:id="0"/>
    </w:p>
    <w:p>
      <w:pPr>
        <w:shd w:val="clear" w:color="auto" w:fill="FFFFFF"/>
        <w:ind w:right="43"/>
        <w:jc w:val="center"/>
        <w:rPr>
          <w:rFonts w:ascii="PT Astra Serif" w:hAnsi="PT Astra Serif"/>
          <w:bCs/>
          <w:color w:val="000000"/>
          <w:spacing w:val="-11"/>
          <w:sz w:val="28"/>
          <w:szCs w:val="28"/>
        </w:rPr>
      </w:pPr>
    </w:p>
    <w:p>
      <w:pPr>
        <w:shd w:val="clear" w:color="auto" w:fill="FFFFFF"/>
        <w:ind w:right="43"/>
        <w:jc w:val="center"/>
        <w:rPr>
          <w:rFonts w:ascii="PT Astra Serif" w:hAnsi="PT Astra Serif"/>
          <w:bCs/>
          <w:color w:val="000000"/>
          <w:spacing w:val="-11"/>
          <w:sz w:val="28"/>
          <w:szCs w:val="28"/>
        </w:rPr>
      </w:pPr>
    </w:p>
    <w:p>
      <w:pPr>
        <w:shd w:val="clear" w:color="auto" w:fill="FFFFFF"/>
        <w:ind w:right="43"/>
        <w:jc w:val="center"/>
        <w:rPr>
          <w:rFonts w:ascii="PT Astra Serif" w:hAnsi="PT Astra Serif"/>
          <w:bCs/>
          <w:color w:val="000000"/>
          <w:spacing w:val="-11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hd w:val="clear" w:color="auto" w:fill="FFFFFF"/>
        <w:ind w:right="4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Административный регламент </w:t>
      </w:r>
    </w:p>
    <w:p>
      <w:pPr>
        <w:shd w:val="clear" w:color="auto" w:fill="FFFFFF"/>
        <w:ind w:right="4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осуществления муниципального земельного контроля в муниципальном округе Тазовский район Ямало-Ненецкого автономного округа</w:t>
      </w:r>
    </w:p>
    <w:p>
      <w:pPr>
        <w:shd w:val="clear" w:color="auto" w:fill="FFFFFF"/>
        <w:ind w:right="43"/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outlineLvl w:val="1"/>
        <w:rPr>
          <w:rFonts w:ascii="PT Astra Serif" w:eastAsia="Times New Roman" w:hAnsi="PT Astra Serif"/>
          <w:sz w:val="28"/>
          <w:szCs w:val="28"/>
        </w:rPr>
      </w:pPr>
    </w:p>
    <w:p>
      <w:pPr>
        <w:pStyle w:val="aa"/>
        <w:numPr>
          <w:ilvl w:val="0"/>
          <w:numId w:val="25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Раздел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«Общие положения» дополнить новым абзацем вторым следующего содержания:</w:t>
      </w:r>
    </w:p>
    <w:p>
      <w:pPr>
        <w:shd w:val="clear" w:color="auto" w:fill="FFFFFF"/>
        <w:tabs>
          <w:tab w:val="left" w:pos="0"/>
        </w:tabs>
        <w:spacing w:line="360" w:lineRule="auto"/>
        <w:ind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«Муниципальная функция по осуществлению муниципального земельного контроля реализуется в Арктической зоне Российской Федерации    в отношении резидентов Арктической зоны Российской Федерации в порядке, предусмотренном настоящим административным регламентом, с учетом особенностей организации и проведения проверок, установленных статьей      13 Федерального закона от 13 июля 2020 года № 193 ФЗ «О государственной поддержке предпринимательской деятельности в Арктической зоне Российской Федерации».».</w:t>
      </w:r>
    </w:p>
    <w:sectPr>
      <w:headerReference w:type="default" r:id="rId8"/>
      <w:footerReference w:type="default" r:id="rId9"/>
      <w:pgSz w:w="11909" w:h="16834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rPr>
        <w:rFonts w:eastAsia="Times New Roman"/>
      </w:rPr>
    </w:pPr>
    <w:r>
      <w:rPr>
        <w:rFonts w:ascii="PT Astra Serif" w:hAnsi="PT Astra Serif"/>
      </w:rPr>
      <w:t>Начальник департамента имущественных и земельных отношений Администрации Тазовского района М.В. Воротников______________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66697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3B2"/>
    <w:multiLevelType w:val="hybridMultilevel"/>
    <w:tmpl w:val="CA4A1662"/>
    <w:lvl w:ilvl="0" w:tplc="632CF906">
      <w:start w:val="1"/>
      <w:numFmt w:val="bullet"/>
      <w:lvlText w:val=""/>
      <w:lvlJc w:val="left"/>
      <w:pPr>
        <w:ind w:left="2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1">
    <w:nsid w:val="057B6AF6"/>
    <w:multiLevelType w:val="multilevel"/>
    <w:tmpl w:val="21D2CDE4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b/>
      </w:rPr>
    </w:lvl>
  </w:abstractNum>
  <w:abstractNum w:abstractNumId="2">
    <w:nsid w:val="0C717871"/>
    <w:multiLevelType w:val="singleLevel"/>
    <w:tmpl w:val="D49CED26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474B81"/>
    <w:multiLevelType w:val="hybridMultilevel"/>
    <w:tmpl w:val="B1C69138"/>
    <w:lvl w:ilvl="0" w:tplc="52CCDF8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1429FF"/>
    <w:multiLevelType w:val="multilevel"/>
    <w:tmpl w:val="93E8ABF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00" w:hanging="900"/>
      </w:pPr>
      <w:rPr>
        <w:rFonts w:hint="default"/>
        <w:color w:val="000000"/>
        <w:sz w:val="28"/>
      </w:rPr>
    </w:lvl>
    <w:lvl w:ilvl="2">
      <w:start w:val="1"/>
      <w:numFmt w:val="bullet"/>
      <w:lvlText w:val=""/>
      <w:lvlJc w:val="left"/>
      <w:pPr>
        <w:ind w:left="1300" w:hanging="900"/>
      </w:pPr>
      <w:rPr>
        <w:rFonts w:ascii="Symbol" w:hAnsi="Symbol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500" w:hanging="90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  <w:sz w:val="28"/>
      </w:rPr>
    </w:lvl>
  </w:abstractNum>
  <w:abstractNum w:abstractNumId="5">
    <w:nsid w:val="1398667B"/>
    <w:multiLevelType w:val="hybridMultilevel"/>
    <w:tmpl w:val="93CEC7B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62A0268"/>
    <w:multiLevelType w:val="multilevel"/>
    <w:tmpl w:val="DBC83EBC"/>
    <w:lvl w:ilvl="0">
      <w:start w:val="5"/>
      <w:numFmt w:val="bullet"/>
      <w:lvlText w:val="-"/>
      <w:lvlJc w:val="left"/>
      <w:pPr>
        <w:ind w:left="675" w:hanging="675"/>
      </w:pPr>
      <w:rPr>
        <w:rFonts w:ascii="PT Astra Serif" w:eastAsia="Times New Roman" w:hAnsi="PT Astra Serif"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AFC5A29"/>
    <w:multiLevelType w:val="multilevel"/>
    <w:tmpl w:val="D794E1E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">
    <w:nsid w:val="23BA46A9"/>
    <w:multiLevelType w:val="singleLevel"/>
    <w:tmpl w:val="045819B8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9F30610"/>
    <w:multiLevelType w:val="multilevel"/>
    <w:tmpl w:val="180AB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22427F"/>
    <w:multiLevelType w:val="hybridMultilevel"/>
    <w:tmpl w:val="A612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1D76D6"/>
    <w:multiLevelType w:val="hybridMultilevel"/>
    <w:tmpl w:val="97D44780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63E64"/>
    <w:multiLevelType w:val="multilevel"/>
    <w:tmpl w:val="6ED66C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8" w:hanging="2160"/>
      </w:pPr>
      <w:rPr>
        <w:rFonts w:hint="default"/>
      </w:rPr>
    </w:lvl>
  </w:abstractNum>
  <w:abstractNum w:abstractNumId="13">
    <w:nsid w:val="3A5B7761"/>
    <w:multiLevelType w:val="hybridMultilevel"/>
    <w:tmpl w:val="239EB9E0"/>
    <w:lvl w:ilvl="0" w:tplc="C674F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7C0044"/>
    <w:multiLevelType w:val="singleLevel"/>
    <w:tmpl w:val="DD04942E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5">
    <w:nsid w:val="424A54C4"/>
    <w:multiLevelType w:val="hybridMultilevel"/>
    <w:tmpl w:val="6E0886A0"/>
    <w:lvl w:ilvl="0" w:tplc="632CF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E97948"/>
    <w:multiLevelType w:val="hybridMultilevel"/>
    <w:tmpl w:val="1680AAB6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3369A"/>
    <w:multiLevelType w:val="multilevel"/>
    <w:tmpl w:val="D40447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8">
    <w:nsid w:val="606A2038"/>
    <w:multiLevelType w:val="hybridMultilevel"/>
    <w:tmpl w:val="6DC216FC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8D72BF"/>
    <w:multiLevelType w:val="multilevel"/>
    <w:tmpl w:val="DD1646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0">
    <w:nsid w:val="6B265C96"/>
    <w:multiLevelType w:val="hybridMultilevel"/>
    <w:tmpl w:val="B7FCF4AA"/>
    <w:lvl w:ilvl="0" w:tplc="C2D04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036E7"/>
    <w:multiLevelType w:val="multilevel"/>
    <w:tmpl w:val="13ACE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9EA6022"/>
    <w:multiLevelType w:val="hybridMultilevel"/>
    <w:tmpl w:val="A712C9D8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85054"/>
    <w:multiLevelType w:val="hybridMultilevel"/>
    <w:tmpl w:val="D75C8624"/>
    <w:lvl w:ilvl="0" w:tplc="632CF90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632CF906">
      <w:start w:val="1"/>
      <w:numFmt w:val="bullet"/>
      <w:lvlText w:val=""/>
      <w:lvlJc w:val="left"/>
      <w:pPr>
        <w:ind w:left="287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4">
    <w:nsid w:val="7DC410BC"/>
    <w:multiLevelType w:val="hybridMultilevel"/>
    <w:tmpl w:val="5D4EF680"/>
    <w:lvl w:ilvl="0" w:tplc="C674F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21"/>
  </w:num>
  <w:num w:numId="5">
    <w:abstractNumId w:val="4"/>
  </w:num>
  <w:num w:numId="6">
    <w:abstractNumId w:val="19"/>
  </w:num>
  <w:num w:numId="7">
    <w:abstractNumId w:val="16"/>
  </w:num>
  <w:num w:numId="8">
    <w:abstractNumId w:val="11"/>
  </w:num>
  <w:num w:numId="9">
    <w:abstractNumId w:val="22"/>
  </w:num>
  <w:num w:numId="10">
    <w:abstractNumId w:val="12"/>
  </w:num>
  <w:num w:numId="11">
    <w:abstractNumId w:val="6"/>
  </w:num>
  <w:num w:numId="12">
    <w:abstractNumId w:val="0"/>
  </w:num>
  <w:num w:numId="13">
    <w:abstractNumId w:val="15"/>
  </w:num>
  <w:num w:numId="14">
    <w:abstractNumId w:val="23"/>
  </w:num>
  <w:num w:numId="15">
    <w:abstractNumId w:val="9"/>
  </w:num>
  <w:num w:numId="16">
    <w:abstractNumId w:val="7"/>
  </w:num>
  <w:num w:numId="17">
    <w:abstractNumId w:val="17"/>
  </w:num>
  <w:num w:numId="18">
    <w:abstractNumId w:val="1"/>
  </w:num>
  <w:num w:numId="19">
    <w:abstractNumId w:val="10"/>
  </w:num>
  <w:num w:numId="20">
    <w:abstractNumId w:val="20"/>
  </w:num>
  <w:num w:numId="21">
    <w:abstractNumId w:val="18"/>
  </w:num>
  <w:num w:numId="22">
    <w:abstractNumId w:val="24"/>
  </w:num>
  <w:num w:numId="23">
    <w:abstractNumId w:val="13"/>
  </w:num>
  <w:num w:numId="24">
    <w:abstractNumId w:val="5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F0869B-17EE-4548-914E-5678F03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</w:style>
  <w:style w:type="character" w:customStyle="1" w:styleId="ad">
    <w:name w:val="Текст сноски Знак"/>
    <w:basedOn w:val="a0"/>
    <w:link w:val="ac"/>
    <w:uiPriority w:val="99"/>
    <w:semiHidden/>
    <w:rPr>
      <w:rFonts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paragraph" w:styleId="af">
    <w:name w:val="No Spacing"/>
    <w:uiPriority w:val="1"/>
    <w:qFormat/>
    <w:pPr>
      <w:widowControl w:val="0"/>
      <w:suppressAutoHyphens/>
      <w:autoSpaceDE w:val="0"/>
      <w:spacing w:after="0" w:line="240" w:lineRule="auto"/>
    </w:pPr>
    <w:rPr>
      <w:rFonts w:eastAsia="Calibri" w:hAnsi="Times New Roman" w:cs="Times New Roman"/>
      <w:sz w:val="20"/>
      <w:szCs w:val="20"/>
      <w:lang w:eastAsia="ar-SA"/>
    </w:rPr>
  </w:style>
  <w:style w:type="paragraph" w:styleId="af0">
    <w:name w:val="Plain Text"/>
    <w:basedOn w:val="a"/>
    <w:link w:val="af1"/>
    <w:uiPriority w:val="99"/>
    <w:unhideWhenUsed/>
    <w:pPr>
      <w:widowControl/>
      <w:autoSpaceDE/>
      <w:autoSpaceDN/>
      <w:adjustRightInd/>
      <w:ind w:left="1712" w:hanging="992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ody Text"/>
    <w:basedOn w:val="a"/>
    <w:link w:val="af3"/>
    <w:semiHidden/>
    <w:pPr>
      <w:widowControl/>
      <w:autoSpaceDE/>
      <w:autoSpaceDN/>
      <w:adjustRightInd/>
      <w:ind w:firstLine="709"/>
      <w:jc w:val="both"/>
    </w:pPr>
    <w:rPr>
      <w:rFonts w:eastAsia="Times New Roman"/>
      <w:sz w:val="26"/>
      <w:szCs w:val="24"/>
      <w:u w:val="single"/>
    </w:rPr>
  </w:style>
  <w:style w:type="character" w:customStyle="1" w:styleId="af3">
    <w:name w:val="Основной текст Знак"/>
    <w:basedOn w:val="a0"/>
    <w:link w:val="af2"/>
    <w:semiHidden/>
    <w:rPr>
      <w:rFonts w:eastAsia="Times New Roman" w:hAnsi="Times New Roman" w:cs="Times New Roman"/>
      <w:sz w:val="26"/>
      <w:szCs w:val="24"/>
      <w:u w:val="single"/>
    </w:rPr>
  </w:style>
  <w:style w:type="paragraph" w:customStyle="1" w:styleId="1">
    <w:name w:val="Обычный1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A74C-088A-4637-98D3-AED81A7A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Елена</dc:creator>
  <cp:lastModifiedBy>Фадеева Алена Михайловна</cp:lastModifiedBy>
  <cp:revision>222</cp:revision>
  <cp:lastPrinted>2021-05-12T08:58:00Z</cp:lastPrinted>
  <dcterms:created xsi:type="dcterms:W3CDTF">2021-03-20T11:22:00Z</dcterms:created>
  <dcterms:modified xsi:type="dcterms:W3CDTF">2021-05-12T08:58:00Z</dcterms:modified>
</cp:coreProperties>
</file>