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ConsPlusNormal"/>
        <w:spacing w:line="360" w:lineRule="auto"/>
        <w:ind w:left="5103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УТВЕРЖДЕН </w:t>
      </w:r>
    </w:p>
    <w:p>
      <w:pPr>
        <w:pStyle w:val="ConsPlusNormal"/>
        <w:ind w:left="510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постановлением </w:t>
      </w:r>
    </w:p>
    <w:p>
      <w:pPr>
        <w:pStyle w:val="ConsPlusNormal"/>
        <w:ind w:left="510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Администрации Тазовского района</w:t>
      </w:r>
    </w:p>
    <w:p>
      <w:pPr>
        <w:pStyle w:val="ConsPlusNormal"/>
        <w:ind w:left="510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29 апреля 2021 года № 389-п</w:t>
      </w:r>
      <w:bookmarkStart w:id="0" w:name="_GoBack"/>
      <w:bookmarkEnd w:id="0"/>
    </w:p>
    <w:p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>
      <w:pPr>
        <w:pStyle w:val="ConsPlusTitle"/>
        <w:jc w:val="center"/>
        <w:rPr>
          <w:rFonts w:ascii="PT Astra Serif" w:hAnsi="PT Astra Serif"/>
          <w:sz w:val="28"/>
          <w:szCs w:val="28"/>
        </w:rPr>
      </w:pPr>
      <w:bookmarkStart w:id="1" w:name="P31"/>
      <w:bookmarkEnd w:id="1"/>
      <w:r>
        <w:rPr>
          <w:rFonts w:ascii="PT Astra Serif" w:hAnsi="PT Astra Serif"/>
          <w:sz w:val="28"/>
          <w:szCs w:val="28"/>
        </w:rPr>
        <w:t>ПОРЯДОК</w:t>
      </w:r>
    </w:p>
    <w:p>
      <w:pPr>
        <w:pStyle w:val="ConsPlusTitle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проведения мониторинга доступности значимых</w:t>
      </w:r>
    </w:p>
    <w:p>
      <w:pPr>
        <w:pStyle w:val="ConsPlusTitle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для инвалидов объектов социальной инфраструктуры</w:t>
      </w:r>
    </w:p>
    <w:p>
      <w:pPr>
        <w:pStyle w:val="ConsPlusTitle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территории муниципального округа Тазовский район</w:t>
      </w:r>
    </w:p>
    <w:p>
      <w:pPr>
        <w:pStyle w:val="ConsPlusTitle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Ямало-Ненецкого автономного округа</w:t>
      </w:r>
    </w:p>
    <w:p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>
      <w:pPr>
        <w:pStyle w:val="ConsPlusTitle"/>
        <w:numPr>
          <w:ilvl w:val="0"/>
          <w:numId w:val="2"/>
        </w:numPr>
        <w:ind w:left="0" w:firstLine="0"/>
        <w:jc w:val="center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Общие положения</w:t>
      </w:r>
    </w:p>
    <w:p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>
      <w:pPr>
        <w:pStyle w:val="ConsPlusNormal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Настоящий Порядок определяет правила проведения мониторинга доступности значимых для инвалидов объектов социальной инфраструктуры                     на территории муниципального округа Тазовский район Ямало-Ненецкого автономного округа (далее - муниципальный округ, мониторинг).</w:t>
      </w:r>
    </w:p>
    <w:p>
      <w:pPr>
        <w:pStyle w:val="ConsPlusNormal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Мониторинг проводится с целью:</w:t>
      </w:r>
    </w:p>
    <w:p>
      <w:pPr>
        <w:pStyle w:val="ConsPlusNormal"/>
        <w:numPr>
          <w:ilvl w:val="2"/>
          <w:numId w:val="2"/>
        </w:numPr>
        <w:tabs>
          <w:tab w:val="left" w:pos="156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анализа изменения уровня доступности значимых для инвалидов объектов социальной инфраструктуры;</w:t>
      </w:r>
    </w:p>
    <w:p>
      <w:pPr>
        <w:pStyle w:val="ConsPlusNormal"/>
        <w:numPr>
          <w:ilvl w:val="2"/>
          <w:numId w:val="2"/>
        </w:numPr>
        <w:tabs>
          <w:tab w:val="left" w:pos="156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определения объектов социальной инфраструктуры подлежащих адаптации (дооборудованию);</w:t>
      </w:r>
    </w:p>
    <w:p>
      <w:pPr>
        <w:pStyle w:val="ConsPlusNormal"/>
        <w:numPr>
          <w:ilvl w:val="2"/>
          <w:numId w:val="2"/>
        </w:numPr>
        <w:tabs>
          <w:tab w:val="left" w:pos="156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информационного наполнения регионального портала «Доступная среда»;</w:t>
      </w:r>
    </w:p>
    <w:p>
      <w:pPr>
        <w:pStyle w:val="ConsPlusNormal"/>
        <w:numPr>
          <w:ilvl w:val="2"/>
          <w:numId w:val="2"/>
        </w:numPr>
        <w:tabs>
          <w:tab w:val="left" w:pos="156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информирования инвалидов о доступности значимых для них объектов социальной инфраструктуры.</w:t>
      </w:r>
    </w:p>
    <w:p>
      <w:pPr>
        <w:pStyle w:val="ConsPlusNormal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настоящем Порядке используются следующие понятия:</w:t>
      </w:r>
    </w:p>
    <w:p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объект социальной инфраструктуры - объект недвижимости либо его часть, используемые организацией (структурным подразделением), на котором предоставляются услуги в приоритетных для инвалидов сферах жизнедеятельности;</w:t>
      </w:r>
    </w:p>
    <w:p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приоритетная для инвалидов сфера жизнедеятельности - образование, здравоохранение, социальная защита, занятость, спорт и физическая культура, информация и связь, культура, бытовое обслуживание, торговля, общественное питание;</w:t>
      </w:r>
    </w:p>
    <w:p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перечень значимых для инвалидов объектов социальной инфраструктуры - список объектов социальной инфраструктуры, на которых расположены муниципальные организации муниципального округа, предоставляющие               услуги гражданам либо имеющие работников из числа инвалидов, отобранные                       с участием представителей общественных организаций инвалидов, осуществляющих свою деятельность на территории муниципального округа;</w:t>
      </w:r>
    </w:p>
    <w:p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реестр доступных значимых для инвалидов объектов социальной инфраструктуры - список значимых объектов социальной инфраструктуры, полностью приспособленных к потребностям инвалидов, в том числе значимых объектов социальной инфраструктуры, на которых до их реконструкции                   или капитального ремонта приняты исчерпывающие меры по приспособлению.</w:t>
      </w:r>
    </w:p>
    <w:p>
      <w:pPr>
        <w:pStyle w:val="ConsPlusNormal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2" w:name="P52"/>
      <w:bookmarkEnd w:id="2"/>
      <w:r>
        <w:rPr>
          <w:rFonts w:ascii="PT Astra Serif" w:hAnsi="PT Astra Serif"/>
          <w:sz w:val="28"/>
          <w:szCs w:val="28"/>
        </w:rPr>
        <w:t>Участниками проведения мониторинга являются:</w:t>
      </w:r>
    </w:p>
    <w:p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департамент социального развития Администрации Тазовского района;</w:t>
      </w:r>
    </w:p>
    <w:p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департамент образования Администрации Тазовского района;</w:t>
      </w:r>
    </w:p>
    <w:p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управление культуры, физической культуры и спорта, молодежной политики и туризму Администрации Тазовского района;</w:t>
      </w:r>
    </w:p>
    <w:p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управление коммуникаций, строительства и жилищной политики Администрации Тазовского района;</w:t>
      </w:r>
    </w:p>
    <w:p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муниципальное казённое учреждение «Дирекция по обслуживанию органов местного самоуправления Тазовского района;</w:t>
      </w:r>
    </w:p>
    <w:p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муниципальное бюджетное учреждение «Средства массовой информации Тазовского района.</w:t>
      </w:r>
    </w:p>
    <w:p>
      <w:pPr>
        <w:pStyle w:val="ConsPlusNormal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Результаты мониторинга могут использоваться исполнительными органами местного самоуправления, указанными в </w:t>
      </w:r>
      <w:hyperlink w:anchor="P52" w:history="1">
        <w:r>
          <w:rPr>
            <w:rFonts w:ascii="PT Astra Serif" w:hAnsi="PT Astra Serif"/>
            <w:sz w:val="28"/>
            <w:szCs w:val="28"/>
          </w:rPr>
          <w:t>пункте 1.4</w:t>
        </w:r>
      </w:hyperlink>
      <w:r>
        <w:rPr>
          <w:rFonts w:ascii="PT Astra Serif" w:hAnsi="PT Astra Serif"/>
          <w:sz w:val="28"/>
          <w:szCs w:val="28"/>
        </w:rPr>
        <w:t xml:space="preserve"> настоящего Порядка, для планирования мероприятий по созданию для инвалидов                   условий доступности объектов и услуг.</w:t>
      </w:r>
    </w:p>
    <w:p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>
      <w:pPr>
        <w:pStyle w:val="ConsPlusTitle"/>
        <w:numPr>
          <w:ilvl w:val="0"/>
          <w:numId w:val="2"/>
        </w:numPr>
        <w:ind w:left="0" w:firstLine="0"/>
        <w:jc w:val="center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Проведение мониторинга</w:t>
      </w:r>
    </w:p>
    <w:p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>
      <w:pPr>
        <w:pStyle w:val="ConsPlusNormal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Исполнительные органы местного самоуправления муниципального округа, указанные в </w:t>
      </w:r>
      <w:hyperlink w:anchor="P52" w:history="1">
        <w:r>
          <w:rPr>
            <w:rFonts w:ascii="PT Astra Serif" w:hAnsi="PT Astra Serif"/>
            <w:sz w:val="28"/>
            <w:szCs w:val="28"/>
          </w:rPr>
          <w:t>пункте 1.4</w:t>
        </w:r>
      </w:hyperlink>
      <w:r>
        <w:rPr>
          <w:rFonts w:ascii="PT Astra Serif" w:hAnsi="PT Astra Serif"/>
          <w:sz w:val="28"/>
          <w:szCs w:val="28"/>
        </w:rPr>
        <w:t xml:space="preserve"> настоящего Порядка, формируют                              и в дальнейшем актуализируют перечень значимых для инвалидов объектов социальной инфраструктуры в пределах установленных полномочий                        до 01 февраля текущего года.</w:t>
      </w:r>
    </w:p>
    <w:p>
      <w:pPr>
        <w:pStyle w:val="ConsPlusNormal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hyperlink w:anchor="P85" w:history="1">
        <w:r>
          <w:rPr>
            <w:rFonts w:ascii="PT Astra Serif" w:hAnsi="PT Astra Serif"/>
            <w:sz w:val="28"/>
            <w:szCs w:val="28"/>
          </w:rPr>
          <w:t>Мониторинг</w:t>
        </w:r>
      </w:hyperlink>
      <w:r>
        <w:rPr>
          <w:rFonts w:ascii="PT Astra Serif" w:hAnsi="PT Astra Serif"/>
          <w:sz w:val="28"/>
          <w:szCs w:val="28"/>
        </w:rPr>
        <w:t xml:space="preserve"> проводится в отношении объектов социальной инфраструктуры, включенных в перечень значимых для инвалидов объектов социальной инфраструктуры в пределах установленных полномочий, один                      раз в год, до 01 мая, путем анализа паспортов доступности, актов                    обследования значимых для инвалидов объектов социальной инфраструктуры, планов мероприятий по адаптации объектов социальной инфраструктуры                        и результатов исполнения мероприятий, проведенных на объектах социальной инфраструктуры в отчетном периоде, по форме согласно приложению № 1                 к Порядку </w:t>
      </w:r>
      <w:r>
        <w:rPr>
          <w:rStyle w:val="a5"/>
          <w:rFonts w:ascii="PT Astra Serif" w:hAnsi="PT Astra Serif"/>
          <w:b w:val="0"/>
          <w:sz w:val="28"/>
          <w:szCs w:val="28"/>
        </w:rPr>
        <w:t>проведения исполнительными органами государственной власти Ямало-Ненецкого автономного округа мониторинга доступности значимых                    для инвалидов объектов социальной и транспортной инфраструктур                             на территории Ямало-Ненецкого автономного округа, утвержденному постановлением Правительства Ямало-Ненецкого автономного округа                         от 16 февраля 2021 года № 88-П</w:t>
      </w:r>
      <w:r>
        <w:rPr>
          <w:rFonts w:ascii="PT Astra Serif" w:hAnsi="PT Astra Serif"/>
          <w:sz w:val="28"/>
          <w:szCs w:val="28"/>
        </w:rPr>
        <w:t>.</w:t>
      </w:r>
    </w:p>
    <w:p>
      <w:pPr>
        <w:pStyle w:val="ConsPlusNormal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 итогам мониторинга исполнительные органы местного самоуправления муниципального округа, указанные в </w:t>
      </w:r>
      <w:hyperlink w:anchor="P52" w:history="1">
        <w:r>
          <w:rPr>
            <w:rFonts w:ascii="PT Astra Serif" w:hAnsi="PT Astra Serif"/>
            <w:sz w:val="28"/>
            <w:szCs w:val="28"/>
          </w:rPr>
          <w:t>пункте 1.4</w:t>
        </w:r>
      </w:hyperlink>
      <w:r>
        <w:rPr>
          <w:rFonts w:ascii="PT Astra Serif" w:hAnsi="PT Astra Serif"/>
          <w:sz w:val="28"/>
          <w:szCs w:val="28"/>
        </w:rPr>
        <w:t xml:space="preserve"> настоящего Порядка, формируют </w:t>
      </w:r>
      <w:hyperlink w:anchor="P273" w:history="1">
        <w:r>
          <w:rPr>
            <w:rFonts w:ascii="PT Astra Serif" w:hAnsi="PT Astra Serif"/>
            <w:sz w:val="28"/>
            <w:szCs w:val="28"/>
          </w:rPr>
          <w:t>реестр</w:t>
        </w:r>
      </w:hyperlink>
      <w:r>
        <w:rPr>
          <w:rFonts w:ascii="PT Astra Serif" w:hAnsi="PT Astra Serif"/>
          <w:sz w:val="28"/>
          <w:szCs w:val="28"/>
        </w:rPr>
        <w:t xml:space="preserve"> доступных значимых для инвалидов объектов </w:t>
      </w:r>
      <w:r>
        <w:rPr>
          <w:rFonts w:ascii="PT Astra Serif" w:hAnsi="PT Astra Serif"/>
          <w:sz w:val="28"/>
          <w:szCs w:val="28"/>
        </w:rPr>
        <w:lastRenderedPageBreak/>
        <w:t xml:space="preserve">социальной инфраструктуры (далее - реестр доступных значимых                        для инвалидов объектов) по форме согласно приложению № 2 к Порядку </w:t>
      </w:r>
      <w:r>
        <w:rPr>
          <w:rStyle w:val="a5"/>
          <w:rFonts w:ascii="PT Astra Serif" w:hAnsi="PT Astra Serif"/>
          <w:b w:val="0"/>
          <w:sz w:val="28"/>
          <w:szCs w:val="28"/>
        </w:rPr>
        <w:t>проведения исполнительными органами государственной власти                      Ямало-Ненецкого автономного округа мониторинга доступности значимых                  для инвалидов объектов социальной и транспортной инфраструктур                             на территории Ямало-Ненецкого автономного округа, утвержденному постановлением Правительства Ямало-Ненецкого автономного округа                      от 16 февраля 2021 года № 88-П</w:t>
      </w:r>
      <w:r>
        <w:rPr>
          <w:rFonts w:ascii="PT Astra Serif" w:hAnsi="PT Astra Serif"/>
          <w:sz w:val="28"/>
          <w:szCs w:val="28"/>
        </w:rPr>
        <w:t>.</w:t>
      </w:r>
    </w:p>
    <w:p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Объекты социальной инфраструктуры, на которых доступность услуг                    для инвалидов не обеспечена, а также планируются (ведутся) работы                                    по их приспособлению к потребностям инвалидов, в реестр доступных значимых для инвалидов объектов не могут быть включены.</w:t>
      </w:r>
    </w:p>
    <w:p>
      <w:pPr>
        <w:pStyle w:val="ConsPlusNormal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Реестр доступных значимых для инвалидов объектов подлежит размещению до 01 июня текущего года на официальных сайтах исполнительных органов местного самоуправления муниципального округа, указанных в </w:t>
      </w:r>
      <w:hyperlink w:anchor="P52" w:history="1">
        <w:r>
          <w:rPr>
            <w:rFonts w:ascii="PT Astra Serif" w:hAnsi="PT Astra Serif"/>
            <w:sz w:val="28"/>
            <w:szCs w:val="28"/>
          </w:rPr>
          <w:t>пункте 1.4</w:t>
        </w:r>
      </w:hyperlink>
      <w:r>
        <w:rPr>
          <w:rFonts w:ascii="PT Astra Serif" w:hAnsi="PT Astra Serif"/>
          <w:sz w:val="28"/>
          <w:szCs w:val="28"/>
        </w:rPr>
        <w:t xml:space="preserve"> настоящего Порядка, в информационно-телекоммуникационной сети «Интернет» и в дальнейшем ежегодно актуализируется до 01 июня года, следующего за отчетным периодом.</w:t>
      </w:r>
    </w:p>
    <w:p>
      <w:pPr>
        <w:pStyle w:val="ConsPlusNormal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Информация о доступности значимых для инвалидов объектов социальной инфраструктуры, включенных в перечень значимых                           для инвалидов объектов социальной инфраструктуры, размещается                              на федеральном портале «Жить вместе» (www.zhit-vmeste.ru)                                    в информационно-телекоммуникационной сети «Интернет» исполнительными местного самоуправления муниципального округа и актуализируется один раз   в год, не позднее 01 мая года, следующего за отчетным годом.</w:t>
      </w:r>
    </w:p>
    <w:sectPr>
      <w:headerReference w:type="default" r:id="rId7"/>
      <w:pgSz w:w="11905" w:h="16838"/>
      <w:pgMar w:top="1134" w:right="567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6108932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</w:rPr>
    </w:sdtEndPr>
    <w:sdtContent>
      <w:p>
        <w:pPr>
          <w:pStyle w:val="a6"/>
          <w:jc w:val="center"/>
        </w:pPr>
      </w:p>
      <w:p>
        <w:pPr>
          <w:pStyle w:val="a6"/>
          <w:jc w:val="center"/>
          <w:rPr>
            <w:rFonts w:ascii="PT Astra Serif" w:hAnsi="PT Astra Serif"/>
            <w:sz w:val="24"/>
          </w:rPr>
        </w:pPr>
      </w:p>
      <w:p>
        <w:pPr>
          <w:pStyle w:val="a6"/>
          <w:jc w:val="center"/>
          <w:rPr>
            <w:rFonts w:ascii="PT Astra Serif" w:hAnsi="PT Astra Serif"/>
            <w:sz w:val="24"/>
          </w:rPr>
        </w:pPr>
        <w:r>
          <w:rPr>
            <w:rFonts w:ascii="PT Astra Serif" w:hAnsi="PT Astra Serif"/>
            <w:sz w:val="24"/>
          </w:rPr>
          <w:fldChar w:fldCharType="begin"/>
        </w:r>
        <w:r>
          <w:rPr>
            <w:rFonts w:ascii="PT Astra Serif" w:hAnsi="PT Astra Serif"/>
            <w:sz w:val="24"/>
          </w:rPr>
          <w:instrText>PAGE   \* MERGEFORMAT</w:instrText>
        </w:r>
        <w:r>
          <w:rPr>
            <w:rFonts w:ascii="PT Astra Serif" w:hAnsi="PT Astra Serif"/>
            <w:sz w:val="24"/>
          </w:rPr>
          <w:fldChar w:fldCharType="separate"/>
        </w:r>
        <w:r>
          <w:rPr>
            <w:rFonts w:ascii="PT Astra Serif" w:hAnsi="PT Astra Serif"/>
            <w:noProof/>
            <w:sz w:val="24"/>
          </w:rPr>
          <w:t>2</w:t>
        </w:r>
        <w:r>
          <w:rPr>
            <w:rFonts w:ascii="PT Astra Serif" w:hAnsi="PT Astra Serif"/>
            <w:sz w:val="24"/>
          </w:rPr>
          <w:fldChar w:fldCharType="end"/>
        </w:r>
      </w:p>
    </w:sdtContent>
  </w:sdt>
  <w:p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057200"/>
    <w:multiLevelType w:val="multilevel"/>
    <w:tmpl w:val="90489B5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0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578E2FEE"/>
    <w:multiLevelType w:val="hybridMultilevel"/>
    <w:tmpl w:val="E3D63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3131C4-D040-429A-8FE2-D59BFD9BB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Шайдулина Аксана</dc:creator>
  <cp:lastModifiedBy>Фадеева Алена Михайловна</cp:lastModifiedBy>
  <cp:revision>19</cp:revision>
  <cp:lastPrinted>2021-04-30T10:13:00Z</cp:lastPrinted>
  <dcterms:created xsi:type="dcterms:W3CDTF">2021-03-16T11:57:00Z</dcterms:created>
  <dcterms:modified xsi:type="dcterms:W3CDTF">2021-04-30T10:13:00Z</dcterms:modified>
</cp:coreProperties>
</file>