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PlusNormal"/>
        <w:widowControl/>
        <w:spacing w:line="360" w:lineRule="auto"/>
        <w:ind w:left="4820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УТВЕРЖДЕНЫ</w:t>
      </w:r>
    </w:p>
    <w:p>
      <w:pPr>
        <w:pStyle w:val="ConsPlusNormal"/>
        <w:widowControl/>
        <w:ind w:left="4820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постановлением </w:t>
      </w:r>
    </w:p>
    <w:p>
      <w:pPr>
        <w:pStyle w:val="ConsPlusNormal"/>
        <w:widowControl/>
        <w:ind w:left="4820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pStyle w:val="ConsPlusNormal"/>
        <w:widowControl/>
        <w:ind w:left="4820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08 мая 2020 года № 371</w:t>
      </w:r>
      <w:bookmarkStart w:id="0" w:name="_GoBack"/>
      <w:bookmarkEnd w:id="0"/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ИЗМЕНЕНИЯ,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>
        <w:rPr>
          <w:rFonts w:ascii="PT Astra Serif" w:hAnsi="PT Astra Serif"/>
          <w:b/>
          <w:sz w:val="28"/>
          <w:szCs w:val="28"/>
        </w:rPr>
        <w:t xml:space="preserve">которые вносятся в Порядок </w:t>
      </w:r>
      <w:r>
        <w:rPr>
          <w:rFonts w:ascii="PT Astra Serif" w:hAnsi="PT Astra Serif"/>
          <w:b/>
          <w:sz w:val="28"/>
          <w:szCs w:val="28"/>
          <w:lang w:eastAsia="zh-CN"/>
        </w:rPr>
        <w:t xml:space="preserve">субсидирования в 2020 году 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>
        <w:rPr>
          <w:rFonts w:ascii="PT Astra Serif" w:hAnsi="PT Astra Serif"/>
          <w:b/>
          <w:sz w:val="28"/>
          <w:szCs w:val="28"/>
          <w:lang w:eastAsia="zh-CN"/>
        </w:rPr>
        <w:t xml:space="preserve">части затрат субъектов малого и среднего предпринимательства 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>
        <w:rPr>
          <w:rFonts w:ascii="PT Astra Serif" w:hAnsi="PT Astra Serif"/>
          <w:b/>
          <w:sz w:val="28"/>
          <w:szCs w:val="28"/>
          <w:lang w:eastAsia="zh-CN"/>
        </w:rPr>
        <w:t>на текущую деятельность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zh-CN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zh-CN"/>
        </w:rPr>
      </w:pPr>
    </w:p>
    <w:p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подпункте 1.3.1 пункта 1.3 слова «на день подачи заявления» исключить.</w:t>
      </w:r>
    </w:p>
    <w:p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пункте 1.6;</w:t>
      </w:r>
    </w:p>
    <w:p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подпункте 1.6.2 слово «основного» исключить;</w:t>
      </w:r>
    </w:p>
    <w:p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подпункт 1.6.5 изложить в следующей редакции: 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«1.6.5 размер неисполненной обязанности по уплате налогов, сборов, страховых взносов, пеней, штрафов, процентов, подлежащих уплате                               в соответствии с законодательством Российской Федерации о налогах и сборах, у СМСП не должен превышать 12 130 (двенадцать тысяч сто тридцать) рублей по состоянию на 01 марта 2020 года;»;</w:t>
      </w:r>
    </w:p>
    <w:p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подпункт 1.6.7 признать утратившим силу;</w:t>
      </w:r>
    </w:p>
    <w:p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дополнить подпунктом 1.6.12 следующего содержания: </w:t>
      </w:r>
    </w:p>
    <w:p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«1.6.12 Наличие сведений в Реестре уведомлений о начале осуществления отдельных видов предпринимательской деятельности Ямало-Ненецкого автономного округа, внесение сведений в который осуществляет  </w:t>
      </w:r>
      <w:r>
        <w:rPr>
          <w:rFonts w:ascii="PT Astra Serif" w:hAnsi="PT Astra Serif"/>
          <w:sz w:val="28"/>
          <w:szCs w:val="28"/>
          <w:shd w:val="clear" w:color="auto" w:fill="FFFFFF"/>
        </w:rPr>
        <w:t>Управление Роспотребнадзора по Ямало-Ненецкому автономному округу,  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– для СМСП, фактический вид деятельности которых соответствует </w:t>
      </w:r>
      <w:r>
        <w:rPr>
          <w:rFonts w:ascii="PT Astra Serif" w:hAnsi="PT Astra Serif"/>
          <w:sz w:val="28"/>
          <w:szCs w:val="28"/>
        </w:rPr>
        <w:t xml:space="preserve">виду экономической деятельности по классу 56 </w:t>
      </w:r>
      <w:r>
        <w:rPr>
          <w:rFonts w:ascii="PT Astra Serif" w:eastAsia="Calibri" w:hAnsi="PT Astra Serif"/>
          <w:sz w:val="28"/>
          <w:szCs w:val="28"/>
        </w:rPr>
        <w:t xml:space="preserve">раздела I «Деятельность гостиниц и предприятий общественного питания» Общероссийского классификатора видов экономической деятельности ОК 029-2014 (КДЕС Ред. 2) и информация                        о котором содержится </w:t>
      </w:r>
      <w:r>
        <w:rPr>
          <w:rFonts w:ascii="PT Astra Serif" w:hAnsi="PT Astra Serif"/>
          <w:sz w:val="28"/>
          <w:szCs w:val="28"/>
        </w:rPr>
        <w:t xml:space="preserve">в Едином государственном реестре юридических лиц либо в Едином государственном реестре индивидуальных предпринимателей как дополнительный вид деятельности,  </w:t>
      </w:r>
      <w:r>
        <w:rPr>
          <w:rFonts w:ascii="PT Astra Serif" w:eastAsia="Calibri" w:hAnsi="PT Astra Serif"/>
          <w:sz w:val="28"/>
          <w:szCs w:val="28"/>
        </w:rPr>
        <w:t>- п</w:t>
      </w:r>
      <w:r>
        <w:rPr>
          <w:rFonts w:ascii="PT Astra Serif" w:hAnsi="PT Astra Serif"/>
          <w:sz w:val="28"/>
          <w:szCs w:val="28"/>
        </w:rPr>
        <w:t>ри обращении за предоставлением субсидии по направлению, указанному в п.п.1.4.1. п 1.4 настоящего Порядка.».</w:t>
      </w:r>
    </w:p>
    <w:p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пункте 2.1:</w:t>
      </w:r>
    </w:p>
    <w:p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подпункте 2.1.1 цифры «2.23» заменить на цифры «2.24»;</w:t>
      </w:r>
    </w:p>
    <w:p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дополнить подпункт 2.1.3 следующего содержания: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«2.1.3.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копию документа, удостоверяющего личность гражданина Российской Федерации, заверенную заявителем - для индивидуальных предпринимателей.».</w:t>
      </w:r>
    </w:p>
    <w:p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пункте 2.2  после цифр «1.6.10» дополнить цифрами «, 1.6.12».</w:t>
      </w:r>
    </w:p>
    <w:p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Пункт 2.7 изложить в следующей редакции:</w:t>
      </w:r>
    </w:p>
    <w:p>
      <w:pPr>
        <w:pStyle w:val="a5"/>
        <w:tabs>
          <w:tab w:val="left" w:pos="1134"/>
        </w:tabs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«2.7 </w:t>
      </w:r>
      <w:r>
        <w:rPr>
          <w:rFonts w:ascii="PT Astra Serif" w:eastAsia="Calibri" w:hAnsi="PT Astra Serif"/>
          <w:sz w:val="28"/>
          <w:szCs w:val="28"/>
          <w:lang w:eastAsia="zh-CN"/>
        </w:rPr>
        <w:t xml:space="preserve">В случае имеющейся информации, поступившей в Управление                      в порядке межведомственного взаимодействия, о наличии задолженности                     по уплате налогов, сборов, пеней, штрафов, </w:t>
      </w:r>
      <w:r>
        <w:rPr>
          <w:rFonts w:ascii="PT Astra Serif" w:hAnsi="PT Astra Serif"/>
          <w:sz w:val="28"/>
          <w:szCs w:val="28"/>
        </w:rPr>
        <w:t xml:space="preserve">превышающей </w:t>
      </w:r>
      <w:r>
        <w:rPr>
          <w:rFonts w:ascii="PT Astra Serif" w:hAnsi="PT Astra Serif" w:cs="PT Astra Serif"/>
          <w:sz w:val="28"/>
          <w:szCs w:val="28"/>
        </w:rPr>
        <w:t>12 130 (двенадцать тысяч сто тридцать) рублей</w:t>
      </w:r>
      <w:r>
        <w:rPr>
          <w:rFonts w:ascii="PT Astra Serif" w:eastAsia="Calibri" w:hAnsi="PT Astra Serif"/>
          <w:sz w:val="28"/>
          <w:szCs w:val="28"/>
          <w:lang w:eastAsia="zh-CN"/>
        </w:rPr>
        <w:t>, СМСП имеет право предоставить дополнительные документы, подтверждающие отсутствие такой задолженности:</w:t>
      </w:r>
    </w:p>
    <w:p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  <w:lang w:eastAsia="zh-CN"/>
        </w:rPr>
      </w:pPr>
      <w:r>
        <w:rPr>
          <w:rFonts w:ascii="PT Astra Serif" w:eastAsia="Calibri" w:hAnsi="PT Astra Serif"/>
          <w:sz w:val="28"/>
          <w:szCs w:val="28"/>
          <w:lang w:eastAsia="zh-CN"/>
        </w:rPr>
        <w:t>справку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(форма по КНД 1120101);</w:t>
      </w:r>
    </w:p>
    <w:p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справку налогового органа о состоянии расчетов по налогам, сборам, страховым взносам, пеням, штрафам, процентам (</w:t>
      </w:r>
      <w:r>
        <w:rPr>
          <w:rFonts w:ascii="PT Astra Serif" w:hAnsi="PT Astra Serif" w:cs="PT Astra Serif"/>
          <w:sz w:val="28"/>
          <w:szCs w:val="28"/>
        </w:rPr>
        <w:t>форма по КНД 1160080)</w:t>
      </w:r>
    </w:p>
    <w:p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  <w:lang w:eastAsia="zh-CN"/>
        </w:rPr>
      </w:pPr>
      <w:r>
        <w:rPr>
          <w:rFonts w:ascii="PT Astra Serif" w:eastAsia="Calibri" w:hAnsi="PT Astra Serif"/>
          <w:sz w:val="28"/>
          <w:szCs w:val="28"/>
          <w:lang w:eastAsia="zh-CN"/>
        </w:rPr>
        <w:t>справку территориального органа Фонда социального страхования Российской Федерации о состоянии расчетов по страховым взносам, пеням и штрафам.</w:t>
      </w:r>
    </w:p>
    <w:p>
      <w:pPr>
        <w:pStyle w:val="a6"/>
        <w:widowControl w:val="0"/>
        <w:shd w:val="clear" w:color="auto" w:fill="FFFFFF"/>
        <w:tabs>
          <w:tab w:val="left" w:pos="1134"/>
          <w:tab w:val="left" w:pos="1418"/>
        </w:tabs>
        <w:suppressAutoHyphens/>
        <w:autoSpaceDE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  <w:lang w:eastAsia="zh-CN"/>
        </w:rPr>
      </w:pPr>
      <w:r>
        <w:rPr>
          <w:rFonts w:ascii="PT Astra Serif" w:eastAsia="Calibri" w:hAnsi="PT Astra Serif"/>
          <w:sz w:val="28"/>
          <w:szCs w:val="28"/>
          <w:lang w:eastAsia="zh-CN"/>
        </w:rPr>
        <w:t xml:space="preserve">Указанные справки должны быть оформлены на бланке </w:t>
      </w:r>
      <w:r>
        <w:rPr>
          <w:rFonts w:ascii="PT Astra Serif" w:eastAsia="Calibri" w:hAnsi="PT Astra Serif"/>
          <w:spacing w:val="-20"/>
          <w:sz w:val="28"/>
          <w:szCs w:val="28"/>
          <w:lang w:eastAsia="zh-CN"/>
        </w:rPr>
        <w:t>соответствующег</w:t>
      </w:r>
      <w:r>
        <w:rPr>
          <w:rFonts w:ascii="PT Astra Serif" w:eastAsia="Calibri" w:hAnsi="PT Astra Serif"/>
          <w:sz w:val="28"/>
          <w:szCs w:val="28"/>
          <w:lang w:eastAsia="zh-CN"/>
        </w:rPr>
        <w:t xml:space="preserve">о органа, заверены подписями соответствующих должностных лиц и скреплены печатью; дата выдачи справок не должна превышать 10 (десяти) календарных дней на момент предоставления их в Управление. </w:t>
      </w:r>
    </w:p>
    <w:p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2.8 изложить в следующей редакции:</w:t>
      </w:r>
    </w:p>
    <w:p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«2.8. </w:t>
      </w:r>
      <w:r>
        <w:rPr>
          <w:rFonts w:ascii="PT Astra Serif" w:hAnsi="PT Astra Serif"/>
          <w:bCs/>
          <w:sz w:val="28"/>
          <w:szCs w:val="28"/>
        </w:rPr>
        <w:t xml:space="preserve">Наличие сведений в Реестре уведомлений о начале осуществления отдельных видов предпринимательской деятельности Ямало-Ненецкого автономного округа, внесение сведений в который осуществляет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Управление Роспотребнадзора по Ямало-Ненецкому автономному округу  Управление получает </w:t>
      </w:r>
      <w:r>
        <w:rPr>
          <w:rFonts w:ascii="PT Astra Serif" w:hAnsi="PT Astra Serif"/>
          <w:sz w:val="28"/>
          <w:szCs w:val="28"/>
        </w:rPr>
        <w:t>в сети «Интернет» по адресу: </w:t>
      </w:r>
      <w:hyperlink r:id="rId7" w:history="1">
        <w:r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http://notice.crc.ru/.»</w:t>
        </w:r>
      </w:hyperlink>
      <w:r>
        <w:rPr>
          <w:rFonts w:ascii="PT Astra Serif" w:hAnsi="PT Astra Serif"/>
          <w:sz w:val="28"/>
          <w:szCs w:val="28"/>
        </w:rPr>
        <w:t>.</w:t>
      </w:r>
    </w:p>
    <w:p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eastAsia="Calibri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 xml:space="preserve">Подпункт 2.17.2 пункта 2.17 изложить в следующей редакции: «2.17.2 </w:t>
      </w:r>
      <w:r>
        <w:rPr>
          <w:rFonts w:ascii="PT Astra Serif" w:eastAsia="Calibri" w:hAnsi="PT Astra Serif"/>
          <w:sz w:val="28"/>
          <w:szCs w:val="28"/>
          <w:lang w:eastAsia="zh-CN"/>
        </w:rPr>
        <w:t>По итогам оценки заявлений Управление готовит заключение о соответствии (не соответствии) СМСП требованиям и условиям настоящего Порядка. Подготовка заключения не превышает 15 рабочих дней с даты регистрации  заявления.».</w:t>
      </w:r>
    </w:p>
    <w:p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Пункт 2.24 дополнить абзацем следующего содержания: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«2.24.4 В случае, если в предыдущем календарном году СМСП                             не осуществлял вид деятельности по ОКВЭД ОК 029-2014 (КДЕС Ред.2)                   (класс 56) среднесписочная численность работников определяется на основании трудовых договоров </w:t>
      </w:r>
      <w:r>
        <w:rPr>
          <w:rFonts w:ascii="PT Astra Serif" w:hAnsi="PT Astra Serif"/>
          <w:sz w:val="28"/>
          <w:szCs w:val="28"/>
        </w:rPr>
        <w:t>(в соответствии с типовой формой трудового договора, утвержденной постановлением Правительства Российской Федерации                           от 27 августа 2016 года № 858)</w:t>
      </w:r>
      <w:r>
        <w:rPr>
          <w:rFonts w:ascii="PT Astra Serif" w:hAnsi="PT Astra Serif" w:cs="PT Astra Serif"/>
          <w:sz w:val="28"/>
          <w:szCs w:val="28"/>
        </w:rPr>
        <w:t>, заверенных и предоставленных СМСП.».</w:t>
      </w:r>
    </w:p>
    <w:p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eastAsia="Calibri" w:hAnsi="PT Astra Serif"/>
          <w:sz w:val="28"/>
          <w:szCs w:val="28"/>
          <w:lang w:eastAsia="zh-CN"/>
        </w:rPr>
      </w:pPr>
      <w:r>
        <w:rPr>
          <w:rFonts w:ascii="PT Astra Serif" w:hAnsi="PT Astra Serif" w:cs="PT Astra Serif"/>
          <w:sz w:val="28"/>
          <w:szCs w:val="28"/>
        </w:rPr>
        <w:t xml:space="preserve">Приложение 1 </w:t>
      </w:r>
      <w:r>
        <w:rPr>
          <w:rFonts w:ascii="PT Astra Serif" w:eastAsia="Calibri" w:hAnsi="PT Astra Serif"/>
          <w:sz w:val="28"/>
          <w:szCs w:val="28"/>
          <w:lang w:eastAsia="zh-CN"/>
        </w:rPr>
        <w:t>к Порядку изложить в следующей редакции:</w:t>
      </w:r>
    </w:p>
    <w:p>
      <w:pPr>
        <w:pStyle w:val="a4"/>
        <w:shd w:val="clear" w:color="auto" w:fill="FFFFFF"/>
        <w:spacing w:before="0" w:beforeAutospacing="0" w:after="0" w:afterAutospacing="0"/>
        <w:ind w:left="851"/>
        <w:jc w:val="both"/>
        <w:rPr>
          <w:rFonts w:ascii="PT Astra Serif" w:eastAsia="Calibri" w:hAnsi="PT Astra Serif"/>
          <w:sz w:val="28"/>
          <w:szCs w:val="28"/>
          <w:lang w:eastAsia="zh-CN"/>
        </w:rPr>
      </w:pPr>
    </w:p>
    <w:p>
      <w:pPr>
        <w:pStyle w:val="a4"/>
        <w:shd w:val="clear" w:color="auto" w:fill="FFFFFF"/>
        <w:spacing w:before="0" w:beforeAutospacing="0" w:after="0" w:afterAutospacing="0"/>
        <w:ind w:left="851"/>
        <w:jc w:val="both"/>
        <w:rPr>
          <w:rFonts w:ascii="PT Astra Serif" w:eastAsia="Calibri" w:hAnsi="PT Astra Serif"/>
          <w:sz w:val="28"/>
          <w:szCs w:val="28"/>
          <w:lang w:eastAsia="zh-CN"/>
        </w:rPr>
      </w:pPr>
    </w:p>
    <w:p>
      <w:pPr>
        <w:pStyle w:val="a4"/>
        <w:shd w:val="clear" w:color="auto" w:fill="FFFFFF"/>
        <w:spacing w:before="0" w:beforeAutospacing="0" w:after="0" w:afterAutospacing="0"/>
        <w:ind w:left="851"/>
        <w:jc w:val="both"/>
        <w:rPr>
          <w:rFonts w:ascii="PT Astra Serif" w:eastAsia="Calibri" w:hAnsi="PT Astra Serif"/>
          <w:sz w:val="28"/>
          <w:szCs w:val="28"/>
          <w:lang w:eastAsia="zh-CN"/>
        </w:rPr>
      </w:pPr>
    </w:p>
    <w:p>
      <w:pPr>
        <w:pStyle w:val="a4"/>
        <w:shd w:val="clear" w:color="auto" w:fill="FFFFFF"/>
        <w:spacing w:before="0" w:beforeAutospacing="0" w:after="0" w:afterAutospacing="0"/>
        <w:ind w:left="851"/>
        <w:jc w:val="both"/>
        <w:rPr>
          <w:rFonts w:ascii="PT Astra Serif" w:eastAsia="Calibri" w:hAnsi="PT Astra Serif"/>
          <w:sz w:val="28"/>
          <w:szCs w:val="28"/>
          <w:lang w:eastAsia="zh-CN"/>
        </w:rPr>
      </w:pPr>
    </w:p>
    <w:p>
      <w:pPr>
        <w:pStyle w:val="a4"/>
        <w:shd w:val="clear" w:color="auto" w:fill="FFFFFF"/>
        <w:spacing w:before="0" w:beforeAutospacing="0" w:after="0" w:afterAutospacing="0"/>
        <w:ind w:left="851"/>
        <w:jc w:val="both"/>
        <w:rPr>
          <w:rFonts w:ascii="PT Astra Serif" w:eastAsia="Calibri" w:hAnsi="PT Astra Serif"/>
          <w:sz w:val="28"/>
          <w:szCs w:val="28"/>
          <w:lang w:eastAsia="zh-CN"/>
        </w:rPr>
      </w:pPr>
    </w:p>
    <w:p>
      <w:pPr>
        <w:pStyle w:val="a4"/>
        <w:shd w:val="clear" w:color="auto" w:fill="FFFFFF"/>
        <w:spacing w:before="0" w:beforeAutospacing="0" w:after="0" w:afterAutospacing="0"/>
        <w:ind w:left="851"/>
        <w:jc w:val="both"/>
        <w:rPr>
          <w:rFonts w:ascii="PT Astra Serif" w:eastAsia="Calibri" w:hAnsi="PT Astra Serif"/>
          <w:sz w:val="28"/>
          <w:szCs w:val="28"/>
          <w:lang w:eastAsia="zh-CN"/>
        </w:rPr>
      </w:pPr>
    </w:p>
    <w:p>
      <w:pPr>
        <w:widowControl w:val="0"/>
        <w:tabs>
          <w:tab w:val="left" w:pos="1276"/>
        </w:tabs>
        <w:suppressAutoHyphens/>
        <w:autoSpaceDE w:val="0"/>
        <w:spacing w:after="0" w:line="360" w:lineRule="auto"/>
        <w:ind w:left="5103"/>
        <w:rPr>
          <w:rFonts w:ascii="PT Astra Serif" w:eastAsia="Calibri" w:hAnsi="PT Astra Serif"/>
          <w:sz w:val="28"/>
          <w:szCs w:val="28"/>
          <w:lang w:eastAsia="zh-CN"/>
        </w:rPr>
      </w:pPr>
      <w:r>
        <w:rPr>
          <w:rFonts w:ascii="PT Astra Serif" w:eastAsia="Calibri" w:hAnsi="PT Astra Serif"/>
          <w:sz w:val="28"/>
          <w:szCs w:val="28"/>
          <w:lang w:eastAsia="zh-CN"/>
        </w:rPr>
        <w:lastRenderedPageBreak/>
        <w:t>«Приложение № 1</w:t>
      </w:r>
    </w:p>
    <w:p>
      <w:pPr>
        <w:pStyle w:val="a5"/>
        <w:ind w:left="5103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  <w:lang w:eastAsia="zh-CN"/>
        </w:rPr>
        <w:t xml:space="preserve">к Порядку субсидирования </w:t>
      </w:r>
    </w:p>
    <w:p>
      <w:pPr>
        <w:pStyle w:val="a5"/>
        <w:ind w:left="5103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  <w:lang w:eastAsia="zh-CN"/>
        </w:rPr>
        <w:t xml:space="preserve">в 2020 году части затрат </w:t>
      </w:r>
    </w:p>
    <w:p>
      <w:pPr>
        <w:pStyle w:val="a5"/>
        <w:ind w:left="5103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  <w:lang w:eastAsia="zh-CN"/>
        </w:rPr>
        <w:t xml:space="preserve">субъектов малого и среднего </w:t>
      </w:r>
    </w:p>
    <w:p>
      <w:pPr>
        <w:pStyle w:val="a5"/>
        <w:ind w:left="5103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  <w:lang w:eastAsia="zh-CN"/>
        </w:rPr>
        <w:t xml:space="preserve">предпринимательства </w:t>
      </w:r>
    </w:p>
    <w:p>
      <w:pPr>
        <w:pStyle w:val="a5"/>
        <w:ind w:left="5103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  <w:lang w:eastAsia="zh-CN"/>
        </w:rPr>
        <w:t>на текущую деятельность</w:t>
      </w: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PT Astra Serif" w:eastAsia="Calibri" w:hAnsi="PT Astra Serif"/>
          <w:sz w:val="28"/>
          <w:szCs w:val="28"/>
          <w:u w:val="single"/>
          <w:lang w:eastAsia="zh-CN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PT Astra Serif" w:eastAsia="Calibri" w:hAnsi="PT Astra Serif"/>
          <w:sz w:val="28"/>
          <w:szCs w:val="28"/>
          <w:u w:val="single"/>
          <w:lang w:eastAsia="zh-CN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PT Astra Serif" w:eastAsia="Calibri" w:hAnsi="PT Astra Serif"/>
          <w:sz w:val="28"/>
          <w:szCs w:val="28"/>
          <w:u w:val="single"/>
          <w:lang w:eastAsia="zh-CN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  <w:lang w:eastAsia="zh-CN"/>
        </w:rPr>
      </w:pPr>
      <w:r>
        <w:rPr>
          <w:rFonts w:ascii="PT Astra Serif" w:eastAsia="Calibri" w:hAnsi="PT Astra Serif"/>
          <w:b/>
          <w:sz w:val="28"/>
          <w:szCs w:val="28"/>
          <w:lang w:eastAsia="zh-CN"/>
        </w:rPr>
        <w:t>ФОРМА ЗАЯВЛЕНИЯ</w:t>
      </w: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PT Astra Serif" w:eastAsia="Calibri" w:hAnsi="PT Astra Serif"/>
          <w:sz w:val="28"/>
          <w:szCs w:val="28"/>
          <w:lang w:eastAsia="zh-CN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PT Astra Serif" w:eastAsia="Calibri" w:hAnsi="PT Astra Serif"/>
          <w:sz w:val="28"/>
          <w:szCs w:val="28"/>
          <w:lang w:eastAsia="zh-CN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  <w:lang w:eastAsia="zh-CN"/>
        </w:rPr>
      </w:pPr>
      <w:r>
        <w:rPr>
          <w:rFonts w:ascii="PT Astra Serif" w:eastAsia="Calibri" w:hAnsi="PT Astra Serif"/>
          <w:b/>
          <w:sz w:val="28"/>
          <w:szCs w:val="28"/>
          <w:lang w:eastAsia="zh-CN"/>
        </w:rPr>
        <w:t>БЛАНК ПРЕДПРИЯТИЯ</w:t>
      </w: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PT Astra Serif" w:eastAsia="Calibri" w:hAnsi="PT Astra Serif"/>
          <w:sz w:val="28"/>
          <w:szCs w:val="28"/>
          <w:highlight w:val="yellow"/>
          <w:lang w:eastAsia="zh-CN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PT Astra Serif" w:eastAsia="Calibri" w:hAnsi="PT Astra Serif"/>
          <w:sz w:val="28"/>
          <w:szCs w:val="28"/>
          <w:highlight w:val="yellow"/>
          <w:lang w:eastAsia="zh-CN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PT Astra Serif" w:eastAsia="Calibri" w:hAnsi="PT Astra Serif"/>
          <w:sz w:val="28"/>
          <w:szCs w:val="28"/>
          <w:highlight w:val="yellow"/>
          <w:lang w:eastAsia="zh-CN"/>
        </w:rPr>
      </w:pPr>
    </w:p>
    <w:p>
      <w:pPr>
        <w:pStyle w:val="a5"/>
        <w:ind w:left="5103"/>
        <w:rPr>
          <w:rFonts w:ascii="PT Astra Serif" w:eastAsia="Calibri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>Начальнику управления социально-экономического развития Администрации Тазовского района</w:t>
      </w:r>
      <w:r>
        <w:rPr>
          <w:rFonts w:ascii="PT Astra Serif" w:eastAsia="Calibri" w:hAnsi="PT Astra Serif"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sz w:val="28"/>
          <w:szCs w:val="28"/>
        </w:rPr>
        <w:t>629350, ЯНАО, п. Тазовский,</w:t>
      </w:r>
    </w:p>
    <w:p>
      <w:pPr>
        <w:pStyle w:val="a5"/>
        <w:ind w:left="5103"/>
        <w:rPr>
          <w:rFonts w:ascii="PT Astra Serif" w:eastAsia="Calibri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>ул. Калинина, д. 25, каб. 24, 30</w:t>
      </w:r>
    </w:p>
    <w:p>
      <w:pPr>
        <w:pStyle w:val="a5"/>
        <w:ind w:left="5103"/>
        <w:rPr>
          <w:rFonts w:ascii="PT Astra Serif" w:eastAsia="Calibri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>тел. (34940) 2-14-62, 2-11-51,</w:t>
      </w:r>
    </w:p>
    <w:p>
      <w:pPr>
        <w:pStyle w:val="a5"/>
        <w:ind w:left="5103"/>
        <w:rPr>
          <w:rFonts w:ascii="PT Astra Serif" w:hAnsi="PT Astra Serif" w:cs="Segoe UI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zh-CN"/>
        </w:rPr>
        <w:t>адрес электронной почты</w:t>
      </w:r>
      <w:r>
        <w:rPr>
          <w:rFonts w:ascii="PT Astra Serif" w:hAnsi="PT Astra Serif" w:cs="Segoe UI"/>
          <w:sz w:val="28"/>
          <w:szCs w:val="28"/>
        </w:rPr>
        <w:t xml:space="preserve"> </w:t>
      </w:r>
      <w:hyperlink r:id="rId8" w:history="1">
        <w:r>
          <w:rPr>
            <w:rStyle w:val="a3"/>
            <w:rFonts w:ascii="PT Astra Serif" w:hAnsi="PT Astra Serif" w:cs="Segoe UI"/>
            <w:color w:val="auto"/>
            <w:sz w:val="28"/>
            <w:szCs w:val="28"/>
            <w:u w:val="none"/>
          </w:rPr>
          <w:t>O.Gracheva@tazovsky.yanao.ru</w:t>
        </w:r>
      </w:hyperlink>
      <w:r>
        <w:rPr>
          <w:rFonts w:ascii="PT Astra Serif" w:hAnsi="PT Astra Serif" w:cs="Segoe UI"/>
          <w:sz w:val="28"/>
          <w:szCs w:val="28"/>
        </w:rPr>
        <w:t xml:space="preserve"> </w:t>
      </w:r>
    </w:p>
    <w:p>
      <w:pPr>
        <w:pStyle w:val="a5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Segoe UI"/>
          <w:sz w:val="28"/>
          <w:szCs w:val="28"/>
        </w:rPr>
        <w:t xml:space="preserve">или </w:t>
      </w:r>
      <w:hyperlink r:id="rId9" w:history="1">
        <w:r>
          <w:rPr>
            <w:rStyle w:val="a3"/>
            <w:rFonts w:ascii="PT Astra Serif" w:hAnsi="PT Astra Serif" w:cs="Segoe UI"/>
            <w:color w:val="auto"/>
            <w:sz w:val="28"/>
            <w:szCs w:val="28"/>
            <w:u w:val="none"/>
            <w:lang w:val="en-US"/>
          </w:rPr>
          <w:t>G</w:t>
        </w:r>
        <w:r>
          <w:rPr>
            <w:rStyle w:val="a3"/>
            <w:rFonts w:ascii="PT Astra Serif" w:hAnsi="PT Astra Serif" w:cs="Segoe UI"/>
            <w:color w:val="auto"/>
            <w:sz w:val="28"/>
            <w:szCs w:val="28"/>
            <w:u w:val="none"/>
          </w:rPr>
          <w:t>.</w:t>
        </w:r>
        <w:r>
          <w:rPr>
            <w:rStyle w:val="a3"/>
            <w:rFonts w:ascii="PT Astra Serif" w:hAnsi="PT Astra Serif" w:cs="Segoe UI"/>
            <w:color w:val="auto"/>
            <w:sz w:val="28"/>
            <w:szCs w:val="28"/>
            <w:u w:val="none"/>
            <w:lang w:val="en-US"/>
          </w:rPr>
          <w:t>Salinder</w:t>
        </w:r>
        <w:r>
          <w:rPr>
            <w:rStyle w:val="a3"/>
            <w:rFonts w:ascii="PT Astra Serif" w:hAnsi="PT Astra Serif" w:cs="Segoe UI"/>
            <w:color w:val="auto"/>
            <w:sz w:val="28"/>
            <w:szCs w:val="28"/>
            <w:u w:val="none"/>
          </w:rPr>
          <w:t>@</w:t>
        </w:r>
        <w:r>
          <w:rPr>
            <w:rStyle w:val="a3"/>
            <w:rFonts w:ascii="PT Astra Serif" w:hAnsi="PT Astra Serif" w:cs="Segoe UI"/>
            <w:color w:val="auto"/>
            <w:sz w:val="28"/>
            <w:szCs w:val="28"/>
            <w:u w:val="none"/>
            <w:lang w:val="en-US"/>
          </w:rPr>
          <w:t>tazovsky</w:t>
        </w:r>
        <w:r>
          <w:rPr>
            <w:rStyle w:val="a3"/>
            <w:rFonts w:ascii="PT Astra Serif" w:hAnsi="PT Astra Serif" w:cs="Segoe UI"/>
            <w:color w:val="auto"/>
            <w:sz w:val="28"/>
            <w:szCs w:val="28"/>
            <w:u w:val="none"/>
          </w:rPr>
          <w:t>.</w:t>
        </w:r>
        <w:r>
          <w:rPr>
            <w:rStyle w:val="a3"/>
            <w:rFonts w:ascii="PT Astra Serif" w:hAnsi="PT Astra Serif" w:cs="Segoe UI"/>
            <w:color w:val="auto"/>
            <w:sz w:val="28"/>
            <w:szCs w:val="28"/>
            <w:u w:val="none"/>
            <w:lang w:val="en-US"/>
          </w:rPr>
          <w:t>yanao</w:t>
        </w:r>
        <w:r>
          <w:rPr>
            <w:rStyle w:val="a3"/>
            <w:rFonts w:ascii="PT Astra Serif" w:hAnsi="PT Astra Serif" w:cs="Segoe UI"/>
            <w:color w:val="auto"/>
            <w:sz w:val="28"/>
            <w:szCs w:val="28"/>
            <w:u w:val="none"/>
          </w:rPr>
          <w:t>.</w:t>
        </w:r>
        <w:r>
          <w:rPr>
            <w:rStyle w:val="a3"/>
            <w:rFonts w:ascii="PT Astra Serif" w:hAnsi="PT Astra Serif" w:cs="Segoe UI"/>
            <w:color w:val="auto"/>
            <w:sz w:val="28"/>
            <w:szCs w:val="28"/>
            <w:u w:val="none"/>
            <w:lang w:val="en-US"/>
          </w:rPr>
          <w:t>ru</w:t>
        </w:r>
      </w:hyperlink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PT Astra Serif" w:eastAsia="Calibri" w:hAnsi="PT Astra Serif"/>
          <w:sz w:val="28"/>
          <w:szCs w:val="28"/>
          <w:lang w:eastAsia="zh-CN"/>
        </w:rPr>
      </w:pPr>
      <w:bookmarkStart w:id="1" w:name="Par233"/>
      <w:bookmarkEnd w:id="1"/>
      <w:r>
        <w:rPr>
          <w:rFonts w:ascii="PT Astra Serif" w:hAnsi="PT Astra Serif"/>
          <w:b/>
          <w:sz w:val="28"/>
          <w:szCs w:val="28"/>
        </w:rPr>
        <w:t>ЗАЯВЛЕНИЕ</w:t>
      </w:r>
    </w:p>
    <w:p>
      <w:pPr>
        <w:tabs>
          <w:tab w:val="left" w:pos="0"/>
        </w:tabs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 субсидирование в 2020 году части затрат субъектов малого </w:t>
      </w:r>
    </w:p>
    <w:p>
      <w:pPr>
        <w:tabs>
          <w:tab w:val="left" w:pos="0"/>
        </w:tabs>
        <w:suppressAutoHyphens/>
        <w:spacing w:after="0" w:line="240" w:lineRule="auto"/>
        <w:jc w:val="center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b/>
          <w:sz w:val="28"/>
          <w:szCs w:val="28"/>
        </w:rPr>
        <w:t>и среднего предпринимательства на</w:t>
      </w:r>
      <w:r>
        <w:rPr>
          <w:rFonts w:ascii="PT Astra Serif" w:hAnsi="PT Astra Serif"/>
          <w:b/>
          <w:sz w:val="28"/>
          <w:szCs w:val="28"/>
          <w:lang w:eastAsia="zh-CN"/>
        </w:rPr>
        <w:t xml:space="preserve">  текущую деятельность</w:t>
      </w: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>от _____________________________________________________________</w:t>
      </w:r>
    </w:p>
    <w:p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center"/>
        <w:rPr>
          <w:rFonts w:ascii="PT Astra Serif" w:eastAsia="Calibri" w:hAnsi="PT Astra Serif"/>
          <w:sz w:val="20"/>
          <w:szCs w:val="20"/>
          <w:lang w:eastAsia="zh-CN"/>
        </w:rPr>
      </w:pPr>
      <w:r>
        <w:rPr>
          <w:rFonts w:ascii="PT Astra Serif" w:hAnsi="PT Astra Serif"/>
          <w:sz w:val="20"/>
          <w:szCs w:val="20"/>
        </w:rPr>
        <w:t>(наименование и организационно-правовая форма юридического лица/</w:t>
      </w:r>
    </w:p>
    <w:p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center"/>
        <w:rPr>
          <w:rFonts w:ascii="PT Astra Serif" w:eastAsia="Calibri" w:hAnsi="PT Astra Serif"/>
          <w:sz w:val="20"/>
          <w:szCs w:val="20"/>
          <w:lang w:eastAsia="zh-CN"/>
        </w:rPr>
      </w:pPr>
      <w:r>
        <w:rPr>
          <w:rFonts w:ascii="PT Astra Serif" w:hAnsi="PT Astra Serif"/>
          <w:sz w:val="20"/>
          <w:szCs w:val="20"/>
        </w:rPr>
        <w:t>Ф.И.О. индивидуального предпринимателя)</w:t>
      </w:r>
    </w:p>
    <w:p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>ИНН __________________________________________________________</w:t>
      </w:r>
    </w:p>
    <w:p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ОГРН _________________________________________________________</w:t>
      </w:r>
    </w:p>
    <w:p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ЕГРИП/ЕГРН (номер и дата) ______________________________________</w:t>
      </w:r>
    </w:p>
    <w:p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  <w:lang w:eastAsia="zh-CN"/>
        </w:rPr>
      </w:pPr>
      <w:r>
        <w:rPr>
          <w:rFonts w:ascii="PT Astra Serif" w:hAnsi="PT Astra Serif"/>
          <w:sz w:val="28"/>
          <w:szCs w:val="28"/>
        </w:rPr>
        <w:t>Серия и номер документа, удостоверяющего личность;                                   (для индивидуальных предпринимателей, с предоставлением копии документа)___________________________________________________________</w:t>
      </w:r>
    </w:p>
    <w:p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>Регистрационный номер работодателя (ПФР) ________________________</w:t>
      </w:r>
    </w:p>
    <w:p>
      <w:pPr>
        <w:widowControl w:val="0"/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center"/>
        <w:rPr>
          <w:rFonts w:ascii="PT Astra Serif" w:eastAsia="Calibri" w:hAnsi="PT Astra Serif"/>
          <w:sz w:val="20"/>
          <w:szCs w:val="20"/>
          <w:lang w:eastAsia="zh-CN"/>
        </w:rPr>
      </w:pPr>
      <w:r>
        <w:rPr>
          <w:rFonts w:ascii="PT Astra Serif" w:hAnsi="PT Astra Serif"/>
          <w:sz w:val="20"/>
          <w:szCs w:val="20"/>
        </w:rPr>
        <w:t>(указывается номер, под которым работодатель зарегистрирован как плательщик страховых взносов, с указанием кодов региона и района по классификации, принятой в ПФР)</w:t>
      </w:r>
    </w:p>
    <w:p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lastRenderedPageBreak/>
        <w:t>Почтовый адрес индивидуального предпринимателя или юридического лица:________________________________________________________________</w:t>
      </w:r>
    </w:p>
    <w:p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rPr>
          <w:rFonts w:ascii="PT Astra Serif" w:eastAsia="Calibri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>e-mail:__________________________________________________________</w:t>
      </w:r>
    </w:p>
    <w:p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rPr>
          <w:rFonts w:ascii="PT Astra Serif" w:eastAsia="Calibri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>Номер телефона/факса: ___________________________________________</w:t>
      </w:r>
    </w:p>
    <w:p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rPr>
          <w:rFonts w:ascii="PT Astra Serif" w:eastAsia="Calibri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>Место государственной регистрации: _______________________________</w:t>
      </w:r>
    </w:p>
    <w:p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Место осуществления </w:t>
      </w:r>
    </w:p>
    <w:p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rPr>
          <w:rFonts w:ascii="PT Astra Serif" w:eastAsia="Calibri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>предпринимательской деятельности: _______________________________</w:t>
      </w:r>
    </w:p>
    <w:p>
      <w:pPr>
        <w:widowControl w:val="0"/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rPr>
          <w:rFonts w:ascii="PT Astra Serif" w:eastAsia="Calibri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>Контактное лицо: ________________________________________________</w:t>
      </w:r>
    </w:p>
    <w:p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center"/>
        <w:rPr>
          <w:rFonts w:ascii="PT Astra Serif" w:eastAsia="Calibri" w:hAnsi="PT Astra Serif"/>
          <w:sz w:val="20"/>
          <w:szCs w:val="20"/>
          <w:lang w:eastAsia="zh-CN"/>
        </w:rPr>
      </w:pPr>
      <w:r>
        <w:rPr>
          <w:rFonts w:ascii="PT Astra Serif" w:hAnsi="PT Astra Serif"/>
          <w:sz w:val="20"/>
          <w:szCs w:val="20"/>
        </w:rPr>
        <w:t>(Ф.И.О., должность, номер телефона, e-mail)</w:t>
      </w:r>
    </w:p>
    <w:p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rPr>
          <w:rFonts w:ascii="PT Astra Serif" w:hAnsi="PT Astra Serif"/>
          <w:sz w:val="28"/>
        </w:rPr>
      </w:pPr>
    </w:p>
    <w:p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Сведения о среднесписочной численности работников (чел.)___________</w:t>
      </w:r>
    </w:p>
    <w:p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zh-CN"/>
        </w:rPr>
      </w:pPr>
    </w:p>
    <w:p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 xml:space="preserve">Прошу предоставить субсидию на возмещение части затрат на текущую деятельность </w:t>
      </w:r>
      <w:r>
        <w:rPr>
          <w:rFonts w:ascii="PT Astra Serif" w:eastAsia="Calibri" w:hAnsi="PT Astra Serif"/>
          <w:sz w:val="28"/>
          <w:szCs w:val="28"/>
          <w:lang w:eastAsia="zh-CN"/>
        </w:rPr>
        <w:t>по следующим направлениям (нужное подчеркнуть):</w:t>
      </w:r>
    </w:p>
    <w:p>
      <w:pPr>
        <w:pStyle w:val="a6"/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субсидирование части затрат СМСП, занятым в сфере общественного питания. </w:t>
      </w:r>
    </w:p>
    <w:p>
      <w:pPr>
        <w:pStyle w:val="a6"/>
        <w:widowControl w:val="0"/>
        <w:numPr>
          <w:ilvl w:val="0"/>
          <w:numId w:val="2"/>
        </w:numPr>
        <w:pBdr>
          <w:bottom w:val="single" w:sz="12" w:space="1" w:color="auto"/>
        </w:pBdr>
        <w:shd w:val="clear" w:color="auto" w:fill="FFFFFF"/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8"/>
          <w:szCs w:val="28"/>
        </w:rPr>
        <w:t>субсидирование части затрат СМСП</w:t>
      </w:r>
      <w:r>
        <w:rPr>
          <w:rFonts w:ascii="PT Astra Serif" w:eastAsia="Calibri" w:hAnsi="PT Astra Serif"/>
          <w:sz w:val="28"/>
          <w:szCs w:val="28"/>
          <w:lang w:eastAsia="zh-CN"/>
        </w:rPr>
        <w:t xml:space="preserve"> по оплате аренды по договорам аренды нежилых помещений (за исключением муниципальной  недвижимости)</w:t>
      </w:r>
      <w:r>
        <w:rPr>
          <w:rFonts w:ascii="PT Astra Serif" w:hAnsi="PT Astra Serif"/>
          <w:sz w:val="28"/>
          <w:szCs w:val="28"/>
        </w:rPr>
        <w:t xml:space="preserve">                                         </w:t>
      </w:r>
    </w:p>
    <w:p>
      <w:pPr>
        <w:widowControl w:val="0"/>
        <w:pBdr>
          <w:bottom w:val="single" w:sz="12" w:space="1" w:color="auto"/>
        </w:pBdr>
        <w:tabs>
          <w:tab w:val="left" w:pos="1134"/>
        </w:tabs>
        <w:suppressAutoHyphens/>
        <w:autoSpaceDE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>
      <w:pPr>
        <w:widowControl w:val="0"/>
        <w:pBdr>
          <w:bottom w:val="single" w:sz="12" w:space="1" w:color="auto"/>
        </w:pBdr>
        <w:tabs>
          <w:tab w:val="left" w:pos="1134"/>
        </w:tabs>
        <w:suppressAutoHyphens/>
        <w:autoSpaceDE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сумме ________________________________________________________</w:t>
      </w:r>
    </w:p>
    <w:p>
      <w:pPr>
        <w:widowControl w:val="0"/>
        <w:pBdr>
          <w:bottom w:val="single" w:sz="12" w:space="1" w:color="auto"/>
        </w:pBdr>
        <w:tabs>
          <w:tab w:val="left" w:pos="1134"/>
        </w:tabs>
        <w:suppressAutoHyphens/>
        <w:autoSpaceDE w:val="0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  <w:r>
        <w:rPr>
          <w:rFonts w:ascii="PT Astra Serif" w:hAnsi="PT Astra Serif"/>
          <w:sz w:val="20"/>
          <w:szCs w:val="20"/>
        </w:rPr>
        <w:t>(цифрами и прописью)</w:t>
      </w:r>
    </w:p>
    <w:p>
      <w:pPr>
        <w:widowControl w:val="0"/>
        <w:pBdr>
          <w:bottom w:val="single" w:sz="12" w:space="1" w:color="auto"/>
        </w:pBdr>
        <w:tabs>
          <w:tab w:val="left" w:pos="1134"/>
        </w:tabs>
        <w:suppressAutoHyphens/>
        <w:autoSpaceDE w:val="0"/>
        <w:spacing w:after="0" w:line="240" w:lineRule="auto"/>
        <w:ind w:firstLine="709"/>
        <w:rPr>
          <w:rFonts w:ascii="PT Astra Serif" w:hAnsi="PT Astra Serif"/>
          <w:sz w:val="28"/>
          <w:szCs w:val="20"/>
        </w:rPr>
      </w:pPr>
    </w:p>
    <w:p>
      <w:pPr>
        <w:widowControl w:val="0"/>
        <w:pBdr>
          <w:bottom w:val="single" w:sz="12" w:space="1" w:color="auto"/>
        </w:pBd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качестве  документов, подтверждающих фактически произведенные расходы, прилагаю: ___________________________________________________</w:t>
      </w:r>
    </w:p>
    <w:p>
      <w:pPr>
        <w:widowControl w:val="0"/>
        <w:pBdr>
          <w:bottom w:val="single" w:sz="12" w:space="1" w:color="auto"/>
        </w:pBd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>
      <w:pPr>
        <w:widowControl w:val="0"/>
        <w:pBdr>
          <w:bottom w:val="single" w:sz="12" w:space="1" w:color="auto"/>
        </w:pBdr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Перечисляются документы первичного учета, подтверждающие фактические расходы </w:t>
      </w:r>
    </w:p>
    <w:p>
      <w:pPr>
        <w:widowControl w:val="0"/>
        <w:pBdr>
          <w:bottom w:val="single" w:sz="12" w:space="1" w:color="auto"/>
        </w:pBdr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(договоры, платежные  поручения, накладные, акты приемки выполненных работ (оказанных услуг) </w:t>
      </w:r>
    </w:p>
    <w:p>
      <w:pPr>
        <w:widowControl w:val="0"/>
        <w:pBdr>
          <w:bottom w:val="single" w:sz="12" w:space="1" w:color="auto"/>
        </w:pBdr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и другие с указанием реквизитов документов)</w:t>
      </w:r>
    </w:p>
    <w:p>
      <w:pPr>
        <w:widowControl w:val="0"/>
        <w:pBdr>
          <w:bottom w:val="single" w:sz="12" w:space="1" w:color="auto"/>
        </w:pBdr>
        <w:tabs>
          <w:tab w:val="left" w:pos="1134"/>
        </w:tabs>
        <w:suppressAutoHyphens/>
        <w:autoSpaceDE w:val="0"/>
        <w:spacing w:after="0" w:line="240" w:lineRule="auto"/>
        <w:ind w:firstLine="709"/>
        <w:jc w:val="center"/>
        <w:rPr>
          <w:rFonts w:ascii="PT Astra Serif" w:hAnsi="PT Astra Serif"/>
          <w:sz w:val="20"/>
          <w:szCs w:val="20"/>
        </w:rPr>
      </w:pPr>
    </w:p>
    <w:p>
      <w:pPr>
        <w:widowControl w:val="0"/>
        <w:pBdr>
          <w:bottom w:val="single" w:sz="12" w:space="1" w:color="auto"/>
        </w:pBdr>
        <w:tabs>
          <w:tab w:val="left" w:pos="1134"/>
        </w:tabs>
        <w:suppressAutoHyphens/>
        <w:autoSpaceDE w:val="0"/>
        <w:spacing w:after="0" w:line="240" w:lineRule="auto"/>
        <w:ind w:firstLine="709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8"/>
          <w:szCs w:val="28"/>
        </w:rPr>
        <w:t xml:space="preserve">Вид экономической деятельности (по которому предоставлено                     заявление на субсидирование части затрат на текущую деятельность): ________________________________________________________________               </w:t>
      </w:r>
      <w:r>
        <w:rPr>
          <w:rFonts w:ascii="PT Astra Serif" w:hAnsi="PT Astra Serif"/>
          <w:sz w:val="20"/>
          <w:szCs w:val="20"/>
        </w:rPr>
        <w:t xml:space="preserve">(указывается вид экономической деятельности, соответствующий Общероссийскому </w:t>
      </w:r>
    </w:p>
    <w:p>
      <w:pPr>
        <w:widowControl w:val="0"/>
        <w:pBdr>
          <w:bottom w:val="single" w:sz="12" w:space="1" w:color="auto"/>
        </w:pBdr>
        <w:tabs>
          <w:tab w:val="left" w:pos="1134"/>
        </w:tabs>
        <w:suppressAutoHyphens/>
        <w:autoSpaceDE w:val="0"/>
        <w:spacing w:after="0" w:line="240" w:lineRule="auto"/>
        <w:ind w:firstLine="709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классификатору видов экономической деятельности (ОК 029-2014 (КДЕС Ред. 2), </w:t>
      </w:r>
    </w:p>
    <w:p>
      <w:pPr>
        <w:widowControl w:val="0"/>
        <w:pBdr>
          <w:bottom w:val="single" w:sz="12" w:space="1" w:color="auto"/>
        </w:pBdr>
        <w:tabs>
          <w:tab w:val="left" w:pos="1134"/>
        </w:tabs>
        <w:suppressAutoHyphens/>
        <w:autoSpaceDE w:val="0"/>
        <w:spacing w:after="0" w:line="240" w:lineRule="auto"/>
        <w:ind w:firstLine="709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информация о котором содержится в Едином государственном реестре юридических лиц либо </w:t>
      </w:r>
    </w:p>
    <w:p>
      <w:pPr>
        <w:widowControl w:val="0"/>
        <w:pBdr>
          <w:bottom w:val="single" w:sz="12" w:space="1" w:color="auto"/>
        </w:pBdr>
        <w:tabs>
          <w:tab w:val="left" w:pos="1134"/>
        </w:tabs>
        <w:suppressAutoHyphens/>
        <w:autoSpaceDE w:val="0"/>
        <w:spacing w:after="0" w:line="240" w:lineRule="auto"/>
        <w:ind w:firstLine="709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в Едином государственном реестре индивидуальных предпринимателей</w:t>
      </w:r>
    </w:p>
    <w:p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 получения субсидии обязуюсь направить средства субсидии                   на осуществление хозяйственной деятельности __________________________</w:t>
      </w:r>
    </w:p>
    <w:p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>наименование Заявителя</w:t>
      </w:r>
    </w:p>
    <w:p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>Настоящим удостоверяю на дату, не ранее, чем за 10 дней до даты подачи заявления:</w:t>
      </w:r>
    </w:p>
    <w:p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 xml:space="preserve">общество не находится в процессе реорганизации, ликвидации, </w:t>
      </w:r>
      <w:r>
        <w:rPr>
          <w:rFonts w:ascii="PT Astra Serif" w:hAnsi="PT Astra Serif"/>
          <w:sz w:val="28"/>
          <w:szCs w:val="28"/>
        </w:rPr>
        <w:lastRenderedPageBreak/>
        <w:t>банкротства, а индивидуальные предприниматели не должны прекратить деятельность в качестве индивидуального предпринимателя, а также отсутствуют ограничения на осуществление хозяйственной деятельности;</w:t>
      </w:r>
    </w:p>
    <w:p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 xml:space="preserve">заработная плата работников не ниже размера минимальной заработной платы, </w:t>
      </w:r>
      <w:r>
        <w:rPr>
          <w:rFonts w:ascii="PT Astra Serif" w:eastAsia="Calibri" w:hAnsi="PT Astra Serif"/>
          <w:sz w:val="28"/>
          <w:szCs w:val="28"/>
          <w:lang w:eastAsia="zh-CN"/>
        </w:rPr>
        <w:t xml:space="preserve">установленного Федеральным законом от 19 июня 2000 года № 82-ФЗ «О минимальном размере оплаты труда», нормы законодательства                   о надбавках и компенсационных выплатах, установленных для районов Крайнего Севера, соблюдены (при наличии наемных работников); заработная плата </w:t>
      </w:r>
      <w:r>
        <w:rPr>
          <w:rFonts w:ascii="PT Astra Serif" w:hAnsi="PT Astra Serif"/>
          <w:sz w:val="28"/>
          <w:szCs w:val="28"/>
        </w:rPr>
        <w:t>составляет ____________________________________ рублей;</w:t>
      </w:r>
      <w:r>
        <w:rPr>
          <w:rFonts w:ascii="PT Astra Serif" w:eastAsia="Calibri" w:hAnsi="PT Astra Serif"/>
          <w:sz w:val="28"/>
          <w:szCs w:val="28"/>
          <w:lang w:eastAsia="zh-CN"/>
        </w:rPr>
        <w:t xml:space="preserve"> </w:t>
      </w:r>
    </w:p>
    <w:p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>отсутствие задолженности по оплате труда перед работниками предприятия;</w:t>
      </w:r>
    </w:p>
    <w:p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>отсутствие не устраненных нарушений по предписаниям, выданным органом, осуществляющим государственный надзор за соблюдением трудового законодательства;</w:t>
      </w:r>
    </w:p>
    <w:p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>не являюсь кредитной организацией, страховой организацией                          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>не являюсь участником соглашений о разделе продукции;</w:t>
      </w:r>
    </w:p>
    <w:p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>не осуществляю предпринимательскую деятельность в сфере игорного бизнеса;</w:t>
      </w:r>
    </w:p>
    <w:p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>не являюсь в порядке, установленном законодательством Российской Федерации о валютном регулировании и валютном контроле, нерезидентом Российской Федерации;</w:t>
      </w:r>
    </w:p>
    <w:p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>не осуществляю производство и реализацию подакцизных товаров,                     а также добычу и реализацию полезных ископаемых;</w:t>
      </w:r>
    </w:p>
    <w:p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>соответствие условиям отнесения к СМП, установленным Федеральным законом от 24 июля 2007 года № 209-ФЗ «О развитии малого                      и среднего предпринимательства в Российской Федерации», приложение № 1 (заявление о соответствии вновь созданного юридического лица и вновь зарегистрированного индивидуального предпринимателя условиям отнесения             к субъектам малого и среднего предпринимательства) к заявлению прилагается.</w:t>
      </w:r>
    </w:p>
    <w:p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 xml:space="preserve">Удостоверяю, что  </w:t>
      </w:r>
      <w:r>
        <w:rPr>
          <w:rFonts w:ascii="PT Astra Serif" w:hAnsi="PT Astra Serif" w:cs="PT Astra Serif"/>
          <w:sz w:val="28"/>
          <w:szCs w:val="28"/>
        </w:rPr>
        <w:t>размер неисполненной обязанности по уплате налогов, сборов, страховых взносов, пеней, штрафов, процентов, подлежащих уплате                  в соответствии с законодательством Российской Федерации о налогах и сборах, не превышает 12 130 (двенадцать тысяч сто тридцать) рублей по состоянию                    на 01 марта 2020 года.</w:t>
      </w:r>
    </w:p>
    <w:p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Удостоверяю, что </w:t>
      </w:r>
      <w:r>
        <w:rPr>
          <w:rFonts w:ascii="PT Astra Serif" w:hAnsi="PT Astra Serif" w:cs="Segoe UI"/>
          <w:sz w:val="28"/>
          <w:szCs w:val="28"/>
        </w:rPr>
        <w:t>не получал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                         на цели, указанные в пункте 1.4 Порядка.</w:t>
      </w:r>
    </w:p>
    <w:p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>Достоверность представленных мною сведений и документов гарантирую.</w:t>
      </w:r>
    </w:p>
    <w:p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 xml:space="preserve">Даю свое согласие на проверку и обработку данных (в том числе </w:t>
      </w:r>
      <w:r>
        <w:rPr>
          <w:rFonts w:ascii="PT Astra Serif" w:hAnsi="PT Astra Serif"/>
          <w:sz w:val="28"/>
          <w:szCs w:val="28"/>
        </w:rPr>
        <w:lastRenderedPageBreak/>
        <w:t>персональных данных), указанных мной в заявлении.</w:t>
      </w:r>
    </w:p>
    <w:p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>В соответствии с установленным порядком к заявлению прилагаются документы на ______ листах.</w:t>
      </w: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suppressAutoHyphens/>
        <w:autoSpaceDE w:val="0"/>
        <w:spacing w:after="0" w:line="240" w:lineRule="auto"/>
        <w:rPr>
          <w:rFonts w:ascii="PT Astra Serif" w:eastAsia="Calibri" w:hAnsi="PT Astra Serif"/>
          <w:lang w:eastAsia="zh-CN"/>
        </w:rPr>
      </w:pPr>
      <w:r>
        <w:rPr>
          <w:rFonts w:ascii="PT Astra Serif" w:hAnsi="PT Astra Serif"/>
          <w:sz w:val="28"/>
          <w:szCs w:val="28"/>
        </w:rPr>
        <w:t>Подпись   ___________/_____________________________/</w:t>
      </w:r>
    </w:p>
    <w:p>
      <w:pPr>
        <w:widowControl w:val="0"/>
        <w:suppressAutoHyphens/>
        <w:autoSpaceDE w:val="0"/>
        <w:spacing w:after="0" w:line="240" w:lineRule="auto"/>
        <w:rPr>
          <w:rFonts w:ascii="PT Astra Serif" w:eastAsia="Calibri" w:hAnsi="PT Astra Serif"/>
          <w:sz w:val="20"/>
          <w:szCs w:val="20"/>
          <w:lang w:eastAsia="zh-CN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(расшифровка подписи)</w:t>
      </w:r>
    </w:p>
    <w:p>
      <w:pPr>
        <w:widowControl w:val="0"/>
        <w:suppressAutoHyphens/>
        <w:autoSpaceDE w:val="0"/>
        <w:spacing w:after="0" w:line="240" w:lineRule="auto"/>
        <w:ind w:firstLine="453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МП</w:t>
      </w:r>
    </w:p>
    <w:p>
      <w:pPr>
        <w:widowControl w:val="0"/>
        <w:suppressAutoHyphens/>
        <w:autoSpaceDE w:val="0"/>
        <w:spacing w:after="0" w:line="240" w:lineRule="auto"/>
        <w:rPr>
          <w:rFonts w:ascii="PT Astra Serif" w:eastAsia="Calibri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>Дата подачи заявления      ___  _____________ 20__ г. »</w:t>
      </w: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2608258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>
        <w:pPr>
          <w:pStyle w:val="a7"/>
          <w:jc w:val="center"/>
          <w:rPr>
            <w:rFonts w:ascii="PT Astra Serif" w:hAnsi="PT Astra Serif"/>
            <w:sz w:val="24"/>
          </w:rPr>
        </w:pPr>
        <w:r>
          <w:rPr>
            <w:rFonts w:ascii="PT Astra Serif" w:hAnsi="PT Astra Serif"/>
            <w:sz w:val="24"/>
          </w:rPr>
          <w:fldChar w:fldCharType="begin"/>
        </w:r>
        <w:r>
          <w:rPr>
            <w:rFonts w:ascii="PT Astra Serif" w:hAnsi="PT Astra Serif"/>
            <w:sz w:val="24"/>
          </w:rPr>
          <w:instrText>PAGE   \* MERGEFORMAT</w:instrText>
        </w:r>
        <w:r>
          <w:rPr>
            <w:rFonts w:ascii="PT Astra Serif" w:hAnsi="PT Astra Serif"/>
            <w:sz w:val="24"/>
          </w:rPr>
          <w:fldChar w:fldCharType="separate"/>
        </w:r>
        <w:r>
          <w:rPr>
            <w:rFonts w:ascii="PT Astra Serif" w:hAnsi="PT Astra Serif"/>
            <w:noProof/>
            <w:sz w:val="24"/>
          </w:rPr>
          <w:t>2</w:t>
        </w:r>
        <w:r>
          <w:rPr>
            <w:rFonts w:ascii="PT Astra Serif" w:hAnsi="PT Astra Serif"/>
            <w:sz w:val="24"/>
          </w:rPr>
          <w:fldChar w:fldCharType="end"/>
        </w:r>
      </w:p>
    </w:sdtContent>
  </w:sdt>
  <w:p>
    <w:pPr>
      <w:pStyle w:val="a7"/>
      <w:rPr>
        <w:rFonts w:ascii="PT Astra Serif" w:hAnsi="PT Astra Serif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  <w:lang w:eastAsia="ru-RU"/>
      </w:rPr>
    </w:lvl>
  </w:abstractNum>
  <w:abstractNum w:abstractNumId="1">
    <w:nsid w:val="1A0C71D8"/>
    <w:multiLevelType w:val="hybridMultilevel"/>
    <w:tmpl w:val="4D4E3620"/>
    <w:lvl w:ilvl="0" w:tplc="F224D11C">
      <w:start w:val="1"/>
      <w:numFmt w:val="decimal"/>
      <w:lvlText w:val="%1."/>
      <w:lvlJc w:val="left"/>
      <w:pPr>
        <w:ind w:left="1353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4243B8F"/>
    <w:multiLevelType w:val="hybridMultilevel"/>
    <w:tmpl w:val="5EF2F9CA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897DA6"/>
    <w:multiLevelType w:val="multilevel"/>
    <w:tmpl w:val="59E410BE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5875AF-8BBD-40D2-919B-C602CAF4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Gracheva@tazovsky.yana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otice.crc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.Salinder@tazovsky.yan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Штриккер Оксана Сергеевна</dc:creator>
  <cp:keywords/>
  <dc:description/>
  <cp:lastModifiedBy>Фадеева Алена Михайловна</cp:lastModifiedBy>
  <cp:revision>13</cp:revision>
  <cp:lastPrinted>2020-05-12T05:52:00Z</cp:lastPrinted>
  <dcterms:created xsi:type="dcterms:W3CDTF">2020-05-08T09:36:00Z</dcterms:created>
  <dcterms:modified xsi:type="dcterms:W3CDTF">2020-05-12T05:53:00Z</dcterms:modified>
</cp:coreProperties>
</file>