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 апреля 2021 года № 346-п</w:t>
      </w:r>
      <w:bookmarkStart w:id="0" w:name="_GoBack"/>
      <w:bookmarkEnd w:id="0"/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Положение об учетной политике Администрации Тазовского района</w:t>
      </w:r>
    </w:p>
    <w:p>
      <w:pPr>
        <w:pStyle w:val="a3"/>
        <w:ind w:left="1080" w:right="57"/>
        <w:jc w:val="center"/>
        <w:rPr>
          <w:rFonts w:ascii="PT Astra Serif" w:hAnsi="PT Astra Serif"/>
          <w:sz w:val="28"/>
          <w:szCs w:val="28"/>
        </w:rPr>
      </w:pPr>
    </w:p>
    <w:p>
      <w:pPr>
        <w:pStyle w:val="a3"/>
        <w:ind w:left="1080" w:right="57"/>
        <w:jc w:val="center"/>
        <w:rPr>
          <w:rFonts w:ascii="PT Astra Serif" w:hAnsi="PT Astra Serif"/>
          <w:sz w:val="28"/>
          <w:szCs w:val="28"/>
        </w:rPr>
      </w:pPr>
    </w:p>
    <w:p>
      <w:pPr>
        <w:pStyle w:val="a3"/>
        <w:numPr>
          <w:ilvl w:val="0"/>
          <w:numId w:val="22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9.6 признать утратившим силу.</w:t>
      </w:r>
    </w:p>
    <w:p>
      <w:pPr>
        <w:pStyle w:val="a3"/>
        <w:numPr>
          <w:ilvl w:val="0"/>
          <w:numId w:val="22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пунктом 9.11 следующего содержания:</w:t>
      </w:r>
    </w:p>
    <w:p>
      <w:pPr>
        <w:pStyle w:val="a3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«9.11. Затраты на подписку учитываются в составе расходов (затрат) текущего финансового года.».</w:t>
      </w:r>
    </w:p>
    <w:p>
      <w:pPr>
        <w:pStyle w:val="a3"/>
        <w:numPr>
          <w:ilvl w:val="0"/>
          <w:numId w:val="22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приложениях №№ 2, 3 к Положению об учетной политике Администрации Тазовского района слова «материально-ответственного лица» заменить словами «ответственного лица».</w:t>
      </w: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1747312A"/>
    <w:multiLevelType w:val="hybridMultilevel"/>
    <w:tmpl w:val="CED2E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8D1B8F"/>
    <w:multiLevelType w:val="hybridMultilevel"/>
    <w:tmpl w:val="32D80FA0"/>
    <w:lvl w:ilvl="0" w:tplc="711A4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A245F"/>
    <w:multiLevelType w:val="hybridMultilevel"/>
    <w:tmpl w:val="6554AABA"/>
    <w:lvl w:ilvl="0" w:tplc="6BF2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BA084F"/>
    <w:multiLevelType w:val="hybridMultilevel"/>
    <w:tmpl w:val="BE5A24E6"/>
    <w:lvl w:ilvl="0" w:tplc="C1821044">
      <w:start w:val="1"/>
      <w:numFmt w:val="decimal"/>
      <w:lvlText w:val="1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DBF"/>
    <w:multiLevelType w:val="multilevel"/>
    <w:tmpl w:val="8F2C0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CD22ACC"/>
    <w:multiLevelType w:val="hybridMultilevel"/>
    <w:tmpl w:val="784C9108"/>
    <w:lvl w:ilvl="0" w:tplc="FBAA30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AA72A5"/>
    <w:multiLevelType w:val="hybridMultilevel"/>
    <w:tmpl w:val="CAAA8926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639BF"/>
    <w:multiLevelType w:val="hybridMultilevel"/>
    <w:tmpl w:val="6230214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95208"/>
    <w:multiLevelType w:val="multilevel"/>
    <w:tmpl w:val="36FCA9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99D6346"/>
    <w:multiLevelType w:val="hybridMultilevel"/>
    <w:tmpl w:val="C7824FF2"/>
    <w:lvl w:ilvl="0" w:tplc="6BF2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9E522F"/>
    <w:multiLevelType w:val="multilevel"/>
    <w:tmpl w:val="5C3AA0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B470AF9"/>
    <w:multiLevelType w:val="hybridMultilevel"/>
    <w:tmpl w:val="66AAF26E"/>
    <w:lvl w:ilvl="0" w:tplc="F0162DCE">
      <w:start w:val="1"/>
      <w:numFmt w:val="decimal"/>
      <w:lvlText w:val="1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0E9620B"/>
    <w:multiLevelType w:val="hybridMultilevel"/>
    <w:tmpl w:val="A0380C14"/>
    <w:lvl w:ilvl="0" w:tplc="6BF28A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A46117"/>
    <w:multiLevelType w:val="hybridMultilevel"/>
    <w:tmpl w:val="D0A49AD4"/>
    <w:lvl w:ilvl="0" w:tplc="BEFC785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76DF2C7D"/>
    <w:multiLevelType w:val="multilevel"/>
    <w:tmpl w:val="86C4A154"/>
    <w:lvl w:ilvl="0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8">
    <w:nsid w:val="784117DA"/>
    <w:multiLevelType w:val="multilevel"/>
    <w:tmpl w:val="3CDC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97845C3"/>
    <w:multiLevelType w:val="hybridMultilevel"/>
    <w:tmpl w:val="451E09E0"/>
    <w:lvl w:ilvl="0" w:tplc="469C3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51867"/>
    <w:multiLevelType w:val="hybridMultilevel"/>
    <w:tmpl w:val="FCCA8FD2"/>
    <w:lvl w:ilvl="0" w:tplc="CD3CEE8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5B3C57"/>
    <w:multiLevelType w:val="multilevel"/>
    <w:tmpl w:val="437C63BE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7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  <w:num w:numId="16">
    <w:abstractNumId w:val="17"/>
  </w:num>
  <w:num w:numId="17">
    <w:abstractNumId w:val="19"/>
  </w:num>
  <w:num w:numId="18">
    <w:abstractNumId w:val="8"/>
  </w:num>
  <w:num w:numId="19">
    <w:abstractNumId w:val="20"/>
  </w:num>
  <w:num w:numId="20">
    <w:abstractNumId w:val="9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9313-F947-4F80-BBD9-03CDAC40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customStyle="1" w:styleId="ab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Цветовое выделение для Текст"/>
    <w:uiPriority w:val="99"/>
  </w:style>
  <w:style w:type="paragraph" w:styleId="ae">
    <w:name w:val="endnote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6723-3A18-48CD-913C-84D8FDEF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Юлия</dc:creator>
  <cp:lastModifiedBy>Фадеева Алена Михайловна</cp:lastModifiedBy>
  <cp:revision>159</cp:revision>
  <cp:lastPrinted>2021-04-20T09:32:00Z</cp:lastPrinted>
  <dcterms:created xsi:type="dcterms:W3CDTF">2019-02-14T05:44:00Z</dcterms:created>
  <dcterms:modified xsi:type="dcterms:W3CDTF">2021-04-20T09:33:00Z</dcterms:modified>
</cp:coreProperties>
</file>