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D7" w:rsidRPr="002632D7" w:rsidRDefault="00A51873" w:rsidP="002632D7">
      <w:pPr>
        <w:widowControl w:val="0"/>
        <w:autoSpaceDE w:val="0"/>
        <w:adjustRightInd w:val="0"/>
        <w:spacing w:after="0" w:line="360" w:lineRule="auto"/>
        <w:ind w:left="5103"/>
        <w:rPr>
          <w:rFonts w:ascii="PT Astra Serif" w:hAnsi="PT Astra Serif"/>
          <w:sz w:val="28"/>
          <w:szCs w:val="28"/>
        </w:rPr>
      </w:pPr>
      <w:r w:rsidRPr="002632D7">
        <w:rPr>
          <w:rFonts w:ascii="PT Astra Serif" w:hAnsi="PT Astra Serif"/>
          <w:sz w:val="28"/>
          <w:szCs w:val="28"/>
        </w:rPr>
        <w:t xml:space="preserve">Приложение </w:t>
      </w:r>
    </w:p>
    <w:p w:rsidR="00F416F2" w:rsidRPr="002632D7" w:rsidRDefault="00A51873" w:rsidP="002632D7">
      <w:pPr>
        <w:widowControl w:val="0"/>
        <w:autoSpaceDE w:val="0"/>
        <w:adjustRightInd w:val="0"/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 w:rsidRPr="002632D7">
        <w:rPr>
          <w:rFonts w:ascii="PT Astra Serif" w:hAnsi="PT Astra Serif"/>
          <w:sz w:val="28"/>
          <w:szCs w:val="28"/>
        </w:rPr>
        <w:t xml:space="preserve">к </w:t>
      </w:r>
      <w:r w:rsidR="00F416F2" w:rsidRPr="002632D7">
        <w:rPr>
          <w:rFonts w:ascii="PT Astra Serif" w:hAnsi="PT Astra Serif"/>
          <w:sz w:val="28"/>
          <w:szCs w:val="28"/>
        </w:rPr>
        <w:t>распоряжени</w:t>
      </w:r>
      <w:r w:rsidRPr="002632D7">
        <w:rPr>
          <w:rFonts w:ascii="PT Astra Serif" w:hAnsi="PT Astra Serif"/>
          <w:sz w:val="28"/>
          <w:szCs w:val="28"/>
        </w:rPr>
        <w:t>ю</w:t>
      </w:r>
      <w:r w:rsidR="00F416F2" w:rsidRPr="002632D7">
        <w:rPr>
          <w:rFonts w:ascii="PT Astra Serif" w:hAnsi="PT Astra Serif"/>
          <w:sz w:val="28"/>
          <w:szCs w:val="28"/>
        </w:rPr>
        <w:t xml:space="preserve"> </w:t>
      </w:r>
    </w:p>
    <w:p w:rsidR="00F416F2" w:rsidRPr="002632D7" w:rsidRDefault="00F416F2" w:rsidP="002632D7">
      <w:pPr>
        <w:widowControl w:val="0"/>
        <w:autoSpaceDE w:val="0"/>
        <w:adjustRightInd w:val="0"/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 w:rsidRPr="002632D7">
        <w:rPr>
          <w:rFonts w:ascii="PT Astra Serif" w:hAnsi="PT Astra Serif"/>
          <w:sz w:val="28"/>
          <w:szCs w:val="28"/>
        </w:rPr>
        <w:t>Администрации Тазовского района</w:t>
      </w:r>
    </w:p>
    <w:p w:rsidR="00F416F2" w:rsidRPr="002632D7" w:rsidRDefault="002632D7" w:rsidP="002632D7">
      <w:pPr>
        <w:widowControl w:val="0"/>
        <w:autoSpaceDE w:val="0"/>
        <w:adjustRightInd w:val="0"/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64475F">
        <w:rPr>
          <w:rFonts w:ascii="PT Astra Serif" w:hAnsi="PT Astra Serif"/>
          <w:sz w:val="28"/>
          <w:szCs w:val="28"/>
        </w:rPr>
        <w:t>12 августа 2021 года</w:t>
      </w:r>
      <w:r w:rsidRPr="002632D7">
        <w:rPr>
          <w:rFonts w:ascii="PT Astra Serif" w:hAnsi="PT Astra Serif"/>
          <w:sz w:val="28"/>
          <w:szCs w:val="28"/>
        </w:rPr>
        <w:t xml:space="preserve"> № </w:t>
      </w:r>
      <w:r w:rsidR="0064475F">
        <w:rPr>
          <w:rFonts w:ascii="PT Astra Serif" w:hAnsi="PT Astra Serif"/>
          <w:sz w:val="28"/>
          <w:szCs w:val="28"/>
        </w:rPr>
        <w:t>309-р</w:t>
      </w:r>
      <w:bookmarkStart w:id="0" w:name="_GoBack"/>
      <w:bookmarkEnd w:id="0"/>
    </w:p>
    <w:p w:rsidR="00F416F2" w:rsidRPr="002632D7" w:rsidRDefault="00F416F2" w:rsidP="002632D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F416F2" w:rsidRPr="002632D7" w:rsidRDefault="00F416F2" w:rsidP="002632D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F416F2" w:rsidRPr="002632D7" w:rsidRDefault="00F416F2" w:rsidP="002632D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F416F2" w:rsidRPr="002632D7" w:rsidRDefault="00F416F2" w:rsidP="002632D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632D7">
        <w:rPr>
          <w:rFonts w:ascii="PT Astra Serif" w:hAnsi="PT Astra Serif"/>
          <w:b/>
          <w:sz w:val="28"/>
          <w:szCs w:val="28"/>
        </w:rPr>
        <w:t>СОСТАВ</w:t>
      </w:r>
    </w:p>
    <w:p w:rsidR="002632D7" w:rsidRPr="002632D7" w:rsidRDefault="00DD2526" w:rsidP="002632D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632D7">
        <w:rPr>
          <w:rFonts w:ascii="PT Astra Serif" w:hAnsi="PT Astra Serif"/>
          <w:b/>
          <w:sz w:val="28"/>
          <w:szCs w:val="28"/>
        </w:rPr>
        <w:t xml:space="preserve">оперативного </w:t>
      </w:r>
      <w:r w:rsidR="00340E1C" w:rsidRPr="002632D7">
        <w:rPr>
          <w:rFonts w:ascii="PT Astra Serif" w:hAnsi="PT Astra Serif"/>
          <w:b/>
          <w:sz w:val="28"/>
          <w:szCs w:val="28"/>
        </w:rPr>
        <w:t xml:space="preserve">штаба по внедрению социально </w:t>
      </w:r>
    </w:p>
    <w:p w:rsidR="002632D7" w:rsidRPr="002632D7" w:rsidRDefault="00340E1C" w:rsidP="002632D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632D7">
        <w:rPr>
          <w:rFonts w:ascii="PT Astra Serif" w:hAnsi="PT Astra Serif"/>
          <w:b/>
          <w:sz w:val="28"/>
          <w:szCs w:val="28"/>
        </w:rPr>
        <w:t xml:space="preserve">ориентированной и экономически эффективной системы газификации </w:t>
      </w:r>
    </w:p>
    <w:p w:rsidR="002632D7" w:rsidRPr="002632D7" w:rsidRDefault="00340E1C" w:rsidP="002632D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632D7">
        <w:rPr>
          <w:rFonts w:ascii="PT Astra Serif" w:hAnsi="PT Astra Serif"/>
          <w:b/>
          <w:sz w:val="28"/>
          <w:szCs w:val="28"/>
        </w:rPr>
        <w:t xml:space="preserve">и газоснабжения на территории муниципального округа </w:t>
      </w:r>
    </w:p>
    <w:p w:rsidR="00F416F2" w:rsidRPr="002632D7" w:rsidRDefault="00340E1C" w:rsidP="002632D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2632D7">
        <w:rPr>
          <w:rFonts w:ascii="PT Astra Serif" w:hAnsi="PT Astra Serif"/>
          <w:b/>
          <w:sz w:val="28"/>
          <w:szCs w:val="28"/>
        </w:rPr>
        <w:t>Тазовский район Ямало-Ненецкого автономного округа</w:t>
      </w:r>
    </w:p>
    <w:p w:rsidR="00F416F2" w:rsidRPr="002632D7" w:rsidRDefault="00F416F2" w:rsidP="002632D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001C9F" w:rsidRPr="002632D7" w:rsidRDefault="00001C9F" w:rsidP="002632D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E51D6" w:rsidRPr="002632D7" w:rsidRDefault="00AE51D6" w:rsidP="002632D7">
      <w:pPr>
        <w:spacing w:after="0" w:line="240" w:lineRule="auto"/>
        <w:ind w:left="1" w:firstLine="708"/>
        <w:jc w:val="both"/>
        <w:rPr>
          <w:rFonts w:ascii="PT Astra Serif" w:hAnsi="PT Astra Serif"/>
          <w:sz w:val="28"/>
          <w:szCs w:val="28"/>
        </w:rPr>
      </w:pPr>
      <w:r w:rsidRPr="002632D7">
        <w:rPr>
          <w:rFonts w:ascii="PT Astra Serif" w:hAnsi="PT Astra Serif"/>
          <w:sz w:val="28"/>
          <w:szCs w:val="28"/>
        </w:rPr>
        <w:t xml:space="preserve">Глава Тазовского района (председатель </w:t>
      </w:r>
      <w:r w:rsidR="00A23A35" w:rsidRPr="002632D7">
        <w:rPr>
          <w:rFonts w:ascii="PT Astra Serif" w:hAnsi="PT Astra Serif"/>
          <w:sz w:val="28"/>
          <w:szCs w:val="28"/>
        </w:rPr>
        <w:t xml:space="preserve">оперативного </w:t>
      </w:r>
      <w:r w:rsidRPr="002632D7">
        <w:rPr>
          <w:rFonts w:ascii="PT Astra Serif" w:hAnsi="PT Astra Serif"/>
          <w:sz w:val="28"/>
          <w:szCs w:val="28"/>
        </w:rPr>
        <w:t>штаба);</w:t>
      </w:r>
    </w:p>
    <w:p w:rsidR="00AE51D6" w:rsidRPr="002632D7" w:rsidRDefault="00AE51D6" w:rsidP="002632D7">
      <w:pPr>
        <w:spacing w:after="0" w:line="240" w:lineRule="auto"/>
        <w:ind w:left="1" w:firstLine="708"/>
        <w:jc w:val="both"/>
        <w:rPr>
          <w:rFonts w:ascii="PT Astra Serif" w:hAnsi="PT Astra Serif"/>
          <w:sz w:val="28"/>
          <w:szCs w:val="28"/>
        </w:rPr>
      </w:pPr>
    </w:p>
    <w:p w:rsidR="00F416F2" w:rsidRPr="002632D7" w:rsidRDefault="002632D7" w:rsidP="002632D7">
      <w:pPr>
        <w:spacing w:after="0" w:line="240" w:lineRule="auto"/>
        <w:ind w:left="1" w:firstLine="708"/>
        <w:jc w:val="both"/>
        <w:rPr>
          <w:rFonts w:ascii="PT Astra Serif" w:hAnsi="PT Astra Serif"/>
          <w:sz w:val="28"/>
          <w:szCs w:val="28"/>
        </w:rPr>
      </w:pPr>
      <w:r w:rsidRPr="002632D7">
        <w:rPr>
          <w:rFonts w:ascii="PT Astra Serif" w:hAnsi="PT Astra Serif"/>
          <w:sz w:val="28"/>
          <w:szCs w:val="28"/>
        </w:rPr>
        <w:t>з</w:t>
      </w:r>
      <w:r w:rsidR="00F416F2" w:rsidRPr="002632D7">
        <w:rPr>
          <w:rFonts w:ascii="PT Astra Serif" w:hAnsi="PT Astra Serif"/>
          <w:sz w:val="28"/>
          <w:szCs w:val="28"/>
        </w:rPr>
        <w:t>аместитель Главы Администрации Тазовского райо</w:t>
      </w:r>
      <w:r w:rsidRPr="002632D7">
        <w:rPr>
          <w:rFonts w:ascii="PT Astra Serif" w:hAnsi="PT Astra Serif"/>
          <w:sz w:val="28"/>
          <w:szCs w:val="28"/>
        </w:rPr>
        <w:t xml:space="preserve">на </w:t>
      </w:r>
      <w:r w:rsidR="00F416F2" w:rsidRPr="002632D7">
        <w:rPr>
          <w:rFonts w:ascii="PT Astra Serif" w:hAnsi="PT Astra Serif"/>
          <w:sz w:val="28"/>
          <w:szCs w:val="28"/>
        </w:rPr>
        <w:t>(</w:t>
      </w:r>
      <w:r w:rsidR="00AE51D6" w:rsidRPr="002632D7">
        <w:rPr>
          <w:rFonts w:ascii="PT Astra Serif" w:hAnsi="PT Astra Serif"/>
          <w:sz w:val="28"/>
          <w:szCs w:val="28"/>
        </w:rPr>
        <w:t xml:space="preserve">заместитель </w:t>
      </w:r>
      <w:r w:rsidR="00F416F2" w:rsidRPr="002632D7">
        <w:rPr>
          <w:rFonts w:ascii="PT Astra Serif" w:hAnsi="PT Astra Serif"/>
          <w:sz w:val="28"/>
          <w:szCs w:val="28"/>
        </w:rPr>
        <w:t>председател</w:t>
      </w:r>
      <w:r w:rsidR="00AE51D6" w:rsidRPr="002632D7">
        <w:rPr>
          <w:rFonts w:ascii="PT Astra Serif" w:hAnsi="PT Astra Serif"/>
          <w:sz w:val="28"/>
          <w:szCs w:val="28"/>
        </w:rPr>
        <w:t>я</w:t>
      </w:r>
      <w:r w:rsidR="00F416F2" w:rsidRPr="002632D7">
        <w:rPr>
          <w:rFonts w:ascii="PT Astra Serif" w:hAnsi="PT Astra Serif"/>
          <w:sz w:val="28"/>
          <w:szCs w:val="28"/>
        </w:rPr>
        <w:t xml:space="preserve"> </w:t>
      </w:r>
      <w:r w:rsidR="00A23A35" w:rsidRPr="002632D7">
        <w:rPr>
          <w:rFonts w:ascii="PT Astra Serif" w:hAnsi="PT Astra Serif"/>
          <w:sz w:val="28"/>
          <w:szCs w:val="28"/>
        </w:rPr>
        <w:t xml:space="preserve">оперативного </w:t>
      </w:r>
      <w:r w:rsidR="00732F88" w:rsidRPr="002632D7">
        <w:rPr>
          <w:rFonts w:ascii="PT Astra Serif" w:hAnsi="PT Astra Serif"/>
          <w:sz w:val="28"/>
          <w:szCs w:val="28"/>
        </w:rPr>
        <w:t>ш</w:t>
      </w:r>
      <w:r w:rsidR="00340E1C" w:rsidRPr="002632D7">
        <w:rPr>
          <w:rFonts w:ascii="PT Astra Serif" w:hAnsi="PT Astra Serif"/>
          <w:sz w:val="28"/>
          <w:szCs w:val="28"/>
        </w:rPr>
        <w:t>таба</w:t>
      </w:r>
      <w:r w:rsidR="00F416F2" w:rsidRPr="002632D7">
        <w:rPr>
          <w:rFonts w:ascii="PT Astra Serif" w:hAnsi="PT Astra Serif"/>
          <w:sz w:val="28"/>
          <w:szCs w:val="28"/>
        </w:rPr>
        <w:t>);</w:t>
      </w:r>
    </w:p>
    <w:p w:rsidR="00F416F2" w:rsidRPr="002632D7" w:rsidRDefault="00F416F2" w:rsidP="002632D7">
      <w:pPr>
        <w:spacing w:after="0" w:line="240" w:lineRule="auto"/>
        <w:ind w:left="1" w:firstLine="708"/>
        <w:jc w:val="both"/>
        <w:rPr>
          <w:rFonts w:ascii="PT Astra Serif" w:hAnsi="PT Astra Serif"/>
          <w:sz w:val="28"/>
          <w:szCs w:val="28"/>
        </w:rPr>
      </w:pPr>
    </w:p>
    <w:p w:rsidR="00F416F2" w:rsidRPr="002632D7" w:rsidRDefault="002632D7" w:rsidP="002632D7">
      <w:pPr>
        <w:spacing w:after="0" w:line="240" w:lineRule="auto"/>
        <w:ind w:left="1" w:firstLine="708"/>
        <w:jc w:val="both"/>
        <w:rPr>
          <w:rFonts w:ascii="PT Astra Serif" w:hAnsi="PT Astra Serif"/>
          <w:sz w:val="28"/>
          <w:szCs w:val="28"/>
        </w:rPr>
      </w:pPr>
      <w:r w:rsidRPr="002632D7">
        <w:rPr>
          <w:rFonts w:ascii="PT Astra Serif" w:hAnsi="PT Astra Serif"/>
          <w:sz w:val="28"/>
          <w:szCs w:val="28"/>
        </w:rPr>
        <w:t>н</w:t>
      </w:r>
      <w:r w:rsidR="00F416F2" w:rsidRPr="002632D7">
        <w:rPr>
          <w:rFonts w:ascii="PT Astra Serif" w:hAnsi="PT Astra Serif"/>
          <w:sz w:val="28"/>
          <w:szCs w:val="28"/>
        </w:rPr>
        <w:t xml:space="preserve">ачальник </w:t>
      </w:r>
      <w:r w:rsidR="00340E1C" w:rsidRPr="002632D7">
        <w:rPr>
          <w:rFonts w:ascii="PT Astra Serif" w:hAnsi="PT Astra Serif"/>
          <w:sz w:val="28"/>
          <w:szCs w:val="28"/>
        </w:rPr>
        <w:t>управления коммуникаций, строительства и жилищной политики</w:t>
      </w:r>
      <w:r w:rsidR="00F416F2" w:rsidRPr="002632D7">
        <w:rPr>
          <w:rFonts w:ascii="PT Astra Serif" w:hAnsi="PT Astra Serif"/>
          <w:sz w:val="28"/>
          <w:szCs w:val="28"/>
        </w:rPr>
        <w:t xml:space="preserve"> Администрации Тазовского района (</w:t>
      </w:r>
      <w:r w:rsidR="00AE51D6" w:rsidRPr="002632D7">
        <w:rPr>
          <w:rFonts w:ascii="PT Astra Serif" w:hAnsi="PT Astra Serif"/>
          <w:sz w:val="28"/>
          <w:szCs w:val="28"/>
        </w:rPr>
        <w:t>секретарь</w:t>
      </w:r>
      <w:r w:rsidR="00F416F2" w:rsidRPr="002632D7">
        <w:rPr>
          <w:rFonts w:ascii="PT Astra Serif" w:hAnsi="PT Astra Serif"/>
          <w:sz w:val="28"/>
          <w:szCs w:val="28"/>
        </w:rPr>
        <w:t xml:space="preserve"> </w:t>
      </w:r>
      <w:r w:rsidR="00A23A35" w:rsidRPr="002632D7">
        <w:rPr>
          <w:rFonts w:ascii="PT Astra Serif" w:hAnsi="PT Astra Serif"/>
          <w:sz w:val="28"/>
          <w:szCs w:val="28"/>
        </w:rPr>
        <w:t xml:space="preserve">оперативного </w:t>
      </w:r>
      <w:r w:rsidR="00732F88" w:rsidRPr="002632D7">
        <w:rPr>
          <w:rFonts w:ascii="PT Astra Serif" w:hAnsi="PT Astra Serif"/>
          <w:sz w:val="28"/>
          <w:szCs w:val="28"/>
        </w:rPr>
        <w:t>ш</w:t>
      </w:r>
      <w:r w:rsidR="00340E1C" w:rsidRPr="002632D7">
        <w:rPr>
          <w:rFonts w:ascii="PT Astra Serif" w:hAnsi="PT Astra Serif"/>
          <w:sz w:val="28"/>
          <w:szCs w:val="28"/>
        </w:rPr>
        <w:t>таба</w:t>
      </w:r>
      <w:r w:rsidR="00982086" w:rsidRPr="002632D7">
        <w:rPr>
          <w:rFonts w:ascii="PT Astra Serif" w:hAnsi="PT Astra Serif"/>
          <w:sz w:val="28"/>
          <w:szCs w:val="28"/>
        </w:rPr>
        <w:t>).</w:t>
      </w:r>
    </w:p>
    <w:p w:rsidR="00A51873" w:rsidRPr="002632D7" w:rsidRDefault="00A51873" w:rsidP="002632D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7A0CBF" w:rsidRPr="002632D7" w:rsidRDefault="007A0CBF" w:rsidP="002632D7">
      <w:pPr>
        <w:spacing w:after="0" w:line="240" w:lineRule="auto"/>
        <w:ind w:left="1" w:firstLine="708"/>
        <w:jc w:val="both"/>
        <w:rPr>
          <w:rFonts w:ascii="PT Astra Serif" w:hAnsi="PT Astra Serif"/>
          <w:sz w:val="28"/>
          <w:szCs w:val="28"/>
        </w:rPr>
      </w:pPr>
      <w:r w:rsidRPr="002632D7">
        <w:rPr>
          <w:rFonts w:ascii="PT Astra Serif" w:hAnsi="PT Astra Serif"/>
          <w:sz w:val="28"/>
          <w:szCs w:val="28"/>
        </w:rPr>
        <w:t>Члены штаба:</w:t>
      </w:r>
    </w:p>
    <w:p w:rsidR="007A0CBF" w:rsidRPr="002632D7" w:rsidRDefault="007A0CBF" w:rsidP="002632D7">
      <w:pPr>
        <w:spacing w:after="0" w:line="240" w:lineRule="auto"/>
        <w:ind w:left="1" w:firstLine="708"/>
        <w:jc w:val="both"/>
        <w:rPr>
          <w:rFonts w:ascii="PT Astra Serif" w:hAnsi="PT Astra Serif"/>
          <w:sz w:val="28"/>
          <w:szCs w:val="28"/>
        </w:rPr>
      </w:pPr>
    </w:p>
    <w:p w:rsidR="00493449" w:rsidRPr="002632D7" w:rsidRDefault="002632D7" w:rsidP="002632D7">
      <w:pPr>
        <w:spacing w:after="0" w:line="240" w:lineRule="auto"/>
        <w:ind w:left="1" w:firstLine="708"/>
        <w:jc w:val="both"/>
        <w:rPr>
          <w:rFonts w:ascii="PT Astra Serif" w:hAnsi="PT Astra Serif"/>
          <w:sz w:val="28"/>
          <w:szCs w:val="28"/>
        </w:rPr>
      </w:pPr>
      <w:r w:rsidRPr="002632D7">
        <w:rPr>
          <w:rFonts w:ascii="PT Astra Serif" w:hAnsi="PT Astra Serif"/>
          <w:sz w:val="28"/>
          <w:szCs w:val="28"/>
        </w:rPr>
        <w:t>з</w:t>
      </w:r>
      <w:r w:rsidR="00493449" w:rsidRPr="002632D7">
        <w:rPr>
          <w:rFonts w:ascii="PT Astra Serif" w:hAnsi="PT Astra Serif"/>
          <w:sz w:val="28"/>
          <w:szCs w:val="28"/>
        </w:rPr>
        <w:t xml:space="preserve">аместитель начальника управления коммуникаций, строительства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="00493449" w:rsidRPr="002632D7">
        <w:rPr>
          <w:rFonts w:ascii="PT Astra Serif" w:hAnsi="PT Astra Serif"/>
          <w:sz w:val="28"/>
          <w:szCs w:val="28"/>
        </w:rPr>
        <w:t xml:space="preserve">и жилищной политики </w:t>
      </w:r>
      <w:r w:rsidR="002D1BBC" w:rsidRPr="002632D7">
        <w:rPr>
          <w:rFonts w:ascii="PT Astra Serif" w:hAnsi="PT Astra Serif"/>
          <w:sz w:val="28"/>
          <w:szCs w:val="28"/>
        </w:rPr>
        <w:t>Администрации Тазовского района;</w:t>
      </w:r>
    </w:p>
    <w:p w:rsidR="00493449" w:rsidRPr="002632D7" w:rsidRDefault="00493449" w:rsidP="002632D7">
      <w:pPr>
        <w:spacing w:after="0" w:line="240" w:lineRule="auto"/>
        <w:ind w:left="1" w:firstLine="708"/>
        <w:jc w:val="both"/>
        <w:rPr>
          <w:rFonts w:ascii="PT Astra Serif" w:hAnsi="PT Astra Serif"/>
          <w:sz w:val="28"/>
          <w:szCs w:val="28"/>
        </w:rPr>
      </w:pPr>
    </w:p>
    <w:p w:rsidR="00211C9C" w:rsidRPr="002632D7" w:rsidRDefault="002632D7" w:rsidP="002632D7">
      <w:pPr>
        <w:spacing w:after="0" w:line="240" w:lineRule="auto"/>
        <w:ind w:left="1" w:firstLine="708"/>
        <w:jc w:val="both"/>
        <w:rPr>
          <w:rFonts w:ascii="PT Astra Serif" w:hAnsi="PT Astra Serif"/>
          <w:sz w:val="28"/>
          <w:szCs w:val="28"/>
        </w:rPr>
      </w:pPr>
      <w:r w:rsidRPr="002632D7">
        <w:rPr>
          <w:rFonts w:ascii="PT Astra Serif" w:hAnsi="PT Astra Serif"/>
          <w:sz w:val="28"/>
          <w:szCs w:val="28"/>
        </w:rPr>
        <w:t>н</w:t>
      </w:r>
      <w:r w:rsidR="00211C9C" w:rsidRPr="002632D7">
        <w:rPr>
          <w:rFonts w:ascii="PT Astra Serif" w:hAnsi="PT Astra Serif"/>
          <w:sz w:val="28"/>
          <w:szCs w:val="28"/>
        </w:rPr>
        <w:t>ачальник управления по обеспечению жизнедеятельности п. Тазовский;</w:t>
      </w:r>
    </w:p>
    <w:p w:rsidR="00211C9C" w:rsidRPr="002632D7" w:rsidRDefault="00211C9C" w:rsidP="002632D7">
      <w:pPr>
        <w:spacing w:after="0" w:line="240" w:lineRule="auto"/>
        <w:ind w:left="1" w:firstLine="708"/>
        <w:jc w:val="both"/>
        <w:rPr>
          <w:rFonts w:ascii="PT Astra Serif" w:hAnsi="PT Astra Serif"/>
          <w:sz w:val="28"/>
          <w:szCs w:val="28"/>
        </w:rPr>
      </w:pPr>
    </w:p>
    <w:p w:rsidR="00F416F2" w:rsidRPr="002632D7" w:rsidRDefault="002632D7" w:rsidP="002632D7">
      <w:pPr>
        <w:spacing w:after="0" w:line="240" w:lineRule="auto"/>
        <w:ind w:left="1" w:firstLine="708"/>
        <w:jc w:val="both"/>
        <w:rPr>
          <w:rFonts w:ascii="PT Astra Serif" w:hAnsi="PT Astra Serif"/>
          <w:sz w:val="28"/>
          <w:szCs w:val="28"/>
        </w:rPr>
      </w:pPr>
      <w:r w:rsidRPr="002632D7">
        <w:rPr>
          <w:rFonts w:ascii="PT Astra Serif" w:hAnsi="PT Astra Serif"/>
          <w:sz w:val="28"/>
          <w:szCs w:val="28"/>
        </w:rPr>
        <w:t>н</w:t>
      </w:r>
      <w:r w:rsidR="008A1D5F" w:rsidRPr="002632D7">
        <w:rPr>
          <w:rFonts w:ascii="PT Astra Serif" w:hAnsi="PT Astra Serif"/>
          <w:sz w:val="28"/>
          <w:szCs w:val="28"/>
        </w:rPr>
        <w:t>ачальник департамента имущественных и земельных отношений Администрации Тазовского</w:t>
      </w:r>
      <w:r w:rsidR="00F416F2" w:rsidRPr="002632D7">
        <w:rPr>
          <w:rFonts w:ascii="PT Astra Serif" w:hAnsi="PT Astra Serif"/>
          <w:sz w:val="28"/>
          <w:szCs w:val="28"/>
        </w:rPr>
        <w:t xml:space="preserve"> </w:t>
      </w:r>
      <w:r w:rsidR="008A1D5F" w:rsidRPr="002632D7">
        <w:rPr>
          <w:rFonts w:ascii="PT Astra Serif" w:hAnsi="PT Astra Serif"/>
          <w:sz w:val="28"/>
          <w:szCs w:val="28"/>
        </w:rPr>
        <w:t>района</w:t>
      </w:r>
      <w:r w:rsidR="00093E0A" w:rsidRPr="002632D7">
        <w:rPr>
          <w:rFonts w:ascii="PT Astra Serif" w:hAnsi="PT Astra Serif"/>
          <w:sz w:val="28"/>
          <w:szCs w:val="28"/>
        </w:rPr>
        <w:t>;</w:t>
      </w:r>
    </w:p>
    <w:p w:rsidR="00F416F2" w:rsidRPr="002632D7" w:rsidRDefault="00F416F2" w:rsidP="002632D7">
      <w:pPr>
        <w:spacing w:after="0" w:line="240" w:lineRule="auto"/>
        <w:ind w:left="1" w:firstLine="708"/>
        <w:jc w:val="both"/>
        <w:rPr>
          <w:rFonts w:ascii="PT Astra Serif" w:hAnsi="PT Astra Serif"/>
          <w:sz w:val="28"/>
          <w:szCs w:val="28"/>
        </w:rPr>
      </w:pPr>
    </w:p>
    <w:p w:rsidR="00F416F2" w:rsidRPr="002632D7" w:rsidRDefault="002632D7" w:rsidP="002632D7">
      <w:pPr>
        <w:spacing w:after="0" w:line="240" w:lineRule="auto"/>
        <w:ind w:left="1" w:firstLine="708"/>
        <w:jc w:val="both"/>
        <w:rPr>
          <w:rFonts w:ascii="PT Astra Serif" w:hAnsi="PT Astra Serif"/>
          <w:sz w:val="28"/>
          <w:szCs w:val="28"/>
        </w:rPr>
      </w:pPr>
      <w:r w:rsidRPr="002632D7">
        <w:rPr>
          <w:rFonts w:ascii="PT Astra Serif" w:hAnsi="PT Astra Serif"/>
          <w:sz w:val="28"/>
          <w:szCs w:val="28"/>
        </w:rPr>
        <w:t>н</w:t>
      </w:r>
      <w:r w:rsidR="00093E0A" w:rsidRPr="002632D7">
        <w:rPr>
          <w:rFonts w:ascii="PT Astra Serif" w:hAnsi="PT Astra Serif"/>
          <w:sz w:val="28"/>
          <w:szCs w:val="28"/>
        </w:rPr>
        <w:t>ачальник отдела архитектуры и градостроительства</w:t>
      </w:r>
      <w:r w:rsidR="00F416F2" w:rsidRPr="002632D7">
        <w:rPr>
          <w:rFonts w:ascii="PT Astra Serif" w:hAnsi="PT Astra Serif"/>
          <w:sz w:val="28"/>
          <w:szCs w:val="28"/>
        </w:rPr>
        <w:t xml:space="preserve"> Администрации Тазовского района;</w:t>
      </w:r>
    </w:p>
    <w:p w:rsidR="00F416F2" w:rsidRPr="002632D7" w:rsidRDefault="00F416F2" w:rsidP="002632D7">
      <w:pPr>
        <w:spacing w:after="0" w:line="240" w:lineRule="auto"/>
        <w:ind w:left="1" w:firstLine="708"/>
        <w:jc w:val="both"/>
        <w:rPr>
          <w:rFonts w:ascii="PT Astra Serif" w:hAnsi="PT Astra Serif"/>
          <w:sz w:val="28"/>
          <w:szCs w:val="28"/>
        </w:rPr>
      </w:pPr>
    </w:p>
    <w:p w:rsidR="00F416F2" w:rsidRPr="002632D7" w:rsidRDefault="002632D7" w:rsidP="002632D7">
      <w:pPr>
        <w:spacing w:after="0" w:line="240" w:lineRule="auto"/>
        <w:ind w:left="1" w:firstLine="708"/>
        <w:jc w:val="both"/>
        <w:rPr>
          <w:rFonts w:ascii="PT Astra Serif" w:hAnsi="PT Astra Serif"/>
          <w:sz w:val="28"/>
          <w:szCs w:val="28"/>
        </w:rPr>
      </w:pPr>
      <w:r w:rsidRPr="002632D7">
        <w:rPr>
          <w:rFonts w:ascii="PT Astra Serif" w:hAnsi="PT Astra Serif"/>
          <w:sz w:val="28"/>
          <w:szCs w:val="28"/>
        </w:rPr>
        <w:t>н</w:t>
      </w:r>
      <w:r w:rsidR="00EC25CE" w:rsidRPr="002632D7">
        <w:rPr>
          <w:rFonts w:ascii="PT Astra Serif" w:hAnsi="PT Astra Serif"/>
          <w:sz w:val="28"/>
          <w:szCs w:val="28"/>
        </w:rPr>
        <w:t xml:space="preserve">ачальник Тазовского ПЭУ </w:t>
      </w:r>
      <w:proofErr w:type="spellStart"/>
      <w:r w:rsidR="00997FF5" w:rsidRPr="002632D7">
        <w:rPr>
          <w:rFonts w:ascii="PT Astra Serif" w:hAnsi="PT Astra Serif"/>
          <w:sz w:val="28"/>
          <w:szCs w:val="28"/>
        </w:rPr>
        <w:t>Ямальского</w:t>
      </w:r>
      <w:proofErr w:type="spellEnd"/>
      <w:r w:rsidR="00997FF5" w:rsidRPr="002632D7">
        <w:rPr>
          <w:rFonts w:ascii="PT Astra Serif" w:hAnsi="PT Astra Serif"/>
          <w:sz w:val="28"/>
          <w:szCs w:val="28"/>
        </w:rPr>
        <w:t xml:space="preserve"> филиала </w:t>
      </w:r>
      <w:r w:rsidR="00EC25CE" w:rsidRPr="002632D7">
        <w:rPr>
          <w:rFonts w:ascii="PT Astra Serif" w:hAnsi="PT Astra Serif"/>
          <w:sz w:val="28"/>
          <w:szCs w:val="28"/>
        </w:rPr>
        <w:t>АО «Газпром газораспределение Север» (по согласованию).</w:t>
      </w:r>
    </w:p>
    <w:p w:rsidR="00170313" w:rsidRPr="002632D7" w:rsidRDefault="00170313" w:rsidP="002632D7">
      <w:pPr>
        <w:spacing w:line="240" w:lineRule="auto"/>
        <w:rPr>
          <w:rFonts w:ascii="PT Astra Serif" w:hAnsi="PT Astra Serif"/>
          <w:sz w:val="28"/>
          <w:szCs w:val="28"/>
        </w:rPr>
      </w:pPr>
    </w:p>
    <w:sectPr w:rsidR="00170313" w:rsidRPr="002632D7" w:rsidSect="002632D7">
      <w:headerReference w:type="default" r:id="rId6"/>
      <w:pgSz w:w="11905" w:h="16838"/>
      <w:pgMar w:top="1134" w:right="567" w:bottom="1134" w:left="1701" w:header="34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EE7" w:rsidRDefault="00C15EE7">
      <w:pPr>
        <w:spacing w:after="0" w:line="240" w:lineRule="auto"/>
      </w:pPr>
      <w:r>
        <w:separator/>
      </w:r>
    </w:p>
  </w:endnote>
  <w:endnote w:type="continuationSeparator" w:id="0">
    <w:p w:rsidR="00C15EE7" w:rsidRDefault="00C1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istretto Pro Rg">
    <w:charset w:val="00"/>
    <w:family w:val="swiss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EE7" w:rsidRDefault="00C15EE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15EE7" w:rsidRDefault="00C15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8A8" w:rsidRDefault="00C15EE7">
    <w:pPr>
      <w:pStyle w:val="ae"/>
      <w:tabs>
        <w:tab w:val="left" w:pos="4725"/>
        <w:tab w:val="center" w:pos="4960"/>
      </w:tabs>
      <w:rPr>
        <w:rFonts w:ascii="PT Astra Serif" w:hAnsi="PT Astra Serif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13"/>
    <w:rsid w:val="00001C9F"/>
    <w:rsid w:val="00093E0A"/>
    <w:rsid w:val="000A3F9A"/>
    <w:rsid w:val="000F1121"/>
    <w:rsid w:val="00170313"/>
    <w:rsid w:val="001B3304"/>
    <w:rsid w:val="00211C9C"/>
    <w:rsid w:val="002144E7"/>
    <w:rsid w:val="002322CE"/>
    <w:rsid w:val="002632D7"/>
    <w:rsid w:val="002D1BBC"/>
    <w:rsid w:val="00340E1C"/>
    <w:rsid w:val="0034588B"/>
    <w:rsid w:val="00493449"/>
    <w:rsid w:val="004B2AE1"/>
    <w:rsid w:val="004C49E5"/>
    <w:rsid w:val="004D6246"/>
    <w:rsid w:val="00576E99"/>
    <w:rsid w:val="00591ED2"/>
    <w:rsid w:val="005A2460"/>
    <w:rsid w:val="0064475F"/>
    <w:rsid w:val="00661AE5"/>
    <w:rsid w:val="00671B76"/>
    <w:rsid w:val="00732F88"/>
    <w:rsid w:val="007A0CBF"/>
    <w:rsid w:val="008A1D5F"/>
    <w:rsid w:val="00982086"/>
    <w:rsid w:val="00997FF5"/>
    <w:rsid w:val="00A23A35"/>
    <w:rsid w:val="00A51873"/>
    <w:rsid w:val="00AA3E59"/>
    <w:rsid w:val="00AE51D6"/>
    <w:rsid w:val="00B50515"/>
    <w:rsid w:val="00C00EB6"/>
    <w:rsid w:val="00C15EE7"/>
    <w:rsid w:val="00D01633"/>
    <w:rsid w:val="00D5090C"/>
    <w:rsid w:val="00DD2526"/>
    <w:rsid w:val="00EC25CE"/>
    <w:rsid w:val="00F15289"/>
    <w:rsid w:val="00F4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1ADA5-064A-48AF-B04B-B162755E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515"/>
    <w:pPr>
      <w:suppressAutoHyphens/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515"/>
    <w:pPr>
      <w:widowControl w:val="0"/>
      <w:suppressAutoHyphens/>
      <w:autoSpaceDE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50515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50515"/>
    <w:pPr>
      <w:widowControl w:val="0"/>
      <w:suppressAutoHyphens/>
      <w:autoSpaceDE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50515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50515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50515"/>
    <w:pPr>
      <w:widowControl w:val="0"/>
      <w:suppressAutoHyphens/>
      <w:autoSpaceDE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50515"/>
    <w:pPr>
      <w:widowControl w:val="0"/>
      <w:suppressAutoHyphens/>
      <w:autoSpaceDE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50515"/>
    <w:pPr>
      <w:widowControl w:val="0"/>
      <w:suppressAutoHyphens/>
      <w:autoSpaceDE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rsid w:val="00B50515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rsid w:val="00B50515"/>
    <w:pPr>
      <w:ind w:left="720"/>
    </w:pPr>
  </w:style>
  <w:style w:type="character" w:customStyle="1" w:styleId="a4">
    <w:name w:val="Абзац списка Знак"/>
    <w:rsid w:val="00B50515"/>
    <w:rPr>
      <w:rFonts w:ascii="Calibri" w:eastAsia="Times New Roman" w:hAnsi="Calibri" w:cs="Times New Roman"/>
      <w:lang w:eastAsia="ru-RU"/>
    </w:rPr>
  </w:style>
  <w:style w:type="paragraph" w:styleId="a5">
    <w:name w:val="caption"/>
    <w:basedOn w:val="a"/>
    <w:next w:val="a"/>
    <w:rsid w:val="00B50515"/>
    <w:pPr>
      <w:overflowPunct w:val="0"/>
      <w:autoSpaceDE w:val="0"/>
      <w:spacing w:after="0" w:line="240" w:lineRule="auto"/>
      <w:jc w:val="center"/>
    </w:pPr>
    <w:rPr>
      <w:rFonts w:ascii="Times New Roman" w:hAnsi="Times New Roman"/>
      <w:b/>
      <w:sz w:val="52"/>
      <w:szCs w:val="20"/>
    </w:rPr>
  </w:style>
  <w:style w:type="paragraph" w:customStyle="1" w:styleId="1">
    <w:name w:val="Название1"/>
    <w:basedOn w:val="a"/>
    <w:rsid w:val="00B50515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6">
    <w:name w:val="Название Знак"/>
    <w:rsid w:val="00B505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--">
    <w:name w:val="- СТРАНИЦА -"/>
    <w:rsid w:val="00B50515"/>
    <w:pPr>
      <w:suppressAutoHyphens/>
    </w:pPr>
    <w:rPr>
      <w:rFonts w:ascii="Times New Roman" w:eastAsia="Times New Roman" w:hAnsi="Times New Roman"/>
    </w:rPr>
  </w:style>
  <w:style w:type="paragraph" w:styleId="a7">
    <w:name w:val="Balloon Text"/>
    <w:basedOn w:val="a"/>
    <w:rsid w:val="00B50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B5051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B50515"/>
    <w:rPr>
      <w:rFonts w:cs="Times New Roman"/>
      <w:color w:val="0000FF"/>
      <w:u w:val="single"/>
    </w:rPr>
  </w:style>
  <w:style w:type="paragraph" w:styleId="aa">
    <w:name w:val="Body Text Indent"/>
    <w:basedOn w:val="a"/>
    <w:rsid w:val="00B50515"/>
    <w:pPr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rsid w:val="00B50515"/>
    <w:rPr>
      <w:rFonts w:ascii="Arial" w:eastAsia="Times New Roman" w:hAnsi="Arial" w:cs="Arial"/>
      <w:sz w:val="28"/>
      <w:szCs w:val="28"/>
      <w:lang w:eastAsia="ru-RU"/>
    </w:rPr>
  </w:style>
  <w:style w:type="paragraph" w:styleId="ac">
    <w:name w:val="No Spacing"/>
    <w:rsid w:val="00B50515"/>
    <w:pPr>
      <w:suppressAutoHyphens/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Без интервала Знак"/>
    <w:rsid w:val="00B505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header"/>
    <w:basedOn w:val="a"/>
    <w:rsid w:val="00B5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rsid w:val="00B50515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rsid w:val="00B5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rsid w:val="00B50515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50515"/>
    <w:pPr>
      <w:suppressAutoHyphens/>
      <w:autoSpaceDE w:val="0"/>
    </w:pPr>
    <w:rPr>
      <w:rFonts w:ascii="Ristretto Pro Rg" w:hAnsi="Ristretto Pro Rg" w:cs="Ristretto Pro R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Фадеева Алена Михайловна</cp:lastModifiedBy>
  <cp:revision>6</cp:revision>
  <cp:lastPrinted>2021-08-12T10:37:00Z</cp:lastPrinted>
  <dcterms:created xsi:type="dcterms:W3CDTF">2021-08-11T11:43:00Z</dcterms:created>
  <dcterms:modified xsi:type="dcterms:W3CDTF">2021-08-12T10:37:00Z</dcterms:modified>
</cp:coreProperties>
</file>