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26 февраля 2020 года № 12-рг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>
        <w:rPr>
          <w:rFonts w:ascii="PT Astra Serif" w:hAnsi="PT Astra Serif"/>
          <w:b/>
          <w:sz w:val="28"/>
          <w:szCs w:val="28"/>
          <w:u w:val="none"/>
        </w:rPr>
        <w:t>посвященных</w:t>
      </w: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 празднованию 75-годовщины со Дня Победы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в Великой Отечественной войне 1941 – 1945 годов, на территории муниципального образования Тазовский район</w:t>
      </w:r>
      <w:r>
        <w:rPr>
          <w:rFonts w:ascii="PT Astra Serif" w:hAnsi="PT Astra Serif"/>
          <w:b/>
          <w:sz w:val="28"/>
          <w:szCs w:val="28"/>
          <w:u w:val="none"/>
        </w:rPr>
        <w:t xml:space="preserve"> в 2020 году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5"/>
        <w:gridCol w:w="2268"/>
        <w:gridCol w:w="3260"/>
      </w:tblGrid>
      <w:tr>
        <w:tc>
          <w:tcPr>
            <w:tcW w:w="73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№ п/п</w:t>
            </w:r>
          </w:p>
        </w:tc>
        <w:tc>
          <w:tcPr>
            <w:tcW w:w="351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Мероприятия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Дата и место проведения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34"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"/>
          <w:szCs w:val="28"/>
          <w:u w:val="none"/>
        </w:rPr>
      </w:pPr>
    </w:p>
    <w:tbl>
      <w:tblPr>
        <w:tblW w:w="13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"/>
        <w:gridCol w:w="3511"/>
        <w:gridCol w:w="2268"/>
        <w:gridCol w:w="3260"/>
        <w:gridCol w:w="3544"/>
      </w:tblGrid>
      <w:tr>
        <w:trPr>
          <w:gridAfter w:val="1"/>
          <w:wAfter w:w="3544" w:type="dxa"/>
          <w:tblHeader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</w:t>
            </w:r>
          </w:p>
        </w:tc>
      </w:tr>
      <w:tr>
        <w:trPr>
          <w:gridAfter w:val="1"/>
          <w:wAfter w:w="3544" w:type="dxa"/>
          <w:trHeight w:val="366"/>
        </w:trPr>
        <w:tc>
          <w:tcPr>
            <w:tcW w:w="9781" w:type="dxa"/>
            <w:gridSpan w:val="5"/>
            <w:vAlign w:val="center"/>
          </w:tcPr>
          <w:p>
            <w:pPr>
              <w:pStyle w:val="a3"/>
              <w:numPr>
                <w:ilvl w:val="0"/>
                <w:numId w:val="17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Организационные мероприятия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Организация заседаний 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оргкомитета по подготовке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 проведению </w:t>
            </w:r>
            <w:r>
              <w:rPr>
                <w:rFonts w:ascii="PT Astra Serif" w:hAnsi="PT Astra Serif"/>
                <w:bCs/>
                <w:sz w:val="20"/>
              </w:rPr>
              <w:t xml:space="preserve">мероприятий, 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посвященных празднованию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75-й годовщины со Дня Победы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в Великой Отечественной войне 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1941 – 1945 годов, на территории муниципального образования Тазовский район в 2020 году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 мере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взаимодействия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органами местного самоуправления поселений по организации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 проведению мероприятий, 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посвященных празднованию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75-й годовщины со Дня Победы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Великой Отечественной войне 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1941 – 1945 годов, на территории муниципального образования Тазовский район в 2020 году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течение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главы поселений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(Яптунай О.Е.,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Заборный И.М.,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Киржаков Е.Г.,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Дружинин Д.Б.,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Шабалин О.Н.)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Снегоходный пробег «Гыдан -2020», посвященный празднованию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75-й годовщины со Дня Победы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Великой Отечественной войне </w:t>
            </w:r>
          </w:p>
          <w:p>
            <w:pPr>
              <w:pStyle w:val="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1941 – 1945 годов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апрель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Администрации Тазовского района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спорта, молодежной политики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Единовременные денежные выплаты ветеранам Великой Отечественной войны, участникам трудового фронта, вдовам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(Мышкина Г.Г.)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взаимодействия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Микрокредитной компанией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Фонд развития Тазовского района Ямало-Ненецкого автономного округа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по реализации мероприятий,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посвященных празднованию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75-й годовщины со Дня Победы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Великой Отечественной войне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1941 – 1945 годов, на территории муниципального образования Тазовский район в 2020 году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физической культуры и спорта, молодежной политики и туризма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Микрокредитная компания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Фонд развития Тазовского района Ямало-Ненецкого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автономного округа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(Курочкин А.А.)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1.6.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взаимодействия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Тазовским филиалом регионального движения «Ассоциация коренных малочисленных народов Севера 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Ямало-Ненецкого автономного округа «Ямал-потомкам!» по реализации мероприятий, посвященных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празднованию 75-й годовщины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со Дня Победы в Велико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Отечественной войне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1941 – 1945 годов, на территории муниципального образования Тазовский район </w:t>
            </w:r>
          </w:p>
          <w:p>
            <w:pPr>
              <w:tabs>
                <w:tab w:val="left" w:pos="9356"/>
              </w:tabs>
              <w:spacing w:after="0" w:line="240" w:lineRule="auto"/>
              <w:ind w:left="1283" w:right="-1809"/>
              <w:contextualSpacing/>
              <w:jc w:val="both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2020 году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ab/>
              <w:t>по мере необходимости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ab/>
              <w:t>заместитель главы Администрации Тазовского района (Буяновская И.В.);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 и спорта, молодежной политики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руководитель Тазовского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филиала регионального движения «Ассоциация коренных малочисленных народов Севера Ямало-Ненецкого автономного округа «Ямал-потомкам!»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Сатыков В.Н.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торжественного приема ветеранов Главой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Вручение персональных поздравлений с юбилеем Победы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 Губернатора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Ямало-Ненецкого автономного округа, Главы 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(Мышкина Г.Г.)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чествования ветеранов Великой Отечественной войны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1941 – 1945 годов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(Мышкина Г.Г.)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Праздничный салют,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посвященный празднованию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75-й годовщины со Дня Победы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Великой Отечественной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войне 1941 – 1945 годов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09 мая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глава муниципального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образования поселок Тазовский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(Яптунай О.Е.)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Организация торжественного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вручения юбилейных медалей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«75 лет Победы в Великой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Отечественной войне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1941-1945 годов»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первый заместитель главы Администрации Тазовского района по внутренней политике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Лисовский С.В.;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Департамент социального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(Мышкина Г.Г.);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главы поселений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(Яптунай О.Е.,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Заборный И.М.,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Киржаков Е.Г.,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Дружинин Д.Б., Шабалин О.Н.);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</w:t>
            </w:r>
          </w:p>
        </w:tc>
      </w:tr>
      <w:tr>
        <w:trPr>
          <w:gridAfter w:val="1"/>
          <w:wAfter w:w="3544" w:type="dxa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1.12.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Выездные мероприятия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на межселенную территорию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 месту проживания ветеранов из числа коренных малочисленных народов Севера, ведущих традиционный образ жизни, </w:t>
            </w:r>
          </w:p>
          <w:p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вручения ценных подарков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по работе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населением межселенных территорий и традиционными отраслями хозяйствования Администрации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(Неркагы Ж.А.)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9781" w:type="dxa"/>
            <w:gridSpan w:val="5"/>
            <w:vAlign w:val="center"/>
          </w:tcPr>
          <w:p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34" w:firstLine="12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Концертные, развлекательные, познавательные, игровые программы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Реализация плана ВОД «Волонтёры Победы» согласно  концепции ВОД «Волонтёры Победы»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течение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Открытие Года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Памяти и Славы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01 февраля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                 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 «Районный Дом культуры»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Урок исторической памяти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«Навсегда повенчаны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войною» (Женские судьбы во время Великой Отечественной войны)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«Централизованная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(Кокова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Военно-спортивная игра «Зарница»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март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Музейный урок истории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«Мы о войне узнали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раскопкам» - встреча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членами поискового отряда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«Семидесятая весна»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10 – 22 апреля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Урок мужества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«Знать и помнить»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11 апреля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Страничка памяти «Камни перед людьми говорят» (день памяти узников концентрационных лагерей)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11 апреля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1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(Кокова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Образовательный форум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«Моя Победа»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18 апреля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образовательное учреждение дополнительного образования 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(Темнов Ю.Г.)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Участие сводного поискового отряда Тазовского района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«Семидесятая весна»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поисковой экспедиции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«Вахта памяти»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– май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Волгоградская область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 физической культуры и спорта, молодежной политики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Классные часы, уроки мужества, беседы, посвященные Дню Победы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– май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Вечер с ветеранами тыла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«Споемте, друзья»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(Сутула Л.Н.)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муниципального бюджетного учреждения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(Мальцева Т.В.)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Творческий вечер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«Песни военных лет»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«Газ-Салинский детско-юношеский центр»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«Газ-Салинский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(Штубина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Информационный стенд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для детей «Героями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не рождаются, героями становятся»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Ленина, д. 30,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бюджетного учреждения «Централизованная сеть культурно 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Квест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«Завтра была война…»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1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(Кокова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Познавательная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«Нам не забыть!» в рамках единого дня регионального проекта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«Карские экспедиции»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05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«Сельский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Лекция, посвященная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Году Памяти и Славы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05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2.17.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Эрудит-игра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«Памяти дедов будем достойны»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05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Литературно-музыкальная композиция  «Навеки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памяти людской войны священные страницы»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06 – 08 мая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(Кайль А.П.)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2.19.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Литературно-музыкальная композиция  «Безмерный подвиг нашего народа встаёт как высшей правды торжество»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06 – 08 мая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(Кайль А.П.)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Познавательное мероприятие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«Марш памяти»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Патриотический час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«Я вам пишу из 45…»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Вечер памяти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«Страницы мужества и славы»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Антипаюта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3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 - филиал №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(Вакарина Т.П.)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2.23.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Культурно-массовое мероприятие «Великая Победа Великого народа»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Музейный урок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«Карские экспедиции»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Праздничное мероприятие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«Чтобы помнили, чтобы поняли»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Фронтовая агитбригада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«Песни Победы»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07 - 08 мая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рейсовые автобусы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маршруту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п.Тазовский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2.27.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Театрализованный концерт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«Мы помним!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Мы гордимся!»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08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Познавательно-развлекательная программа для школьников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«Память сквозь года»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08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2.29.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Шествие трудовых коллективов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Митинг «Живая Память»,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Парад Победы, возложение венков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цветов к мемориалу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Центральная площадь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2.31.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Массовое народное гуляние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концертной программой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«Песни, с которыми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МЫ ПОБЕДИЛИ!»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 Центральная площадь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Митинг «Помнит сердце, не забудет никогда», торжественное открытие парка Победы с возложением цветов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честь погибших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Глава муниципального образования село Газ-Сале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(Заборный И.М.)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2.33.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VI-й Фестиваль патриотической песни «Душа солдата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песнею согрета»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«Сельский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2.34.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Парадное шествие,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посвященное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75-й годовщине Победе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Митинг «Не смолкнет слава тех Великих лет!»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Митинг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«Ради жизни на земле»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Гыда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2.37.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«Подвиг бессмертен»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Торжественный митинг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«Поклонимся Великим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тем годам…»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Находка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 (Саитова М.А)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«Победный Май»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2.40.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Праздничный концерт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«Мир после войны»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Час воспоминаний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«На привале» для людей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пожилого возраста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Танцевально-развлекательная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«Победный Май»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2.43.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Военно-патриотическая библиозарница «Памяти нить живую в поколениях не порвать…»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1»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(Кокова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2.44.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Вечер музыки и поэзии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«Фронтовые дороги…»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10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Музыкально –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литературная композиция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«Мужество свойство души»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 июня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Вечер памяти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«Дорога памяти,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длиной в четыре года»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 июня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«Сельский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2.47.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Художественно-историческая композиция «Я читаю письмо…»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 июня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филиал № 1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 – филиал №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(Кокова Н.В.)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Митинг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«Слава тебе, солдат!»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22 июня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Концертная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«Ты хочешь мира?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Помни о войне»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12 декабря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М.А)</w:t>
            </w:r>
          </w:p>
        </w:tc>
      </w:tr>
      <w:tr>
        <w:trPr>
          <w:gridAfter w:val="1"/>
          <w:wAfter w:w="3544" w:type="dxa"/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3.50.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Торжественное закрытие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Года Памяти и Славы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декабрь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ind w:left="34" w:firstLine="0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Выставки, конкурсы, акции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Конкурсы рисунков, стихов, песен, выставки декоративно-прикладного творчества, посвященные Дню защитников Отечества, Дню Победы, Дню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течение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 и дополнительного образования Тазовского района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Участие во всероссийских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окружных акциях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течение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подведомственные учреждения;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 и дополнительного образования Тазовского района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Районный заочный конкурс творческих работ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«История моей семьи»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27 января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«Читаем детям о войне»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январь – май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 и дополнительного образования Тазовского района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3.5.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Выставка детских художественных работ «Поклонимся великим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тем годам…»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– май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бюджетное учреждение здравоохранения Ямало-Ненецкого автономного округа «Тазовская Центральная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районная больница»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(Сутула Л.Н.)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3.6.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Книжно-иллюстративные выставки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– май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дополнительного образования Тазовского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общего и дополнительного образования Тазовского района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3.7.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Районный творческий конкурс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среди трудовых коллективов «Никогда не забывай про самый долгожданный май!»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3.8.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Всероссийская патриотическая 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22 апреля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3.9.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Интерактивная выставка «Непокоренный город»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дневникам детей блокады Ленинграда)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29 апреля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31 декабря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«Тазовский районный 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3.10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Конкурс семейных реликвий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24 апреля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«Тазовский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3.11.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Фотозона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«Герои – победители»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25 апреля - 09 мая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3.12.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Районная 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«Чтим память Победы»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2019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3.13.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Районная 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«Помним сердцем»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2019 –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апрель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3.14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 «Путешествие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городам воинской славы»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– 08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Ленина, д. 30,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 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3.15.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Всероссийская патриотическая акция «Бессмертный полк»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– 09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структурные подразделения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3.16.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 детских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«Памяти павших будьте достойны!»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3.17.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 - инсталляция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«Никто не забыт!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Ничто не забыто!»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Геофизиков,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д. 28А,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(Шамтиева Т.С.)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3.18.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 детских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«Салют! Победа!»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3.19.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Информационная фотовыставка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«Всё для фронта!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Всё для Победы!»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3.20.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«Ветеран живет рядом»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04 – 08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 муниципальном образовании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социального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3.21.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Выставка детских рисунков «Победный Май»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04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3.22.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«Победный Май»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05 – 10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«Сельский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3.23.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Патриотическая акция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«Автобус памяти»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06 – 09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 – 21 июня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3.24.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Гражданско-патриотическая 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«Мы помним»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08 – 09 мая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3.25.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Выставка детских рисунков «Прославим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веках подвиг героев»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– 09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«Сельский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3.26.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Районный конкурс детских творческих работ, посвященный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75-летию Победы в Великой Отечественной войне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1941-1945 годов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07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3.27.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Всероссийская акция 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«Вахта памяти»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08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 Центральная площадь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образовательное учреждение дополнительного образования 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(Темнов Ю.Г.)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3.28.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Интерактивная живая инсталляция «Медсанбат»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Центральная площадь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3.29.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Флешмоб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«Майский вальс»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«Сельский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3.30.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Участие в международном проекте «РиоРита – радость Победы»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структурные подразделения муниципального бюджетного учреждения «Централизованная сеть культурно-досуговых учреждений Тазовского района»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3.31.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Конкурс – выставка плакатов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«Россия празднует День Победы!»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17 мая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ул. Ленина, д. 30,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 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«Районный Центр национальных культур»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«Районный 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3.32.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Всероссийская акция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«Красная гвоздика»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май – июнь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3.33.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Всероссийская 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22 июня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3.34.</w:t>
            </w:r>
          </w:p>
        </w:tc>
        <w:tc>
          <w:tcPr>
            <w:tcW w:w="3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Патриотические акции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«День Неизвестного солдата»,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«День Героев Отечества»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– 09 декабря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9781" w:type="dxa"/>
            <w:gridSpan w:val="5"/>
            <w:vAlign w:val="center"/>
          </w:tcPr>
          <w:p>
            <w:pPr>
              <w:pStyle w:val="a3"/>
              <w:numPr>
                <w:ilvl w:val="0"/>
                <w:numId w:val="20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Спортивные мероприятия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Школьный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муниципальный этапы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военно-спортивных игр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«Зарница» и «Зарничка»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– 08 мая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образовательное учреждение дополнительного образования 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(Темнов Ю.Г.)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Турнир по волейболу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среди женских команд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02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О.В.);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Открытое первенство с. Газ-Сале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баскетболу среди мужских команд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02 – 03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муниципального бюджетного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учреждения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развития физической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культуры и спорта»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«Геолог», с. Газ-Сале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«Геолог»,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(Долгов А.В.)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4.4.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Открытое первенство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настольному теннису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спорта»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«Геолог»,                              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 и спорта, молодежной политики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спорта» спортивный зал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«Геолог», п. Тазовский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(Пашаев А.М.)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4.5.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Турнир по бильярдному спорту «Свободная пирамида»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4.6.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Легкоатлетическая эстафета, посвященная Дню Победы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08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п. Тазовский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назначению)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4.7.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Спортивно-массовые мероприятия, посвященные Дню Победы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09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Антипаюта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4.8.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Открытое первенство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 по мини-футболу, посвященное Дню Победы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10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Муниципального казенного общеобразовательного учреждения Тазовская школа-интернат среднего общего образования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4.9.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Первенство Тазовского района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вольной борьбе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10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«Витязь, п. Тазовский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«Тазовская детско-юношеская спортивная школа»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(Маслов С.М.)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4.10.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Первенство села Гыда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 мини-футболу, посвященное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Дню Победы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17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Гыда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Первенство села Гыда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 баскетболу, посвященное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Дню Победы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24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Гыда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Открытое первенство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гиревому спорту, посвященное Дню Победы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мая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Муниципального казенного общеобразовательного учреждения Тазовская школа-интернат среднего общего образования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1"/>
          <w:wAfter w:w="3544" w:type="dxa"/>
          <w:trHeight w:val="420"/>
        </w:trPr>
        <w:tc>
          <w:tcPr>
            <w:tcW w:w="9781" w:type="dxa"/>
            <w:gridSpan w:val="5"/>
            <w:vAlign w:val="center"/>
          </w:tcPr>
          <w:p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" w:firstLine="12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Информационное сопровождение мероприятий</w:t>
            </w:r>
          </w:p>
        </w:tc>
      </w:tr>
      <w:tr>
        <w:trPr>
          <w:gridAfter w:val="1"/>
          <w:wAfter w:w="3544" w:type="dxa"/>
          <w:trHeight w:val="70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5.1.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Освещение мероприятий, посвященных празднованию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Дня Победы в Великой Отечественной войне,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на территории муниципального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образования Тазовский район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2020 году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в течение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информационно-аналитическое управление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(Шарикадзе А.Ю.)</w:t>
            </w:r>
          </w:p>
        </w:tc>
      </w:tr>
      <w:tr>
        <w:trPr>
          <w:gridAfter w:val="1"/>
          <w:wAfter w:w="3544" w:type="dxa"/>
          <w:trHeight w:val="70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5.2.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Ведение постоянной рубрики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«75 – летие Победы», посвященной Дню Победы в Великой Отечественной войне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течение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</w:t>
            </w:r>
          </w:p>
        </w:tc>
      </w:tr>
      <w:tr>
        <w:trPr>
          <w:gridAfter w:val="1"/>
          <w:wAfter w:w="3544" w:type="dxa"/>
          <w:trHeight w:val="70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5.3.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Ведение постоянной рубрики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«75 лет Великой Победе»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на сайте Администрации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течение 2020 года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информационно-аналитическое управление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(Шарикадзе А.Ю.)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>
      <w:headerReference w:type="even" r:id="rId8"/>
      <w:headerReference w:type="default" r:id="rId9"/>
      <w:pgSz w:w="11906" w:h="16838" w:code="9"/>
      <w:pgMar w:top="1134" w:right="567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2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6564"/>
    <w:multiLevelType w:val="hybridMultilevel"/>
    <w:tmpl w:val="79785F50"/>
    <w:lvl w:ilvl="0" w:tplc="F442215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E073C"/>
    <w:multiLevelType w:val="hybridMultilevel"/>
    <w:tmpl w:val="A06A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76F0A"/>
    <w:multiLevelType w:val="hybridMultilevel"/>
    <w:tmpl w:val="665668C4"/>
    <w:lvl w:ilvl="0" w:tplc="F4422158">
      <w:start w:val="5"/>
      <w:numFmt w:val="upperRoman"/>
      <w:lvlText w:val="%1."/>
      <w:lvlJc w:val="left"/>
      <w:pPr>
        <w:ind w:left="14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959D7"/>
    <w:multiLevelType w:val="hybridMultilevel"/>
    <w:tmpl w:val="2DA8D9B2"/>
    <w:lvl w:ilvl="0" w:tplc="2F74D68A">
      <w:start w:val="4"/>
      <w:numFmt w:val="upperRoman"/>
      <w:lvlText w:val="%1."/>
      <w:lvlJc w:val="left"/>
      <w:pPr>
        <w:ind w:left="21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6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8F0523"/>
    <w:multiLevelType w:val="hybridMultilevel"/>
    <w:tmpl w:val="E26CD44A"/>
    <w:lvl w:ilvl="0" w:tplc="9F564A0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DB2183"/>
    <w:multiLevelType w:val="hybridMultilevel"/>
    <w:tmpl w:val="818C5E70"/>
    <w:lvl w:ilvl="0" w:tplc="862A5D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1"/>
  </w:num>
  <w:num w:numId="5">
    <w:abstractNumId w:val="20"/>
  </w:num>
  <w:num w:numId="6">
    <w:abstractNumId w:val="16"/>
  </w:num>
  <w:num w:numId="7">
    <w:abstractNumId w:val="1"/>
  </w:num>
  <w:num w:numId="8">
    <w:abstractNumId w:val="14"/>
  </w:num>
  <w:num w:numId="9">
    <w:abstractNumId w:val="8"/>
  </w:num>
  <w:num w:numId="10">
    <w:abstractNumId w:val="2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12"/>
  </w:num>
  <w:num w:numId="20">
    <w:abstractNumId w:val="15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90F86-D4DB-47A5-B9F7-273328B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602F-F9CE-4221-945F-7DEBB8D1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6670</TotalTime>
  <Pages>1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54743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Фадеева Алена Михайловна</cp:lastModifiedBy>
  <cp:revision>120</cp:revision>
  <cp:lastPrinted>2020-02-27T09:32:00Z</cp:lastPrinted>
  <dcterms:created xsi:type="dcterms:W3CDTF">2017-09-11T05:32:00Z</dcterms:created>
  <dcterms:modified xsi:type="dcterms:W3CDTF">2020-02-27T09:32:00Z</dcterms:modified>
</cp:coreProperties>
</file>