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УТВЕРЖДЕНЫ</w:t>
      </w:r>
    </w:p>
    <w:p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постановлением</w:t>
      </w:r>
    </w:p>
    <w:p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Администрации Тазовского района</w:t>
      </w:r>
    </w:p>
    <w:p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от 17 марта 2020 года № 242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ИЗМЕНЕНИЯ,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которые вносятся в постановление Администрации Тазовского района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от 31 июля 2018 года № 731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Пункт 6 изложить в следующей редакции:</w:t>
      </w:r>
    </w:p>
    <w:p>
      <w:pPr>
        <w:pStyle w:val="a7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«6. Контроль за исполнением настоящего постановления возложить                                                         на заместителя главы Администрации Тазовского района по социальным вопросам.».</w:t>
      </w:r>
    </w:p>
    <w:p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Приложение № 1, утвержденное указанным постановлением, изложить в следующей редакции:</w:t>
      </w: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«</w:t>
      </w:r>
    </w:p>
    <w:p>
      <w:pPr>
        <w:spacing w:after="0" w:line="360" w:lineRule="auto"/>
        <w:ind w:left="5103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УТВЕРЖДЕН</w:t>
      </w:r>
    </w:p>
    <w:p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Администрации Тазовского района</w:t>
      </w:r>
    </w:p>
    <w:p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от 31 июля 2018 года № 731</w:t>
      </w:r>
    </w:p>
    <w:p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(в редакции постановления</w:t>
      </w:r>
    </w:p>
    <w:p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Администрации Тазовского района</w:t>
      </w:r>
    </w:p>
    <w:p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от 17 марта 2020 года № 242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)</w:t>
      </w: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СОСТАВ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конкурсной комиссии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по проведению смотра – конкурса на лучшую организацию осуществления воинского учета граждан, пребывающих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в запасе Вооруженных Сил Российской Федерации в органах местного самоуправления, организациях в муниципальном образовании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Тазовский район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ab/>
        <w:t>Заместитель главы Администрации Тазовского района по социальным вопросам (председатель комиссии);</w:t>
      </w: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ab/>
        <w:t>военный комиссар Тазовского района Ямало – Ненецкого автономного округа (заместитель председателя комиссии) (по согласованию);</w:t>
      </w: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ab/>
        <w:t>старший помощник военного комиссара Тазовского района Ямало – Ненецкого автономного округа по учету и комплектованию мобилизационных людских и транспортных ресурсов (секретарь комиссии) (по согласованию).</w:t>
      </w: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ab/>
        <w:t>Члены комиссии:</w:t>
      </w: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ab/>
        <w:t>старший помощник военного комиссара Тазовского района Ямало – Ненецкого автономного округа по профессионально – психологическому отбору и организации призыва (по согласованию);</w:t>
      </w: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ab/>
        <w:t>старший помощник военного комиссара Тазовского района Ямало – Ненецкого автономного округа по финансово – экономическому сопровождению и пенсионной работе (по согласованию);</w:t>
      </w: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ab/>
        <w:t>помощник военного комиссара Тазовского района Ямало – Ненецкого автономного округа по воинскому учету (по согласованию);</w:t>
      </w: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ab/>
        <w:t>ведущий специалист сектора специальных мероприятий Администрации Тазовского района.».</w:t>
      </w:r>
    </w:p>
    <w:p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Абзац второй подпункта 1.3 пункта 1 Положения о проведении смотра – конкурса на лучшую организацию осуществления воинского учета граждан, пребывающих в запасе Вооруженных Сил Российской Федерации в органах местного самоуправления, организациях в муниципальном образовании Тазовский район, утвержденного указанным постановлением, признать утратившим силу. </w:t>
      </w:r>
    </w:p>
    <w:p>
      <w:pPr>
        <w:tabs>
          <w:tab w:val="left" w:pos="8205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>
      <w:pPr>
        <w:tabs>
          <w:tab w:val="left" w:pos="8205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>
      <w:pPr>
        <w:tabs>
          <w:tab w:val="left" w:pos="8205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>
      <w:pPr>
        <w:tabs>
          <w:tab w:val="left" w:pos="8205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>
      <w:pPr>
        <w:tabs>
          <w:tab w:val="left" w:pos="8205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>
      <w:pPr>
        <w:tabs>
          <w:tab w:val="left" w:pos="8205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>
      <w:pPr>
        <w:tabs>
          <w:tab w:val="left" w:pos="8205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>
      <w:pPr>
        <w:tabs>
          <w:tab w:val="left" w:pos="8205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>
      <w:pPr>
        <w:tabs>
          <w:tab w:val="left" w:pos="8205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>
      <w:pPr>
        <w:tabs>
          <w:tab w:val="left" w:pos="8205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>
      <w:pPr>
        <w:tabs>
          <w:tab w:val="left" w:pos="8205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sectPr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2801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A2265"/>
    <w:multiLevelType w:val="multilevel"/>
    <w:tmpl w:val="4F087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30CEA"/>
    <w:multiLevelType w:val="hybridMultilevel"/>
    <w:tmpl w:val="2F4830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E94AA0"/>
    <w:multiLevelType w:val="hybridMultilevel"/>
    <w:tmpl w:val="97F8B2FE"/>
    <w:lvl w:ilvl="0" w:tplc="B9068F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E17C0E"/>
    <w:multiLevelType w:val="hybridMultilevel"/>
    <w:tmpl w:val="F9B659F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B4F535E"/>
    <w:multiLevelType w:val="hybridMultilevel"/>
    <w:tmpl w:val="FB904828"/>
    <w:lvl w:ilvl="0" w:tplc="D916989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4BD90B05"/>
    <w:multiLevelType w:val="hybridMultilevel"/>
    <w:tmpl w:val="EA36C21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614A2DE2"/>
    <w:multiLevelType w:val="multilevel"/>
    <w:tmpl w:val="4F087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E00AE8"/>
    <w:multiLevelType w:val="hybridMultilevel"/>
    <w:tmpl w:val="4D52A318"/>
    <w:lvl w:ilvl="0" w:tplc="D916989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852CF-83A5-4622-94A1-4FF8C317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pPr>
      <w:spacing w:after="0" w:line="240" w:lineRule="auto"/>
    </w:pPr>
  </w:style>
  <w:style w:type="table" w:customStyle="1" w:styleId="11">
    <w:name w:val="Сетка таблицы11"/>
    <w:basedOn w:val="a1"/>
    <w:next w:val="aa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3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Фадеева Алена Михайловна</cp:lastModifiedBy>
  <cp:revision>5</cp:revision>
  <cp:lastPrinted>2020-03-17T10:58:00Z</cp:lastPrinted>
  <dcterms:created xsi:type="dcterms:W3CDTF">2020-03-02T09:08:00Z</dcterms:created>
  <dcterms:modified xsi:type="dcterms:W3CDTF">2020-03-17T10:58:00Z</dcterms:modified>
</cp:coreProperties>
</file>