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78" w:rsidRPr="00F90378" w:rsidRDefault="00F90378" w:rsidP="00F90378">
      <w:pPr>
        <w:jc w:val="center"/>
        <w:rPr>
          <w:b/>
        </w:rPr>
      </w:pPr>
      <w:bookmarkStart w:id="0" w:name="_GoBack"/>
      <w:proofErr w:type="gramStart"/>
      <w:r w:rsidRPr="00F90378">
        <w:rPr>
          <w:b/>
        </w:rPr>
        <w:t xml:space="preserve">Информационное сообщение о сборе предложений по кандидатурам для дополнительного зачисления в резерв составов участковых избирательных комиссий, сформированных в Ямало-Ненецком автономном округе и участвующих в подготовке и проведении выборов в единый день голосования 09 сентября 2018 года, а также формируемых в порядке, установленном </w:t>
      </w:r>
      <w:hyperlink r:id="rId5" w:history="1">
        <w:r w:rsidRPr="00F90378">
          <w:rPr>
            <w:rStyle w:val="a3"/>
            <w:b/>
          </w:rPr>
          <w:t>пунктом 1.1 статьи 27</w:t>
        </w:r>
      </w:hyperlink>
      <w:r w:rsidRPr="00F90378">
        <w:rPr>
          <w:b/>
        </w:rPr>
        <w:t xml:space="preserve"> Федерального закона от 12 июня 2002 года № 67-ФЗ «Об основных гарантиях избирательных прав и</w:t>
      </w:r>
      <w:proofErr w:type="gramEnd"/>
      <w:r w:rsidRPr="00F90378">
        <w:rPr>
          <w:b/>
        </w:rPr>
        <w:t xml:space="preserve"> права на участие в референдуме граждан Российской Федерации»</w:t>
      </w:r>
    </w:p>
    <w:bookmarkEnd w:id="0"/>
    <w:p w:rsidR="00F90378" w:rsidRPr="00F90378" w:rsidRDefault="00F90378" w:rsidP="00F90378"/>
    <w:p w:rsidR="00F90378" w:rsidRPr="00F90378" w:rsidRDefault="00F90378" w:rsidP="00F90378">
      <w:pPr>
        <w:spacing w:after="0" w:line="240" w:lineRule="auto"/>
        <w:ind w:firstLine="709"/>
        <w:jc w:val="both"/>
      </w:pPr>
      <w:r w:rsidRPr="00F90378">
        <w:t>Избирательная комиссия Ямало-Ненецкого автономного округа объявляет о сборе предложений по кандидатурам для дополнительного зачисления в резерв составов участковых избирательных комиссий, сформированных в Ямало-Ненецком автономном округе.</w:t>
      </w:r>
    </w:p>
    <w:p w:rsidR="00F90378" w:rsidRPr="00F90378" w:rsidRDefault="00F90378" w:rsidP="00F90378">
      <w:pPr>
        <w:spacing w:after="0" w:line="240" w:lineRule="auto"/>
        <w:ind w:firstLine="709"/>
        <w:jc w:val="both"/>
      </w:pPr>
      <w:r w:rsidRPr="00F90378">
        <w:t>Прием предложений и необходимых документов осуществляется территориальными избирательными комиссиями в период с 20 июля по            09 августа 2018 года включительно.</w:t>
      </w:r>
    </w:p>
    <w:p w:rsidR="00F90378" w:rsidRPr="00F90378" w:rsidRDefault="00F90378" w:rsidP="00F90378">
      <w:pPr>
        <w:spacing w:after="0" w:line="240" w:lineRule="auto"/>
        <w:ind w:firstLine="709"/>
        <w:jc w:val="both"/>
      </w:pPr>
      <w:r w:rsidRPr="00F90378">
        <w:t xml:space="preserve">В резерв составов участковых избирательных комиссий не могут быть </w:t>
      </w:r>
      <w:proofErr w:type="gramStart"/>
      <w:r w:rsidRPr="00F90378">
        <w:t>зачислены</w:t>
      </w:r>
      <w:proofErr w:type="gramEnd"/>
      <w:r w:rsidRPr="00F90378">
        <w:t>:</w:t>
      </w:r>
    </w:p>
    <w:p w:rsidR="00F90378" w:rsidRPr="00F90378" w:rsidRDefault="00F90378" w:rsidP="00F90378">
      <w:pPr>
        <w:spacing w:after="0" w:line="240" w:lineRule="auto"/>
        <w:ind w:firstLine="709"/>
        <w:jc w:val="both"/>
      </w:pPr>
      <w:r w:rsidRPr="00F90378">
        <w:t>1)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F90378" w:rsidRPr="00F90378" w:rsidRDefault="00F90378" w:rsidP="00F90378">
      <w:pPr>
        <w:spacing w:after="0" w:line="240" w:lineRule="auto"/>
        <w:ind w:firstLine="709"/>
        <w:jc w:val="both"/>
      </w:pPr>
      <w:r w:rsidRPr="00F90378">
        <w:t>2) лица, признанные решением суда, вступившим в законную силу, недееспособными, ограниченно дееспособными;</w:t>
      </w:r>
    </w:p>
    <w:p w:rsidR="00F90378" w:rsidRPr="00F90378" w:rsidRDefault="00F90378" w:rsidP="00F90378">
      <w:pPr>
        <w:spacing w:after="0" w:line="240" w:lineRule="auto"/>
        <w:ind w:firstLine="709"/>
        <w:jc w:val="both"/>
      </w:pPr>
      <w:r w:rsidRPr="00F90378">
        <w:t>3) лица, не достигшие возраста 18 лет;</w:t>
      </w:r>
    </w:p>
    <w:p w:rsidR="00F90378" w:rsidRPr="00F90378" w:rsidRDefault="00F90378" w:rsidP="00F90378">
      <w:pPr>
        <w:spacing w:after="0" w:line="240" w:lineRule="auto"/>
        <w:ind w:firstLine="709"/>
        <w:jc w:val="both"/>
      </w:pPr>
      <w:r w:rsidRPr="00F90378">
        <w:t>4) депутаты законодательных (представительных) органов государственной власти, органов местного самоуправления;</w:t>
      </w:r>
    </w:p>
    <w:p w:rsidR="00F90378" w:rsidRPr="00F90378" w:rsidRDefault="00F90378" w:rsidP="00F90378">
      <w:pPr>
        <w:spacing w:after="0" w:line="240" w:lineRule="auto"/>
        <w:ind w:firstLine="709"/>
        <w:jc w:val="both"/>
      </w:pPr>
      <w:r w:rsidRPr="00F90378">
        <w:t>5) выборные должностные лица, а также главы местных администраций;</w:t>
      </w:r>
    </w:p>
    <w:p w:rsidR="00F90378" w:rsidRPr="00F90378" w:rsidRDefault="00F90378" w:rsidP="00F90378">
      <w:pPr>
        <w:spacing w:after="0" w:line="240" w:lineRule="auto"/>
        <w:ind w:firstLine="709"/>
        <w:jc w:val="both"/>
      </w:pPr>
      <w:r w:rsidRPr="00F90378">
        <w:t>6) судьи (за исключением судей, находящихся в отставке), прокуроры;</w:t>
      </w:r>
    </w:p>
    <w:p w:rsidR="00F90378" w:rsidRPr="00F90378" w:rsidRDefault="00F90378" w:rsidP="00F90378">
      <w:pPr>
        <w:spacing w:after="0" w:line="240" w:lineRule="auto"/>
        <w:ind w:firstLine="709"/>
        <w:jc w:val="both"/>
      </w:pPr>
      <w:proofErr w:type="gramStart"/>
      <w:r w:rsidRPr="00F90378">
        <w:t>7) 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  <w:proofErr w:type="gramEnd"/>
    </w:p>
    <w:p w:rsidR="00F90378" w:rsidRPr="00F90378" w:rsidRDefault="00F90378" w:rsidP="00F90378">
      <w:pPr>
        <w:spacing w:after="0" w:line="240" w:lineRule="auto"/>
        <w:ind w:firstLine="709"/>
        <w:jc w:val="both"/>
      </w:pPr>
      <w:r w:rsidRPr="00F90378">
        <w:t>8)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наказания;</w:t>
      </w:r>
    </w:p>
    <w:p w:rsidR="00F90378" w:rsidRPr="00F90378" w:rsidRDefault="00F90378" w:rsidP="00F90378">
      <w:pPr>
        <w:spacing w:after="0" w:line="240" w:lineRule="auto"/>
        <w:ind w:firstLine="709"/>
        <w:jc w:val="both"/>
      </w:pPr>
      <w:r w:rsidRPr="00F90378">
        <w:t>9) лица, в отношении которых отсутствуют документы, необходимые для зачисления в резерв составов участковых избирательных комиссий.</w:t>
      </w:r>
    </w:p>
    <w:p w:rsidR="00F90378" w:rsidRPr="00F90378" w:rsidRDefault="00F90378" w:rsidP="00F90378">
      <w:pPr>
        <w:spacing w:after="0" w:line="240" w:lineRule="auto"/>
        <w:ind w:firstLine="709"/>
        <w:jc w:val="both"/>
      </w:pPr>
    </w:p>
    <w:p w:rsidR="00F90378" w:rsidRPr="00F90378" w:rsidRDefault="00F90378" w:rsidP="00F90378">
      <w:pPr>
        <w:spacing w:after="0" w:line="240" w:lineRule="auto"/>
        <w:ind w:firstLine="709"/>
        <w:jc w:val="both"/>
      </w:pPr>
    </w:p>
    <w:p w:rsidR="00F90378" w:rsidRPr="00F90378" w:rsidRDefault="00F90378" w:rsidP="00F90378">
      <w:pPr>
        <w:spacing w:after="0" w:line="240" w:lineRule="auto"/>
        <w:ind w:firstLine="709"/>
        <w:jc w:val="both"/>
      </w:pPr>
      <w:r w:rsidRPr="00F90378">
        <w:t>Перечень документов, необходимых при внесении предложений</w:t>
      </w:r>
    </w:p>
    <w:p w:rsidR="00F90378" w:rsidRPr="00F90378" w:rsidRDefault="00F90378" w:rsidP="00F90378">
      <w:pPr>
        <w:spacing w:after="0" w:line="240" w:lineRule="auto"/>
        <w:ind w:firstLine="709"/>
        <w:jc w:val="both"/>
      </w:pPr>
      <w:r w:rsidRPr="00F90378">
        <w:t>по кандидатурам для дополнительного зачисления в резерв</w:t>
      </w:r>
    </w:p>
    <w:p w:rsidR="00F90378" w:rsidRPr="00F90378" w:rsidRDefault="00F90378" w:rsidP="00F90378">
      <w:pPr>
        <w:spacing w:after="0" w:line="240" w:lineRule="auto"/>
        <w:ind w:firstLine="709"/>
        <w:jc w:val="both"/>
      </w:pPr>
      <w:r w:rsidRPr="00F90378">
        <w:t>составов участковых избирательных комиссий,</w:t>
      </w:r>
    </w:p>
    <w:p w:rsidR="00F90378" w:rsidRPr="00F90378" w:rsidRDefault="00F90378" w:rsidP="00F90378">
      <w:pPr>
        <w:spacing w:after="0" w:line="240" w:lineRule="auto"/>
        <w:ind w:firstLine="709"/>
        <w:jc w:val="both"/>
      </w:pPr>
      <w:r w:rsidRPr="00F90378">
        <w:t xml:space="preserve"> </w:t>
      </w:r>
      <w:proofErr w:type="gramStart"/>
      <w:r w:rsidRPr="00F90378">
        <w:t xml:space="preserve">сформированных в Ямало-Ненецком автономном округе и участвующих в подготовке и проведении выборов в единый день голосования 09 сентября 2018 года, а также формируемых в порядке, установленном </w:t>
      </w:r>
      <w:hyperlink r:id="rId6" w:history="1">
        <w:r w:rsidRPr="00F90378">
          <w:rPr>
            <w:rStyle w:val="a3"/>
          </w:rPr>
          <w:t>пунктом 1.1 статьи 27</w:t>
        </w:r>
      </w:hyperlink>
      <w:r w:rsidRPr="00F90378"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proofErr w:type="gramEnd"/>
    </w:p>
    <w:p w:rsidR="00F90378" w:rsidRPr="00F90378" w:rsidRDefault="00F90378" w:rsidP="00F90378">
      <w:pPr>
        <w:spacing w:after="0" w:line="240" w:lineRule="auto"/>
        <w:ind w:firstLine="709"/>
        <w:jc w:val="both"/>
      </w:pPr>
    </w:p>
    <w:p w:rsidR="00F90378" w:rsidRPr="00F90378" w:rsidRDefault="00F90378" w:rsidP="00F90378">
      <w:pPr>
        <w:spacing w:after="0" w:line="240" w:lineRule="auto"/>
        <w:ind w:firstLine="709"/>
        <w:jc w:val="both"/>
      </w:pPr>
      <w:r w:rsidRPr="00F90378">
        <w:t>Для политических партий, их региональных отделений, иных</w:t>
      </w:r>
    </w:p>
    <w:p w:rsidR="00F90378" w:rsidRPr="00F90378" w:rsidRDefault="00F90378" w:rsidP="00F90378">
      <w:pPr>
        <w:spacing w:after="0" w:line="240" w:lineRule="auto"/>
        <w:ind w:firstLine="709"/>
        <w:jc w:val="both"/>
      </w:pPr>
      <w:r w:rsidRPr="00F90378">
        <w:t>структурных подразделений</w:t>
      </w:r>
    </w:p>
    <w:p w:rsidR="00F90378" w:rsidRPr="00F90378" w:rsidRDefault="00F90378" w:rsidP="00F90378">
      <w:pPr>
        <w:spacing w:after="0" w:line="240" w:lineRule="auto"/>
        <w:ind w:firstLine="709"/>
        <w:jc w:val="both"/>
      </w:pPr>
    </w:p>
    <w:p w:rsidR="00F90378" w:rsidRPr="00F90378" w:rsidRDefault="00F90378" w:rsidP="00F90378">
      <w:pPr>
        <w:spacing w:after="0" w:line="240" w:lineRule="auto"/>
        <w:ind w:firstLine="709"/>
        <w:jc w:val="both"/>
      </w:pPr>
      <w:r w:rsidRPr="00F90378"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</w:t>
      </w:r>
      <w:r w:rsidRPr="00F90378">
        <w:lastRenderedPageBreak/>
        <w:t>внесении предложения о кандидатурах в резерв составов участковых избирательных комиссий, оформленное в соответствии с требованиями устава политической партии.</w:t>
      </w:r>
    </w:p>
    <w:p w:rsidR="00F90378" w:rsidRPr="00F90378" w:rsidRDefault="00F90378" w:rsidP="00F90378">
      <w:pPr>
        <w:spacing w:after="0" w:line="240" w:lineRule="auto"/>
        <w:ind w:firstLine="709"/>
        <w:jc w:val="both"/>
      </w:pPr>
      <w:r w:rsidRPr="00F90378">
        <w:t xml:space="preserve">2. </w:t>
      </w:r>
      <w:proofErr w:type="gramStart"/>
      <w:r w:rsidRPr="00F90378"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F90378" w:rsidRPr="00F90378" w:rsidRDefault="00F90378" w:rsidP="00F90378">
      <w:pPr>
        <w:spacing w:after="0" w:line="240" w:lineRule="auto"/>
        <w:ind w:firstLine="709"/>
        <w:jc w:val="both"/>
      </w:pPr>
    </w:p>
    <w:p w:rsidR="00F90378" w:rsidRPr="00F90378" w:rsidRDefault="00F90378" w:rsidP="00F90378">
      <w:pPr>
        <w:spacing w:after="0" w:line="240" w:lineRule="auto"/>
        <w:ind w:firstLine="709"/>
        <w:jc w:val="both"/>
      </w:pPr>
      <w:r w:rsidRPr="00F90378">
        <w:t>Для иных общественных объединений</w:t>
      </w:r>
    </w:p>
    <w:p w:rsidR="00F90378" w:rsidRPr="00F90378" w:rsidRDefault="00F90378" w:rsidP="00F90378">
      <w:pPr>
        <w:spacing w:after="0" w:line="240" w:lineRule="auto"/>
        <w:ind w:firstLine="709"/>
        <w:jc w:val="both"/>
      </w:pPr>
    </w:p>
    <w:p w:rsidR="00F90378" w:rsidRPr="00F90378" w:rsidRDefault="00F90378" w:rsidP="00F90378">
      <w:pPr>
        <w:spacing w:after="0" w:line="240" w:lineRule="auto"/>
        <w:ind w:firstLine="709"/>
        <w:jc w:val="both"/>
      </w:pPr>
      <w:r w:rsidRPr="00F90378"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F90378" w:rsidRPr="00F90378" w:rsidRDefault="00F90378" w:rsidP="00F90378">
      <w:pPr>
        <w:spacing w:after="0" w:line="240" w:lineRule="auto"/>
        <w:ind w:firstLine="709"/>
        <w:jc w:val="both"/>
      </w:pPr>
      <w:bookmarkStart w:id="1" w:name="P71"/>
      <w:bookmarkEnd w:id="1"/>
      <w:r w:rsidRPr="00F90378">
        <w:t xml:space="preserve">2. </w:t>
      </w:r>
      <w:proofErr w:type="gramStart"/>
      <w:r w:rsidRPr="00F90378"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F90378" w:rsidRPr="00F90378" w:rsidRDefault="00F90378" w:rsidP="00F90378">
      <w:pPr>
        <w:spacing w:after="0" w:line="240" w:lineRule="auto"/>
        <w:ind w:firstLine="709"/>
        <w:jc w:val="both"/>
      </w:pPr>
      <w:r w:rsidRPr="00F90378">
        <w:t xml:space="preserve">3. </w:t>
      </w:r>
      <w:proofErr w:type="gramStart"/>
      <w:r w:rsidRPr="00F90378"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71" w:history="1">
        <w:r w:rsidRPr="00F90378">
          <w:rPr>
            <w:rStyle w:val="a3"/>
          </w:rPr>
          <w:t>пункте 2</w:t>
        </w:r>
      </w:hyperlink>
      <w:r w:rsidRPr="00F90378"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избирательных комиссий, о делегировании таких полномочий и решение органа, которому делегированы эти полномочия, о</w:t>
      </w:r>
      <w:proofErr w:type="gramEnd"/>
      <w:r w:rsidRPr="00F90378">
        <w:t xml:space="preserve"> </w:t>
      </w:r>
      <w:proofErr w:type="gramStart"/>
      <w:r w:rsidRPr="00F90378">
        <w:t>внесении</w:t>
      </w:r>
      <w:proofErr w:type="gramEnd"/>
      <w:r w:rsidRPr="00F90378">
        <w:t xml:space="preserve"> предложений в резерв составов участковых избирательных комиссий.</w:t>
      </w:r>
    </w:p>
    <w:p w:rsidR="00F90378" w:rsidRPr="00F90378" w:rsidRDefault="00F90378" w:rsidP="00F90378">
      <w:pPr>
        <w:spacing w:after="0" w:line="240" w:lineRule="auto"/>
        <w:ind w:firstLine="709"/>
        <w:jc w:val="both"/>
      </w:pPr>
    </w:p>
    <w:p w:rsidR="00F90378" w:rsidRPr="00F90378" w:rsidRDefault="00F90378" w:rsidP="00F90378">
      <w:pPr>
        <w:spacing w:after="0" w:line="240" w:lineRule="auto"/>
        <w:ind w:firstLine="709"/>
        <w:jc w:val="both"/>
      </w:pPr>
      <w:r w:rsidRPr="00F90378">
        <w:t>Для иных субъектов права внесения кандидатур в резерв</w:t>
      </w:r>
    </w:p>
    <w:p w:rsidR="00F90378" w:rsidRPr="00F90378" w:rsidRDefault="00F90378" w:rsidP="00F90378">
      <w:pPr>
        <w:spacing w:after="0" w:line="240" w:lineRule="auto"/>
        <w:ind w:firstLine="709"/>
        <w:jc w:val="both"/>
      </w:pPr>
      <w:r w:rsidRPr="00F90378">
        <w:t>составов участковых избирательных комиссий</w:t>
      </w:r>
    </w:p>
    <w:p w:rsidR="00F90378" w:rsidRPr="00F90378" w:rsidRDefault="00F90378" w:rsidP="00F90378">
      <w:pPr>
        <w:spacing w:after="0" w:line="240" w:lineRule="auto"/>
        <w:ind w:firstLine="709"/>
        <w:jc w:val="both"/>
      </w:pPr>
    </w:p>
    <w:p w:rsidR="00F90378" w:rsidRPr="00F90378" w:rsidRDefault="00F90378" w:rsidP="00F90378">
      <w:pPr>
        <w:spacing w:after="0" w:line="240" w:lineRule="auto"/>
        <w:ind w:firstLine="709"/>
        <w:jc w:val="both"/>
      </w:pPr>
      <w:r w:rsidRPr="00F90378"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F90378" w:rsidRPr="00F90378" w:rsidRDefault="00F90378" w:rsidP="00F90378">
      <w:pPr>
        <w:spacing w:after="0" w:line="240" w:lineRule="auto"/>
        <w:ind w:firstLine="709"/>
        <w:jc w:val="both"/>
      </w:pPr>
      <w:r w:rsidRPr="00F90378">
        <w:t>Кроме того, всеми субъектами права внесения кандидатур должны быть представлены:</w:t>
      </w:r>
    </w:p>
    <w:p w:rsidR="00F90378" w:rsidRPr="00F90378" w:rsidRDefault="00F90378" w:rsidP="00F90378">
      <w:pPr>
        <w:spacing w:after="0" w:line="240" w:lineRule="auto"/>
        <w:ind w:firstLine="709"/>
        <w:jc w:val="both"/>
      </w:pPr>
      <w:r w:rsidRPr="00F90378"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избирательных комиссий.</w:t>
      </w:r>
    </w:p>
    <w:p w:rsidR="00F90378" w:rsidRPr="00F90378" w:rsidRDefault="00F90378" w:rsidP="00F90378">
      <w:pPr>
        <w:spacing w:after="0" w:line="240" w:lineRule="auto"/>
        <w:ind w:firstLine="709"/>
        <w:jc w:val="both"/>
      </w:pPr>
      <w:r w:rsidRPr="00F90378"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избирательных комиссий.</w:t>
      </w:r>
    </w:p>
    <w:p w:rsidR="00F90378" w:rsidRDefault="00F90378" w:rsidP="00F90378"/>
    <w:p w:rsidR="00F90378" w:rsidRDefault="00F90378" w:rsidP="00F90378"/>
    <w:p w:rsidR="00F90378" w:rsidRDefault="00F90378" w:rsidP="00F90378"/>
    <w:p w:rsidR="00F90378" w:rsidRDefault="00F90378" w:rsidP="00F90378"/>
    <w:p w:rsidR="00F90378" w:rsidRDefault="00F90378" w:rsidP="00F90378"/>
    <w:p w:rsidR="00F90378" w:rsidRDefault="00F90378" w:rsidP="00F90378"/>
    <w:p w:rsidR="00F90378" w:rsidRDefault="00F90378" w:rsidP="00F90378"/>
    <w:p w:rsidR="00F90378" w:rsidRDefault="00F90378" w:rsidP="00F90378"/>
    <w:p w:rsidR="00F90378" w:rsidRPr="00F90378" w:rsidRDefault="00F90378" w:rsidP="00F90378"/>
    <w:p w:rsidR="00F90378" w:rsidRDefault="00F90378" w:rsidP="00F90378">
      <w:pPr>
        <w:spacing w:after="0" w:line="240" w:lineRule="auto"/>
        <w:jc w:val="center"/>
        <w:rPr>
          <w:b/>
        </w:rPr>
      </w:pPr>
    </w:p>
    <w:p w:rsidR="00F90378" w:rsidRPr="00F90378" w:rsidRDefault="00F90378" w:rsidP="00F90378">
      <w:pPr>
        <w:spacing w:after="0" w:line="240" w:lineRule="auto"/>
        <w:jc w:val="center"/>
        <w:rPr>
          <w:b/>
        </w:rPr>
      </w:pPr>
      <w:r w:rsidRPr="00F90378">
        <w:rPr>
          <w:b/>
        </w:rPr>
        <w:t>Перечень и адреса территориальных избирательных комиссий,</w:t>
      </w:r>
    </w:p>
    <w:p w:rsidR="00F90378" w:rsidRPr="00F90378" w:rsidRDefault="00F90378" w:rsidP="00F90378">
      <w:pPr>
        <w:spacing w:after="0" w:line="240" w:lineRule="auto"/>
        <w:jc w:val="center"/>
        <w:rPr>
          <w:b/>
        </w:rPr>
      </w:pPr>
      <w:r w:rsidRPr="00F90378">
        <w:rPr>
          <w:b/>
        </w:rPr>
        <w:t>осуществляющих прием документов по кандидатурам</w:t>
      </w:r>
      <w:r>
        <w:rPr>
          <w:b/>
        </w:rPr>
        <w:t xml:space="preserve"> </w:t>
      </w:r>
      <w:r w:rsidRPr="00F90378">
        <w:rPr>
          <w:b/>
        </w:rPr>
        <w:t>для дополнительного зачисления в резерв составов участковых</w:t>
      </w:r>
      <w:r>
        <w:rPr>
          <w:b/>
        </w:rPr>
        <w:t xml:space="preserve"> </w:t>
      </w:r>
      <w:r w:rsidRPr="00F90378">
        <w:rPr>
          <w:b/>
        </w:rPr>
        <w:t>избирательных комиссий, номера избирательных участков,</w:t>
      </w:r>
      <w:r>
        <w:rPr>
          <w:b/>
        </w:rPr>
        <w:t xml:space="preserve"> </w:t>
      </w:r>
      <w:r w:rsidRPr="00F90378">
        <w:rPr>
          <w:b/>
        </w:rPr>
        <w:t>в резерв составов участковых комиссий которых объявлено</w:t>
      </w:r>
    </w:p>
    <w:p w:rsidR="00F90378" w:rsidRPr="00F90378" w:rsidRDefault="00F90378" w:rsidP="00F90378">
      <w:pPr>
        <w:spacing w:after="0" w:line="240" w:lineRule="auto"/>
        <w:jc w:val="center"/>
        <w:rPr>
          <w:b/>
        </w:rPr>
      </w:pPr>
      <w:r w:rsidRPr="00F90378">
        <w:rPr>
          <w:b/>
        </w:rPr>
        <w:t>дополнительное зачисление</w:t>
      </w:r>
    </w:p>
    <w:p w:rsidR="00F90378" w:rsidRPr="00F90378" w:rsidRDefault="00F90378" w:rsidP="00F9037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49"/>
        <w:gridCol w:w="3974"/>
        <w:gridCol w:w="1808"/>
      </w:tblGrid>
      <w:tr w:rsidR="00F90378" w:rsidRPr="00F90378" w:rsidTr="00641922">
        <w:tc>
          <w:tcPr>
            <w:tcW w:w="540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>№</w:t>
            </w:r>
          </w:p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proofErr w:type="gramStart"/>
            <w:r w:rsidRPr="00F90378">
              <w:rPr>
                <w:sz w:val="22"/>
              </w:rPr>
              <w:t>п</w:t>
            </w:r>
            <w:proofErr w:type="gramEnd"/>
            <w:r w:rsidRPr="00F90378">
              <w:rPr>
                <w:sz w:val="22"/>
              </w:rPr>
              <w:t>/п</w:t>
            </w:r>
          </w:p>
        </w:tc>
        <w:tc>
          <w:tcPr>
            <w:tcW w:w="3249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>Наименование территориальной избирательной комиссии</w:t>
            </w:r>
          </w:p>
        </w:tc>
        <w:tc>
          <w:tcPr>
            <w:tcW w:w="3974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>Адрес</w:t>
            </w:r>
          </w:p>
        </w:tc>
        <w:tc>
          <w:tcPr>
            <w:tcW w:w="1808" w:type="dxa"/>
          </w:tcPr>
          <w:p w:rsidR="00F90378" w:rsidRPr="00F90378" w:rsidRDefault="00F90378" w:rsidP="00F90378">
            <w:pPr>
              <w:spacing w:after="0" w:line="240" w:lineRule="auto"/>
            </w:pPr>
            <w:r w:rsidRPr="00F90378">
              <w:t>Номера избирательных участков</w:t>
            </w:r>
          </w:p>
        </w:tc>
      </w:tr>
      <w:tr w:rsidR="00F90378" w:rsidRPr="00F90378" w:rsidTr="00641922">
        <w:tc>
          <w:tcPr>
            <w:tcW w:w="540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>1.</w:t>
            </w:r>
          </w:p>
        </w:tc>
        <w:tc>
          <w:tcPr>
            <w:tcW w:w="3249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 xml:space="preserve">Территориальная избирательная комиссия города </w:t>
            </w:r>
            <w:proofErr w:type="spellStart"/>
            <w:r w:rsidRPr="00F90378">
              <w:rPr>
                <w:sz w:val="22"/>
              </w:rPr>
              <w:t>Губкинского</w:t>
            </w:r>
            <w:proofErr w:type="spellEnd"/>
          </w:p>
        </w:tc>
        <w:tc>
          <w:tcPr>
            <w:tcW w:w="3974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 xml:space="preserve">629830, ЯНАО, г. </w:t>
            </w:r>
            <w:proofErr w:type="spellStart"/>
            <w:r w:rsidRPr="00F90378">
              <w:rPr>
                <w:sz w:val="22"/>
              </w:rPr>
              <w:t>Губкинский</w:t>
            </w:r>
            <w:proofErr w:type="spellEnd"/>
            <w:r w:rsidRPr="00F90378">
              <w:rPr>
                <w:sz w:val="22"/>
              </w:rPr>
              <w:t xml:space="preserve">, 5 </w:t>
            </w:r>
            <w:proofErr w:type="spellStart"/>
            <w:r w:rsidRPr="00F90378">
              <w:rPr>
                <w:sz w:val="22"/>
              </w:rPr>
              <w:t>мкр</w:t>
            </w:r>
            <w:proofErr w:type="spellEnd"/>
            <w:r w:rsidRPr="00F90378">
              <w:rPr>
                <w:sz w:val="22"/>
              </w:rPr>
              <w:t xml:space="preserve">., д. 38, </w:t>
            </w:r>
            <w:proofErr w:type="spellStart"/>
            <w:r w:rsidRPr="00F90378">
              <w:rPr>
                <w:sz w:val="22"/>
              </w:rPr>
              <w:t>каб</w:t>
            </w:r>
            <w:proofErr w:type="spellEnd"/>
            <w:r w:rsidRPr="00F90378">
              <w:rPr>
                <w:sz w:val="22"/>
              </w:rPr>
              <w:t>. 403-405</w:t>
            </w:r>
          </w:p>
        </w:tc>
        <w:tc>
          <w:tcPr>
            <w:tcW w:w="1808" w:type="dxa"/>
          </w:tcPr>
          <w:p w:rsidR="00F90378" w:rsidRPr="00F90378" w:rsidRDefault="00F90378" w:rsidP="00F90378">
            <w:pPr>
              <w:spacing w:after="0" w:line="240" w:lineRule="auto"/>
            </w:pPr>
            <w:r w:rsidRPr="00F90378">
              <w:t>101 - 109</w:t>
            </w:r>
          </w:p>
        </w:tc>
      </w:tr>
      <w:tr w:rsidR="00F90378" w:rsidRPr="00F90378" w:rsidTr="00641922">
        <w:tc>
          <w:tcPr>
            <w:tcW w:w="540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>2.</w:t>
            </w:r>
          </w:p>
        </w:tc>
        <w:tc>
          <w:tcPr>
            <w:tcW w:w="3249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 xml:space="preserve">Территориальная избирательная комиссия </w:t>
            </w:r>
            <w:proofErr w:type="spellStart"/>
            <w:r w:rsidRPr="00F90378">
              <w:rPr>
                <w:sz w:val="22"/>
              </w:rPr>
              <w:t>Красноселькупского</w:t>
            </w:r>
            <w:proofErr w:type="spellEnd"/>
            <w:r w:rsidRPr="00F90378">
              <w:rPr>
                <w:sz w:val="22"/>
              </w:rPr>
              <w:t xml:space="preserve"> района</w:t>
            </w:r>
          </w:p>
        </w:tc>
        <w:tc>
          <w:tcPr>
            <w:tcW w:w="3974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 xml:space="preserve">629380, ЯНАО, </w:t>
            </w:r>
            <w:proofErr w:type="spellStart"/>
            <w:r w:rsidRPr="00F90378">
              <w:rPr>
                <w:sz w:val="22"/>
              </w:rPr>
              <w:t>Красноселькупский</w:t>
            </w:r>
            <w:proofErr w:type="spellEnd"/>
            <w:r w:rsidRPr="00F90378">
              <w:rPr>
                <w:sz w:val="22"/>
              </w:rPr>
              <w:t xml:space="preserve"> р-н, с. </w:t>
            </w:r>
            <w:proofErr w:type="spellStart"/>
            <w:r w:rsidRPr="00F90378">
              <w:rPr>
                <w:sz w:val="22"/>
              </w:rPr>
              <w:t>Красноселькуп</w:t>
            </w:r>
            <w:proofErr w:type="spellEnd"/>
            <w:r w:rsidRPr="00F90378">
              <w:rPr>
                <w:sz w:val="22"/>
              </w:rPr>
              <w:t xml:space="preserve">, ул. </w:t>
            </w:r>
            <w:proofErr w:type="gramStart"/>
            <w:r w:rsidRPr="00F90378">
              <w:rPr>
                <w:sz w:val="22"/>
              </w:rPr>
              <w:t>Советская</w:t>
            </w:r>
            <w:proofErr w:type="gramEnd"/>
            <w:r w:rsidRPr="00F90378">
              <w:rPr>
                <w:sz w:val="22"/>
              </w:rPr>
              <w:t>, д. 18</w:t>
            </w:r>
          </w:p>
        </w:tc>
        <w:tc>
          <w:tcPr>
            <w:tcW w:w="1808" w:type="dxa"/>
          </w:tcPr>
          <w:p w:rsidR="00F90378" w:rsidRPr="00F90378" w:rsidRDefault="00F90378" w:rsidP="00F90378">
            <w:pPr>
              <w:spacing w:after="0" w:line="240" w:lineRule="auto"/>
            </w:pPr>
            <w:r w:rsidRPr="00F90378">
              <w:t>201 - 204</w:t>
            </w:r>
          </w:p>
        </w:tc>
      </w:tr>
      <w:tr w:rsidR="00F90378" w:rsidRPr="00F90378" w:rsidTr="00641922">
        <w:tc>
          <w:tcPr>
            <w:tcW w:w="540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>3.</w:t>
            </w:r>
          </w:p>
        </w:tc>
        <w:tc>
          <w:tcPr>
            <w:tcW w:w="3249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 xml:space="preserve">Территориальная избирательная комиссия города </w:t>
            </w:r>
            <w:proofErr w:type="spellStart"/>
            <w:r w:rsidRPr="00F90378">
              <w:rPr>
                <w:sz w:val="22"/>
              </w:rPr>
              <w:t>Лабытнанги</w:t>
            </w:r>
            <w:proofErr w:type="spellEnd"/>
          </w:p>
        </w:tc>
        <w:tc>
          <w:tcPr>
            <w:tcW w:w="3974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 xml:space="preserve">629400, ЯНАО, г. </w:t>
            </w:r>
            <w:proofErr w:type="spellStart"/>
            <w:r w:rsidRPr="00F90378">
              <w:rPr>
                <w:sz w:val="22"/>
              </w:rPr>
              <w:t>Лабытнанги</w:t>
            </w:r>
            <w:proofErr w:type="spellEnd"/>
            <w:r w:rsidRPr="00F90378">
              <w:rPr>
                <w:sz w:val="22"/>
              </w:rPr>
              <w:t xml:space="preserve">, ул. </w:t>
            </w:r>
            <w:proofErr w:type="gramStart"/>
            <w:r w:rsidRPr="00F90378">
              <w:rPr>
                <w:sz w:val="22"/>
              </w:rPr>
              <w:t>Школьная</w:t>
            </w:r>
            <w:proofErr w:type="gramEnd"/>
            <w:r w:rsidRPr="00F90378">
              <w:rPr>
                <w:sz w:val="22"/>
              </w:rPr>
              <w:t>, д. 34</w:t>
            </w:r>
          </w:p>
        </w:tc>
        <w:tc>
          <w:tcPr>
            <w:tcW w:w="1808" w:type="dxa"/>
          </w:tcPr>
          <w:p w:rsidR="00F90378" w:rsidRPr="00F90378" w:rsidRDefault="00F90378" w:rsidP="00F90378">
            <w:pPr>
              <w:spacing w:after="0" w:line="240" w:lineRule="auto"/>
            </w:pPr>
            <w:r w:rsidRPr="00F90378">
              <w:t>301 - 316</w:t>
            </w:r>
          </w:p>
        </w:tc>
      </w:tr>
      <w:tr w:rsidR="00F90378" w:rsidRPr="00F90378" w:rsidTr="00641922">
        <w:tc>
          <w:tcPr>
            <w:tcW w:w="540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>4.</w:t>
            </w:r>
          </w:p>
        </w:tc>
        <w:tc>
          <w:tcPr>
            <w:tcW w:w="3249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>Территориальная избирательная комиссия города Муравленко</w:t>
            </w:r>
          </w:p>
        </w:tc>
        <w:tc>
          <w:tcPr>
            <w:tcW w:w="3974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 xml:space="preserve">629603, г. Муравленко, ул. Ленина, д. 80, </w:t>
            </w:r>
            <w:proofErr w:type="spellStart"/>
            <w:r w:rsidRPr="00F90378">
              <w:rPr>
                <w:sz w:val="22"/>
              </w:rPr>
              <w:t>каб</w:t>
            </w:r>
            <w:proofErr w:type="spellEnd"/>
            <w:r w:rsidRPr="00F90378">
              <w:rPr>
                <w:sz w:val="22"/>
              </w:rPr>
              <w:t>. 406, 407, 408</w:t>
            </w:r>
          </w:p>
        </w:tc>
        <w:tc>
          <w:tcPr>
            <w:tcW w:w="1808" w:type="dxa"/>
          </w:tcPr>
          <w:p w:rsidR="00F90378" w:rsidRPr="00F90378" w:rsidRDefault="00F90378" w:rsidP="00F90378">
            <w:pPr>
              <w:spacing w:after="0" w:line="240" w:lineRule="auto"/>
            </w:pPr>
            <w:r w:rsidRPr="00F90378">
              <w:t>401 - 410</w:t>
            </w:r>
          </w:p>
        </w:tc>
      </w:tr>
      <w:tr w:rsidR="00F90378" w:rsidRPr="00F90378" w:rsidTr="00641922">
        <w:tc>
          <w:tcPr>
            <w:tcW w:w="540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>5.</w:t>
            </w:r>
          </w:p>
        </w:tc>
        <w:tc>
          <w:tcPr>
            <w:tcW w:w="3249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 xml:space="preserve">Территориальная избирательная комиссия </w:t>
            </w:r>
            <w:proofErr w:type="spellStart"/>
            <w:r w:rsidRPr="00F90378">
              <w:rPr>
                <w:sz w:val="22"/>
              </w:rPr>
              <w:t>Надымского</w:t>
            </w:r>
            <w:proofErr w:type="spellEnd"/>
            <w:r w:rsidRPr="00F90378">
              <w:rPr>
                <w:sz w:val="22"/>
              </w:rPr>
              <w:t xml:space="preserve"> района</w:t>
            </w:r>
          </w:p>
        </w:tc>
        <w:tc>
          <w:tcPr>
            <w:tcW w:w="3974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>629730, г. Надым, ул. Зверева, д. 5</w:t>
            </w:r>
          </w:p>
        </w:tc>
        <w:tc>
          <w:tcPr>
            <w:tcW w:w="1808" w:type="dxa"/>
          </w:tcPr>
          <w:p w:rsidR="00F90378" w:rsidRPr="00F90378" w:rsidRDefault="00F90378" w:rsidP="00F90378">
            <w:pPr>
              <w:spacing w:after="0" w:line="240" w:lineRule="auto"/>
            </w:pPr>
            <w:r w:rsidRPr="00F90378">
              <w:t>501 - 527</w:t>
            </w:r>
          </w:p>
        </w:tc>
      </w:tr>
      <w:tr w:rsidR="00F90378" w:rsidRPr="00F90378" w:rsidTr="00641922">
        <w:tc>
          <w:tcPr>
            <w:tcW w:w="540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>6.</w:t>
            </w:r>
          </w:p>
        </w:tc>
        <w:tc>
          <w:tcPr>
            <w:tcW w:w="3249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>Территориальная избирательная комиссия города Нового Уренгоя</w:t>
            </w:r>
          </w:p>
        </w:tc>
        <w:tc>
          <w:tcPr>
            <w:tcW w:w="3974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 xml:space="preserve">629300, г. Новый Уренгой, </w:t>
            </w:r>
            <w:proofErr w:type="spellStart"/>
            <w:r w:rsidRPr="00F90378">
              <w:rPr>
                <w:sz w:val="22"/>
              </w:rPr>
              <w:t>мкр</w:t>
            </w:r>
            <w:proofErr w:type="spellEnd"/>
            <w:r w:rsidRPr="00F90378">
              <w:rPr>
                <w:sz w:val="22"/>
              </w:rPr>
              <w:t>. Мирный, д. 1, корп. 1</w:t>
            </w:r>
          </w:p>
        </w:tc>
        <w:tc>
          <w:tcPr>
            <w:tcW w:w="1808" w:type="dxa"/>
          </w:tcPr>
          <w:p w:rsidR="00F90378" w:rsidRPr="00F90378" w:rsidRDefault="00F90378" w:rsidP="00F90378">
            <w:pPr>
              <w:spacing w:after="0" w:line="240" w:lineRule="auto"/>
            </w:pPr>
            <w:r w:rsidRPr="00F90378">
              <w:t>601 - 641</w:t>
            </w:r>
          </w:p>
        </w:tc>
      </w:tr>
      <w:tr w:rsidR="00F90378" w:rsidRPr="00F90378" w:rsidTr="00641922">
        <w:tc>
          <w:tcPr>
            <w:tcW w:w="540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>7.</w:t>
            </w:r>
          </w:p>
        </w:tc>
        <w:tc>
          <w:tcPr>
            <w:tcW w:w="3249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>Территориальная избирательная комиссия города Ноябрьска</w:t>
            </w:r>
          </w:p>
        </w:tc>
        <w:tc>
          <w:tcPr>
            <w:tcW w:w="3974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 xml:space="preserve">629807, г. Ноябрьск, ул. Ленина, д. 47, </w:t>
            </w:r>
            <w:proofErr w:type="spellStart"/>
            <w:r w:rsidRPr="00F90378">
              <w:rPr>
                <w:sz w:val="22"/>
              </w:rPr>
              <w:t>каб</w:t>
            </w:r>
            <w:proofErr w:type="spellEnd"/>
            <w:r w:rsidRPr="00F90378">
              <w:rPr>
                <w:sz w:val="22"/>
              </w:rPr>
              <w:t>. 010, 011</w:t>
            </w:r>
          </w:p>
        </w:tc>
        <w:tc>
          <w:tcPr>
            <w:tcW w:w="1808" w:type="dxa"/>
          </w:tcPr>
          <w:p w:rsidR="00F90378" w:rsidRPr="00F90378" w:rsidRDefault="00F90378" w:rsidP="00F90378">
            <w:pPr>
              <w:spacing w:after="0" w:line="240" w:lineRule="auto"/>
            </w:pPr>
            <w:r w:rsidRPr="00F90378">
              <w:t>701 - 738</w:t>
            </w:r>
          </w:p>
        </w:tc>
      </w:tr>
      <w:tr w:rsidR="00F90378" w:rsidRPr="00F90378" w:rsidTr="00641922">
        <w:tc>
          <w:tcPr>
            <w:tcW w:w="540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>8.</w:t>
            </w:r>
          </w:p>
        </w:tc>
        <w:tc>
          <w:tcPr>
            <w:tcW w:w="3249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>Территориальная избирательная комиссия Приуральского района</w:t>
            </w:r>
          </w:p>
        </w:tc>
        <w:tc>
          <w:tcPr>
            <w:tcW w:w="3974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 xml:space="preserve">629620, Приуральский р-н, с. </w:t>
            </w:r>
            <w:proofErr w:type="spellStart"/>
            <w:r w:rsidRPr="00F90378">
              <w:rPr>
                <w:sz w:val="22"/>
              </w:rPr>
              <w:t>Аксарка</w:t>
            </w:r>
            <w:proofErr w:type="spellEnd"/>
            <w:r w:rsidRPr="00F90378">
              <w:rPr>
                <w:sz w:val="22"/>
              </w:rPr>
              <w:t xml:space="preserve">, ул. </w:t>
            </w:r>
            <w:proofErr w:type="gramStart"/>
            <w:r w:rsidRPr="00F90378">
              <w:rPr>
                <w:sz w:val="22"/>
              </w:rPr>
              <w:t>Советская</w:t>
            </w:r>
            <w:proofErr w:type="gramEnd"/>
            <w:r w:rsidRPr="00F90378">
              <w:rPr>
                <w:sz w:val="22"/>
              </w:rPr>
              <w:t xml:space="preserve">, д. 16, </w:t>
            </w:r>
            <w:proofErr w:type="spellStart"/>
            <w:r w:rsidRPr="00F90378">
              <w:rPr>
                <w:sz w:val="22"/>
              </w:rPr>
              <w:t>каб</w:t>
            </w:r>
            <w:proofErr w:type="spellEnd"/>
            <w:r w:rsidRPr="00F90378">
              <w:rPr>
                <w:sz w:val="22"/>
              </w:rPr>
              <w:t>. 202, 204, 206</w:t>
            </w:r>
          </w:p>
        </w:tc>
        <w:tc>
          <w:tcPr>
            <w:tcW w:w="1808" w:type="dxa"/>
          </w:tcPr>
          <w:p w:rsidR="00F90378" w:rsidRPr="00F90378" w:rsidRDefault="00F90378" w:rsidP="00F90378">
            <w:pPr>
              <w:spacing w:after="0" w:line="240" w:lineRule="auto"/>
            </w:pPr>
            <w:r w:rsidRPr="00F90378">
              <w:t>801 - 806</w:t>
            </w:r>
          </w:p>
        </w:tc>
      </w:tr>
      <w:tr w:rsidR="00F90378" w:rsidRPr="00F90378" w:rsidTr="00641922">
        <w:tc>
          <w:tcPr>
            <w:tcW w:w="540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>9.</w:t>
            </w:r>
          </w:p>
        </w:tc>
        <w:tc>
          <w:tcPr>
            <w:tcW w:w="3249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 xml:space="preserve">Территориальная избирательная комиссия </w:t>
            </w:r>
            <w:proofErr w:type="spellStart"/>
            <w:r w:rsidRPr="00F90378">
              <w:rPr>
                <w:sz w:val="22"/>
              </w:rPr>
              <w:t>Пуровского</w:t>
            </w:r>
            <w:proofErr w:type="spellEnd"/>
            <w:r w:rsidRPr="00F90378">
              <w:rPr>
                <w:sz w:val="22"/>
              </w:rPr>
              <w:t xml:space="preserve"> района</w:t>
            </w:r>
          </w:p>
        </w:tc>
        <w:tc>
          <w:tcPr>
            <w:tcW w:w="3974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 xml:space="preserve">629850, г. </w:t>
            </w:r>
            <w:proofErr w:type="spellStart"/>
            <w:r w:rsidRPr="00F90378">
              <w:rPr>
                <w:sz w:val="22"/>
              </w:rPr>
              <w:t>Тарко</w:t>
            </w:r>
            <w:proofErr w:type="spellEnd"/>
            <w:r w:rsidRPr="00F90378">
              <w:rPr>
                <w:sz w:val="22"/>
              </w:rPr>
              <w:t xml:space="preserve">-Сале, ул. Республики, д. 25, </w:t>
            </w:r>
            <w:proofErr w:type="spellStart"/>
            <w:r w:rsidRPr="00F90378">
              <w:rPr>
                <w:sz w:val="22"/>
              </w:rPr>
              <w:t>каб</w:t>
            </w:r>
            <w:proofErr w:type="spellEnd"/>
            <w:r w:rsidRPr="00F90378">
              <w:rPr>
                <w:sz w:val="22"/>
              </w:rPr>
              <w:t>. 306</w:t>
            </w:r>
          </w:p>
        </w:tc>
        <w:tc>
          <w:tcPr>
            <w:tcW w:w="1808" w:type="dxa"/>
          </w:tcPr>
          <w:p w:rsidR="00F90378" w:rsidRPr="00F90378" w:rsidRDefault="00F90378" w:rsidP="00F90378">
            <w:pPr>
              <w:spacing w:after="0" w:line="240" w:lineRule="auto"/>
            </w:pPr>
            <w:r w:rsidRPr="00F90378">
              <w:t>901 - 920</w:t>
            </w:r>
          </w:p>
        </w:tc>
      </w:tr>
      <w:tr w:rsidR="00F90378" w:rsidRPr="00F90378" w:rsidTr="00641922">
        <w:tc>
          <w:tcPr>
            <w:tcW w:w="540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>10.</w:t>
            </w:r>
          </w:p>
        </w:tc>
        <w:tc>
          <w:tcPr>
            <w:tcW w:w="3249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>Территориальная избирательная комиссия города Салехарда</w:t>
            </w:r>
          </w:p>
        </w:tc>
        <w:tc>
          <w:tcPr>
            <w:tcW w:w="3974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 xml:space="preserve">629007, г. Салехард, ул. Свердлова, д. 48, </w:t>
            </w:r>
            <w:proofErr w:type="spellStart"/>
            <w:r w:rsidRPr="00F90378">
              <w:rPr>
                <w:sz w:val="22"/>
              </w:rPr>
              <w:t>каб</w:t>
            </w:r>
            <w:proofErr w:type="spellEnd"/>
            <w:r w:rsidRPr="00F90378">
              <w:rPr>
                <w:sz w:val="22"/>
              </w:rPr>
              <w:t>. 205, 206</w:t>
            </w:r>
          </w:p>
        </w:tc>
        <w:tc>
          <w:tcPr>
            <w:tcW w:w="1808" w:type="dxa"/>
          </w:tcPr>
          <w:p w:rsidR="00F90378" w:rsidRPr="00F90378" w:rsidRDefault="00F90378" w:rsidP="00F90378">
            <w:pPr>
              <w:spacing w:after="0" w:line="240" w:lineRule="auto"/>
            </w:pPr>
            <w:r w:rsidRPr="00F90378">
              <w:t>1001 - 1020</w:t>
            </w:r>
          </w:p>
        </w:tc>
      </w:tr>
      <w:tr w:rsidR="00F90378" w:rsidRPr="00F90378" w:rsidTr="00641922">
        <w:tc>
          <w:tcPr>
            <w:tcW w:w="540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>11.</w:t>
            </w:r>
          </w:p>
        </w:tc>
        <w:tc>
          <w:tcPr>
            <w:tcW w:w="3249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>Территориальная избирательная комиссия Тазовского района</w:t>
            </w:r>
          </w:p>
        </w:tc>
        <w:tc>
          <w:tcPr>
            <w:tcW w:w="3974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 xml:space="preserve">629350, Тазовский р-н, п. Тазовский, ул. </w:t>
            </w:r>
            <w:proofErr w:type="gramStart"/>
            <w:r w:rsidRPr="00F90378">
              <w:rPr>
                <w:sz w:val="22"/>
              </w:rPr>
              <w:t>Колхозная</w:t>
            </w:r>
            <w:proofErr w:type="gramEnd"/>
            <w:r w:rsidRPr="00F90378">
              <w:rPr>
                <w:sz w:val="22"/>
              </w:rPr>
              <w:t>, д. 28</w:t>
            </w:r>
          </w:p>
        </w:tc>
        <w:tc>
          <w:tcPr>
            <w:tcW w:w="1808" w:type="dxa"/>
          </w:tcPr>
          <w:p w:rsidR="00F90378" w:rsidRPr="00F90378" w:rsidRDefault="00F90378" w:rsidP="00F90378">
            <w:pPr>
              <w:spacing w:after="0" w:line="240" w:lineRule="auto"/>
            </w:pPr>
            <w:r w:rsidRPr="00F90378">
              <w:t>1101 - 1108</w:t>
            </w:r>
          </w:p>
        </w:tc>
      </w:tr>
      <w:tr w:rsidR="00F90378" w:rsidRPr="00F90378" w:rsidTr="00641922">
        <w:tc>
          <w:tcPr>
            <w:tcW w:w="540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>12.</w:t>
            </w:r>
          </w:p>
        </w:tc>
        <w:tc>
          <w:tcPr>
            <w:tcW w:w="3249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 xml:space="preserve">Территориальная избирательная комиссия </w:t>
            </w:r>
            <w:proofErr w:type="spellStart"/>
            <w:r w:rsidRPr="00F90378">
              <w:rPr>
                <w:sz w:val="22"/>
              </w:rPr>
              <w:t>Шурышкарского</w:t>
            </w:r>
            <w:proofErr w:type="spellEnd"/>
            <w:r w:rsidRPr="00F90378">
              <w:rPr>
                <w:sz w:val="22"/>
              </w:rPr>
              <w:t xml:space="preserve"> района</w:t>
            </w:r>
          </w:p>
        </w:tc>
        <w:tc>
          <w:tcPr>
            <w:tcW w:w="3974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 xml:space="preserve">629640, </w:t>
            </w:r>
            <w:proofErr w:type="spellStart"/>
            <w:r w:rsidRPr="00F90378">
              <w:rPr>
                <w:sz w:val="22"/>
              </w:rPr>
              <w:t>Шурышкарский</w:t>
            </w:r>
            <w:proofErr w:type="spellEnd"/>
            <w:r w:rsidRPr="00F90378">
              <w:rPr>
                <w:sz w:val="22"/>
              </w:rPr>
              <w:t xml:space="preserve"> р-н, с. Мужи, ул. </w:t>
            </w:r>
            <w:proofErr w:type="gramStart"/>
            <w:r w:rsidRPr="00F90378">
              <w:rPr>
                <w:sz w:val="22"/>
              </w:rPr>
              <w:t>Советская</w:t>
            </w:r>
            <w:proofErr w:type="gramEnd"/>
            <w:r w:rsidRPr="00F90378">
              <w:rPr>
                <w:sz w:val="22"/>
              </w:rPr>
              <w:t xml:space="preserve">, д. 35, </w:t>
            </w:r>
            <w:proofErr w:type="spellStart"/>
            <w:r w:rsidRPr="00F90378">
              <w:rPr>
                <w:sz w:val="22"/>
              </w:rPr>
              <w:t>каб</w:t>
            </w:r>
            <w:proofErr w:type="spellEnd"/>
            <w:r w:rsidRPr="00F90378">
              <w:rPr>
                <w:sz w:val="22"/>
              </w:rPr>
              <w:t>. 69</w:t>
            </w:r>
          </w:p>
        </w:tc>
        <w:tc>
          <w:tcPr>
            <w:tcW w:w="1808" w:type="dxa"/>
          </w:tcPr>
          <w:p w:rsidR="00F90378" w:rsidRPr="00F90378" w:rsidRDefault="00F90378" w:rsidP="00F90378">
            <w:pPr>
              <w:spacing w:after="0" w:line="240" w:lineRule="auto"/>
            </w:pPr>
            <w:r w:rsidRPr="00F90378">
              <w:t>1201 - 1208</w:t>
            </w:r>
          </w:p>
        </w:tc>
      </w:tr>
      <w:tr w:rsidR="00F90378" w:rsidRPr="00F90378" w:rsidTr="00641922">
        <w:tc>
          <w:tcPr>
            <w:tcW w:w="540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>13.</w:t>
            </w:r>
          </w:p>
        </w:tc>
        <w:tc>
          <w:tcPr>
            <w:tcW w:w="3249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 xml:space="preserve">Территориальная избирательная комиссия </w:t>
            </w:r>
            <w:proofErr w:type="spellStart"/>
            <w:r w:rsidRPr="00F90378">
              <w:rPr>
                <w:sz w:val="22"/>
              </w:rPr>
              <w:t>Ямальского</w:t>
            </w:r>
            <w:proofErr w:type="spellEnd"/>
            <w:r w:rsidRPr="00F90378">
              <w:rPr>
                <w:sz w:val="22"/>
              </w:rPr>
              <w:t xml:space="preserve"> района</w:t>
            </w:r>
          </w:p>
        </w:tc>
        <w:tc>
          <w:tcPr>
            <w:tcW w:w="3974" w:type="dxa"/>
          </w:tcPr>
          <w:p w:rsidR="00F90378" w:rsidRPr="00F90378" w:rsidRDefault="00F90378" w:rsidP="00F90378">
            <w:pPr>
              <w:spacing w:after="0" w:line="240" w:lineRule="auto"/>
              <w:rPr>
                <w:sz w:val="22"/>
              </w:rPr>
            </w:pPr>
            <w:r w:rsidRPr="00F90378">
              <w:rPr>
                <w:sz w:val="22"/>
              </w:rPr>
              <w:t xml:space="preserve">629700, </w:t>
            </w:r>
            <w:proofErr w:type="spellStart"/>
            <w:r w:rsidRPr="00F90378">
              <w:rPr>
                <w:sz w:val="22"/>
              </w:rPr>
              <w:t>Ямальский</w:t>
            </w:r>
            <w:proofErr w:type="spellEnd"/>
            <w:r w:rsidRPr="00F90378">
              <w:rPr>
                <w:sz w:val="22"/>
              </w:rPr>
              <w:t xml:space="preserve"> р-н, с. </w:t>
            </w:r>
            <w:proofErr w:type="gramStart"/>
            <w:r w:rsidRPr="00F90378">
              <w:rPr>
                <w:sz w:val="22"/>
              </w:rPr>
              <w:t>Яр-Сале</w:t>
            </w:r>
            <w:proofErr w:type="gramEnd"/>
            <w:r w:rsidRPr="00F90378">
              <w:rPr>
                <w:sz w:val="22"/>
              </w:rPr>
              <w:t xml:space="preserve">, ул. </w:t>
            </w:r>
            <w:proofErr w:type="spellStart"/>
            <w:r w:rsidRPr="00F90378">
              <w:rPr>
                <w:sz w:val="22"/>
              </w:rPr>
              <w:t>Кугаевского</w:t>
            </w:r>
            <w:proofErr w:type="spellEnd"/>
            <w:r w:rsidRPr="00F90378">
              <w:rPr>
                <w:sz w:val="22"/>
              </w:rPr>
              <w:t>, д. 11</w:t>
            </w:r>
          </w:p>
        </w:tc>
        <w:tc>
          <w:tcPr>
            <w:tcW w:w="1808" w:type="dxa"/>
          </w:tcPr>
          <w:p w:rsidR="00F90378" w:rsidRPr="00F90378" w:rsidRDefault="00F90378" w:rsidP="00F90378">
            <w:pPr>
              <w:spacing w:after="0" w:line="240" w:lineRule="auto"/>
            </w:pPr>
            <w:r w:rsidRPr="00F90378">
              <w:t>1301 - 1309</w:t>
            </w:r>
          </w:p>
        </w:tc>
      </w:tr>
    </w:tbl>
    <w:p w:rsidR="00F90378" w:rsidRPr="00F90378" w:rsidRDefault="00F90378" w:rsidP="00F90378">
      <w:pPr>
        <w:spacing w:after="0" w:line="240" w:lineRule="auto"/>
      </w:pPr>
    </w:p>
    <w:p w:rsidR="00762BBF" w:rsidRDefault="00762BBF"/>
    <w:sectPr w:rsidR="00762BBF" w:rsidSect="00F90378">
      <w:pgSz w:w="11906" w:h="16838"/>
      <w:pgMar w:top="567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05"/>
    <w:rsid w:val="00094105"/>
    <w:rsid w:val="00762BBF"/>
    <w:rsid w:val="00AF7603"/>
    <w:rsid w:val="00F9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40644257C4ADFBA290274A51A635E294202804B42BF0CDAD6ACFED1BECE83E8114D541E1lDuBJ" TargetMode="External"/><Relationship Id="rId5" Type="http://schemas.openxmlformats.org/officeDocument/2006/relationships/hyperlink" Target="consultantplus://offline/ref=4240644257C4ADFBA290274A51A635E294202804B42BF0CDAD6ACFED1BECE83E8114D541E1lDu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Сергей Калинкович</cp:lastModifiedBy>
  <cp:revision>2</cp:revision>
  <dcterms:created xsi:type="dcterms:W3CDTF">2018-07-06T06:35:00Z</dcterms:created>
  <dcterms:modified xsi:type="dcterms:W3CDTF">2018-07-06T06:35:00Z</dcterms:modified>
</cp:coreProperties>
</file>