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УТВЕРЖДЕНО</w:t>
      </w:r>
    </w:p>
    <w:p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распоряжением</w:t>
      </w:r>
    </w:p>
    <w:p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29 марта 2021 года № 116-р</w:t>
      </w:r>
      <w:bookmarkStart w:id="0" w:name="_GoBack"/>
      <w:bookmarkEnd w:id="0"/>
    </w:p>
    <w:p>
      <w:pPr>
        <w:jc w:val="center"/>
        <w:rPr>
          <w:rFonts w:ascii="PT Astra Serif" w:hAnsi="PT Astra Serif"/>
          <w:bCs/>
          <w:sz w:val="28"/>
          <w:szCs w:val="28"/>
        </w:rPr>
      </w:pPr>
    </w:p>
    <w:p>
      <w:pPr>
        <w:jc w:val="center"/>
        <w:rPr>
          <w:rFonts w:ascii="PT Astra Serif" w:hAnsi="PT Astra Serif"/>
          <w:bCs/>
          <w:sz w:val="28"/>
          <w:szCs w:val="28"/>
        </w:rPr>
      </w:pPr>
    </w:p>
    <w:p>
      <w:pPr>
        <w:jc w:val="center"/>
        <w:rPr>
          <w:rFonts w:ascii="PT Astra Serif" w:hAnsi="PT Astra Serif"/>
          <w:bCs/>
          <w:sz w:val="28"/>
          <w:szCs w:val="28"/>
        </w:rPr>
      </w:pP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ИЗМЕНЕНИЕ,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которое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вносится в приложение № 2 к распоряжению Администрации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Тазовского района от 29 декабря 2020 года № 77-р</w:t>
      </w:r>
    </w:p>
    <w:p>
      <w:pPr>
        <w:jc w:val="center"/>
        <w:rPr>
          <w:rFonts w:ascii="PT Astra Serif" w:hAnsi="PT Astra Serif"/>
          <w:bCs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пунктом 26 следующего содержания:       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</w:t>
      </w:r>
    </w:p>
    <w:p>
      <w:pPr>
        <w:rPr>
          <w:rFonts w:ascii="PT Astra Serif" w:hAnsi="PT Astra Serif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04"/>
        <w:gridCol w:w="6039"/>
        <w:gridCol w:w="5796"/>
      </w:tblGrid>
      <w:tr>
        <w:trPr>
          <w:trHeight w:val="1915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25.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901 2 02 35469 14 0000 150</w:t>
            </w:r>
          </w:p>
        </w:tc>
        <w:tc>
          <w:tcPr>
            <w:tcW w:w="60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Cs w:val="28"/>
              </w:rPr>
            </w:pPr>
            <w:r>
              <w:rPr>
                <w:rFonts w:ascii="PT Astra Serif" w:eastAsia="Calibri" w:hAnsi="PT Astra Serif" w:cs="Arial"/>
                <w:szCs w:val="28"/>
              </w:rPr>
              <w:t xml:space="preserve">Субвенции бюджетам муниципальных округов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Cs w:val="28"/>
              </w:rPr>
            </w:pPr>
            <w:r>
              <w:rPr>
                <w:rFonts w:ascii="PT Astra Serif" w:eastAsia="Calibri" w:hAnsi="PT Astra Serif" w:cs="Arial"/>
                <w:szCs w:val="28"/>
              </w:rPr>
              <w:t xml:space="preserve">на проведение Всероссийской переписи населения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Cs w:val="28"/>
              </w:rPr>
            </w:pPr>
            <w:r>
              <w:rPr>
                <w:rFonts w:ascii="PT Astra Serif" w:eastAsia="Calibri" w:hAnsi="PT Astra Serif" w:cs="Arial"/>
                <w:szCs w:val="28"/>
              </w:rPr>
              <w:t>2020 года</w:t>
            </w:r>
          </w:p>
        </w:tc>
        <w:tc>
          <w:tcPr>
            <w:tcW w:w="5796" w:type="dxa"/>
            <w:vAlign w:val="center"/>
          </w:tcPr>
          <w:p>
            <w:pPr>
              <w:numPr>
                <w:ilvl w:val="0"/>
                <w:numId w:val="37"/>
              </w:num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Статья 41 Бюджетного кодекса Российской Федерации от 31 июля 1998 года № 145-ФЗ.</w:t>
            </w:r>
          </w:p>
          <w:p>
            <w:pPr>
              <w:numPr>
                <w:ilvl w:val="0"/>
                <w:numId w:val="37"/>
              </w:numPr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Calibri" w:hAnsi="PT Astra Serif" w:cs="Arial"/>
                <w:szCs w:val="28"/>
              </w:rPr>
              <w:t>Федеральный закон «О всероссийской переписи населения» от 25.01.2002 года № 8-ФЗ.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sectPr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tabs>
        <w:tab w:val="clear" w:pos="9355"/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25A"/>
    <w:multiLevelType w:val="hybridMultilevel"/>
    <w:tmpl w:val="5FFE167E"/>
    <w:lvl w:ilvl="0" w:tplc="5FA6F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C7405"/>
    <w:multiLevelType w:val="hybridMultilevel"/>
    <w:tmpl w:val="96CEC648"/>
    <w:lvl w:ilvl="0" w:tplc="4916265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4247C7B"/>
    <w:multiLevelType w:val="hybridMultilevel"/>
    <w:tmpl w:val="81D4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2DF"/>
    <w:multiLevelType w:val="hybridMultilevel"/>
    <w:tmpl w:val="41AE3A58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735F"/>
    <w:multiLevelType w:val="hybridMultilevel"/>
    <w:tmpl w:val="F432D250"/>
    <w:lvl w:ilvl="0" w:tplc="6888B21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11C31F5B"/>
    <w:multiLevelType w:val="hybridMultilevel"/>
    <w:tmpl w:val="E97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337"/>
    <w:multiLevelType w:val="hybridMultilevel"/>
    <w:tmpl w:val="26FAB77E"/>
    <w:lvl w:ilvl="0" w:tplc="D65AD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0EB2"/>
    <w:multiLevelType w:val="hybridMultilevel"/>
    <w:tmpl w:val="9614F3D2"/>
    <w:lvl w:ilvl="0" w:tplc="2D464D8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>
    <w:nsid w:val="15C55780"/>
    <w:multiLevelType w:val="hybridMultilevel"/>
    <w:tmpl w:val="EA6023C4"/>
    <w:lvl w:ilvl="0" w:tplc="041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E6D"/>
    <w:multiLevelType w:val="hybridMultilevel"/>
    <w:tmpl w:val="C85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192D"/>
    <w:multiLevelType w:val="hybridMultilevel"/>
    <w:tmpl w:val="17F2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44C8"/>
    <w:multiLevelType w:val="hybridMultilevel"/>
    <w:tmpl w:val="B27E26D2"/>
    <w:lvl w:ilvl="0" w:tplc="10CCC3E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>
    <w:nsid w:val="288A7314"/>
    <w:multiLevelType w:val="hybridMultilevel"/>
    <w:tmpl w:val="8AC88B96"/>
    <w:lvl w:ilvl="0" w:tplc="76F4D5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2A68031B"/>
    <w:multiLevelType w:val="hybridMultilevel"/>
    <w:tmpl w:val="48C2B324"/>
    <w:lvl w:ilvl="0" w:tplc="BDBED0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2A966821"/>
    <w:multiLevelType w:val="hybridMultilevel"/>
    <w:tmpl w:val="D7F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2A26"/>
    <w:multiLevelType w:val="hybridMultilevel"/>
    <w:tmpl w:val="07F2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F2FF8"/>
    <w:multiLevelType w:val="hybridMultilevel"/>
    <w:tmpl w:val="50F6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93F8D"/>
    <w:multiLevelType w:val="hybridMultilevel"/>
    <w:tmpl w:val="8CB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A2420"/>
    <w:multiLevelType w:val="hybridMultilevel"/>
    <w:tmpl w:val="AE9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941A8"/>
    <w:multiLevelType w:val="hybridMultilevel"/>
    <w:tmpl w:val="84FC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B5C7B"/>
    <w:multiLevelType w:val="hybridMultilevel"/>
    <w:tmpl w:val="9E66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09E"/>
    <w:multiLevelType w:val="hybridMultilevel"/>
    <w:tmpl w:val="09E63F78"/>
    <w:lvl w:ilvl="0" w:tplc="5428DB18">
      <w:start w:val="1"/>
      <w:numFmt w:val="decimal"/>
      <w:lvlText w:val="%1."/>
      <w:lvlJc w:val="left"/>
      <w:pPr>
        <w:ind w:left="37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40856A4C"/>
    <w:multiLevelType w:val="hybridMultilevel"/>
    <w:tmpl w:val="EB04A53C"/>
    <w:lvl w:ilvl="0" w:tplc="84067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D8095E"/>
    <w:multiLevelType w:val="hybridMultilevel"/>
    <w:tmpl w:val="FF38A552"/>
    <w:lvl w:ilvl="0" w:tplc="9CE0E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953D88"/>
    <w:multiLevelType w:val="hybridMultilevel"/>
    <w:tmpl w:val="FE2A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07ABF"/>
    <w:multiLevelType w:val="hybridMultilevel"/>
    <w:tmpl w:val="128CCE34"/>
    <w:lvl w:ilvl="0" w:tplc="1B9EF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F51EE"/>
    <w:multiLevelType w:val="hybridMultilevel"/>
    <w:tmpl w:val="1DB0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96E14"/>
    <w:multiLevelType w:val="hybridMultilevel"/>
    <w:tmpl w:val="77F8C3EC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0340F1"/>
    <w:multiLevelType w:val="hybridMultilevel"/>
    <w:tmpl w:val="B56C7D4C"/>
    <w:lvl w:ilvl="0" w:tplc="DD1E4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631814"/>
    <w:multiLevelType w:val="hybridMultilevel"/>
    <w:tmpl w:val="1FF8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B5844"/>
    <w:multiLevelType w:val="hybridMultilevel"/>
    <w:tmpl w:val="C62C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506F"/>
    <w:multiLevelType w:val="hybridMultilevel"/>
    <w:tmpl w:val="A38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B1CEF"/>
    <w:multiLevelType w:val="hybridMultilevel"/>
    <w:tmpl w:val="3EF4707A"/>
    <w:lvl w:ilvl="0" w:tplc="CECCFA9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>
    <w:nsid w:val="6F2D5C0F"/>
    <w:multiLevelType w:val="hybridMultilevel"/>
    <w:tmpl w:val="F4CCECB0"/>
    <w:lvl w:ilvl="0" w:tplc="325A020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4">
    <w:nsid w:val="70A11990"/>
    <w:multiLevelType w:val="hybridMultilevel"/>
    <w:tmpl w:val="A51E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231A"/>
    <w:multiLevelType w:val="hybridMultilevel"/>
    <w:tmpl w:val="E5CEB0D2"/>
    <w:lvl w:ilvl="0" w:tplc="1E5CF89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>
    <w:nsid w:val="7B08236A"/>
    <w:multiLevelType w:val="hybridMultilevel"/>
    <w:tmpl w:val="0370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F23"/>
    <w:multiLevelType w:val="hybridMultilevel"/>
    <w:tmpl w:val="3BF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9"/>
  </w:num>
  <w:num w:numId="4">
    <w:abstractNumId w:val="18"/>
  </w:num>
  <w:num w:numId="5">
    <w:abstractNumId w:val="9"/>
  </w:num>
  <w:num w:numId="6">
    <w:abstractNumId w:val="5"/>
  </w:num>
  <w:num w:numId="7">
    <w:abstractNumId w:val="20"/>
  </w:num>
  <w:num w:numId="8">
    <w:abstractNumId w:val="15"/>
  </w:num>
  <w:num w:numId="9">
    <w:abstractNumId w:val="30"/>
  </w:num>
  <w:num w:numId="10">
    <w:abstractNumId w:val="6"/>
  </w:num>
  <w:num w:numId="11">
    <w:abstractNumId w:val="10"/>
  </w:num>
  <w:num w:numId="12">
    <w:abstractNumId w:val="27"/>
  </w:num>
  <w:num w:numId="13">
    <w:abstractNumId w:val="3"/>
  </w:num>
  <w:num w:numId="14">
    <w:abstractNumId w:val="28"/>
  </w:num>
  <w:num w:numId="15">
    <w:abstractNumId w:val="0"/>
  </w:num>
  <w:num w:numId="16">
    <w:abstractNumId w:val="14"/>
  </w:num>
  <w:num w:numId="17">
    <w:abstractNumId w:val="25"/>
  </w:num>
  <w:num w:numId="18">
    <w:abstractNumId w:val="26"/>
  </w:num>
  <w:num w:numId="19">
    <w:abstractNumId w:val="22"/>
  </w:num>
  <w:num w:numId="20">
    <w:abstractNumId w:val="24"/>
  </w:num>
  <w:num w:numId="21">
    <w:abstractNumId w:val="23"/>
  </w:num>
  <w:num w:numId="22">
    <w:abstractNumId w:val="36"/>
  </w:num>
  <w:num w:numId="23">
    <w:abstractNumId w:val="8"/>
  </w:num>
  <w:num w:numId="24">
    <w:abstractNumId w:val="16"/>
  </w:num>
  <w:num w:numId="25">
    <w:abstractNumId w:val="7"/>
  </w:num>
  <w:num w:numId="26">
    <w:abstractNumId w:val="34"/>
  </w:num>
  <w:num w:numId="27">
    <w:abstractNumId w:val="31"/>
  </w:num>
  <w:num w:numId="28">
    <w:abstractNumId w:val="12"/>
  </w:num>
  <w:num w:numId="29">
    <w:abstractNumId w:val="1"/>
  </w:num>
  <w:num w:numId="30">
    <w:abstractNumId w:val="4"/>
  </w:num>
  <w:num w:numId="31">
    <w:abstractNumId w:val="32"/>
  </w:num>
  <w:num w:numId="32">
    <w:abstractNumId w:val="11"/>
  </w:num>
  <w:num w:numId="33">
    <w:abstractNumId w:val="33"/>
  </w:num>
  <w:num w:numId="34">
    <w:abstractNumId w:val="19"/>
  </w:num>
  <w:num w:numId="35">
    <w:abstractNumId w:val="35"/>
  </w:num>
  <w:num w:numId="36">
    <w:abstractNumId w:val="2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CED16-56E5-4414-A980-56CA5E7C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character" w:styleId="a3">
    <w:name w:val="Hyperlink"/>
    <w:uiPriority w:val="99"/>
    <w:rPr>
      <w:color w:val="auto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0496-9EBF-4D8B-A370-8A0858AF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ТАЗОВСКОГО  РАЙОНА</vt:lpstr>
    </vt:vector>
  </TitlesOfParts>
  <Company>505.ru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ТАЗОВСКОГО  РАЙОНА</dc:title>
  <dc:subject/>
  <dc:creator>Ольга Феофелактова</dc:creator>
  <cp:keywords/>
  <dc:description/>
  <cp:lastModifiedBy>Фадеева Алена Михайловна</cp:lastModifiedBy>
  <cp:revision>255</cp:revision>
  <cp:lastPrinted>2021-03-29T11:16:00Z</cp:lastPrinted>
  <dcterms:created xsi:type="dcterms:W3CDTF">2012-12-11T10:03:00Z</dcterms:created>
  <dcterms:modified xsi:type="dcterms:W3CDTF">2021-03-29T11:16:00Z</dcterms:modified>
</cp:coreProperties>
</file>