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ConsPlusNormal"/>
        <w:spacing w:line="360" w:lineRule="auto"/>
        <w:ind w:left="4820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УТВЕРЖДЕН</w:t>
      </w:r>
    </w:p>
    <w:p>
      <w:pPr>
        <w:pStyle w:val="ConsPlusNormal"/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постановлением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 xml:space="preserve"> </w:t>
      </w:r>
    </w:p>
    <w:p>
      <w:pPr>
        <w:pStyle w:val="ConsPlusNormal"/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Администрации Тазовского района</w:t>
      </w:r>
    </w:p>
    <w:p>
      <w:pPr>
        <w:pStyle w:val="ConsPlusNormal"/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07 ноября 2019 года N 1055</w:t>
      </w:r>
    </w:p>
    <w:p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>
      <w:pPr>
        <w:pStyle w:val="ConsPlusTitle"/>
        <w:jc w:val="center"/>
        <w:rPr>
          <w:rFonts w:ascii="PT Astra Serif" w:hAnsi="PT Astra Serif"/>
          <w:sz w:val="28"/>
          <w:szCs w:val="28"/>
        </w:rPr>
      </w:pPr>
      <w:bookmarkStart w:id="1" w:name="P41"/>
      <w:bookmarkEnd w:id="1"/>
    </w:p>
    <w:p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>
      <w:pPr>
        <w:pStyle w:val="ConsPlusTitle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ПОРЯДОК</w:t>
      </w:r>
    </w:p>
    <w:p>
      <w:pPr>
        <w:pStyle w:val="ConsPlusTitle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работы аттестационных комиссий Администрации</w:t>
      </w:r>
    </w:p>
    <w:p>
      <w:pPr>
        <w:pStyle w:val="ConsPlusTitle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Тазовского района</w:t>
      </w:r>
    </w:p>
    <w:p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Настоящим Порядком определяются основы организации                                          и деятельности аттестационных комиссий в Администрации Тазовского района (далее - порядок, аттестационная комиссия, комиссия).</w:t>
      </w:r>
    </w:p>
    <w:p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своей деятельности комиссия руководствуется </w:t>
      </w:r>
      <w:hyperlink r:id="rId8" w:history="1">
        <w:r>
          <w:rPr>
            <w:rFonts w:ascii="PT Astra Serif" w:hAnsi="PT Astra Serif"/>
            <w:sz w:val="28"/>
            <w:szCs w:val="28"/>
          </w:rPr>
          <w:t>Конституцией</w:t>
        </w:r>
      </w:hyperlink>
      <w:r>
        <w:rPr>
          <w:rFonts w:ascii="PT Astra Serif" w:hAnsi="PT Astra Serif"/>
          <w:sz w:val="28"/>
          <w:szCs w:val="28"/>
        </w:rPr>
        <w:t xml:space="preserve"> Российской Федерации, Трудовым </w:t>
      </w:r>
      <w:hyperlink r:id="rId9" w:history="1">
        <w:r>
          <w:rPr>
            <w:rFonts w:ascii="PT Astra Serif" w:hAnsi="PT Astra Serif"/>
            <w:sz w:val="28"/>
            <w:szCs w:val="28"/>
          </w:rPr>
          <w:t>кодексом</w:t>
        </w:r>
      </w:hyperlink>
      <w:r>
        <w:rPr>
          <w:rFonts w:ascii="PT Astra Serif" w:hAnsi="PT Astra Serif"/>
          <w:sz w:val="28"/>
          <w:szCs w:val="28"/>
        </w:rPr>
        <w:t xml:space="preserve"> Российской Федерации, Федеральным </w:t>
      </w:r>
      <w:hyperlink r:id="rId10" w:history="1">
        <w:r>
          <w:rPr>
            <w:rFonts w:ascii="PT Astra Serif" w:hAnsi="PT Astra Serif"/>
            <w:sz w:val="28"/>
            <w:szCs w:val="28"/>
          </w:rPr>
          <w:t>законом</w:t>
        </w:r>
      </w:hyperlink>
      <w:r>
        <w:rPr>
          <w:rFonts w:ascii="PT Astra Serif" w:hAnsi="PT Astra Serif"/>
          <w:sz w:val="28"/>
          <w:szCs w:val="28"/>
        </w:rPr>
        <w:t xml:space="preserve"> от 02 марта 2007 года N 25-ФЗ «О муниципальной службе в Российской Федерации», Федеральным </w:t>
      </w:r>
      <w:hyperlink r:id="rId11" w:history="1">
        <w:r>
          <w:rPr>
            <w:rFonts w:ascii="PT Astra Serif" w:hAnsi="PT Astra Serif"/>
            <w:sz w:val="28"/>
            <w:szCs w:val="28"/>
          </w:rPr>
          <w:t>законом</w:t>
        </w:r>
      </w:hyperlink>
      <w:r>
        <w:rPr>
          <w:rFonts w:ascii="PT Astra Serif" w:hAnsi="PT Astra Serif"/>
          <w:sz w:val="28"/>
          <w:szCs w:val="28"/>
        </w:rPr>
        <w:t xml:space="preserve"> от 25 декабря                       2008 года N 273-ФЗ «О противодействии коррупции», </w:t>
      </w:r>
      <w:hyperlink r:id="rId12" w:history="1">
        <w:r>
          <w:rPr>
            <w:rFonts w:ascii="PT Astra Serif" w:hAnsi="PT Astra Serif"/>
            <w:sz w:val="28"/>
            <w:szCs w:val="28"/>
          </w:rPr>
          <w:t>Законом</w:t>
        </w:r>
      </w:hyperlink>
      <w:r>
        <w:rPr>
          <w:rFonts w:ascii="PT Astra Serif" w:hAnsi="PT Astra Serif"/>
          <w:sz w:val="28"/>
          <w:szCs w:val="28"/>
        </w:rPr>
        <w:t xml:space="preserve"> Ямало-Ненецкого автономного округа от 22 июня 2007 года N 67-ЗАО                                      «О муниципальной службе в Ямало-Ненецком автономном округе»,                           </w:t>
      </w:r>
      <w:hyperlink r:id="rId13" w:history="1">
        <w:r>
          <w:rPr>
            <w:rFonts w:ascii="PT Astra Serif" w:hAnsi="PT Astra Serif"/>
            <w:sz w:val="28"/>
            <w:szCs w:val="28"/>
          </w:rPr>
          <w:t>Уставом</w:t>
        </w:r>
      </w:hyperlink>
      <w:r>
        <w:rPr>
          <w:rFonts w:ascii="PT Astra Serif" w:hAnsi="PT Astra Serif"/>
          <w:sz w:val="28"/>
          <w:szCs w:val="28"/>
        </w:rPr>
        <w:t xml:space="preserve"> муниципального образования Тазовский район, решением Районной Думы муниципального образования Тазовский район от 07 февраля 2018 года № 1-6-6 «Об утверждении Положения о проведении аттестации муниципальных служащих», а также настоящим порядком.</w:t>
      </w:r>
    </w:p>
    <w:p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состав аттестационной комиссии включаются представитель нанимателя (работодателя) и (или) уполномоченные им муниципальные служащие (в том числе муниципальные служащие из структурного подразделения по вопросам муниципальной службы и кадров, юридического (правового) структурного подразделения), представители научных                                  и образовательных организаций, иных организаций, приглашаемые                                по запросу представителя нанимателя (работодателя) в качестве независимых экспертов-специалистов по вопросам, связанным с муниципальной службой, без указания персональных данных экспертов. Число независимых экспертов должно составлять не менее одной четверти от общего числа членов аттестационной комиссии. Также на заседание аттестационной комиссии                       с правом совещательного голоса может быть приглашен непосредственный руководитель муниципального служащего, подлежащего аттестации.</w:t>
      </w:r>
    </w:p>
    <w:p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Состав комиссии утверждается правовым актом Администрации Тазовского района и формируется таким образом, чтобы была исключена возможность возникновения конфликтов интересов, которые могли                               бы повлиять на принимаемые комиссией решения. В зависимости от специфики должностных обязанностей муниципальных служащих может быть создано </w:t>
      </w:r>
      <w:r>
        <w:rPr>
          <w:rFonts w:ascii="PT Astra Serif" w:hAnsi="PT Astra Serif"/>
          <w:sz w:val="28"/>
          <w:szCs w:val="28"/>
        </w:rPr>
        <w:lastRenderedPageBreak/>
        <w:t>несколько комиссий.</w:t>
      </w:r>
    </w:p>
    <w:p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Периодичность заседаний комиссии осуществляется в соответствии правовым актом Администрации Тазовского района, а также с утверждаемым ежегодно графиком проведения аттестации муниципальных служащих.</w:t>
      </w:r>
    </w:p>
    <w:p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Комиссия состоит из председателя, заместителя председателя, секретаря и членов комиссии. Все члены комиссии при принятии решений обладают равными правами.</w:t>
      </w:r>
    </w:p>
    <w:p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Руководство деятельностью комиссии и общий контроль                                       за выполнением ее решений осуществляет председатель комиссии.</w:t>
      </w:r>
    </w:p>
    <w:p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период временного отсутствия председателя комиссии его обязанности исполняет заместитель председателя комиссии. В случае отсутствия заместителя председателя комиссии его обязанности возлагаются на лицо, замещающее его по должности, о чем делается отметка в протоколе заседания комиссии.</w:t>
      </w:r>
    </w:p>
    <w:p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Организация работы комиссии возлагается на секретаря комиссии.                      В случае временного отсутствия секретаря комиссии его обязанности возлагаются на лицо, замещающее его по должности, о чем делается отметка                         в протоколе заседания комиссии.</w:t>
      </w:r>
    </w:p>
    <w:p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Секретарь комиссии:</w:t>
      </w:r>
    </w:p>
    <w:p>
      <w:pPr>
        <w:pStyle w:val="ConsPlusNormal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осуществляет подготовку материалов, необходимых для проведения заседания и принятия решения комиссии, доводит их до сведения членов комиссии;</w:t>
      </w:r>
    </w:p>
    <w:p>
      <w:pPr>
        <w:pStyle w:val="ConsPlusNormal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не позднее пяти рабочих дней, предшествующих дню проведения заседания комиссии, информирует членов комиссии о месте, времени проведения и материалах, выносимых на рассмотрение комиссии на очередном заседании;</w:t>
      </w:r>
    </w:p>
    <w:p>
      <w:pPr>
        <w:pStyle w:val="ConsPlusNormal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ведет и оформляет протокол заседания комиссии, в котором фиксирует результаты голосования и принятые решения, обеспечивает его сохранность                   в соответствии с номенклатурой дел Администрации Тазовского района;</w:t>
      </w:r>
    </w:p>
    <w:p>
      <w:pPr>
        <w:pStyle w:val="ConsPlusNormal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оформляет аттестационные листы муниципальных служащих, знакомит с ними муниципальных служащих под расписку;</w:t>
      </w:r>
    </w:p>
    <w:p>
      <w:pPr>
        <w:pStyle w:val="ConsPlusNormal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осуществляет подготовку проектов правовых актов Администрации Тазовского района по итогам принятых комиссией решений.</w:t>
      </w:r>
    </w:p>
    <w:p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Члены комиссии участвуют в заседаниях комиссии, имеют право задавать вопросы и высказывать свое мнение, вносить предложения                          по вопросам деятельности комиссии и совершенствованию ее работы. В случае временного отсутствия члена комиссии в заседании комиссии с правом голоса принимает участие лицо, замещающее его по должности, о чем делается отметка в протоколе заседания комиссии.</w:t>
      </w:r>
    </w:p>
    <w:p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Заседание комиссии считается правомочным, если на нем присутствуют не менее двух третей от числа членов комиссии. Проведение заседания комиссии с участием только ее членов, замещающих должности муниципальной службы, не допускается.</w:t>
      </w:r>
    </w:p>
    <w:p>
      <w:pPr>
        <w:pStyle w:val="ConsPlusNormal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Аттестация проводится с приглашением аттестуемого </w:t>
      </w:r>
      <w:r>
        <w:rPr>
          <w:rFonts w:ascii="PT Astra Serif" w:hAnsi="PT Astra Serif"/>
          <w:sz w:val="28"/>
          <w:szCs w:val="28"/>
        </w:rPr>
        <w:lastRenderedPageBreak/>
        <w:t>муниципального служащего.</w:t>
      </w:r>
    </w:p>
    <w:p>
      <w:pPr>
        <w:pStyle w:val="ConsPlusNormal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период проведения аттестации муниципального служащего, являющегося членом комиссии, его членство приостанавливается,                            о чем делается отметка в протоколе заседания комиссии.</w:t>
      </w:r>
    </w:p>
    <w:p>
      <w:pPr>
        <w:pStyle w:val="ConsPlusNormal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Комиссия рассматривает представленные документы, заслушивает муниципального служащего, а в случае необходимости его непосредственного руководителя о профессиональной деятельности аттестуемого муниципального служащего.</w:t>
      </w:r>
    </w:p>
    <w:p>
      <w:pPr>
        <w:pStyle w:val="ConsPlusNormal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Решение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комиссии. При равенстве голосов муниципальный служащий признается соответствующим замещаемой должности муниципальной службы.</w:t>
      </w:r>
    </w:p>
    <w:p>
      <w:pPr>
        <w:pStyle w:val="ConsPlusNormal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Решение комиссии оформляется протоколом, в котором отражаются ход работы и принятые решения. Протокол заседания комиссии и документы                    к нему оформляются секретарем и представляются на подпись председателю, заместителю председателя и членам комиссии, присутствовавшим                                на заседании, не позднее чем через 7 дней со дня проведения заседания.</w:t>
      </w:r>
    </w:p>
    <w:p>
      <w:pPr>
        <w:pStyle w:val="ConsPlusNormal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Протокол заседания комиссии содержит следующую информацию: дата и место проведения заседания, номер протокола, фамилия, имя, отчество                       и полное наименование должности председателя, заместителя председателя, секретаря и присутствующих членов комиссии, вопросы повестки                               дня, принятые решения по каждому вопросу. К протоколу прилагаются                              все материалы, представленные на аттестацию.</w:t>
      </w:r>
    </w:p>
    <w:p>
      <w:pPr>
        <w:pStyle w:val="ConsPlusNormal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Комиссия по результатам аттестации представляет представителю нанимателя (работодателя) мотивированные рекомендации по дальнейшему прохождению муниципальным служащим муниципальной службы.</w:t>
      </w:r>
    </w:p>
    <w:p>
      <w:pPr>
        <w:pStyle w:val="ConsPlusNormal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Организационно-техническое и документационное обеспечение деятельности комиссии осуществляет отдел по профилактике коррупционных         и иных правонарушений Администрации Тазовского района.</w:t>
      </w:r>
    </w:p>
    <w:p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sectPr>
      <w:headerReference w:type="defaul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8863928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</w:rPr>
    </w:sdtEndPr>
    <w:sdtContent>
      <w:p>
        <w:pPr>
          <w:pStyle w:val="a6"/>
          <w:jc w:val="center"/>
          <w:rPr>
            <w:rFonts w:ascii="PT Astra Serif" w:hAnsi="PT Astra Serif"/>
            <w:sz w:val="24"/>
          </w:rPr>
        </w:pPr>
        <w:r>
          <w:rPr>
            <w:rFonts w:ascii="PT Astra Serif" w:hAnsi="PT Astra Serif"/>
            <w:sz w:val="24"/>
          </w:rPr>
          <w:fldChar w:fldCharType="begin"/>
        </w:r>
        <w:r>
          <w:rPr>
            <w:rFonts w:ascii="PT Astra Serif" w:hAnsi="PT Astra Serif"/>
            <w:sz w:val="24"/>
          </w:rPr>
          <w:instrText>PAGE   \* MERGEFORMAT</w:instrText>
        </w:r>
        <w:r>
          <w:rPr>
            <w:rFonts w:ascii="PT Astra Serif" w:hAnsi="PT Astra Serif"/>
            <w:sz w:val="24"/>
          </w:rPr>
          <w:fldChar w:fldCharType="separate"/>
        </w:r>
        <w:r>
          <w:rPr>
            <w:rFonts w:ascii="PT Astra Serif" w:hAnsi="PT Astra Serif"/>
            <w:noProof/>
            <w:sz w:val="24"/>
          </w:rPr>
          <w:t>3</w:t>
        </w:r>
        <w:r>
          <w:rPr>
            <w:rFonts w:ascii="PT Astra Serif" w:hAnsi="PT Astra Serif"/>
            <w:sz w:val="24"/>
          </w:rPr>
          <w:fldChar w:fldCharType="end"/>
        </w:r>
      </w:p>
    </w:sdtContent>
  </w:sdt>
  <w:p>
    <w:pPr>
      <w:pStyle w:val="a6"/>
      <w:rPr>
        <w:rFonts w:ascii="PT Astra Serif" w:hAnsi="PT Astra Serif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40DE9"/>
    <w:multiLevelType w:val="hybridMultilevel"/>
    <w:tmpl w:val="552CD424"/>
    <w:lvl w:ilvl="0" w:tplc="A2AACCA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FB76510"/>
    <w:multiLevelType w:val="hybridMultilevel"/>
    <w:tmpl w:val="E0A0EDA8"/>
    <w:lvl w:ilvl="0" w:tplc="A2AACCA8">
      <w:start w:val="1"/>
      <w:numFmt w:val="decimal"/>
      <w:lvlText w:val="%1."/>
      <w:lvlJc w:val="left"/>
      <w:pPr>
        <w:ind w:left="190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A1F2308"/>
    <w:multiLevelType w:val="hybridMultilevel"/>
    <w:tmpl w:val="43EAFDB6"/>
    <w:lvl w:ilvl="0" w:tplc="A2AACCA8">
      <w:start w:val="1"/>
      <w:numFmt w:val="decimal"/>
      <w:lvlText w:val="%1."/>
      <w:lvlJc w:val="left"/>
      <w:pPr>
        <w:ind w:left="190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7476118"/>
    <w:multiLevelType w:val="hybridMultilevel"/>
    <w:tmpl w:val="65D059B8"/>
    <w:lvl w:ilvl="0" w:tplc="A2AACCA8">
      <w:start w:val="1"/>
      <w:numFmt w:val="decimal"/>
      <w:lvlText w:val="%1."/>
      <w:lvlJc w:val="left"/>
      <w:pPr>
        <w:ind w:left="190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505E5D36"/>
    <w:multiLevelType w:val="hybridMultilevel"/>
    <w:tmpl w:val="395E325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5C502998"/>
    <w:multiLevelType w:val="hybridMultilevel"/>
    <w:tmpl w:val="AFB05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73726D"/>
    <w:multiLevelType w:val="hybridMultilevel"/>
    <w:tmpl w:val="30B4E168"/>
    <w:lvl w:ilvl="0" w:tplc="217AB76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BC60F7-8374-4C5D-B877-61BD410C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nhideWhenUsed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4">
    <w:name w:val="Основной текст Знак"/>
    <w:basedOn w:val="a0"/>
    <w:link w:val="a3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5">
    <w:name w:val="Normal (Web)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2464C22C061F2846FA518BE710D2A5B7B04E3443FB55C7E9C02B85FE6A24D313B1248472BC918548F754y2s4L" TargetMode="External"/><Relationship Id="rId13" Type="http://schemas.openxmlformats.org/officeDocument/2006/relationships/hyperlink" Target="consultantplus://offline/ref=8F2464C22C061F2846FA4F86F17C85A8B3B3173C49AD0A9AE4C623D7A96A789645B82ED13DF9C4964BF64B2CCD5E31C21Ey7sD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F2464C22C061F2846FA4F86F17C85A8B3B3173C49AD0D9AE3C323D7A96A789645B82ED13DF9C4964BF64B2CCD5E31C21Ey7sD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F2464C22C061F2846FA518BE710D2A5B7B940334EAB02C5B8952580F63A7EC317F870886DBC8F9A4AE9572DCCy4s9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F2464C22C061F2846FA518BE710D2A5B7B940304EAC02C5B8952580F63A7EC317F870886DBC8F9A4AE9572DCCy4s9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2464C22C061F2846FA518BE710D2A5B7B04E3048AE02C5B8952580F63A7EC317F870886DBC8F9A4AE9572DCCy4s9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99F13-6759-443C-AA41-A2B9EBC65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</Pages>
  <Words>1182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DASherstneva</dc:creator>
  <cp:lastModifiedBy>Фадеева Алена Михайловна</cp:lastModifiedBy>
  <cp:revision>62</cp:revision>
  <cp:lastPrinted>2019-11-08T05:58:00Z</cp:lastPrinted>
  <dcterms:created xsi:type="dcterms:W3CDTF">2019-10-11T11:44:00Z</dcterms:created>
  <dcterms:modified xsi:type="dcterms:W3CDTF">2019-11-08T05:58:00Z</dcterms:modified>
</cp:coreProperties>
</file>