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УТВЕРЖДЕНО</w:t>
      </w:r>
    </w:p>
    <w:p>
      <w:pPr>
        <w:tabs>
          <w:tab w:val="left" w:pos="10464"/>
          <w:tab w:val="right" w:pos="14570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06 ноября 2019 года № 1052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ИЗМЕНЕНИЕ,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которое вносится в детализированный перечень мероприятий подпрограмм муниципальной программы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Тазовского района «Повышение эффективности управления и распоряжения муниципальной собственностью и земельными ресурсами на 2015-2025 годы» на 2019 год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Детализированный перечень изложить в следующей редакции:</w:t>
      </w:r>
    </w:p>
    <w:p>
      <w:pPr>
        <w:tabs>
          <w:tab w:val="left" w:pos="10836"/>
        </w:tabs>
        <w:spacing w:line="360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 </w:t>
      </w:r>
    </w:p>
    <w:p>
      <w:pPr>
        <w:tabs>
          <w:tab w:val="left" w:pos="10836"/>
        </w:tabs>
        <w:spacing w:line="360" w:lineRule="auto"/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</w:t>
      </w:r>
    </w:p>
    <w:p>
      <w:pPr>
        <w:tabs>
          <w:tab w:val="left" w:pos="10932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tabs>
          <w:tab w:val="left" w:pos="10932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tabs>
          <w:tab w:val="left" w:pos="10320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30 мая 2019 года № 557</w:t>
      </w:r>
    </w:p>
    <w:p>
      <w:pPr>
        <w:tabs>
          <w:tab w:val="left" w:pos="10320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(в редакции постановления</w:t>
      </w:r>
    </w:p>
    <w:p>
      <w:pPr>
        <w:tabs>
          <w:tab w:val="left" w:pos="10320"/>
        </w:tabs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06 ноября 2019 года № 1052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)</w:t>
      </w:r>
    </w:p>
    <w:p>
      <w:pPr>
        <w:tabs>
          <w:tab w:val="left" w:pos="10320"/>
        </w:tabs>
        <w:ind w:firstLine="0"/>
        <w:jc w:val="center"/>
        <w:rPr>
          <w:rFonts w:ascii="PT Astra Serif" w:hAnsi="PT Astra Serif"/>
          <w:sz w:val="28"/>
          <w:szCs w:val="28"/>
        </w:rPr>
      </w:pPr>
    </w:p>
    <w:p>
      <w:pPr>
        <w:tabs>
          <w:tab w:val="left" w:pos="10320"/>
        </w:tabs>
        <w:ind w:firstLine="0"/>
        <w:jc w:val="center"/>
        <w:rPr>
          <w:rFonts w:ascii="PT Astra Serif" w:hAnsi="PT Astra Serif"/>
          <w:sz w:val="28"/>
          <w:szCs w:val="28"/>
        </w:rPr>
      </w:pPr>
    </w:p>
    <w:p>
      <w:pPr>
        <w:tabs>
          <w:tab w:val="left" w:pos="10320"/>
        </w:tabs>
        <w:ind w:firstLine="0"/>
        <w:jc w:val="center"/>
        <w:rPr>
          <w:rFonts w:ascii="PT Astra Serif" w:hAnsi="PT Astra Serif"/>
          <w:sz w:val="28"/>
          <w:szCs w:val="28"/>
        </w:rPr>
      </w:pPr>
    </w:p>
    <w:p>
      <w:pPr>
        <w:tabs>
          <w:tab w:val="left" w:pos="10320"/>
        </w:tabs>
        <w:ind w:firstLine="0"/>
        <w:jc w:val="center"/>
        <w:rPr>
          <w:rFonts w:ascii="PT Astra Serif" w:hAnsi="PT Astra Serif"/>
          <w:sz w:val="28"/>
          <w:szCs w:val="28"/>
        </w:rPr>
      </w:pPr>
    </w:p>
    <w:p>
      <w:pPr>
        <w:tabs>
          <w:tab w:val="left" w:pos="10320"/>
        </w:tabs>
        <w:ind w:firstLine="0"/>
        <w:jc w:val="center"/>
        <w:rPr>
          <w:rFonts w:ascii="PT Astra Serif" w:hAnsi="PT Astra Serif"/>
          <w:sz w:val="28"/>
          <w:szCs w:val="28"/>
        </w:rPr>
      </w:pPr>
    </w:p>
    <w:p>
      <w:pPr>
        <w:tabs>
          <w:tab w:val="left" w:pos="10320"/>
        </w:tabs>
        <w:ind w:firstLine="0"/>
        <w:jc w:val="center"/>
        <w:rPr>
          <w:rFonts w:ascii="PT Astra Serif" w:hAnsi="PT Astra Serif"/>
          <w:sz w:val="28"/>
          <w:szCs w:val="28"/>
        </w:rPr>
      </w:pPr>
    </w:p>
    <w:p>
      <w:pPr>
        <w:pStyle w:val="a9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ДЕТАЛИЗИРОВАННЫЙ ПЕРЕЧЕНЬ</w:t>
      </w:r>
    </w:p>
    <w:p>
      <w:pPr>
        <w:pStyle w:val="a9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«Повышение эффективности управления и распоряжения муниципальной собственностью и земельными ресурсами на 2015-2025 годы»</w:t>
      </w:r>
      <w:r>
        <w:rPr>
          <w:rFonts w:ascii="PT Astra Serif" w:hAnsi="PT Astra Serif" w:cs="Times New Roman"/>
          <w:b/>
          <w:sz w:val="28"/>
          <w:szCs w:val="28"/>
        </w:rPr>
        <w:t xml:space="preserve"> на 2019 год</w:t>
      </w:r>
    </w:p>
    <w:p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 xml:space="preserve">          тыс. руб.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4"/>
        <w:gridCol w:w="6185"/>
        <w:gridCol w:w="1985"/>
        <w:gridCol w:w="1843"/>
        <w:gridCol w:w="1842"/>
        <w:gridCol w:w="2127"/>
      </w:tblGrid>
      <w:tr>
        <w:trPr>
          <w:trHeight w:val="178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 xml:space="preserve">№№ п/п </w:t>
            </w:r>
          </w:p>
        </w:tc>
        <w:tc>
          <w:tcPr>
            <w:tcW w:w="61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Объём финансирования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В том числе</w:t>
            </w:r>
          </w:p>
        </w:tc>
      </w:tr>
      <w:tr>
        <w:trPr>
          <w:trHeight w:val="283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1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ведомственные расходы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в том числе</w:t>
            </w:r>
          </w:p>
        </w:tc>
      </w:tr>
      <w:tr>
        <w:trPr>
          <w:trHeight w:val="902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1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 xml:space="preserve">ассигнования, распределяемые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в ходе исполнения бюджета</w:t>
            </w: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br/>
              <w:t>муниципального образования</w:t>
            </w:r>
          </w:p>
        </w:tc>
      </w:tr>
    </w:tbl>
    <w:p>
      <w:pPr>
        <w:ind w:firstLine="0"/>
        <w:rPr>
          <w:rFonts w:ascii="PT Astra Serif" w:hAnsi="PT Astra Serif" w:cs="Times New Roman"/>
          <w:sz w:val="4"/>
          <w:szCs w:val="28"/>
        </w:rPr>
      </w:pPr>
    </w:p>
    <w:tbl>
      <w:tblPr>
        <w:tblW w:w="31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4"/>
        <w:gridCol w:w="6185"/>
        <w:gridCol w:w="142"/>
        <w:gridCol w:w="1843"/>
        <w:gridCol w:w="1843"/>
        <w:gridCol w:w="1842"/>
        <w:gridCol w:w="2127"/>
        <w:gridCol w:w="2127"/>
        <w:gridCol w:w="2127"/>
        <w:gridCol w:w="2127"/>
        <w:gridCol w:w="2104"/>
        <w:gridCol w:w="23"/>
        <w:gridCol w:w="2127"/>
        <w:gridCol w:w="6335"/>
      </w:tblGrid>
      <w:tr>
        <w:trPr>
          <w:gridAfter w:val="7"/>
          <w:wAfter w:w="16970" w:type="dxa"/>
          <w:trHeight w:val="191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6</w:t>
            </w:r>
          </w:p>
        </w:tc>
      </w:tr>
      <w:tr>
        <w:trPr>
          <w:gridAfter w:val="7"/>
          <w:wAfter w:w="16970" w:type="dxa"/>
          <w:trHeight w:val="437"/>
        </w:trPr>
        <w:tc>
          <w:tcPr>
            <w:tcW w:w="1461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Подпрограмма 1 «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Управление муниципальным имуществом Тазовского района»</w:t>
            </w:r>
          </w:p>
        </w:tc>
      </w:tr>
      <w:tr>
        <w:trPr>
          <w:gridAfter w:val="7"/>
          <w:wAfter w:w="16970" w:type="dxa"/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1.</w:t>
            </w:r>
          </w:p>
        </w:tc>
        <w:tc>
          <w:tcPr>
            <w:tcW w:w="6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a4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Основное мероприятие 1.</w:t>
            </w:r>
          </w:p>
          <w:p>
            <w:pPr>
              <w:pStyle w:val="a4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«</w:t>
            </w: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Эффективное управление и распоряжение муниципальным имуществом» (всего), в том числе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99 099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49 859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49 240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99 099</w:t>
            </w:r>
          </w:p>
        </w:tc>
      </w:tr>
      <w:tr>
        <w:trPr>
          <w:gridAfter w:val="7"/>
          <w:wAfter w:w="16970" w:type="dxa"/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2.</w:t>
            </w:r>
          </w:p>
        </w:tc>
        <w:tc>
          <w:tcPr>
            <w:tcW w:w="6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основного мероприятия 1.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Департамент имущественных и земельных отношений Администрации Тазовского района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99 099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49 859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49 240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99 099</w:t>
            </w:r>
          </w:p>
        </w:tc>
      </w:tr>
      <w:tr>
        <w:trPr>
          <w:gridAfter w:val="7"/>
          <w:wAfter w:w="16970" w:type="dxa"/>
          <w:trHeight w:val="26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3.</w:t>
            </w:r>
          </w:p>
        </w:tc>
        <w:tc>
          <w:tcPr>
            <w:tcW w:w="6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 xml:space="preserve">Мероприятие 1.1. Содержание и обслуживание Казны муниципального образования Тазовский район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(всего), их них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97 801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48 561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49 240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97 801</w:t>
            </w:r>
          </w:p>
        </w:tc>
      </w:tr>
      <w:tr>
        <w:trPr>
          <w:gridAfter w:val="7"/>
          <w:wAfter w:w="16970" w:type="dxa"/>
          <w:trHeight w:val="546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4.</w:t>
            </w:r>
          </w:p>
        </w:tc>
        <w:tc>
          <w:tcPr>
            <w:tcW w:w="6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Услуги по содержанию имущества, составляющего Казну муниципального образования Тазовский район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46 179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46 179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46 179</w:t>
            </w:r>
          </w:p>
        </w:tc>
      </w:tr>
      <w:tr>
        <w:trPr>
          <w:gridAfter w:val="7"/>
          <w:wAfter w:w="16970" w:type="dxa"/>
          <w:trHeight w:val="26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5.</w:t>
            </w:r>
          </w:p>
        </w:tc>
        <w:tc>
          <w:tcPr>
            <w:tcW w:w="6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Приобретение имущества для нужд муниципального образования Тазовский район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</w:tr>
      <w:tr>
        <w:trPr>
          <w:gridAfter w:val="7"/>
          <w:wAfter w:w="16970" w:type="dxa"/>
          <w:trHeight w:val="26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6.</w:t>
            </w:r>
          </w:p>
        </w:tc>
        <w:tc>
          <w:tcPr>
            <w:tcW w:w="6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Приобретение коммунальной техники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23 042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1 048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21 994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23 042</w:t>
            </w:r>
          </w:p>
        </w:tc>
      </w:tr>
      <w:tr>
        <w:trPr>
          <w:gridAfter w:val="7"/>
          <w:wAfter w:w="16970" w:type="dxa"/>
          <w:trHeight w:val="26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7.</w:t>
            </w:r>
          </w:p>
        </w:tc>
        <w:tc>
          <w:tcPr>
            <w:tcW w:w="6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Приобретение дорожной техники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9 632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386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9 246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9 632</w:t>
            </w:r>
          </w:p>
        </w:tc>
      </w:tr>
      <w:tr>
        <w:trPr>
          <w:gridAfter w:val="7"/>
          <w:wAfter w:w="16970" w:type="dxa"/>
          <w:trHeight w:val="26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8.</w:t>
            </w:r>
          </w:p>
        </w:tc>
        <w:tc>
          <w:tcPr>
            <w:tcW w:w="6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Приобретение пассажирских автобусов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18 948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948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18 000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18 948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Мероприятие 1.2. Оценка недвижимости, признание прав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lastRenderedPageBreak/>
              <w:t xml:space="preserve">и регулирование отношений по муниципальной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собственности (всего), из них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1 298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1 298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1 298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Изготовление технических планов на объекты недвижимого имущества, находящегося в собственности муниципального образования Тазовский район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43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11.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Оказание услуг по техническому обследованию объектов движимого и недвижимого имущества и выдача технического  заключения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150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Услуги по оценке рыночной стоимости имущества, находящегося в собственности муниципального образования Тазовский район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1105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1105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13.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Основное мероприятие 2.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«Строительство (реконструкция) объектов»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основного мероприятия 2. Управление коммуникаций, строительства и жилищной политики Администрации Тазовского района (всего),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15.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Подведомственное учреждение – муниципальное казенное учреждение «Управление капитального строительства Тазовского района» (всего)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</w:tr>
      <w:tr>
        <w:trPr>
          <w:gridAfter w:val="1"/>
          <w:wAfter w:w="6335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Мероприятие 2.1. Участковая больница на 11 коек с врачебной амбулаторией на 35 посещений в смену п. Гыда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Тазовского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  <w:tc>
          <w:tcPr>
            <w:tcW w:w="2127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17.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Итого по подпрограмме 1, в том числе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262626"/>
                <w:sz w:val="22"/>
                <w:szCs w:val="22"/>
              </w:rPr>
              <w:t>101 523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262626"/>
                <w:sz w:val="22"/>
                <w:szCs w:val="22"/>
              </w:rPr>
              <w:t>49 883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262626"/>
                <w:sz w:val="22"/>
                <w:szCs w:val="22"/>
              </w:rPr>
              <w:t>51 640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262626"/>
                <w:sz w:val="22"/>
                <w:szCs w:val="22"/>
              </w:rPr>
              <w:t>101 523</w:t>
            </w:r>
          </w:p>
        </w:tc>
      </w:tr>
      <w:tr>
        <w:trPr>
          <w:gridAfter w:val="7"/>
          <w:wAfter w:w="16970" w:type="dxa"/>
          <w:trHeight w:val="886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18.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подпрограммы 1 Департамент имущественных и земельных отношений Администрации Тазовского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262626"/>
                <w:sz w:val="22"/>
                <w:szCs w:val="22"/>
              </w:rPr>
              <w:t>99 099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262626"/>
                <w:sz w:val="22"/>
                <w:szCs w:val="22"/>
              </w:rPr>
              <w:t>49 859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262626"/>
                <w:sz w:val="22"/>
                <w:szCs w:val="22"/>
              </w:rPr>
              <w:t>49 240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color w:val="262626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262626"/>
                <w:sz w:val="22"/>
                <w:szCs w:val="22"/>
              </w:rPr>
              <w:t>99 099</w:t>
            </w:r>
          </w:p>
        </w:tc>
      </w:tr>
      <w:tr>
        <w:trPr>
          <w:gridAfter w:val="7"/>
          <w:wAfter w:w="16970" w:type="dxa"/>
          <w:trHeight w:val="886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19.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Соисполнитель подпрограммы 1 Управление коммуникаций, строительства и жилищной политики Администрации Тазовского района (всего), в том числе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</w:tr>
      <w:tr>
        <w:trPr>
          <w:gridAfter w:val="7"/>
          <w:wAfter w:w="16970" w:type="dxa"/>
          <w:trHeight w:val="886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Подведомственное учреждение – муниципальное казенное учреждение «Управление капитального строительства Тазовского района»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</w:tr>
      <w:tr>
        <w:trPr>
          <w:trHeight w:val="452"/>
        </w:trPr>
        <w:tc>
          <w:tcPr>
            <w:tcW w:w="146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Подпрограмма 2 «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Управление земельными ресурсами Тазовского района»</w:t>
            </w:r>
          </w:p>
        </w:tc>
        <w:tc>
          <w:tcPr>
            <w:tcW w:w="8485" w:type="dxa"/>
            <w:gridSpan w:val="4"/>
            <w:vAlign w:val="center"/>
          </w:tcPr>
          <w:p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85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Подпрограмма 2 «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Управление земельными ресурсами Тазовского района»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21.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Основное мероприятие 1.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«Организация и проведение работ в отношении земельных ресурсов муниципального образования» (всего), в том числе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22.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основного мероприятия 1  Департамент имущественных и земельных отношений Администрации Тазовского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23.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Мероприятие 1.1.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Реализация комплекса мер по развитию земельных отношений на территории Тазовского района (всего), из них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3 928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3 928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34"/>
              <w:jc w:val="center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3928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Подготовка схем расположения земельных участков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на кадастровых планах или кадастровых картах соответствующих территорий, подготовка межевых планов для постановки земельных участков на государственный кадастровый учет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3 425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3 425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3 425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25.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Услуги средств массовой информации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320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26.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Услуги по разработке проекта планировки, проекта межевания территории и инженерно-геодезических изысканий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27.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Оценка рыночной стоимости объектов, находящихся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собственности муниципального образования Тазовский район, а также оценка рыночной стоимости земельных участков и право аренды под строительство на данных земельных участках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183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28.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Проведение  землеустроительных работ в отношении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границ населенных пунктов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29.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Выполнение комплексных кадастровых работ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30.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Выполнение работ по благоустройству территории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31.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Итого по подпрограмме 2, в том числе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32.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подпрограммы 2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Департамент имущественных и земельных отношений Администрации Тазовского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3 928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3 928</w:t>
            </w:r>
          </w:p>
        </w:tc>
      </w:tr>
      <w:tr>
        <w:trPr>
          <w:trHeight w:val="277"/>
        </w:trPr>
        <w:tc>
          <w:tcPr>
            <w:tcW w:w="146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Подпрограмма 3 «Охрана окружающей среды и обеспечение экологической безопасности в Тазовском районе»</w:t>
            </w:r>
          </w:p>
        </w:tc>
        <w:tc>
          <w:tcPr>
            <w:tcW w:w="8485" w:type="dxa"/>
            <w:gridSpan w:val="4"/>
            <w:vAlign w:val="center"/>
          </w:tcPr>
          <w:p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85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Подпрограмма 3 «Охрана окружающей среды и обеспечение экологической безопасности в Тазовском районе»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33.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Основное мероприятие 1.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«Охрана окружающей среды и экологическая безопасность» (всего),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34.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основного мероприятия 1  Департамент имущественных и земельных отношений Администрации Тазовского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35.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Мероприятие 1.1 Реализация комплекса мер по охране окружающей среды и обеспечению экологической безопасности на территории Тазовского района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 xml:space="preserve"> (всего), из них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36.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Осуществление мероприятий муниципального земельного контроля в соответствии с утверждаемым в установленном порядке планом, с использованием воздушного,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водного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37.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Научно-исследовательские работы комплексного экологического обследования учета межселенной территории для обоснования создания особо охраняемой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природной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38.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Зачистка территории от накопленного экологического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39.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Итого по подпрограмме 3,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40.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подпрограммы 3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Департамент имущественных и земельных отношений Администрации Тазовского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1 457</w:t>
            </w:r>
          </w:p>
        </w:tc>
      </w:tr>
      <w:tr>
        <w:trPr>
          <w:trHeight w:val="277"/>
        </w:trPr>
        <w:tc>
          <w:tcPr>
            <w:tcW w:w="146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Подпрограмма 4 «Обеспечение реализации муниципальной программы»</w:t>
            </w:r>
          </w:p>
        </w:tc>
        <w:tc>
          <w:tcPr>
            <w:tcW w:w="8485" w:type="dxa"/>
            <w:gridSpan w:val="4"/>
            <w:vAlign w:val="center"/>
          </w:tcPr>
          <w:p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85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Подпрограмма 4 «Обеспечение реализации муниципальной программы»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41.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Основное мероприятие 1.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  <w:t>«Руководство и управление в сфере установленных функций органов местного самоуправления» (всего), в том числе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84 169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84 169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84 169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42.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основного мероприятия 1 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Департамент имущественных и земельных отношений Администрации Тазовского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84 169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84 169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84 169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43.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Мероприятие 1.1. Обеспечение деятельности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i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органов местного 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84 169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84 169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84 169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44.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Итого по подпрограмме 4,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84 169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84 169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84 169</w:t>
            </w:r>
          </w:p>
        </w:tc>
      </w:tr>
      <w:tr>
        <w:trPr>
          <w:gridAfter w:val="7"/>
          <w:wAfter w:w="16970" w:type="dxa"/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45.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Ответственный исполнитель подпрограммы 4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Департамент имущественных и земельных отношений Администрации Тазовского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84 169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84 169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84 169</w:t>
            </w:r>
          </w:p>
        </w:tc>
      </w:tr>
      <w:tr>
        <w:trPr>
          <w:gridAfter w:val="7"/>
          <w:wAfter w:w="16970" w:type="dxa"/>
          <w:trHeight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color w:val="262626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color w:val="262626"/>
                <w:sz w:val="22"/>
                <w:szCs w:val="22"/>
              </w:rPr>
              <w:t>191 077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color w:val="262626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color w:val="262626"/>
                <w:sz w:val="22"/>
                <w:szCs w:val="22"/>
              </w:rPr>
              <w:t>139 437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51 640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color w:val="262626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color w:val="262626"/>
                <w:sz w:val="22"/>
                <w:szCs w:val="22"/>
              </w:rPr>
              <w:t>191 077</w:t>
            </w:r>
          </w:p>
        </w:tc>
      </w:tr>
      <w:tr>
        <w:trPr>
          <w:gridAfter w:val="7"/>
          <w:wAfter w:w="16970" w:type="dxa"/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47.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Департамент имущественных и земельных отношений Администрации Тазовского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188 653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139 413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33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49 240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188 653</w:t>
            </w:r>
          </w:p>
        </w:tc>
      </w:tr>
      <w:tr>
        <w:trPr>
          <w:gridAfter w:val="7"/>
          <w:wAfter w:w="16970" w:type="dxa"/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48.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Соисполнитель программы  Управление коммуникаций, строительства и жилищной политики Администрации Тазовского района (всего),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</w:tr>
      <w:tr>
        <w:trPr>
          <w:gridAfter w:val="7"/>
          <w:wAfter w:w="16970" w:type="dxa"/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49.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Подведомственное учреждение – муниципальное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казенное учреждение «Управление капитального </w:t>
            </w:r>
          </w:p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строительства Тазовского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2 424</w:t>
            </w:r>
          </w:p>
        </w:tc>
      </w:tr>
    </w:tbl>
    <w:p>
      <w:pPr>
        <w:ind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».</w:t>
      </w:r>
    </w:p>
    <w:sectPr>
      <w:headerReference w:type="default" r:id="rId7"/>
      <w:footerReference w:type="default" r:id="rId8"/>
      <w:pgSz w:w="16838" w:h="11906" w:orient="landscape" w:code="9"/>
      <w:pgMar w:top="1701" w:right="1134" w:bottom="567" w:left="1134" w:header="1021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ind w:firstLine="0"/>
      <w:rPr>
        <w:rFonts w:ascii="Times New Roman" w:hAnsi="Times New Roman" w:cs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09142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5"/>
          <w:jc w:val="center"/>
        </w:pPr>
      </w:p>
      <w:p>
        <w:pPr>
          <w:pStyle w:val="a5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607B6"/>
    <w:multiLevelType w:val="hybridMultilevel"/>
    <w:tmpl w:val="5DC4A870"/>
    <w:lvl w:ilvl="0" w:tplc="318A0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6EA1B0-0A41-425D-BD85-53ED977C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rPr>
      <w:b/>
      <w:color w:val="008000"/>
      <w:sz w:val="20"/>
      <w:u w:val="single"/>
    </w:rPr>
  </w:style>
  <w:style w:type="paragraph" w:customStyle="1" w:styleId="a4">
    <w:name w:val="Прижатый влево"/>
    <w:basedOn w:val="a"/>
    <w:next w:val="a"/>
    <w:uiPriority w:val="99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Берладина АС</dc:creator>
  <cp:lastModifiedBy>Фадеева Алена Михайловна</cp:lastModifiedBy>
  <cp:revision>16</cp:revision>
  <cp:lastPrinted>2019-11-06T12:09:00Z</cp:lastPrinted>
  <dcterms:created xsi:type="dcterms:W3CDTF">2019-06-14T07:20:00Z</dcterms:created>
  <dcterms:modified xsi:type="dcterms:W3CDTF">2019-11-06T12:09:00Z</dcterms:modified>
</cp:coreProperties>
</file>