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D51" w:rsidRPr="00EC341E" w:rsidRDefault="00481D51" w:rsidP="00481D51">
      <w:pPr>
        <w:ind w:left="5670"/>
        <w:rPr>
          <w:b/>
          <w:sz w:val="28"/>
          <w:szCs w:val="28"/>
        </w:rPr>
      </w:pPr>
      <w:r w:rsidRPr="00EC341E">
        <w:rPr>
          <w:b/>
          <w:sz w:val="28"/>
          <w:szCs w:val="28"/>
        </w:rPr>
        <w:t>УТВЕРЖДЕН</w:t>
      </w:r>
      <w:r>
        <w:rPr>
          <w:b/>
          <w:sz w:val="28"/>
          <w:szCs w:val="28"/>
        </w:rPr>
        <w:t>Ы</w:t>
      </w:r>
    </w:p>
    <w:p w:rsidR="00481D51" w:rsidRPr="00EC341E" w:rsidRDefault="00481D51" w:rsidP="00481D51">
      <w:pPr>
        <w:ind w:left="5670"/>
        <w:rPr>
          <w:sz w:val="28"/>
          <w:szCs w:val="28"/>
        </w:rPr>
      </w:pPr>
      <w:r w:rsidRPr="00EC341E">
        <w:rPr>
          <w:sz w:val="28"/>
          <w:szCs w:val="28"/>
        </w:rPr>
        <w:t>постановлением Администрации Тазовского района</w:t>
      </w:r>
    </w:p>
    <w:p w:rsidR="00481D51" w:rsidRPr="00EC341E" w:rsidRDefault="00481D51" w:rsidP="00481D51">
      <w:pPr>
        <w:ind w:left="5670"/>
        <w:rPr>
          <w:sz w:val="28"/>
          <w:szCs w:val="28"/>
        </w:rPr>
      </w:pPr>
      <w:r w:rsidRPr="00EC341E">
        <w:rPr>
          <w:sz w:val="28"/>
          <w:szCs w:val="28"/>
        </w:rPr>
        <w:t>от_________________№___</w:t>
      </w:r>
    </w:p>
    <w:p w:rsidR="00481D51" w:rsidRDefault="00481D51" w:rsidP="00481D51">
      <w:pPr>
        <w:ind w:left="5103"/>
        <w:rPr>
          <w:sz w:val="28"/>
          <w:szCs w:val="28"/>
        </w:rPr>
      </w:pPr>
    </w:p>
    <w:p w:rsidR="00481D51" w:rsidRDefault="00481D51" w:rsidP="00481D51">
      <w:pPr>
        <w:ind w:left="5103"/>
        <w:rPr>
          <w:sz w:val="28"/>
          <w:szCs w:val="28"/>
        </w:rPr>
      </w:pPr>
    </w:p>
    <w:p w:rsidR="00481D51" w:rsidRPr="00AA08C0" w:rsidRDefault="00481D51" w:rsidP="00481D51">
      <w:pPr>
        <w:jc w:val="center"/>
        <w:rPr>
          <w:b/>
          <w:sz w:val="28"/>
          <w:szCs w:val="28"/>
        </w:rPr>
      </w:pPr>
      <w:r w:rsidRPr="00AA08C0">
        <w:rPr>
          <w:b/>
          <w:sz w:val="28"/>
          <w:szCs w:val="28"/>
        </w:rPr>
        <w:t>ИЗМЕНЕНИ</w:t>
      </w:r>
      <w:r w:rsidR="00D97E7A">
        <w:rPr>
          <w:b/>
          <w:sz w:val="28"/>
          <w:szCs w:val="28"/>
        </w:rPr>
        <w:t>Я</w:t>
      </w:r>
      <w:r w:rsidRPr="00AA08C0">
        <w:rPr>
          <w:b/>
          <w:sz w:val="28"/>
          <w:szCs w:val="28"/>
        </w:rPr>
        <w:t>,</w:t>
      </w:r>
    </w:p>
    <w:p w:rsidR="00481D51" w:rsidRPr="00AA08C0" w:rsidRDefault="00481D51" w:rsidP="00481D51">
      <w:pPr>
        <w:jc w:val="center"/>
        <w:rPr>
          <w:sz w:val="28"/>
          <w:szCs w:val="28"/>
        </w:rPr>
      </w:pPr>
      <w:r w:rsidRPr="00AA08C0">
        <w:rPr>
          <w:sz w:val="28"/>
          <w:szCs w:val="28"/>
        </w:rPr>
        <w:t>котор</w:t>
      </w:r>
      <w:r w:rsidR="00D97E7A">
        <w:rPr>
          <w:sz w:val="28"/>
          <w:szCs w:val="28"/>
        </w:rPr>
        <w:t>ые внося</w:t>
      </w:r>
      <w:r w:rsidRPr="00AA08C0">
        <w:rPr>
          <w:sz w:val="28"/>
          <w:szCs w:val="28"/>
        </w:rPr>
        <w:t>тся в Положени</w:t>
      </w:r>
      <w:r w:rsidR="00D97E7A">
        <w:rPr>
          <w:sz w:val="28"/>
          <w:szCs w:val="28"/>
        </w:rPr>
        <w:t>е</w:t>
      </w:r>
      <w:r w:rsidRPr="00AA08C0">
        <w:rPr>
          <w:sz w:val="28"/>
          <w:szCs w:val="28"/>
        </w:rPr>
        <w:t xml:space="preserve"> об учетной политике Администрации</w:t>
      </w:r>
      <w:r w:rsidR="00736BFC">
        <w:rPr>
          <w:sz w:val="28"/>
          <w:szCs w:val="28"/>
        </w:rPr>
        <w:t xml:space="preserve"> </w:t>
      </w:r>
      <w:r w:rsidRPr="00AA08C0">
        <w:rPr>
          <w:sz w:val="28"/>
          <w:szCs w:val="28"/>
        </w:rPr>
        <w:t>Тазовского района</w:t>
      </w:r>
    </w:p>
    <w:p w:rsidR="00481D51" w:rsidRPr="00AA08C0" w:rsidRDefault="00481D51" w:rsidP="00481D51">
      <w:pPr>
        <w:pStyle w:val="a3"/>
        <w:ind w:left="1080" w:right="57"/>
        <w:jc w:val="both"/>
      </w:pPr>
    </w:p>
    <w:p w:rsidR="00D60176" w:rsidRDefault="00D60176" w:rsidP="00633BEA">
      <w:pPr>
        <w:pStyle w:val="a3"/>
        <w:numPr>
          <w:ilvl w:val="0"/>
          <w:numId w:val="7"/>
        </w:numPr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 4 дополнить пунктом 4.11. следующего содержания:</w:t>
      </w:r>
    </w:p>
    <w:p w:rsidR="00D60176" w:rsidRDefault="00D60176" w:rsidP="0071201A">
      <w:pPr>
        <w:pStyle w:val="a3"/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«4.11. </w:t>
      </w:r>
      <w:r w:rsidR="0071201A">
        <w:rPr>
          <w:sz w:val="28"/>
          <w:szCs w:val="28"/>
        </w:rPr>
        <w:t xml:space="preserve">В случаях, когда первичный документ от поставщика услуг, работ поступил в Администрацию Тазовского района после окончания отчетного периода и после сдачи </w:t>
      </w:r>
      <w:r w:rsidR="009213B2">
        <w:rPr>
          <w:sz w:val="28"/>
          <w:szCs w:val="28"/>
        </w:rPr>
        <w:t xml:space="preserve">квартальной или </w:t>
      </w:r>
      <w:r w:rsidR="0071201A">
        <w:rPr>
          <w:sz w:val="28"/>
          <w:szCs w:val="28"/>
        </w:rPr>
        <w:t xml:space="preserve">годовой отчетности, такой документ подлежит регистрации в отделе делопроизводства </w:t>
      </w:r>
      <w:r w:rsidR="00066819">
        <w:rPr>
          <w:sz w:val="28"/>
          <w:szCs w:val="28"/>
        </w:rPr>
        <w:t xml:space="preserve">и контроля </w:t>
      </w:r>
      <w:r w:rsidR="0071201A">
        <w:rPr>
          <w:sz w:val="28"/>
          <w:szCs w:val="28"/>
        </w:rPr>
        <w:t>управления делами Администрации Тазовского района и отражается в бухгалтерском учете той датой, которая указана при регистрации</w:t>
      </w:r>
      <w:r w:rsidR="00066819">
        <w:rPr>
          <w:sz w:val="28"/>
          <w:szCs w:val="28"/>
        </w:rPr>
        <w:t>».</w:t>
      </w:r>
    </w:p>
    <w:p w:rsidR="00F57B70" w:rsidRDefault="00F57B70" w:rsidP="00F57B70">
      <w:pPr>
        <w:pStyle w:val="a3"/>
        <w:numPr>
          <w:ilvl w:val="0"/>
          <w:numId w:val="7"/>
        </w:numPr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13.5. изложить в следующей редакции:</w:t>
      </w:r>
    </w:p>
    <w:p w:rsidR="00F57B70" w:rsidRDefault="00F57B70" w:rsidP="00F57B70">
      <w:pPr>
        <w:pStyle w:val="a3"/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«13.5. При осуществлении контроля </w:t>
      </w:r>
      <w:r w:rsidR="0016646F">
        <w:rPr>
          <w:sz w:val="28"/>
          <w:szCs w:val="28"/>
        </w:rPr>
        <w:t xml:space="preserve">за деятельностью </w:t>
      </w:r>
      <w:r>
        <w:rPr>
          <w:sz w:val="28"/>
          <w:szCs w:val="28"/>
        </w:rPr>
        <w:t xml:space="preserve">подведомственных учреждений применяется </w:t>
      </w:r>
      <w:proofErr w:type="gramStart"/>
      <w:r>
        <w:rPr>
          <w:sz w:val="28"/>
          <w:szCs w:val="28"/>
        </w:rPr>
        <w:t>риск-ориентированный</w:t>
      </w:r>
      <w:proofErr w:type="gramEnd"/>
      <w:r>
        <w:rPr>
          <w:sz w:val="28"/>
          <w:szCs w:val="28"/>
        </w:rPr>
        <w:t xml:space="preserve"> метод контроля. В случаях, когда отсутствуют признаки нарушений, проводятся камеральные проверки. При обнаружении признаков нарушений (остаток средств на конец года в СМИ, отсутствует локальный акт в СМИ о выполнении муниципального задания, отсутствует внутренний контроль в учреждениях, объем выполненных работ подозрительно «ровный» и др.) Администрацией Тазовского района </w:t>
      </w:r>
      <w:r w:rsidR="0016646F">
        <w:rPr>
          <w:sz w:val="28"/>
          <w:szCs w:val="28"/>
        </w:rPr>
        <w:t xml:space="preserve">могут </w:t>
      </w:r>
      <w:r>
        <w:rPr>
          <w:sz w:val="28"/>
          <w:szCs w:val="28"/>
        </w:rPr>
        <w:t>провод</w:t>
      </w:r>
      <w:r w:rsidR="0016646F">
        <w:rPr>
          <w:sz w:val="28"/>
          <w:szCs w:val="28"/>
        </w:rPr>
        <w:t>иться</w:t>
      </w:r>
      <w:r>
        <w:rPr>
          <w:sz w:val="28"/>
          <w:szCs w:val="28"/>
        </w:rPr>
        <w:t xml:space="preserve"> выездные проверки</w:t>
      </w:r>
      <w:proofErr w:type="gramStart"/>
      <w:r>
        <w:rPr>
          <w:sz w:val="28"/>
          <w:szCs w:val="28"/>
        </w:rPr>
        <w:t>.</w:t>
      </w:r>
      <w:r w:rsidR="0016646F">
        <w:rPr>
          <w:sz w:val="28"/>
          <w:szCs w:val="28"/>
        </w:rPr>
        <w:t>».</w:t>
      </w:r>
      <w:proofErr w:type="gramEnd"/>
    </w:p>
    <w:p w:rsidR="00B95647" w:rsidRDefault="003E67A7" w:rsidP="00633BEA">
      <w:pPr>
        <w:pStyle w:val="a3"/>
        <w:numPr>
          <w:ilvl w:val="0"/>
          <w:numId w:val="7"/>
        </w:numPr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902D0" w:rsidRPr="004902D0">
        <w:rPr>
          <w:sz w:val="28"/>
          <w:szCs w:val="28"/>
        </w:rPr>
        <w:t xml:space="preserve">ункт 16.2. дополнить </w:t>
      </w:r>
      <w:r>
        <w:rPr>
          <w:sz w:val="28"/>
          <w:szCs w:val="28"/>
        </w:rPr>
        <w:t>подпунктами 16.2.1, 16.2.2. следующего содержантия</w:t>
      </w:r>
      <w:r w:rsidR="00B95647">
        <w:rPr>
          <w:sz w:val="28"/>
          <w:szCs w:val="28"/>
        </w:rPr>
        <w:t>:</w:t>
      </w:r>
    </w:p>
    <w:p w:rsidR="00B95647" w:rsidRDefault="004902D0" w:rsidP="00D36F33">
      <w:pPr>
        <w:pStyle w:val="a3"/>
        <w:ind w:left="0" w:right="57" w:firstLine="709"/>
        <w:jc w:val="both"/>
        <w:rPr>
          <w:sz w:val="28"/>
          <w:szCs w:val="28"/>
        </w:rPr>
      </w:pPr>
      <w:r w:rsidRPr="004902D0">
        <w:rPr>
          <w:sz w:val="28"/>
          <w:szCs w:val="28"/>
        </w:rPr>
        <w:t xml:space="preserve"> «</w:t>
      </w:r>
      <w:r w:rsidR="00B95647">
        <w:rPr>
          <w:sz w:val="28"/>
          <w:szCs w:val="28"/>
        </w:rPr>
        <w:t xml:space="preserve">16.2.1. Ежеквартально осуществляется списание фактических затрат средств субсидии, </w:t>
      </w:r>
      <w:r w:rsidR="00B95647" w:rsidRPr="004902D0">
        <w:rPr>
          <w:sz w:val="28"/>
          <w:szCs w:val="28"/>
        </w:rPr>
        <w:t>предоставленной на выполнение муниципального задания</w:t>
      </w:r>
      <w:r w:rsidR="00D36F33">
        <w:rPr>
          <w:sz w:val="28"/>
          <w:szCs w:val="28"/>
        </w:rPr>
        <w:t xml:space="preserve"> СМИ</w:t>
      </w:r>
      <w:r w:rsidR="00B9564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Администрацией Тазовского района составляется </w:t>
      </w:r>
      <w:r w:rsidRPr="004902D0">
        <w:rPr>
          <w:sz w:val="28"/>
          <w:szCs w:val="28"/>
        </w:rPr>
        <w:t>справк</w:t>
      </w:r>
      <w:r>
        <w:rPr>
          <w:sz w:val="28"/>
          <w:szCs w:val="28"/>
        </w:rPr>
        <w:t>а</w:t>
      </w:r>
      <w:r w:rsidRPr="004902D0">
        <w:rPr>
          <w:sz w:val="28"/>
          <w:szCs w:val="28"/>
        </w:rPr>
        <w:t>-расчет</w:t>
      </w:r>
      <w:r>
        <w:rPr>
          <w:sz w:val="28"/>
          <w:szCs w:val="28"/>
        </w:rPr>
        <w:t xml:space="preserve"> на основании </w:t>
      </w:r>
      <w:r w:rsidR="00D36F33">
        <w:rPr>
          <w:sz w:val="28"/>
          <w:szCs w:val="28"/>
        </w:rPr>
        <w:t xml:space="preserve">отчета и </w:t>
      </w:r>
      <w:r>
        <w:rPr>
          <w:sz w:val="28"/>
          <w:szCs w:val="28"/>
        </w:rPr>
        <w:t>справки-расчета СМИ</w:t>
      </w:r>
      <w:r w:rsidRPr="004902D0">
        <w:rPr>
          <w:sz w:val="28"/>
          <w:szCs w:val="28"/>
        </w:rPr>
        <w:t>, в которой отражаются фактические затраты учреждения как произведение объема выполненных работ и нормативных затрат, при этом исключаются платные услуги.</w:t>
      </w:r>
      <w:r w:rsidR="00B95647">
        <w:rPr>
          <w:sz w:val="28"/>
          <w:szCs w:val="28"/>
        </w:rPr>
        <w:t xml:space="preserve"> В справке-расчете Администрации Тазовского района сумма исчисленных фактических расходов разбивается по мероприятиям 01.01.01, 01.01.02, 01.01.03 в процентном отношении к общему размеру бюджетных ассигнований, выделенных </w:t>
      </w:r>
      <w:r w:rsidR="005B1D39">
        <w:rPr>
          <w:sz w:val="28"/>
          <w:szCs w:val="28"/>
        </w:rPr>
        <w:t>в форме субсидии</w:t>
      </w:r>
      <w:r w:rsidR="00B95647">
        <w:rPr>
          <w:sz w:val="28"/>
          <w:szCs w:val="28"/>
        </w:rPr>
        <w:t xml:space="preserve"> на выполнение муниципального задания</w:t>
      </w:r>
      <w:r w:rsidR="00D36F33">
        <w:rPr>
          <w:sz w:val="28"/>
          <w:szCs w:val="28"/>
        </w:rPr>
        <w:t xml:space="preserve"> на текущий финансовый год</w:t>
      </w:r>
      <w:r w:rsidR="00B95647">
        <w:rPr>
          <w:sz w:val="28"/>
          <w:szCs w:val="28"/>
        </w:rPr>
        <w:t>.</w:t>
      </w:r>
      <w:r w:rsidR="00D36F33">
        <w:rPr>
          <w:sz w:val="28"/>
          <w:szCs w:val="28"/>
        </w:rPr>
        <w:t xml:space="preserve"> Предельно допустимое отклонение невыполненных работ применяется при сдаче годовой отчетности о выполнении муниципального задания.</w:t>
      </w:r>
      <w:r w:rsidR="00B95647">
        <w:rPr>
          <w:sz w:val="28"/>
          <w:szCs w:val="28"/>
        </w:rPr>
        <w:t xml:space="preserve"> </w:t>
      </w:r>
    </w:p>
    <w:p w:rsidR="00B95647" w:rsidRDefault="00327209" w:rsidP="00327209">
      <w:pPr>
        <w:pStyle w:val="a3"/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16.2.2</w:t>
      </w:r>
      <w:r w:rsidR="00080B53">
        <w:rPr>
          <w:sz w:val="28"/>
          <w:szCs w:val="28"/>
        </w:rPr>
        <w:t>.</w:t>
      </w:r>
      <w:r>
        <w:rPr>
          <w:sz w:val="28"/>
          <w:szCs w:val="28"/>
        </w:rPr>
        <w:t xml:space="preserve"> Ежеквартально осуществляется списание фактических затрат средств субсидий, предоставленных на цели, не связанные с выполнением муниципального задания (целевые субсидии). Суммы фактических затрат определяются по отчету и справке-расчету СМИ</w:t>
      </w:r>
      <w:proofErr w:type="gramStart"/>
      <w:r>
        <w:rPr>
          <w:sz w:val="28"/>
          <w:szCs w:val="28"/>
        </w:rPr>
        <w:t>.»</w:t>
      </w:r>
      <w:r w:rsidR="005B1D39">
        <w:rPr>
          <w:sz w:val="28"/>
          <w:szCs w:val="28"/>
        </w:rPr>
        <w:t>.</w:t>
      </w:r>
      <w:proofErr w:type="gramEnd"/>
    </w:p>
    <w:p w:rsidR="00327209" w:rsidRDefault="005B1D39" w:rsidP="00327209">
      <w:pPr>
        <w:pStyle w:val="a3"/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27209">
        <w:rPr>
          <w:sz w:val="28"/>
          <w:szCs w:val="28"/>
        </w:rPr>
        <w:t>Пункт 16.3. изложить в следующей редакции:</w:t>
      </w:r>
    </w:p>
    <w:p w:rsidR="00327209" w:rsidRPr="00FB4E91" w:rsidRDefault="00327209" w:rsidP="00327209">
      <w:pPr>
        <w:pStyle w:val="a3"/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3755C">
        <w:rPr>
          <w:sz w:val="28"/>
          <w:szCs w:val="28"/>
        </w:rPr>
        <w:t xml:space="preserve">16.3. </w:t>
      </w:r>
      <w:r w:rsidRPr="00385878">
        <w:rPr>
          <w:sz w:val="28"/>
          <w:szCs w:val="28"/>
        </w:rPr>
        <w:t xml:space="preserve">Иные субсидии, предоставляемые организациям через главного распорядителя бюджетных средств – Администрацию Тазовского района, </w:t>
      </w:r>
      <w:bookmarkStart w:id="0" w:name="_GoBack"/>
      <w:r w:rsidRPr="00FB4E91">
        <w:rPr>
          <w:sz w:val="28"/>
          <w:szCs w:val="28"/>
        </w:rPr>
        <w:t>перечисляются в соответствии с утвержденными Порядками предоставления субсиди</w:t>
      </w:r>
      <w:r w:rsidR="00080B53" w:rsidRPr="00FB4E91">
        <w:rPr>
          <w:sz w:val="28"/>
          <w:szCs w:val="28"/>
        </w:rPr>
        <w:t>й</w:t>
      </w:r>
      <w:proofErr w:type="gramStart"/>
      <w:r w:rsidRPr="00FB4E91">
        <w:rPr>
          <w:sz w:val="28"/>
          <w:szCs w:val="28"/>
        </w:rPr>
        <w:t>.</w:t>
      </w:r>
      <w:r w:rsidR="00385878" w:rsidRPr="00FB4E91">
        <w:rPr>
          <w:sz w:val="28"/>
          <w:szCs w:val="28"/>
        </w:rPr>
        <w:t>».</w:t>
      </w:r>
      <w:proofErr w:type="gramEnd"/>
    </w:p>
    <w:p w:rsidR="00394C27" w:rsidRPr="00FB4E91" w:rsidRDefault="007C7F62" w:rsidP="007C7F62">
      <w:pPr>
        <w:pStyle w:val="a3"/>
        <w:numPr>
          <w:ilvl w:val="0"/>
          <w:numId w:val="8"/>
        </w:numPr>
        <w:ind w:left="0" w:right="57" w:firstLine="709"/>
        <w:jc w:val="both"/>
        <w:rPr>
          <w:sz w:val="28"/>
          <w:szCs w:val="28"/>
        </w:rPr>
      </w:pPr>
      <w:r w:rsidRPr="00FB4E91">
        <w:rPr>
          <w:sz w:val="28"/>
          <w:szCs w:val="28"/>
        </w:rPr>
        <w:t xml:space="preserve">В приложении № 1 </w:t>
      </w:r>
      <w:r w:rsidR="00633BEA" w:rsidRPr="00FB4E91">
        <w:rPr>
          <w:sz w:val="28"/>
          <w:szCs w:val="28"/>
        </w:rPr>
        <w:t>«</w:t>
      </w:r>
      <w:r w:rsidRPr="00FB4E91">
        <w:rPr>
          <w:sz w:val="28"/>
          <w:szCs w:val="28"/>
        </w:rPr>
        <w:t xml:space="preserve">Рабочий план счетов бюджетного учета» строки </w:t>
      </w:r>
      <w:r w:rsidR="00695C65" w:rsidRPr="00FB4E91">
        <w:rPr>
          <w:sz w:val="28"/>
          <w:szCs w:val="28"/>
        </w:rPr>
        <w:t>№№</w:t>
      </w:r>
      <w:r w:rsidR="00254BDF" w:rsidRPr="00FB4E91">
        <w:rPr>
          <w:sz w:val="28"/>
          <w:szCs w:val="28"/>
        </w:rPr>
        <w:t xml:space="preserve"> 15, 16, 20, </w:t>
      </w:r>
      <w:r w:rsidR="003E6403" w:rsidRPr="00FB4E91">
        <w:rPr>
          <w:sz w:val="28"/>
          <w:szCs w:val="28"/>
        </w:rPr>
        <w:t xml:space="preserve">24, 25, 32- 35 </w:t>
      </w:r>
      <w:r w:rsidR="00254BDF" w:rsidRPr="00FB4E91">
        <w:rPr>
          <w:sz w:val="28"/>
          <w:szCs w:val="28"/>
        </w:rPr>
        <w:t>п</w:t>
      </w:r>
      <w:r w:rsidR="00695C65" w:rsidRPr="00FB4E91">
        <w:rPr>
          <w:sz w:val="28"/>
          <w:szCs w:val="28"/>
        </w:rPr>
        <w:t>ризнать утратившими силу</w:t>
      </w:r>
      <w:r w:rsidR="00254BDF" w:rsidRPr="00FB4E91">
        <w:rPr>
          <w:sz w:val="28"/>
          <w:szCs w:val="28"/>
        </w:rPr>
        <w:t>.</w:t>
      </w:r>
      <w:bookmarkEnd w:id="0"/>
    </w:p>
    <w:sectPr w:rsidR="00394C27" w:rsidRPr="00FB4E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3AA" w:rsidRDefault="00D873AA" w:rsidP="009968FF">
      <w:r>
        <w:separator/>
      </w:r>
    </w:p>
  </w:endnote>
  <w:endnote w:type="continuationSeparator" w:id="0">
    <w:p w:rsidR="00D873AA" w:rsidRDefault="00D873AA" w:rsidP="00996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E7A" w:rsidRDefault="00D97E7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E7A" w:rsidRDefault="00D97E7A">
    <w:pPr>
      <w:pStyle w:val="a7"/>
    </w:pPr>
    <w:r>
      <w:t>Начальник отдела бухгалтерского учета</w:t>
    </w:r>
  </w:p>
  <w:p w:rsidR="00D97E7A" w:rsidRDefault="00D97E7A">
    <w:pPr>
      <w:pStyle w:val="a7"/>
    </w:pPr>
    <w:r>
      <w:t>и отчетности Администрации Тазовского района________________              Королёва Ю.В.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E7A" w:rsidRDefault="00D97E7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3AA" w:rsidRDefault="00D873AA" w:rsidP="009968FF">
      <w:r>
        <w:separator/>
      </w:r>
    </w:p>
  </w:footnote>
  <w:footnote w:type="continuationSeparator" w:id="0">
    <w:p w:rsidR="00D873AA" w:rsidRDefault="00D873AA" w:rsidP="009968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E7A" w:rsidRDefault="00D97E7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0371356"/>
      <w:docPartObj>
        <w:docPartGallery w:val="Page Numbers (Top of Page)"/>
        <w:docPartUnique/>
      </w:docPartObj>
    </w:sdtPr>
    <w:sdtEndPr/>
    <w:sdtContent>
      <w:p w:rsidR="00D97E7A" w:rsidRDefault="00D97E7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E91">
          <w:rPr>
            <w:noProof/>
          </w:rPr>
          <w:t>2</w:t>
        </w:r>
        <w:r>
          <w:fldChar w:fldCharType="end"/>
        </w:r>
      </w:p>
    </w:sdtContent>
  </w:sdt>
  <w:p w:rsidR="00D97E7A" w:rsidRDefault="00D97E7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E7A" w:rsidRDefault="00D97E7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A245F"/>
    <w:multiLevelType w:val="hybridMultilevel"/>
    <w:tmpl w:val="6554AABA"/>
    <w:lvl w:ilvl="0" w:tplc="6BF28A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6BE7DBF"/>
    <w:multiLevelType w:val="multilevel"/>
    <w:tmpl w:val="8F2C04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2CD22ACC"/>
    <w:multiLevelType w:val="hybridMultilevel"/>
    <w:tmpl w:val="784C9108"/>
    <w:lvl w:ilvl="0" w:tplc="FBAA304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99D6346"/>
    <w:multiLevelType w:val="hybridMultilevel"/>
    <w:tmpl w:val="C7824FF2"/>
    <w:lvl w:ilvl="0" w:tplc="6BF28A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0E9620B"/>
    <w:multiLevelType w:val="hybridMultilevel"/>
    <w:tmpl w:val="A0380C14"/>
    <w:lvl w:ilvl="0" w:tplc="6BF28A6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84117DA"/>
    <w:multiLevelType w:val="hybridMultilevel"/>
    <w:tmpl w:val="F92E20C2"/>
    <w:lvl w:ilvl="0" w:tplc="146822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E5B3C57"/>
    <w:multiLevelType w:val="multilevel"/>
    <w:tmpl w:val="437C63BE"/>
    <w:lvl w:ilvl="0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70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9AF"/>
    <w:rsid w:val="0001738F"/>
    <w:rsid w:val="000466A6"/>
    <w:rsid w:val="00056B3A"/>
    <w:rsid w:val="00066819"/>
    <w:rsid w:val="00066C16"/>
    <w:rsid w:val="00080B53"/>
    <w:rsid w:val="00087B29"/>
    <w:rsid w:val="00094C27"/>
    <w:rsid w:val="0010669A"/>
    <w:rsid w:val="00124573"/>
    <w:rsid w:val="00156EE2"/>
    <w:rsid w:val="0016566F"/>
    <w:rsid w:val="00165EBB"/>
    <w:rsid w:val="0016646F"/>
    <w:rsid w:val="002167DE"/>
    <w:rsid w:val="00230B1C"/>
    <w:rsid w:val="002348D3"/>
    <w:rsid w:val="00254BDF"/>
    <w:rsid w:val="00265E04"/>
    <w:rsid w:val="00274207"/>
    <w:rsid w:val="00286F22"/>
    <w:rsid w:val="002921D9"/>
    <w:rsid w:val="002963F7"/>
    <w:rsid w:val="002966E7"/>
    <w:rsid w:val="002A72FF"/>
    <w:rsid w:val="00327209"/>
    <w:rsid w:val="00383FB6"/>
    <w:rsid w:val="00385878"/>
    <w:rsid w:val="00394C27"/>
    <w:rsid w:val="003C5B21"/>
    <w:rsid w:val="003E6403"/>
    <w:rsid w:val="003E67A7"/>
    <w:rsid w:val="00404E43"/>
    <w:rsid w:val="00411A6C"/>
    <w:rsid w:val="00412636"/>
    <w:rsid w:val="004528B8"/>
    <w:rsid w:val="00457ABC"/>
    <w:rsid w:val="00481D51"/>
    <w:rsid w:val="004825F4"/>
    <w:rsid w:val="004902D0"/>
    <w:rsid w:val="00494629"/>
    <w:rsid w:val="004A3B62"/>
    <w:rsid w:val="004C5EB7"/>
    <w:rsid w:val="00574679"/>
    <w:rsid w:val="005B1D39"/>
    <w:rsid w:val="005C5E74"/>
    <w:rsid w:val="005D2F10"/>
    <w:rsid w:val="005D416B"/>
    <w:rsid w:val="006249AF"/>
    <w:rsid w:val="006320E6"/>
    <w:rsid w:val="00632C55"/>
    <w:rsid w:val="00633BEA"/>
    <w:rsid w:val="00645871"/>
    <w:rsid w:val="00651B08"/>
    <w:rsid w:val="00661D0E"/>
    <w:rsid w:val="006957B9"/>
    <w:rsid w:val="00695C65"/>
    <w:rsid w:val="006D1FB4"/>
    <w:rsid w:val="006D449C"/>
    <w:rsid w:val="00702ACD"/>
    <w:rsid w:val="0071166B"/>
    <w:rsid w:val="0071201A"/>
    <w:rsid w:val="00726A5B"/>
    <w:rsid w:val="00736BFC"/>
    <w:rsid w:val="007C7F62"/>
    <w:rsid w:val="007E456E"/>
    <w:rsid w:val="008163A2"/>
    <w:rsid w:val="008A50B1"/>
    <w:rsid w:val="008C4865"/>
    <w:rsid w:val="008D7829"/>
    <w:rsid w:val="008D7D83"/>
    <w:rsid w:val="008E1D8F"/>
    <w:rsid w:val="008F0711"/>
    <w:rsid w:val="00905FF1"/>
    <w:rsid w:val="009213B2"/>
    <w:rsid w:val="0093121D"/>
    <w:rsid w:val="009330F4"/>
    <w:rsid w:val="00946E56"/>
    <w:rsid w:val="00953582"/>
    <w:rsid w:val="00964261"/>
    <w:rsid w:val="0096614E"/>
    <w:rsid w:val="009703AB"/>
    <w:rsid w:val="009968FF"/>
    <w:rsid w:val="009A6667"/>
    <w:rsid w:val="009D6DB2"/>
    <w:rsid w:val="00A04083"/>
    <w:rsid w:val="00A052DC"/>
    <w:rsid w:val="00A162CA"/>
    <w:rsid w:val="00A94877"/>
    <w:rsid w:val="00AA08C0"/>
    <w:rsid w:val="00AC182F"/>
    <w:rsid w:val="00AD3F89"/>
    <w:rsid w:val="00B10C3F"/>
    <w:rsid w:val="00B50CB0"/>
    <w:rsid w:val="00B613A8"/>
    <w:rsid w:val="00B70B7F"/>
    <w:rsid w:val="00B95647"/>
    <w:rsid w:val="00BA5C67"/>
    <w:rsid w:val="00BA68E4"/>
    <w:rsid w:val="00BC7EB9"/>
    <w:rsid w:val="00C47B3E"/>
    <w:rsid w:val="00C64212"/>
    <w:rsid w:val="00CF1F5F"/>
    <w:rsid w:val="00D17D46"/>
    <w:rsid w:val="00D36F33"/>
    <w:rsid w:val="00D60176"/>
    <w:rsid w:val="00D82A22"/>
    <w:rsid w:val="00D837D0"/>
    <w:rsid w:val="00D873AA"/>
    <w:rsid w:val="00D97E7A"/>
    <w:rsid w:val="00DF7B3B"/>
    <w:rsid w:val="00E0766A"/>
    <w:rsid w:val="00ED4C01"/>
    <w:rsid w:val="00F11DFB"/>
    <w:rsid w:val="00F3755C"/>
    <w:rsid w:val="00F42C80"/>
    <w:rsid w:val="00F456E8"/>
    <w:rsid w:val="00F57B70"/>
    <w:rsid w:val="00F71907"/>
    <w:rsid w:val="00FB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F1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121D"/>
    <w:pPr>
      <w:ind w:left="720"/>
      <w:contextualSpacing/>
    </w:pPr>
  </w:style>
  <w:style w:type="table" w:styleId="a4">
    <w:name w:val="Table Grid"/>
    <w:basedOn w:val="a1"/>
    <w:uiPriority w:val="59"/>
    <w:rsid w:val="002167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2167D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167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076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968F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968F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68F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68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F1F5F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F1F5F"/>
  </w:style>
  <w:style w:type="paragraph" w:customStyle="1" w:styleId="ab">
    <w:name w:val="Нормальный (таблица)"/>
    <w:basedOn w:val="a"/>
    <w:next w:val="a"/>
    <w:uiPriority w:val="99"/>
    <w:rsid w:val="00CF1F5F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customStyle="1" w:styleId="ac">
    <w:name w:val="Прижатый влево"/>
    <w:basedOn w:val="a"/>
    <w:next w:val="a"/>
    <w:uiPriority w:val="99"/>
    <w:rsid w:val="00CF1F5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ad">
    <w:name w:val="Цветовое выделение для Текст"/>
    <w:uiPriority w:val="99"/>
    <w:rsid w:val="00CF1F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F1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121D"/>
    <w:pPr>
      <w:ind w:left="720"/>
      <w:contextualSpacing/>
    </w:pPr>
  </w:style>
  <w:style w:type="table" w:styleId="a4">
    <w:name w:val="Table Grid"/>
    <w:basedOn w:val="a1"/>
    <w:uiPriority w:val="59"/>
    <w:rsid w:val="002167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2167D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167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076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968F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968F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68F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68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F1F5F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F1F5F"/>
  </w:style>
  <w:style w:type="paragraph" w:customStyle="1" w:styleId="ab">
    <w:name w:val="Нормальный (таблица)"/>
    <w:basedOn w:val="a"/>
    <w:next w:val="a"/>
    <w:uiPriority w:val="99"/>
    <w:rsid w:val="00CF1F5F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customStyle="1" w:styleId="ac">
    <w:name w:val="Прижатый влево"/>
    <w:basedOn w:val="a"/>
    <w:next w:val="a"/>
    <w:uiPriority w:val="99"/>
    <w:rsid w:val="00CF1F5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ad">
    <w:name w:val="Цветовое выделение для Текст"/>
    <w:uiPriority w:val="99"/>
    <w:rsid w:val="00CF1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Юлия</dc:creator>
  <cp:lastModifiedBy>Королева Юлия</cp:lastModifiedBy>
  <cp:revision>52</cp:revision>
  <cp:lastPrinted>2019-04-29T07:18:00Z</cp:lastPrinted>
  <dcterms:created xsi:type="dcterms:W3CDTF">2019-02-14T05:44:00Z</dcterms:created>
  <dcterms:modified xsi:type="dcterms:W3CDTF">2019-05-07T05:02:00Z</dcterms:modified>
</cp:coreProperties>
</file>