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2" w:rsidRPr="00BA5AE8" w:rsidRDefault="00F46B32" w:rsidP="009A7CAD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9A7CAD" w:rsidRPr="006F2D22" w:rsidRDefault="009A7CAD" w:rsidP="009A7CAD">
      <w:pPr>
        <w:jc w:val="center"/>
        <w:rPr>
          <w:rFonts w:ascii="PT Astra Serif" w:hAnsi="PT Astra Serif"/>
          <w:b/>
          <w:sz w:val="28"/>
          <w:szCs w:val="28"/>
        </w:rPr>
      </w:pPr>
      <w:r w:rsidRPr="006F2D22">
        <w:rPr>
          <w:rFonts w:ascii="PT Astra Serif" w:hAnsi="PT Astra Serif"/>
          <w:b/>
          <w:sz w:val="28"/>
          <w:szCs w:val="28"/>
        </w:rPr>
        <w:t>Информация о развити</w:t>
      </w:r>
      <w:r w:rsidR="00B6712A" w:rsidRPr="006F2D22">
        <w:rPr>
          <w:rFonts w:ascii="PT Astra Serif" w:hAnsi="PT Astra Serif"/>
          <w:b/>
          <w:sz w:val="28"/>
          <w:szCs w:val="28"/>
        </w:rPr>
        <w:t>и</w:t>
      </w:r>
      <w:r w:rsidRPr="006F2D22">
        <w:rPr>
          <w:rFonts w:ascii="PT Astra Serif" w:hAnsi="PT Astra Serif"/>
          <w:b/>
          <w:sz w:val="28"/>
          <w:szCs w:val="28"/>
        </w:rPr>
        <w:t xml:space="preserve"> малого и среднего предпринимательства в Тазовском </w:t>
      </w:r>
      <w:r w:rsidR="00B6712A" w:rsidRPr="006F2D22">
        <w:rPr>
          <w:rFonts w:ascii="PT Astra Serif" w:hAnsi="PT Astra Serif"/>
          <w:b/>
          <w:sz w:val="28"/>
          <w:szCs w:val="28"/>
        </w:rPr>
        <w:t>районе</w:t>
      </w:r>
    </w:p>
    <w:p w:rsidR="009A7CAD" w:rsidRPr="006F2D22" w:rsidRDefault="009A7CAD" w:rsidP="009A7CAD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601959" w:rsidRDefault="00601959" w:rsidP="00AE4AD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Ежегодно Администрация района оказывает содействие предпринимателям. </w:t>
      </w:r>
    </w:p>
    <w:p w:rsidR="00271F5C" w:rsidRDefault="00271F5C" w:rsidP="00271F5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2022 год в бюджете района  предусмотрено 23 млн. 566 тыс. рублей, </w:t>
      </w:r>
    </w:p>
    <w:p w:rsidR="00AE4ADA" w:rsidRPr="006F2D22" w:rsidRDefault="00271F5C" w:rsidP="00AE4AD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01.09.</w:t>
      </w:r>
      <w:r w:rsidR="00AE4ADA" w:rsidRPr="006F2D22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="00AE4ADA" w:rsidRPr="006F2D2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>а</w:t>
      </w:r>
      <w:r w:rsidR="00AE4ADA" w:rsidRPr="006F2D22">
        <w:rPr>
          <w:rFonts w:ascii="PT Astra Serif" w:hAnsi="PT Astra Serif"/>
          <w:sz w:val="28"/>
          <w:szCs w:val="28"/>
        </w:rPr>
        <w:t xml:space="preserve"> по подпрограмме «Развитие малого и среднего предпринимательства» муниципальной программы «Экономическое развитие      на 2015 - 2025 годы», утвержденной постановлением Администрации Тазовского рай</w:t>
      </w:r>
      <w:r w:rsidR="00601959">
        <w:rPr>
          <w:rFonts w:ascii="PT Astra Serif" w:hAnsi="PT Astra Serif"/>
          <w:sz w:val="28"/>
          <w:szCs w:val="28"/>
        </w:rPr>
        <w:t>она от 25 июля 2014 года № 381</w:t>
      </w:r>
      <w:r w:rsidR="00942AD3">
        <w:rPr>
          <w:rFonts w:ascii="PT Astra Serif" w:hAnsi="PT Astra Serif"/>
          <w:sz w:val="28"/>
          <w:szCs w:val="28"/>
        </w:rPr>
        <w:t xml:space="preserve"> </w:t>
      </w:r>
      <w:r w:rsidR="00804E55">
        <w:rPr>
          <w:rFonts w:ascii="PT Astra Serif" w:hAnsi="PT Astra Serif"/>
          <w:sz w:val="28"/>
          <w:szCs w:val="28"/>
        </w:rPr>
        <w:t xml:space="preserve">освоено </w:t>
      </w:r>
      <w:r w:rsidR="00CB2AF8">
        <w:rPr>
          <w:rFonts w:ascii="PT Astra Serif" w:hAnsi="PT Astra Serif"/>
          <w:sz w:val="28"/>
          <w:szCs w:val="28"/>
        </w:rPr>
        <w:t>9</w:t>
      </w:r>
      <w:r w:rsidR="00942AD3">
        <w:rPr>
          <w:rFonts w:ascii="PT Astra Serif" w:hAnsi="PT Astra Serif"/>
          <w:sz w:val="28"/>
          <w:szCs w:val="28"/>
        </w:rPr>
        <w:t xml:space="preserve"> млн. </w:t>
      </w:r>
      <w:r w:rsidR="00CB2AF8">
        <w:rPr>
          <w:rFonts w:ascii="PT Astra Serif" w:hAnsi="PT Astra Serif"/>
          <w:sz w:val="28"/>
          <w:szCs w:val="28"/>
        </w:rPr>
        <w:t xml:space="preserve">338 </w:t>
      </w:r>
      <w:r w:rsidR="00942AD3">
        <w:rPr>
          <w:rFonts w:ascii="PT Astra Serif" w:hAnsi="PT Astra Serif"/>
          <w:sz w:val="28"/>
          <w:szCs w:val="28"/>
        </w:rPr>
        <w:t xml:space="preserve">тыс. </w:t>
      </w:r>
      <w:r w:rsidR="00CB2AF8">
        <w:rPr>
          <w:rFonts w:ascii="PT Astra Serif" w:hAnsi="PT Astra Serif"/>
          <w:sz w:val="28"/>
          <w:szCs w:val="28"/>
        </w:rPr>
        <w:t>640</w:t>
      </w:r>
      <w:r w:rsidR="00942AD3">
        <w:rPr>
          <w:rFonts w:ascii="PT Astra Serif" w:hAnsi="PT Astra Serif"/>
          <w:sz w:val="28"/>
          <w:szCs w:val="28"/>
        </w:rPr>
        <w:t xml:space="preserve"> рублей </w:t>
      </w:r>
      <w:r>
        <w:rPr>
          <w:rFonts w:ascii="PT Astra Serif" w:hAnsi="PT Astra Serif"/>
          <w:sz w:val="28"/>
          <w:szCs w:val="28"/>
        </w:rPr>
        <w:t>29</w:t>
      </w:r>
      <w:r w:rsidR="00942AD3">
        <w:rPr>
          <w:rFonts w:ascii="PT Astra Serif" w:hAnsi="PT Astra Serif"/>
          <w:sz w:val="28"/>
          <w:szCs w:val="28"/>
        </w:rPr>
        <w:t xml:space="preserve"> копеек</w:t>
      </w:r>
      <w:r>
        <w:rPr>
          <w:rFonts w:ascii="PT Astra Serif" w:hAnsi="PT Astra Serif"/>
          <w:sz w:val="28"/>
          <w:szCs w:val="28"/>
        </w:rPr>
        <w:t>, что составило 3</w:t>
      </w:r>
      <w:r w:rsidR="00CB2AF8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% от лимита, в том числе</w:t>
      </w:r>
      <w:r w:rsidR="00601959">
        <w:rPr>
          <w:rFonts w:ascii="PT Astra Serif" w:hAnsi="PT Astra Serif"/>
          <w:sz w:val="28"/>
          <w:szCs w:val="28"/>
        </w:rPr>
        <w:t>:</w:t>
      </w:r>
    </w:p>
    <w:p w:rsidR="007C5865" w:rsidRPr="006F2D22" w:rsidRDefault="00AE4ADA" w:rsidP="00AE4AD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2D22">
        <w:rPr>
          <w:rFonts w:ascii="PT Astra Serif" w:hAnsi="PT Astra Serif"/>
          <w:sz w:val="28"/>
          <w:szCs w:val="28"/>
        </w:rPr>
        <w:t xml:space="preserve">- предоставлены гранты начинающим малым предприятиям на создание собственного дела - </w:t>
      </w:r>
      <w:r w:rsidR="00271F5C">
        <w:rPr>
          <w:rFonts w:ascii="PT Astra Serif" w:hAnsi="PT Astra Serif"/>
          <w:sz w:val="28"/>
          <w:szCs w:val="28"/>
        </w:rPr>
        <w:t>7</w:t>
      </w:r>
      <w:r w:rsidRPr="006F2D22">
        <w:rPr>
          <w:rFonts w:ascii="PT Astra Serif" w:hAnsi="PT Astra Serif"/>
          <w:sz w:val="28"/>
          <w:szCs w:val="28"/>
        </w:rPr>
        <w:t xml:space="preserve"> субъектам МСП, в том числе </w:t>
      </w:r>
      <w:r w:rsidR="00271F5C">
        <w:rPr>
          <w:rFonts w:ascii="PT Astra Serif" w:hAnsi="PT Astra Serif"/>
          <w:sz w:val="28"/>
          <w:szCs w:val="28"/>
        </w:rPr>
        <w:t>6</w:t>
      </w:r>
      <w:r w:rsidRPr="006F2D22">
        <w:rPr>
          <w:rFonts w:ascii="PT Astra Serif" w:hAnsi="PT Astra Serif"/>
          <w:sz w:val="28"/>
          <w:szCs w:val="28"/>
        </w:rPr>
        <w:t xml:space="preserve"> субъектам, относящимся к  молодежному предпринимательству, в возрасте до 35 лет включительно по направлениям:</w:t>
      </w:r>
      <w:r w:rsidR="00271F5C" w:rsidRPr="00271F5C">
        <w:rPr>
          <w:rFonts w:ascii="PT Astra Serif" w:hAnsi="PT Astra Serif"/>
        </w:rPr>
        <w:t xml:space="preserve"> </w:t>
      </w:r>
      <w:r w:rsidR="00271F5C" w:rsidRPr="00271F5C">
        <w:rPr>
          <w:rFonts w:ascii="PT Astra Serif" w:hAnsi="PT Astra Serif"/>
          <w:sz w:val="28"/>
          <w:szCs w:val="28"/>
        </w:rPr>
        <w:t xml:space="preserve">производство питьевой упакованной воды в Тазовском районе, развитие общественного питания, предоставление услуг по эвакуации легковых автомобилей, снегоходной и самоходной техники, </w:t>
      </w:r>
      <w:r w:rsidR="008262AD">
        <w:rPr>
          <w:rFonts w:ascii="PT Astra Serif" w:hAnsi="PT Astra Serif"/>
          <w:sz w:val="28"/>
          <w:szCs w:val="28"/>
        </w:rPr>
        <w:t>п</w:t>
      </w:r>
      <w:r w:rsidR="00271F5C" w:rsidRPr="00271F5C">
        <w:rPr>
          <w:rFonts w:ascii="PT Astra Serif" w:hAnsi="PT Astra Serif"/>
          <w:sz w:val="28"/>
          <w:szCs w:val="28"/>
        </w:rPr>
        <w:t>еревозка грузов водным транспортом на межселенную территорию в Тазовском районе</w:t>
      </w:r>
      <w:r w:rsidR="00271F5C">
        <w:rPr>
          <w:rFonts w:ascii="PT Astra Serif" w:hAnsi="PT Astra Serif"/>
          <w:sz w:val="28"/>
          <w:szCs w:val="28"/>
        </w:rPr>
        <w:t xml:space="preserve"> </w:t>
      </w:r>
      <w:r w:rsidR="00942AD3">
        <w:rPr>
          <w:rFonts w:ascii="PT Astra Serif" w:hAnsi="PT Astra Serif"/>
          <w:sz w:val="28"/>
          <w:szCs w:val="28"/>
        </w:rPr>
        <w:t>– 3</w:t>
      </w:r>
      <w:proofErr w:type="gramEnd"/>
      <w:r w:rsidR="00942AD3">
        <w:rPr>
          <w:rFonts w:ascii="PT Astra Serif" w:hAnsi="PT Astra Serif"/>
          <w:sz w:val="28"/>
          <w:szCs w:val="28"/>
        </w:rPr>
        <w:t xml:space="preserve"> млн. </w:t>
      </w:r>
      <w:r w:rsidR="00271F5C">
        <w:rPr>
          <w:rFonts w:ascii="PT Astra Serif" w:hAnsi="PT Astra Serif"/>
          <w:sz w:val="28"/>
          <w:szCs w:val="28"/>
        </w:rPr>
        <w:t>478</w:t>
      </w:r>
      <w:r w:rsidR="00942AD3">
        <w:rPr>
          <w:rFonts w:ascii="PT Astra Serif" w:hAnsi="PT Astra Serif"/>
          <w:sz w:val="28"/>
          <w:szCs w:val="28"/>
        </w:rPr>
        <w:t xml:space="preserve"> тыс. рубл</w:t>
      </w:r>
      <w:r w:rsidR="00271F5C">
        <w:rPr>
          <w:rFonts w:ascii="PT Astra Serif" w:hAnsi="PT Astra Serif"/>
          <w:sz w:val="28"/>
          <w:szCs w:val="28"/>
        </w:rPr>
        <w:t>ей</w:t>
      </w:r>
      <w:r w:rsidR="00601959">
        <w:rPr>
          <w:rFonts w:ascii="PT Astra Serif" w:hAnsi="PT Astra Serif"/>
          <w:sz w:val="28"/>
          <w:szCs w:val="28"/>
        </w:rPr>
        <w:t xml:space="preserve">; </w:t>
      </w:r>
      <w:r w:rsidRPr="006F2D22">
        <w:rPr>
          <w:rFonts w:ascii="PT Astra Serif" w:hAnsi="PT Astra Serif"/>
          <w:sz w:val="28"/>
          <w:szCs w:val="28"/>
        </w:rPr>
        <w:t xml:space="preserve"> </w:t>
      </w:r>
      <w:r w:rsidR="007C5865" w:rsidRPr="006F2D22">
        <w:rPr>
          <w:rFonts w:ascii="PT Astra Serif" w:hAnsi="PT Astra Serif"/>
          <w:sz w:val="28"/>
          <w:szCs w:val="28"/>
        </w:rPr>
        <w:t xml:space="preserve"> </w:t>
      </w:r>
    </w:p>
    <w:p w:rsidR="00AE4ADA" w:rsidRPr="006F2D22" w:rsidRDefault="00AE4ADA" w:rsidP="00AE4AD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F2D22">
        <w:rPr>
          <w:rFonts w:ascii="PT Astra Serif" w:hAnsi="PT Astra Serif"/>
          <w:sz w:val="28"/>
          <w:szCs w:val="28"/>
        </w:rPr>
        <w:t xml:space="preserve">- предоставлены гранты </w:t>
      </w:r>
      <w:r w:rsidR="00271F5C">
        <w:rPr>
          <w:rFonts w:ascii="PT Astra Serif" w:hAnsi="PT Astra Serif"/>
          <w:sz w:val="28"/>
          <w:szCs w:val="28"/>
        </w:rPr>
        <w:t>3</w:t>
      </w:r>
      <w:r w:rsidR="00601959">
        <w:rPr>
          <w:rFonts w:ascii="PT Astra Serif" w:hAnsi="PT Astra Serif"/>
          <w:sz w:val="28"/>
          <w:szCs w:val="28"/>
        </w:rPr>
        <w:t xml:space="preserve"> </w:t>
      </w:r>
      <w:r w:rsidRPr="006F2D22">
        <w:rPr>
          <w:rFonts w:ascii="PT Astra Serif" w:hAnsi="PT Astra Serif"/>
          <w:sz w:val="28"/>
          <w:szCs w:val="28"/>
        </w:rPr>
        <w:t xml:space="preserve">физическим лицам, не являющимися индивидуальными предпринимателями и применяющим специальный налоговый режим «Налог на профессиональный доход» по направлениям: предоставление </w:t>
      </w:r>
      <w:proofErr w:type="spellStart"/>
      <w:r w:rsidRPr="006F2D22">
        <w:rPr>
          <w:rFonts w:ascii="PT Astra Serif" w:hAnsi="PT Astra Serif"/>
          <w:sz w:val="28"/>
          <w:szCs w:val="28"/>
        </w:rPr>
        <w:t>клининговых</w:t>
      </w:r>
      <w:proofErr w:type="spellEnd"/>
      <w:r w:rsidRPr="006F2D22">
        <w:rPr>
          <w:rFonts w:ascii="PT Astra Serif" w:hAnsi="PT Astra Serif"/>
          <w:sz w:val="28"/>
          <w:szCs w:val="28"/>
        </w:rPr>
        <w:t xml:space="preserve"> услуг; организация фотопроектов; </w:t>
      </w:r>
      <w:r w:rsidR="00511E75" w:rsidRPr="006F2D22">
        <w:rPr>
          <w:rFonts w:ascii="PT Astra Serif" w:hAnsi="PT Astra Serif"/>
          <w:sz w:val="28"/>
          <w:szCs w:val="28"/>
        </w:rPr>
        <w:t>предоставление косметических услуг; домашний кондитер</w:t>
      </w:r>
      <w:r w:rsidR="00942AD3">
        <w:rPr>
          <w:rFonts w:ascii="PT Astra Serif" w:hAnsi="PT Astra Serif"/>
          <w:sz w:val="28"/>
          <w:szCs w:val="28"/>
        </w:rPr>
        <w:t xml:space="preserve"> – </w:t>
      </w:r>
      <w:r w:rsidR="00271F5C">
        <w:rPr>
          <w:rFonts w:ascii="PT Astra Serif" w:hAnsi="PT Astra Serif"/>
          <w:sz w:val="28"/>
          <w:szCs w:val="28"/>
        </w:rPr>
        <w:t>3</w:t>
      </w:r>
      <w:r w:rsidR="00942AD3">
        <w:rPr>
          <w:rFonts w:ascii="PT Astra Serif" w:hAnsi="PT Astra Serif"/>
          <w:sz w:val="28"/>
          <w:szCs w:val="28"/>
        </w:rPr>
        <w:t>00 тыс. рублей;</w:t>
      </w:r>
    </w:p>
    <w:p w:rsidR="00601959" w:rsidRDefault="003D5D18" w:rsidP="003D5D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2D22">
        <w:rPr>
          <w:rFonts w:ascii="PT Astra Serif" w:hAnsi="PT Astra Serif"/>
          <w:sz w:val="28"/>
          <w:szCs w:val="28"/>
        </w:rPr>
        <w:t xml:space="preserve">- </w:t>
      </w:r>
      <w:r w:rsidR="00271F5C">
        <w:rPr>
          <w:rFonts w:ascii="PT Astra Serif" w:hAnsi="PT Astra Serif"/>
          <w:sz w:val="28"/>
          <w:szCs w:val="28"/>
        </w:rPr>
        <w:t>7</w:t>
      </w:r>
      <w:r w:rsidR="00601959" w:rsidRPr="006F2D22">
        <w:rPr>
          <w:rFonts w:ascii="PT Astra Serif" w:hAnsi="PT Astra Serif"/>
          <w:sz w:val="28"/>
          <w:szCs w:val="28"/>
        </w:rPr>
        <w:t xml:space="preserve"> предпринимателям </w:t>
      </w:r>
      <w:r w:rsidRPr="006F2D22">
        <w:rPr>
          <w:rFonts w:ascii="PT Astra Serif" w:hAnsi="PT Astra Serif"/>
          <w:sz w:val="28"/>
          <w:szCs w:val="28"/>
        </w:rPr>
        <w:t xml:space="preserve">предоставлена субсидия на возмещение части затрат субъектам МСП на оплату </w:t>
      </w:r>
      <w:r w:rsidR="00271F5C">
        <w:rPr>
          <w:rFonts w:ascii="PT Astra Serif" w:hAnsi="PT Astra Serif"/>
          <w:sz w:val="28"/>
          <w:szCs w:val="28"/>
        </w:rPr>
        <w:t>коммунальных услуг</w:t>
      </w:r>
      <w:r w:rsidR="00942AD3">
        <w:rPr>
          <w:rFonts w:ascii="PT Astra Serif" w:hAnsi="PT Astra Serif"/>
          <w:sz w:val="28"/>
          <w:szCs w:val="28"/>
        </w:rPr>
        <w:t xml:space="preserve"> – </w:t>
      </w:r>
      <w:r w:rsidR="00271F5C">
        <w:rPr>
          <w:rFonts w:ascii="PT Astra Serif" w:hAnsi="PT Astra Serif"/>
          <w:sz w:val="28"/>
          <w:szCs w:val="28"/>
        </w:rPr>
        <w:t>5 млн. 212</w:t>
      </w:r>
      <w:r w:rsidR="00942AD3">
        <w:rPr>
          <w:rFonts w:ascii="PT Astra Serif" w:hAnsi="PT Astra Serif"/>
          <w:sz w:val="28"/>
          <w:szCs w:val="28"/>
        </w:rPr>
        <w:t xml:space="preserve"> тыс. </w:t>
      </w:r>
      <w:r w:rsidR="00271F5C">
        <w:rPr>
          <w:rFonts w:ascii="PT Astra Serif" w:hAnsi="PT Astra Serif"/>
          <w:sz w:val="28"/>
          <w:szCs w:val="28"/>
        </w:rPr>
        <w:t>448</w:t>
      </w:r>
      <w:r w:rsidR="00942AD3">
        <w:rPr>
          <w:rFonts w:ascii="PT Astra Serif" w:hAnsi="PT Astra Serif"/>
          <w:sz w:val="28"/>
          <w:szCs w:val="28"/>
        </w:rPr>
        <w:t xml:space="preserve"> рубл</w:t>
      </w:r>
      <w:r w:rsidR="00271F5C">
        <w:rPr>
          <w:rFonts w:ascii="PT Astra Serif" w:hAnsi="PT Astra Serif"/>
          <w:sz w:val="28"/>
          <w:szCs w:val="28"/>
        </w:rPr>
        <w:t>ей</w:t>
      </w:r>
      <w:r w:rsidR="00942AD3">
        <w:rPr>
          <w:rFonts w:ascii="PT Astra Serif" w:hAnsi="PT Astra Serif"/>
          <w:sz w:val="28"/>
          <w:szCs w:val="28"/>
        </w:rPr>
        <w:t xml:space="preserve"> </w:t>
      </w:r>
      <w:r w:rsidR="00271F5C">
        <w:rPr>
          <w:rFonts w:ascii="PT Astra Serif" w:hAnsi="PT Astra Serif"/>
          <w:sz w:val="28"/>
          <w:szCs w:val="28"/>
        </w:rPr>
        <w:t>29</w:t>
      </w:r>
      <w:r w:rsidR="00942AD3">
        <w:rPr>
          <w:rFonts w:ascii="PT Astra Serif" w:hAnsi="PT Astra Serif"/>
          <w:sz w:val="28"/>
          <w:szCs w:val="28"/>
        </w:rPr>
        <w:t xml:space="preserve"> копеек;</w:t>
      </w:r>
      <w:r w:rsidRPr="006F2D22">
        <w:rPr>
          <w:rFonts w:ascii="PT Astra Serif" w:hAnsi="PT Astra Serif"/>
          <w:sz w:val="28"/>
          <w:szCs w:val="28"/>
        </w:rPr>
        <w:t xml:space="preserve"> </w:t>
      </w:r>
      <w:r w:rsidR="00601959">
        <w:rPr>
          <w:rFonts w:ascii="PT Astra Serif" w:hAnsi="PT Astra Serif"/>
          <w:sz w:val="28"/>
          <w:szCs w:val="28"/>
        </w:rPr>
        <w:t xml:space="preserve"> </w:t>
      </w:r>
    </w:p>
    <w:p w:rsidR="00271F5C" w:rsidRDefault="00601959" w:rsidP="0060195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Администрация района продолжит оказывать поддержку предпринимателям для развития бизнеса в районе</w:t>
      </w:r>
      <w:r w:rsidR="00271F5C">
        <w:rPr>
          <w:rFonts w:ascii="PT Astra Serif" w:hAnsi="PT Astra Serif"/>
          <w:sz w:val="28"/>
          <w:szCs w:val="28"/>
        </w:rPr>
        <w:t xml:space="preserve"> и инфраструктуре поддержки предпринимательства в районе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5C7965" w:rsidRPr="00B2558E" w:rsidRDefault="005C7965" w:rsidP="005C796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sz w:val="28"/>
          <w:szCs w:val="28"/>
        </w:rPr>
        <w:t>В рамках подпрограммы, в целях создания условий для поддержки и развития предпринимательской инициативы в молодёжной среде проведен ежегодный районный конкурс среди старшеклассников общеобразовательных учреждений района «Лучший предпринимательский проект», департаментом образования освоено по мероприятиям  305 тыс. 192 рубля и управлением культуры освоено 43 тыс. рублей по мероприятию, связанного с обучением молодежи предпринимательской деятельности.</w:t>
      </w:r>
      <w:proofErr w:type="gramEnd"/>
    </w:p>
    <w:p w:rsidR="004C738A" w:rsidRDefault="00601959" w:rsidP="0060195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Также продолжится субсидирование </w:t>
      </w:r>
      <w:r w:rsidR="004C738A">
        <w:rPr>
          <w:rFonts w:ascii="PT Astra Serif" w:hAnsi="PT Astra Serif"/>
          <w:sz w:val="28"/>
          <w:szCs w:val="28"/>
        </w:rPr>
        <w:t xml:space="preserve"> мероприятий: </w:t>
      </w:r>
    </w:p>
    <w:p w:rsidR="005A7CB5" w:rsidRDefault="00DB4E73" w:rsidP="0060195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A7CB5">
        <w:rPr>
          <w:rFonts w:ascii="PT Astra Serif" w:hAnsi="PT Astra Serif"/>
          <w:sz w:val="28"/>
          <w:szCs w:val="28"/>
        </w:rPr>
        <w:t>- с</w:t>
      </w:r>
      <w:r w:rsidR="005A7CB5" w:rsidRPr="005A7CB5">
        <w:rPr>
          <w:rFonts w:ascii="PT Astra Serif" w:hAnsi="PT Astra Serif"/>
          <w:sz w:val="28"/>
          <w:szCs w:val="28"/>
        </w:rPr>
        <w:t>убсидирование уплаты субъектам малого и среднего предпринимательства первого взноса при заключении договора лизинга оборудования</w:t>
      </w:r>
      <w:r w:rsidR="005A7CB5">
        <w:rPr>
          <w:rFonts w:ascii="PT Astra Serif" w:hAnsi="PT Astra Serif"/>
          <w:sz w:val="28"/>
          <w:szCs w:val="28"/>
        </w:rPr>
        <w:t>;</w:t>
      </w:r>
    </w:p>
    <w:p w:rsidR="00F85E67" w:rsidRDefault="00064E52" w:rsidP="0060195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Pr="00064E52">
        <w:rPr>
          <w:rFonts w:ascii="PT Astra Serif" w:hAnsi="PT Astra Serif"/>
          <w:sz w:val="28"/>
          <w:szCs w:val="28"/>
        </w:rPr>
        <w:t xml:space="preserve">убсидия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на возмещение затрат, связанных с участием в региональных и </w:t>
      </w:r>
      <w:r w:rsidRPr="00064E52">
        <w:rPr>
          <w:rFonts w:ascii="PT Astra Serif" w:hAnsi="PT Astra Serif"/>
          <w:sz w:val="28"/>
          <w:szCs w:val="28"/>
        </w:rPr>
        <w:lastRenderedPageBreak/>
        <w:t>федеральных мероприятиях поддержки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 xml:space="preserve"> – 50 тыс. рублей</w:t>
      </w:r>
      <w:r w:rsidR="00F85E67">
        <w:rPr>
          <w:rFonts w:ascii="PT Astra Serif" w:hAnsi="PT Astra Serif"/>
          <w:sz w:val="28"/>
          <w:szCs w:val="28"/>
        </w:rPr>
        <w:t>;</w:t>
      </w:r>
    </w:p>
    <w:p w:rsidR="00F85E67" w:rsidRDefault="00F85E67" w:rsidP="0060195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с</w:t>
      </w:r>
      <w:r w:rsidRPr="00F85E67">
        <w:rPr>
          <w:rFonts w:ascii="PT Astra Serif" w:hAnsi="PT Astra Serif"/>
          <w:sz w:val="28"/>
          <w:szCs w:val="28"/>
        </w:rPr>
        <w:t>убсидия НО " Фонд развития Тазовского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F85E67">
        <w:rPr>
          <w:rFonts w:ascii="PT Astra Serif" w:hAnsi="PT Astra Serif"/>
          <w:sz w:val="28"/>
          <w:szCs w:val="28"/>
        </w:rPr>
        <w:t xml:space="preserve"> ЯНАО" на уставную деятельность, для оказания юридических и консультационных услуг для лиц, принявших решение о начале предпринимательской деятельности и начинающих субъектов малого и среднего предпринимательства, осуществляющих деятельность на территории Тазовского района, и физических лиц,</w:t>
      </w:r>
      <w:r w:rsidR="009A3016">
        <w:rPr>
          <w:rFonts w:ascii="PT Astra Serif" w:hAnsi="PT Astra Serif"/>
          <w:sz w:val="28"/>
          <w:szCs w:val="28"/>
        </w:rPr>
        <w:t xml:space="preserve"> </w:t>
      </w:r>
      <w:r w:rsidRPr="00F85E67">
        <w:rPr>
          <w:rFonts w:ascii="PT Astra Serif" w:hAnsi="PT Astra Serif"/>
          <w:sz w:val="28"/>
          <w:szCs w:val="28"/>
        </w:rPr>
        <w:t>не являющихся ИП и применяющих налоговый режим "Налог на профессиональный доход"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271F5C" w:rsidRDefault="00F85E67" w:rsidP="0060195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Pr="00F85E67">
        <w:rPr>
          <w:rFonts w:ascii="PT Astra Serif" w:hAnsi="PT Astra Serif"/>
          <w:sz w:val="28"/>
          <w:szCs w:val="28"/>
        </w:rPr>
        <w:t xml:space="preserve">убсидия </w:t>
      </w:r>
      <w:r>
        <w:rPr>
          <w:rFonts w:ascii="PT Astra Serif" w:hAnsi="PT Astra Serif"/>
          <w:sz w:val="28"/>
          <w:szCs w:val="28"/>
        </w:rPr>
        <w:t>НО «</w:t>
      </w:r>
      <w:r w:rsidRPr="00F85E67">
        <w:rPr>
          <w:rFonts w:ascii="PT Astra Serif" w:hAnsi="PT Astra Serif"/>
          <w:sz w:val="28"/>
          <w:szCs w:val="28"/>
        </w:rPr>
        <w:t xml:space="preserve">Фонд развития Тазовского района </w:t>
      </w:r>
      <w:r>
        <w:rPr>
          <w:rFonts w:ascii="PT Astra Serif" w:hAnsi="PT Astra Serif"/>
          <w:sz w:val="28"/>
          <w:szCs w:val="28"/>
        </w:rPr>
        <w:t xml:space="preserve">ЯНАО» </w:t>
      </w:r>
      <w:r w:rsidRPr="00F85E67">
        <w:rPr>
          <w:rFonts w:ascii="PT Astra Serif" w:hAnsi="PT Astra Serif"/>
          <w:sz w:val="28"/>
          <w:szCs w:val="28"/>
        </w:rPr>
        <w:t>на уставную деятельность, на организацию просветительской деятельности, пропаганду экономических знаний среди населения Тазовского района</w:t>
      </w:r>
      <w:r w:rsidR="00271F5C">
        <w:rPr>
          <w:rFonts w:ascii="PT Astra Serif" w:hAnsi="PT Astra Serif"/>
          <w:sz w:val="28"/>
          <w:szCs w:val="28"/>
        </w:rPr>
        <w:t>;</w:t>
      </w:r>
    </w:p>
    <w:p w:rsidR="00601959" w:rsidRDefault="00271F5C" w:rsidP="0060195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с</w:t>
      </w:r>
      <w:r w:rsidRPr="00271F5C">
        <w:rPr>
          <w:rFonts w:ascii="PT Astra Serif" w:hAnsi="PT Astra Serif"/>
          <w:sz w:val="28"/>
          <w:szCs w:val="28"/>
        </w:rPr>
        <w:t>убсидия НО "Фонд развития Тазовского района ЯНАО" на уставную деятельность, связанная с ведением финансово-хозяйственной деятельности</w:t>
      </w:r>
      <w:r w:rsidR="004C738A">
        <w:rPr>
          <w:rFonts w:ascii="PT Astra Serif" w:hAnsi="PT Astra Serif"/>
          <w:sz w:val="28"/>
          <w:szCs w:val="28"/>
        </w:rPr>
        <w:t>.</w:t>
      </w:r>
      <w:r w:rsidR="00064E52">
        <w:rPr>
          <w:rFonts w:ascii="PT Astra Serif" w:hAnsi="PT Astra Serif"/>
          <w:sz w:val="28"/>
          <w:szCs w:val="28"/>
        </w:rPr>
        <w:t xml:space="preserve"> </w:t>
      </w:r>
    </w:p>
    <w:p w:rsidR="005C7965" w:rsidRPr="00B2558E" w:rsidRDefault="005C796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5C7965" w:rsidRPr="00B2558E" w:rsidSect="00E97C3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E3"/>
    <w:rsid w:val="0001473D"/>
    <w:rsid w:val="00043BF8"/>
    <w:rsid w:val="00064E52"/>
    <w:rsid w:val="000D6A82"/>
    <w:rsid w:val="000E10DA"/>
    <w:rsid w:val="001537B8"/>
    <w:rsid w:val="001963B9"/>
    <w:rsid w:val="001D5DE3"/>
    <w:rsid w:val="001E4DCB"/>
    <w:rsid w:val="00213CF3"/>
    <w:rsid w:val="00271F5C"/>
    <w:rsid w:val="002A44C5"/>
    <w:rsid w:val="002C31BD"/>
    <w:rsid w:val="002D5D13"/>
    <w:rsid w:val="00305B29"/>
    <w:rsid w:val="003132F2"/>
    <w:rsid w:val="00315DF5"/>
    <w:rsid w:val="00373BC6"/>
    <w:rsid w:val="003752DD"/>
    <w:rsid w:val="00380158"/>
    <w:rsid w:val="003D5D18"/>
    <w:rsid w:val="003E0615"/>
    <w:rsid w:val="0042535E"/>
    <w:rsid w:val="0046057C"/>
    <w:rsid w:val="004B593B"/>
    <w:rsid w:val="004C738A"/>
    <w:rsid w:val="00511E75"/>
    <w:rsid w:val="005337FF"/>
    <w:rsid w:val="00537B64"/>
    <w:rsid w:val="005A7CB5"/>
    <w:rsid w:val="005B72C0"/>
    <w:rsid w:val="005C7965"/>
    <w:rsid w:val="005F07D3"/>
    <w:rsid w:val="00601959"/>
    <w:rsid w:val="00613B18"/>
    <w:rsid w:val="006214DA"/>
    <w:rsid w:val="00677110"/>
    <w:rsid w:val="006775CF"/>
    <w:rsid w:val="0067796F"/>
    <w:rsid w:val="006E2A48"/>
    <w:rsid w:val="006F2D22"/>
    <w:rsid w:val="00717A6C"/>
    <w:rsid w:val="0074576B"/>
    <w:rsid w:val="00774771"/>
    <w:rsid w:val="00775AB2"/>
    <w:rsid w:val="007941D6"/>
    <w:rsid w:val="007C5865"/>
    <w:rsid w:val="007D04FC"/>
    <w:rsid w:val="00804E55"/>
    <w:rsid w:val="00805D71"/>
    <w:rsid w:val="00816878"/>
    <w:rsid w:val="008262AD"/>
    <w:rsid w:val="00845A1F"/>
    <w:rsid w:val="0085092B"/>
    <w:rsid w:val="008D3254"/>
    <w:rsid w:val="009208BB"/>
    <w:rsid w:val="00937B0F"/>
    <w:rsid w:val="00942AD3"/>
    <w:rsid w:val="0095632B"/>
    <w:rsid w:val="009A3016"/>
    <w:rsid w:val="009A79FF"/>
    <w:rsid w:val="009A7CAD"/>
    <w:rsid w:val="00A117EA"/>
    <w:rsid w:val="00A670D9"/>
    <w:rsid w:val="00A80EAF"/>
    <w:rsid w:val="00A879C3"/>
    <w:rsid w:val="00AC04FA"/>
    <w:rsid w:val="00AE4ADA"/>
    <w:rsid w:val="00AF4EEA"/>
    <w:rsid w:val="00AF58C7"/>
    <w:rsid w:val="00B2558E"/>
    <w:rsid w:val="00B6712A"/>
    <w:rsid w:val="00BA5AE8"/>
    <w:rsid w:val="00C34F2B"/>
    <w:rsid w:val="00C44B8D"/>
    <w:rsid w:val="00C91F57"/>
    <w:rsid w:val="00C92852"/>
    <w:rsid w:val="00CB2AF8"/>
    <w:rsid w:val="00D97913"/>
    <w:rsid w:val="00DB4E73"/>
    <w:rsid w:val="00DC2914"/>
    <w:rsid w:val="00DE2FCD"/>
    <w:rsid w:val="00E11696"/>
    <w:rsid w:val="00E305C6"/>
    <w:rsid w:val="00E3108C"/>
    <w:rsid w:val="00E55C33"/>
    <w:rsid w:val="00E6192C"/>
    <w:rsid w:val="00E82EB3"/>
    <w:rsid w:val="00E85D26"/>
    <w:rsid w:val="00E97C30"/>
    <w:rsid w:val="00EF1140"/>
    <w:rsid w:val="00F01BDF"/>
    <w:rsid w:val="00F417F1"/>
    <w:rsid w:val="00F46B32"/>
    <w:rsid w:val="00F85E67"/>
    <w:rsid w:val="00F959A1"/>
    <w:rsid w:val="00FA341E"/>
    <w:rsid w:val="00FA37CB"/>
    <w:rsid w:val="00FA44A3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7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315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7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31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Ольга Валерьевна</dc:creator>
  <cp:lastModifiedBy>Салиндер Ганна Анатольевна</cp:lastModifiedBy>
  <cp:revision>2</cp:revision>
  <cp:lastPrinted>2022-09-19T13:16:00Z</cp:lastPrinted>
  <dcterms:created xsi:type="dcterms:W3CDTF">2022-09-19T13:18:00Z</dcterms:created>
  <dcterms:modified xsi:type="dcterms:W3CDTF">2022-09-19T13:18:00Z</dcterms:modified>
</cp:coreProperties>
</file>