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5E37" w:rsidRPr="000F45CA" w:rsidRDefault="00DC5E37" w:rsidP="000F45CA">
      <w:pPr>
        <w:spacing w:after="0" w:line="240" w:lineRule="auto"/>
        <w:ind w:left="4956"/>
        <w:contextualSpacing/>
        <w:rPr>
          <w:rFonts w:ascii="Times New Roman" w:hAnsi="Times New Roman"/>
          <w:sz w:val="24"/>
          <w:szCs w:val="28"/>
        </w:rPr>
      </w:pPr>
      <w:r w:rsidRPr="000F45CA">
        <w:rPr>
          <w:rFonts w:ascii="Times New Roman" w:hAnsi="Times New Roman"/>
          <w:sz w:val="24"/>
          <w:szCs w:val="28"/>
        </w:rPr>
        <w:t>Приложение № 1</w:t>
      </w:r>
    </w:p>
    <w:p w:rsidR="00DC5E37" w:rsidRPr="000F45CA" w:rsidRDefault="00DC5E37" w:rsidP="000F45CA">
      <w:pPr>
        <w:spacing w:after="0" w:line="240" w:lineRule="auto"/>
        <w:ind w:left="4956"/>
        <w:contextualSpacing/>
        <w:rPr>
          <w:rFonts w:ascii="Times New Roman" w:hAnsi="Times New Roman"/>
          <w:sz w:val="24"/>
          <w:szCs w:val="28"/>
        </w:rPr>
      </w:pPr>
      <w:r w:rsidRPr="000F45CA">
        <w:rPr>
          <w:rFonts w:ascii="Times New Roman" w:hAnsi="Times New Roman"/>
          <w:sz w:val="24"/>
          <w:szCs w:val="28"/>
        </w:rPr>
        <w:t>УТВЕРЖДЕН</w:t>
      </w:r>
      <w:r w:rsidR="000F45CA">
        <w:rPr>
          <w:rFonts w:ascii="Times New Roman" w:hAnsi="Times New Roman"/>
          <w:sz w:val="24"/>
          <w:szCs w:val="28"/>
        </w:rPr>
        <w:t>О</w:t>
      </w:r>
    </w:p>
    <w:p w:rsidR="000F45CA" w:rsidRDefault="000F45CA" w:rsidP="000F45CA">
      <w:pPr>
        <w:spacing w:after="0" w:line="240" w:lineRule="auto"/>
        <w:ind w:left="4956"/>
        <w:contextualSpacing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п</w:t>
      </w:r>
      <w:r w:rsidR="00DC5E37" w:rsidRPr="000F45CA">
        <w:rPr>
          <w:rFonts w:ascii="Times New Roman" w:hAnsi="Times New Roman"/>
          <w:sz w:val="24"/>
          <w:szCs w:val="28"/>
        </w:rPr>
        <w:t xml:space="preserve">остановлением </w:t>
      </w:r>
    </w:p>
    <w:p w:rsidR="00DC5E37" w:rsidRPr="000F45CA" w:rsidRDefault="00DC5E37" w:rsidP="000F45CA">
      <w:pPr>
        <w:spacing w:after="0" w:line="240" w:lineRule="auto"/>
        <w:ind w:left="4956"/>
        <w:contextualSpacing/>
        <w:rPr>
          <w:rFonts w:ascii="Times New Roman" w:hAnsi="Times New Roman"/>
          <w:sz w:val="24"/>
          <w:szCs w:val="28"/>
        </w:rPr>
      </w:pPr>
      <w:r w:rsidRPr="000F45CA">
        <w:rPr>
          <w:rFonts w:ascii="Times New Roman" w:hAnsi="Times New Roman"/>
          <w:sz w:val="24"/>
          <w:szCs w:val="28"/>
        </w:rPr>
        <w:t>Администрации района</w:t>
      </w:r>
    </w:p>
    <w:p w:rsidR="00DC5E37" w:rsidRPr="000F45CA" w:rsidRDefault="00DC5E37" w:rsidP="000F45CA">
      <w:pPr>
        <w:spacing w:after="0" w:line="240" w:lineRule="auto"/>
        <w:ind w:left="4956"/>
        <w:contextualSpacing/>
        <w:rPr>
          <w:rFonts w:ascii="Times New Roman" w:hAnsi="Times New Roman"/>
          <w:sz w:val="24"/>
          <w:szCs w:val="28"/>
        </w:rPr>
      </w:pPr>
      <w:r w:rsidRPr="000F45CA">
        <w:rPr>
          <w:rFonts w:ascii="Times New Roman" w:hAnsi="Times New Roman"/>
          <w:sz w:val="24"/>
          <w:szCs w:val="28"/>
        </w:rPr>
        <w:t xml:space="preserve">от </w:t>
      </w:r>
      <w:r w:rsidR="008F4464">
        <w:rPr>
          <w:rFonts w:ascii="Times New Roman" w:hAnsi="Times New Roman"/>
          <w:sz w:val="24"/>
          <w:szCs w:val="28"/>
        </w:rPr>
        <w:t xml:space="preserve"> 06 декабря 2010 г.</w:t>
      </w:r>
      <w:r w:rsidRPr="000F45CA">
        <w:rPr>
          <w:rFonts w:ascii="Times New Roman" w:hAnsi="Times New Roman"/>
          <w:sz w:val="24"/>
          <w:szCs w:val="28"/>
        </w:rPr>
        <w:t xml:space="preserve"> № </w:t>
      </w:r>
      <w:r w:rsidR="008F4464">
        <w:rPr>
          <w:rFonts w:ascii="Times New Roman" w:hAnsi="Times New Roman"/>
          <w:sz w:val="24"/>
          <w:szCs w:val="28"/>
        </w:rPr>
        <w:t>466</w:t>
      </w:r>
    </w:p>
    <w:p w:rsidR="00DC5E37" w:rsidRPr="000F45CA" w:rsidRDefault="00DC5E37" w:rsidP="000F45CA">
      <w:pPr>
        <w:spacing w:after="0" w:line="240" w:lineRule="auto"/>
        <w:ind w:hanging="4245"/>
        <w:contextualSpacing/>
        <w:jc w:val="both"/>
        <w:rPr>
          <w:rFonts w:ascii="Times New Roman" w:hAnsi="Times New Roman"/>
          <w:sz w:val="24"/>
          <w:szCs w:val="28"/>
        </w:rPr>
      </w:pPr>
    </w:p>
    <w:p w:rsidR="00DC5E37" w:rsidRDefault="00DC5E37" w:rsidP="000F45CA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DC5E37" w:rsidRDefault="00DC5E37" w:rsidP="000F45CA">
      <w:pPr>
        <w:spacing w:after="0" w:line="240" w:lineRule="auto"/>
        <w:ind w:left="4953" w:hanging="4245"/>
        <w:contextualSpacing/>
        <w:rPr>
          <w:rFonts w:ascii="Times New Roman" w:hAnsi="Times New Roman"/>
          <w:b/>
          <w:sz w:val="28"/>
          <w:szCs w:val="28"/>
        </w:rPr>
      </w:pPr>
    </w:p>
    <w:p w:rsidR="00DC5E37" w:rsidRDefault="00DC5E37" w:rsidP="000F45CA">
      <w:pPr>
        <w:spacing w:after="0" w:line="240" w:lineRule="auto"/>
        <w:ind w:left="4953" w:hanging="4245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DC5E37" w:rsidRDefault="00DC5E37" w:rsidP="000F45CA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 О Л О Ж Е Н И Е</w:t>
      </w:r>
    </w:p>
    <w:p w:rsidR="000F45CA" w:rsidRDefault="00DC5E37" w:rsidP="000F45CA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 межведомственном Совете при Главе района </w:t>
      </w:r>
    </w:p>
    <w:p w:rsidR="00DC5E37" w:rsidRDefault="00DC5E37" w:rsidP="000F45CA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 противодействию коррупции</w:t>
      </w:r>
    </w:p>
    <w:p w:rsidR="00DC5E37" w:rsidRDefault="00DC5E37" w:rsidP="000F45CA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DC5E37" w:rsidRDefault="000F45CA" w:rsidP="000F45CA">
      <w:pPr>
        <w:pStyle w:val="a3"/>
        <w:ind w:left="0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1. </w:t>
      </w:r>
      <w:r w:rsidR="00DC5E37">
        <w:rPr>
          <w:rFonts w:ascii="Times New Roman" w:hAnsi="Times New Roman"/>
          <w:b/>
          <w:sz w:val="28"/>
          <w:szCs w:val="28"/>
          <w:lang w:val="ru-RU"/>
        </w:rPr>
        <w:t>Общие положения</w:t>
      </w:r>
    </w:p>
    <w:p w:rsidR="00DC5E37" w:rsidRDefault="00DC5E37" w:rsidP="000F45CA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DC5E37" w:rsidRPr="000F45CA" w:rsidRDefault="000F45CA" w:rsidP="000F45C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</w:t>
      </w:r>
      <w:r w:rsidR="00DC5E37" w:rsidRPr="000F45CA">
        <w:rPr>
          <w:rFonts w:ascii="Times New Roman" w:hAnsi="Times New Roman" w:cs="Times New Roman"/>
          <w:sz w:val="28"/>
          <w:szCs w:val="28"/>
        </w:rPr>
        <w:t xml:space="preserve"> Межведомственный Совет при Главе района по противодействию коррупции (далее - Совет) является коллегиальным совещательным органом и образуется в целях эффективного решения вопросов разработки и реализации мер по противодействию коррупции и устранению  причин ее порождающих, организации взаимодействия и координации деятельности органов местного самоуправления и территориальных органов федеральных органов исполнительной власти, осуществляющих свою деятельность на территории муниципального образования Тазовский район  (далее - район).</w:t>
      </w:r>
    </w:p>
    <w:p w:rsidR="00DC5E37" w:rsidRPr="000F45CA" w:rsidRDefault="00DC5E37" w:rsidP="000F45C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F45CA">
        <w:rPr>
          <w:rFonts w:ascii="Times New Roman" w:hAnsi="Times New Roman" w:cs="Times New Roman"/>
          <w:sz w:val="28"/>
          <w:szCs w:val="28"/>
        </w:rPr>
        <w:t xml:space="preserve">1.2. В своей деятельности Совет руководствуется Конституцией Российской Федерации, федеральными конституционными законами, федеральными законами, указами и распоряжениями Президента Российской Федерации, постановлениями и распоряжениями Правительства Российской Федерации, Уставом (Основным законом) Ямало-Ненецкого автономного округа, Законами Ямало-Ненецкого автономного округа, постановлениями и распоряжениями Губернатора и Правительства Ямало-Ненецкого автономного округа, Уставом муниципального образования Тазовский район, нормативными правовыми </w:t>
      </w:r>
      <w:r w:rsidR="000F45CA">
        <w:rPr>
          <w:rFonts w:ascii="Times New Roman" w:hAnsi="Times New Roman" w:cs="Times New Roman"/>
          <w:sz w:val="28"/>
          <w:szCs w:val="28"/>
        </w:rPr>
        <w:t xml:space="preserve">актами </w:t>
      </w:r>
      <w:r w:rsidRPr="000F45CA">
        <w:rPr>
          <w:rFonts w:ascii="Times New Roman" w:hAnsi="Times New Roman" w:cs="Times New Roman"/>
          <w:sz w:val="28"/>
          <w:szCs w:val="28"/>
        </w:rPr>
        <w:t>органов местного самоуправления муниципального обр</w:t>
      </w:r>
      <w:r w:rsidR="000F45CA">
        <w:rPr>
          <w:rFonts w:ascii="Times New Roman" w:hAnsi="Times New Roman" w:cs="Times New Roman"/>
          <w:sz w:val="28"/>
          <w:szCs w:val="28"/>
        </w:rPr>
        <w:t>азования Тазовский район, а так</w:t>
      </w:r>
      <w:r w:rsidRPr="000F45CA">
        <w:rPr>
          <w:rFonts w:ascii="Times New Roman" w:hAnsi="Times New Roman" w:cs="Times New Roman"/>
          <w:sz w:val="28"/>
          <w:szCs w:val="28"/>
        </w:rPr>
        <w:t>же настоящим Положением.</w:t>
      </w:r>
    </w:p>
    <w:p w:rsidR="00DC5E37" w:rsidRPr="000F45CA" w:rsidRDefault="00DC5E37" w:rsidP="000F45C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F45CA">
        <w:rPr>
          <w:rFonts w:ascii="Times New Roman" w:hAnsi="Times New Roman" w:cs="Times New Roman"/>
          <w:sz w:val="28"/>
          <w:szCs w:val="28"/>
        </w:rPr>
        <w:t>1.3. Для целей настоящего Положения под мерами по противодействию коррупции понимается систематическое осуществление органами местного самоуправления района комплекса мероприятий по выявлению и устранению причин и условий, порождающих коррупцию, выработке оптимальных механизмов защиты от проникновения коррупции в органы местного самоуправления района с учетом их специфики, снижению в них коррупционных рисков; антикоррупционной пропаганде и воспитанию; привлечению общественности и средств массовой информации к сотрудничеству по вопросам противодействия коррупции в целях выработки у граждан, муниципальных служащих навыков антикоррупционного поведения в сферах с повышенным риском коррупции, а так же формирования нетерпимого отношения к коррупции.</w:t>
      </w:r>
    </w:p>
    <w:p w:rsidR="00DC5E37" w:rsidRPr="000F45CA" w:rsidRDefault="00DC5E37" w:rsidP="000F45C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F45CA">
        <w:rPr>
          <w:rFonts w:ascii="Times New Roman" w:hAnsi="Times New Roman" w:cs="Times New Roman"/>
          <w:sz w:val="28"/>
          <w:szCs w:val="28"/>
        </w:rPr>
        <w:t>1.4. Совет создается  правовым актом Администрации района.</w:t>
      </w:r>
    </w:p>
    <w:p w:rsidR="00DC5E37" w:rsidRPr="000F45CA" w:rsidRDefault="00DC5E37" w:rsidP="000F45C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F45CA">
        <w:rPr>
          <w:rFonts w:ascii="Times New Roman" w:hAnsi="Times New Roman" w:cs="Times New Roman"/>
          <w:sz w:val="28"/>
          <w:szCs w:val="28"/>
        </w:rPr>
        <w:lastRenderedPageBreak/>
        <w:t>1.5. Состав Совета формируется из руководителей (представителей) территориальных органов государственной власти, осуществляющих свою деятельность на территории района,  органов местного самоуправления района и представителей общественности.</w:t>
      </w:r>
    </w:p>
    <w:p w:rsidR="00DC5E37" w:rsidRPr="000F45CA" w:rsidRDefault="00DC5E37" w:rsidP="000F45CA">
      <w:pPr>
        <w:spacing w:after="0" w:line="240" w:lineRule="auto"/>
        <w:ind w:left="708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C5E37" w:rsidRPr="000F45CA" w:rsidRDefault="000F45CA" w:rsidP="000F45C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2. </w:t>
      </w:r>
      <w:r w:rsidR="00DC5E37" w:rsidRPr="000F45CA">
        <w:rPr>
          <w:rFonts w:ascii="Times New Roman" w:hAnsi="Times New Roman"/>
          <w:b/>
          <w:sz w:val="28"/>
          <w:szCs w:val="28"/>
        </w:rPr>
        <w:t>Задачи Совета</w:t>
      </w:r>
    </w:p>
    <w:p w:rsidR="00DC5E37" w:rsidRPr="000F45CA" w:rsidRDefault="00DC5E37" w:rsidP="000F45C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C5E37" w:rsidRPr="000F45CA" w:rsidRDefault="00DC5E37" w:rsidP="000F45C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F45CA">
        <w:rPr>
          <w:rFonts w:ascii="Times New Roman" w:hAnsi="Times New Roman" w:cs="Times New Roman"/>
          <w:sz w:val="28"/>
          <w:szCs w:val="28"/>
        </w:rPr>
        <w:t xml:space="preserve">2.1. Координация деятельности и взаимодействия </w:t>
      </w:r>
      <w:r w:rsidR="00EE2E90" w:rsidRPr="000F45CA">
        <w:rPr>
          <w:rFonts w:ascii="Times New Roman" w:hAnsi="Times New Roman" w:cs="Times New Roman"/>
          <w:sz w:val="28"/>
          <w:szCs w:val="28"/>
        </w:rPr>
        <w:t>органов местного самоуправления  района</w:t>
      </w:r>
      <w:r w:rsidRPr="000F45CA">
        <w:rPr>
          <w:rFonts w:ascii="Times New Roman" w:hAnsi="Times New Roman" w:cs="Times New Roman"/>
          <w:sz w:val="28"/>
          <w:szCs w:val="28"/>
        </w:rPr>
        <w:t>, территориальных органов государственной власти на территории района и общественных организаций по реализации государственной политики в области противодействия коррупции.</w:t>
      </w:r>
    </w:p>
    <w:p w:rsidR="00DC5E37" w:rsidRPr="000F45CA" w:rsidRDefault="00DC5E37" w:rsidP="000F45C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F45CA">
        <w:rPr>
          <w:rFonts w:ascii="Times New Roman" w:hAnsi="Times New Roman" w:cs="Times New Roman"/>
          <w:sz w:val="28"/>
          <w:szCs w:val="28"/>
        </w:rPr>
        <w:t>2.2. Подготовка предложений Главе района, территориальным органам государственной власти на территории района, касающихся выработки и реализации  политики в области противодействия коррупции.</w:t>
      </w:r>
    </w:p>
    <w:p w:rsidR="00DC5E37" w:rsidRDefault="00DC5E37" w:rsidP="000F45C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F45CA">
        <w:rPr>
          <w:rFonts w:ascii="Times New Roman" w:hAnsi="Times New Roman" w:cs="Times New Roman"/>
          <w:sz w:val="28"/>
          <w:szCs w:val="28"/>
        </w:rPr>
        <w:t>2.3. Контроль  за реализацией мероприятий, предусмотренных планом противодействия коррупции в муниципальном образовании Тазовский район.</w:t>
      </w:r>
    </w:p>
    <w:p w:rsidR="000F45CA" w:rsidRPr="000F45CA" w:rsidRDefault="000F45CA" w:rsidP="000F45C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C5E37" w:rsidRPr="000F45CA" w:rsidRDefault="000F45CA" w:rsidP="000F45CA">
      <w:pPr>
        <w:pStyle w:val="a3"/>
        <w:ind w:left="0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3. </w:t>
      </w:r>
      <w:r w:rsidR="00DC5E37" w:rsidRPr="000F45CA">
        <w:rPr>
          <w:rFonts w:ascii="Times New Roman" w:hAnsi="Times New Roman"/>
          <w:b/>
          <w:sz w:val="28"/>
          <w:szCs w:val="28"/>
          <w:lang w:val="ru-RU"/>
        </w:rPr>
        <w:t>Функции Совета</w:t>
      </w:r>
    </w:p>
    <w:p w:rsidR="00DC5E37" w:rsidRPr="000F45CA" w:rsidRDefault="00DC5E37" w:rsidP="000F45CA">
      <w:pPr>
        <w:pStyle w:val="a3"/>
        <w:ind w:left="3900"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DC5E37" w:rsidRPr="000F45CA" w:rsidRDefault="00DC5E37" w:rsidP="000F45C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F45CA">
        <w:rPr>
          <w:rFonts w:ascii="Times New Roman" w:hAnsi="Times New Roman" w:cs="Times New Roman"/>
          <w:sz w:val="28"/>
          <w:szCs w:val="28"/>
        </w:rPr>
        <w:t>3.1. Рассмотрение вопросов, связанных с решением задач по противодействию коррупции.</w:t>
      </w:r>
    </w:p>
    <w:p w:rsidR="00DC5E37" w:rsidRPr="000F45CA" w:rsidRDefault="00DC5E37" w:rsidP="000F45C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F45CA">
        <w:rPr>
          <w:rFonts w:ascii="Times New Roman" w:hAnsi="Times New Roman" w:cs="Times New Roman"/>
          <w:sz w:val="28"/>
          <w:szCs w:val="28"/>
        </w:rPr>
        <w:t>3.2. Анализ ситуации в области противодействия коррупции и принятие решений по устранению причин, ее порождающих.</w:t>
      </w:r>
    </w:p>
    <w:p w:rsidR="00DC5E37" w:rsidRPr="000F45CA" w:rsidRDefault="00DC5E37" w:rsidP="000F45C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F45CA">
        <w:rPr>
          <w:rFonts w:ascii="Times New Roman" w:hAnsi="Times New Roman" w:cs="Times New Roman"/>
          <w:sz w:val="28"/>
          <w:szCs w:val="28"/>
        </w:rPr>
        <w:t>3.3. Разработка и утверждение планов совместных мероприятий</w:t>
      </w:r>
      <w:r w:rsidR="00EE2E90" w:rsidRPr="000F45CA">
        <w:rPr>
          <w:rFonts w:ascii="Times New Roman" w:hAnsi="Times New Roman" w:cs="Times New Roman"/>
          <w:sz w:val="28"/>
          <w:szCs w:val="28"/>
        </w:rPr>
        <w:t xml:space="preserve"> органов местного района</w:t>
      </w:r>
      <w:r w:rsidRPr="000F45CA">
        <w:rPr>
          <w:rFonts w:ascii="Times New Roman" w:hAnsi="Times New Roman" w:cs="Times New Roman"/>
          <w:sz w:val="28"/>
          <w:szCs w:val="28"/>
        </w:rPr>
        <w:t>, территориальных органов государственной власти на территории района в области противодействия коррупции.</w:t>
      </w:r>
    </w:p>
    <w:p w:rsidR="00DC5E37" w:rsidRPr="000F45CA" w:rsidRDefault="00DC5E37" w:rsidP="000F45C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F45CA">
        <w:rPr>
          <w:rFonts w:ascii="Times New Roman" w:hAnsi="Times New Roman" w:cs="Times New Roman"/>
          <w:sz w:val="28"/>
          <w:szCs w:val="28"/>
        </w:rPr>
        <w:t>3.4. Содействие развитию общественного контроля  за реализацией мер по противодействию коррупции.</w:t>
      </w:r>
    </w:p>
    <w:p w:rsidR="00DC5E37" w:rsidRPr="000F45CA" w:rsidRDefault="00DC5E37" w:rsidP="000F45C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F45CA">
        <w:rPr>
          <w:rFonts w:ascii="Times New Roman" w:hAnsi="Times New Roman" w:cs="Times New Roman"/>
          <w:sz w:val="28"/>
          <w:szCs w:val="28"/>
        </w:rPr>
        <w:t>3.5. Поддержка общественных объединений, деятельность которых направлена на противодействие коррупции.</w:t>
      </w:r>
    </w:p>
    <w:p w:rsidR="00DC5E37" w:rsidRPr="000F45CA" w:rsidRDefault="00DC5E37" w:rsidP="000F45C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F45CA">
        <w:rPr>
          <w:rFonts w:ascii="Times New Roman" w:hAnsi="Times New Roman" w:cs="Times New Roman"/>
          <w:sz w:val="28"/>
          <w:szCs w:val="28"/>
        </w:rPr>
        <w:t>3.6. Рассмотрение результатов антикоррупционной экспертизы проектов и вступивших в силу нормативных правовых актов органов местного самоуправления района.</w:t>
      </w:r>
    </w:p>
    <w:p w:rsidR="00DC5E37" w:rsidRPr="000F45CA" w:rsidRDefault="00DC5E37" w:rsidP="000F45C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F45CA">
        <w:rPr>
          <w:rFonts w:ascii="Times New Roman" w:hAnsi="Times New Roman" w:cs="Times New Roman"/>
          <w:sz w:val="28"/>
          <w:szCs w:val="28"/>
        </w:rPr>
        <w:t>3.7. Участие в организации и осуществлении антикоррупционного мониторинга.</w:t>
      </w:r>
    </w:p>
    <w:p w:rsidR="00DC5E37" w:rsidRPr="000F45CA" w:rsidRDefault="00DC5E37" w:rsidP="000F45C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F45CA">
        <w:rPr>
          <w:rFonts w:ascii="Times New Roman" w:hAnsi="Times New Roman" w:cs="Times New Roman"/>
          <w:sz w:val="28"/>
          <w:szCs w:val="28"/>
        </w:rPr>
        <w:t>Для целей Положения под антикоррупционным мониторингом понимается проведение социологических исследований, обработка их результатов, анализ, оценка, учет и прогноз тенденций в области коррупции, условий, в которых совершаются коррупционные правонарушения, и эффективности антикоррупционных мероприятий в районе.</w:t>
      </w:r>
    </w:p>
    <w:p w:rsidR="00DC5E37" w:rsidRPr="000F45CA" w:rsidRDefault="00DC5E37" w:rsidP="000F45CA">
      <w:pPr>
        <w:pStyle w:val="a3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F45CA">
        <w:rPr>
          <w:rFonts w:ascii="Times New Roman" w:hAnsi="Times New Roman"/>
          <w:sz w:val="28"/>
          <w:szCs w:val="28"/>
          <w:lang w:val="ru-RU"/>
        </w:rPr>
        <w:t>3.8. Выработка рекомендаций по организации мероприятий в области просвещения и агитации населения, муниципальных служащих района в целях формирования у них навыков антикоррупционного поведения в сферах повышенного коррупционного риска, а так же нетерпимого отношения к коррупции.</w:t>
      </w:r>
    </w:p>
    <w:p w:rsidR="00DC5E37" w:rsidRPr="000F45CA" w:rsidRDefault="00DC5E37" w:rsidP="000F45CA">
      <w:pPr>
        <w:pStyle w:val="a3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F45CA">
        <w:rPr>
          <w:rFonts w:ascii="Times New Roman" w:hAnsi="Times New Roman"/>
          <w:sz w:val="28"/>
          <w:szCs w:val="28"/>
          <w:lang w:val="ru-RU"/>
        </w:rPr>
        <w:lastRenderedPageBreak/>
        <w:t>3.9.</w:t>
      </w:r>
      <w:r w:rsidR="000F45CA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0F45CA">
        <w:rPr>
          <w:rFonts w:ascii="Times New Roman" w:hAnsi="Times New Roman"/>
          <w:sz w:val="28"/>
          <w:szCs w:val="28"/>
          <w:lang w:val="ru-RU"/>
        </w:rPr>
        <w:t>Подготовка предложений и рекомендаций по организации сотрудничества населения, организаций, предприятий и учреждений, территориальных органов государственной власти на территории района и  общественных объединений, направленного на противодействие коррупции.</w:t>
      </w:r>
    </w:p>
    <w:p w:rsidR="00DC5E37" w:rsidRPr="000F45CA" w:rsidRDefault="00DC5E37" w:rsidP="000F45CA">
      <w:pPr>
        <w:pStyle w:val="a3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F45CA">
        <w:rPr>
          <w:rFonts w:ascii="Times New Roman" w:hAnsi="Times New Roman"/>
          <w:sz w:val="28"/>
          <w:szCs w:val="28"/>
          <w:lang w:val="ru-RU"/>
        </w:rPr>
        <w:t>3.10.</w:t>
      </w:r>
      <w:r w:rsidR="000F45CA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0F45CA">
        <w:rPr>
          <w:rFonts w:ascii="Times New Roman" w:hAnsi="Times New Roman"/>
          <w:sz w:val="28"/>
          <w:szCs w:val="28"/>
          <w:lang w:val="ru-RU"/>
        </w:rPr>
        <w:t>Изучение отечественного и зарубежного опыта в сфере противодействия коррупции, подготовка предложений по его использованию.</w:t>
      </w:r>
    </w:p>
    <w:p w:rsidR="00DC5E37" w:rsidRPr="000F45CA" w:rsidRDefault="00DC5E37" w:rsidP="000F45CA">
      <w:pPr>
        <w:pStyle w:val="a3"/>
        <w:numPr>
          <w:ilvl w:val="1"/>
          <w:numId w:val="5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F45CA">
        <w:rPr>
          <w:rFonts w:ascii="Times New Roman" w:hAnsi="Times New Roman"/>
          <w:sz w:val="28"/>
          <w:szCs w:val="28"/>
          <w:lang w:val="ru-RU"/>
        </w:rPr>
        <w:t>Рассмотрение на заседаниях Совета информации о возникновении конфликтных и иных проблемных ситуаций, свидетельствующих о возможном наличии признаков коррупции, организации экспертного изучения этих ситуаций с целью последующего информирования правоохранительных органов и иных заинтересованных лиц для принятия мер по подведомственности.</w:t>
      </w:r>
    </w:p>
    <w:p w:rsidR="00DC5E37" w:rsidRPr="000F45CA" w:rsidRDefault="00DC5E37" w:rsidP="000F45CA">
      <w:pPr>
        <w:pStyle w:val="a3"/>
        <w:numPr>
          <w:ilvl w:val="1"/>
          <w:numId w:val="5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F45CA">
        <w:rPr>
          <w:rFonts w:ascii="Times New Roman" w:hAnsi="Times New Roman"/>
          <w:sz w:val="28"/>
          <w:szCs w:val="28"/>
          <w:lang w:val="ru-RU"/>
        </w:rPr>
        <w:t>Осуществление контроля за выполнением решений, принятых Советом.</w:t>
      </w:r>
    </w:p>
    <w:p w:rsidR="000F45CA" w:rsidRDefault="000F45CA" w:rsidP="000F45CA">
      <w:pPr>
        <w:pStyle w:val="a3"/>
        <w:ind w:left="284"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DC5E37" w:rsidRPr="000F45CA" w:rsidRDefault="00DC5E37" w:rsidP="000F45CA">
      <w:pPr>
        <w:pStyle w:val="a3"/>
        <w:ind w:left="0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0F45CA">
        <w:rPr>
          <w:rFonts w:ascii="Times New Roman" w:hAnsi="Times New Roman"/>
          <w:b/>
          <w:sz w:val="28"/>
          <w:szCs w:val="28"/>
          <w:lang w:val="ru-RU"/>
        </w:rPr>
        <w:t>4. Полномочия Совета</w:t>
      </w:r>
    </w:p>
    <w:p w:rsidR="00DC5E37" w:rsidRPr="000F45CA" w:rsidRDefault="00DC5E37" w:rsidP="000F45CA">
      <w:pPr>
        <w:pStyle w:val="a3"/>
        <w:ind w:left="3540"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DC5E37" w:rsidRPr="000F45CA" w:rsidRDefault="00DC5E37" w:rsidP="000F45C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F45CA">
        <w:rPr>
          <w:rFonts w:ascii="Times New Roman" w:hAnsi="Times New Roman" w:cs="Times New Roman"/>
          <w:sz w:val="28"/>
          <w:szCs w:val="28"/>
        </w:rPr>
        <w:t>4.1. Совет для исполнения возложенных на него функций имеет право:</w:t>
      </w:r>
    </w:p>
    <w:p w:rsidR="00DC5E37" w:rsidRPr="000F45CA" w:rsidRDefault="00DC5E37" w:rsidP="000F45C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F45CA">
        <w:rPr>
          <w:rFonts w:ascii="Times New Roman" w:hAnsi="Times New Roman" w:cs="Times New Roman"/>
          <w:sz w:val="28"/>
          <w:szCs w:val="28"/>
        </w:rPr>
        <w:t xml:space="preserve">4.1.1. Рассматривать заявления, жалобы и обращения граждан, государственных, общественных, коммерческих и </w:t>
      </w:r>
      <w:r w:rsidR="00EE2E90" w:rsidRPr="000F45CA">
        <w:rPr>
          <w:rFonts w:ascii="Times New Roman" w:hAnsi="Times New Roman" w:cs="Times New Roman"/>
          <w:sz w:val="28"/>
          <w:szCs w:val="28"/>
        </w:rPr>
        <w:t>иных организаций, разрабатывать предложения по</w:t>
      </w:r>
      <w:r w:rsidRPr="000F45CA">
        <w:rPr>
          <w:rFonts w:ascii="Times New Roman" w:hAnsi="Times New Roman" w:cs="Times New Roman"/>
          <w:sz w:val="28"/>
          <w:szCs w:val="28"/>
        </w:rPr>
        <w:t xml:space="preserve"> приняти</w:t>
      </w:r>
      <w:r w:rsidR="00EE2E90" w:rsidRPr="000F45CA">
        <w:rPr>
          <w:rFonts w:ascii="Times New Roman" w:hAnsi="Times New Roman" w:cs="Times New Roman"/>
          <w:sz w:val="28"/>
          <w:szCs w:val="28"/>
        </w:rPr>
        <w:t>ю</w:t>
      </w:r>
      <w:r w:rsidRPr="000F45CA">
        <w:rPr>
          <w:rFonts w:ascii="Times New Roman" w:hAnsi="Times New Roman" w:cs="Times New Roman"/>
          <w:sz w:val="28"/>
          <w:szCs w:val="28"/>
        </w:rPr>
        <w:t xml:space="preserve"> тех или иных мер в соответствии с действующим законодательством.</w:t>
      </w:r>
    </w:p>
    <w:p w:rsidR="00DC5E37" w:rsidRPr="000F45CA" w:rsidRDefault="00DC5E37" w:rsidP="000F45C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F45CA">
        <w:rPr>
          <w:rFonts w:ascii="Times New Roman" w:hAnsi="Times New Roman" w:cs="Times New Roman"/>
          <w:sz w:val="28"/>
          <w:szCs w:val="28"/>
        </w:rPr>
        <w:t xml:space="preserve">4.1.2. Обращаться в средства массовой информации для распространения обращений, заявлений и иных документов Совета, входящих в сферу его </w:t>
      </w:r>
      <w:r w:rsidR="00EE2E90" w:rsidRPr="000F45CA">
        <w:rPr>
          <w:rFonts w:ascii="Times New Roman" w:hAnsi="Times New Roman" w:cs="Times New Roman"/>
          <w:sz w:val="28"/>
          <w:szCs w:val="28"/>
        </w:rPr>
        <w:t>компетенции</w:t>
      </w:r>
      <w:r w:rsidRPr="000F45CA">
        <w:rPr>
          <w:rFonts w:ascii="Times New Roman" w:hAnsi="Times New Roman" w:cs="Times New Roman"/>
          <w:sz w:val="28"/>
          <w:szCs w:val="28"/>
        </w:rPr>
        <w:t>.</w:t>
      </w:r>
    </w:p>
    <w:p w:rsidR="00DC5E37" w:rsidRPr="000F45CA" w:rsidRDefault="00DC5E37" w:rsidP="000F45C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F45CA">
        <w:rPr>
          <w:rFonts w:ascii="Times New Roman" w:hAnsi="Times New Roman" w:cs="Times New Roman"/>
          <w:sz w:val="28"/>
          <w:szCs w:val="28"/>
        </w:rPr>
        <w:t xml:space="preserve">4.1.3. </w:t>
      </w:r>
      <w:r w:rsidR="00EE2E90" w:rsidRPr="000F45CA">
        <w:rPr>
          <w:rFonts w:ascii="Times New Roman" w:hAnsi="Times New Roman" w:cs="Times New Roman"/>
          <w:sz w:val="28"/>
          <w:szCs w:val="28"/>
        </w:rPr>
        <w:t>Способствовать о</w:t>
      </w:r>
      <w:r w:rsidRPr="000F45CA">
        <w:rPr>
          <w:rFonts w:ascii="Times New Roman" w:hAnsi="Times New Roman" w:cs="Times New Roman"/>
          <w:sz w:val="28"/>
          <w:szCs w:val="28"/>
        </w:rPr>
        <w:t>существл</w:t>
      </w:r>
      <w:r w:rsidR="00EE2E90" w:rsidRPr="000F45CA">
        <w:rPr>
          <w:rFonts w:ascii="Times New Roman" w:hAnsi="Times New Roman" w:cs="Times New Roman"/>
          <w:sz w:val="28"/>
          <w:szCs w:val="28"/>
        </w:rPr>
        <w:t xml:space="preserve">ению </w:t>
      </w:r>
      <w:r w:rsidRPr="000F45CA">
        <w:rPr>
          <w:rFonts w:ascii="Times New Roman" w:hAnsi="Times New Roman" w:cs="Times New Roman"/>
          <w:sz w:val="28"/>
          <w:szCs w:val="28"/>
        </w:rPr>
        <w:t>общественн</w:t>
      </w:r>
      <w:r w:rsidR="00EE2E90" w:rsidRPr="000F45CA">
        <w:rPr>
          <w:rFonts w:ascii="Times New Roman" w:hAnsi="Times New Roman" w:cs="Times New Roman"/>
          <w:sz w:val="28"/>
          <w:szCs w:val="28"/>
        </w:rPr>
        <w:t>ого</w:t>
      </w:r>
      <w:r w:rsidRPr="000F45CA">
        <w:rPr>
          <w:rFonts w:ascii="Times New Roman" w:hAnsi="Times New Roman" w:cs="Times New Roman"/>
          <w:sz w:val="28"/>
          <w:szCs w:val="28"/>
        </w:rPr>
        <w:t xml:space="preserve"> контрол</w:t>
      </w:r>
      <w:r w:rsidR="00EE2E90" w:rsidRPr="000F45CA">
        <w:rPr>
          <w:rFonts w:ascii="Times New Roman" w:hAnsi="Times New Roman" w:cs="Times New Roman"/>
          <w:sz w:val="28"/>
          <w:szCs w:val="28"/>
        </w:rPr>
        <w:t>я</w:t>
      </w:r>
      <w:r w:rsidRPr="000F45CA">
        <w:rPr>
          <w:rFonts w:ascii="Times New Roman" w:hAnsi="Times New Roman" w:cs="Times New Roman"/>
          <w:sz w:val="28"/>
          <w:szCs w:val="28"/>
        </w:rPr>
        <w:t xml:space="preserve"> за законностью и целевым использованием средств федерального и местного бюджетов</w:t>
      </w:r>
      <w:r w:rsidR="00EE2E90" w:rsidRPr="000F45CA">
        <w:rPr>
          <w:rFonts w:ascii="Times New Roman" w:hAnsi="Times New Roman" w:cs="Times New Roman"/>
          <w:sz w:val="28"/>
          <w:szCs w:val="28"/>
        </w:rPr>
        <w:t xml:space="preserve"> территориальными органами государственной власти</w:t>
      </w:r>
      <w:r w:rsidRPr="000F45CA">
        <w:rPr>
          <w:rFonts w:ascii="Times New Roman" w:hAnsi="Times New Roman" w:cs="Times New Roman"/>
          <w:sz w:val="28"/>
          <w:szCs w:val="28"/>
        </w:rPr>
        <w:t>,</w:t>
      </w:r>
      <w:r w:rsidR="00A2058C" w:rsidRPr="000F45CA">
        <w:rPr>
          <w:rFonts w:ascii="Times New Roman" w:hAnsi="Times New Roman" w:cs="Times New Roman"/>
          <w:sz w:val="28"/>
          <w:szCs w:val="28"/>
        </w:rPr>
        <w:t xml:space="preserve"> органами</w:t>
      </w:r>
      <w:r w:rsidRPr="000F45CA">
        <w:rPr>
          <w:rFonts w:ascii="Times New Roman" w:hAnsi="Times New Roman" w:cs="Times New Roman"/>
          <w:sz w:val="28"/>
          <w:szCs w:val="28"/>
        </w:rPr>
        <w:t xml:space="preserve"> местного самоуправления</w:t>
      </w:r>
      <w:r w:rsidR="00A2058C" w:rsidRPr="000F45CA">
        <w:rPr>
          <w:rFonts w:ascii="Times New Roman" w:hAnsi="Times New Roman" w:cs="Times New Roman"/>
          <w:sz w:val="28"/>
          <w:szCs w:val="28"/>
        </w:rPr>
        <w:t xml:space="preserve"> района, а также контроля за ходом реализации мероприятий, предусмотренных планом противодействии коррупции в муниципальном образовании Тазовский район</w:t>
      </w:r>
      <w:r w:rsidRPr="000F45CA">
        <w:rPr>
          <w:rFonts w:ascii="Times New Roman" w:hAnsi="Times New Roman" w:cs="Times New Roman"/>
          <w:sz w:val="28"/>
          <w:szCs w:val="28"/>
        </w:rPr>
        <w:t>.</w:t>
      </w:r>
    </w:p>
    <w:p w:rsidR="00DC5E37" w:rsidRPr="000F45CA" w:rsidRDefault="00DC5E37" w:rsidP="000F45C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F45CA">
        <w:rPr>
          <w:rFonts w:ascii="Times New Roman" w:hAnsi="Times New Roman" w:cs="Times New Roman"/>
          <w:sz w:val="28"/>
          <w:szCs w:val="28"/>
        </w:rPr>
        <w:t xml:space="preserve">4.1.4. </w:t>
      </w:r>
      <w:r w:rsidR="00A2058C" w:rsidRPr="000F45CA">
        <w:rPr>
          <w:rFonts w:ascii="Times New Roman" w:hAnsi="Times New Roman" w:cs="Times New Roman"/>
          <w:sz w:val="28"/>
          <w:szCs w:val="28"/>
        </w:rPr>
        <w:t>В рамках своей компетенции, в порядке, установленном федеральным законодательством и законодательством Ямало-Ненецкого автономного округа,</w:t>
      </w:r>
      <w:r w:rsidRPr="000F45CA">
        <w:rPr>
          <w:rFonts w:ascii="Times New Roman" w:hAnsi="Times New Roman" w:cs="Times New Roman"/>
          <w:sz w:val="28"/>
          <w:szCs w:val="28"/>
        </w:rPr>
        <w:t xml:space="preserve"> получать в установленном порядке информацию и необходимые материалы от территориальных органов государственной власти на территории района, органов местного самоуправления района и организаций, предприятий, учреждений района.</w:t>
      </w:r>
    </w:p>
    <w:p w:rsidR="00DC5E37" w:rsidRPr="000F45CA" w:rsidRDefault="00DC5E37" w:rsidP="000F45C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F45CA">
        <w:rPr>
          <w:rFonts w:ascii="Times New Roman" w:hAnsi="Times New Roman" w:cs="Times New Roman"/>
          <w:sz w:val="28"/>
          <w:szCs w:val="28"/>
        </w:rPr>
        <w:t>4.1.5.</w:t>
      </w:r>
      <w:r w:rsidR="000F45CA">
        <w:rPr>
          <w:rFonts w:ascii="Times New Roman" w:hAnsi="Times New Roman" w:cs="Times New Roman"/>
          <w:sz w:val="28"/>
          <w:szCs w:val="28"/>
        </w:rPr>
        <w:t xml:space="preserve"> </w:t>
      </w:r>
      <w:r w:rsidRPr="000F45CA">
        <w:rPr>
          <w:rFonts w:ascii="Times New Roman" w:hAnsi="Times New Roman" w:cs="Times New Roman"/>
          <w:sz w:val="28"/>
          <w:szCs w:val="28"/>
        </w:rPr>
        <w:t>Приглашать на свои заседания представителей территориальных органов государственной власти, органов местного самоуправления и общественных объединений.</w:t>
      </w:r>
    </w:p>
    <w:p w:rsidR="00DC5E37" w:rsidRPr="000F45CA" w:rsidRDefault="00DC5E37" w:rsidP="000F45C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F45CA">
        <w:rPr>
          <w:rFonts w:ascii="Times New Roman" w:hAnsi="Times New Roman" w:cs="Times New Roman"/>
          <w:sz w:val="28"/>
          <w:szCs w:val="28"/>
        </w:rPr>
        <w:t>4.1.6.</w:t>
      </w:r>
      <w:r w:rsidR="000F45CA">
        <w:rPr>
          <w:rFonts w:ascii="Times New Roman" w:hAnsi="Times New Roman" w:cs="Times New Roman"/>
          <w:sz w:val="28"/>
          <w:szCs w:val="28"/>
        </w:rPr>
        <w:t xml:space="preserve"> </w:t>
      </w:r>
      <w:r w:rsidRPr="000F45CA">
        <w:rPr>
          <w:rFonts w:ascii="Times New Roman" w:hAnsi="Times New Roman" w:cs="Times New Roman"/>
          <w:sz w:val="28"/>
          <w:szCs w:val="28"/>
        </w:rPr>
        <w:t>Привлекать в установленном порядке для выработки решений ученых, экспертов и специалистов.</w:t>
      </w:r>
    </w:p>
    <w:p w:rsidR="00DC5E37" w:rsidRPr="000F45CA" w:rsidRDefault="00DC5E37" w:rsidP="000F45C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F45CA">
        <w:rPr>
          <w:rFonts w:ascii="Times New Roman" w:hAnsi="Times New Roman" w:cs="Times New Roman"/>
          <w:sz w:val="28"/>
          <w:szCs w:val="28"/>
        </w:rPr>
        <w:t>4.1.7.</w:t>
      </w:r>
      <w:r w:rsidR="000F45CA">
        <w:rPr>
          <w:rFonts w:ascii="Times New Roman" w:hAnsi="Times New Roman" w:cs="Times New Roman"/>
          <w:sz w:val="28"/>
          <w:szCs w:val="28"/>
        </w:rPr>
        <w:t xml:space="preserve"> </w:t>
      </w:r>
      <w:r w:rsidRPr="000F45CA">
        <w:rPr>
          <w:rFonts w:ascii="Times New Roman" w:hAnsi="Times New Roman" w:cs="Times New Roman"/>
          <w:sz w:val="28"/>
          <w:szCs w:val="28"/>
        </w:rPr>
        <w:t>Создавать комиссии, рабочие группы для решения текущих вопросов деятельности Совета.</w:t>
      </w:r>
    </w:p>
    <w:p w:rsidR="00DC5E37" w:rsidRPr="000F45CA" w:rsidRDefault="00DC5E37" w:rsidP="000F45C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F45CA">
        <w:rPr>
          <w:rFonts w:ascii="Times New Roman" w:hAnsi="Times New Roman" w:cs="Times New Roman"/>
          <w:sz w:val="28"/>
          <w:szCs w:val="28"/>
        </w:rPr>
        <w:lastRenderedPageBreak/>
        <w:t>4.1.8. Принимать решения по результатам рассмотрения на заседании Совета.</w:t>
      </w:r>
    </w:p>
    <w:p w:rsidR="00DC5E37" w:rsidRPr="000F45CA" w:rsidRDefault="00DC5E37" w:rsidP="000F45CA">
      <w:pPr>
        <w:spacing w:after="0" w:line="240" w:lineRule="auto"/>
        <w:ind w:left="1068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C5E37" w:rsidRPr="000F45CA" w:rsidRDefault="00DC5E37" w:rsidP="000F45CA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45CA">
        <w:rPr>
          <w:rFonts w:ascii="Times New Roman" w:hAnsi="Times New Roman" w:cs="Times New Roman"/>
          <w:b/>
          <w:sz w:val="28"/>
          <w:szCs w:val="28"/>
        </w:rPr>
        <w:t>5. Состав и порядок работы Совета</w:t>
      </w:r>
    </w:p>
    <w:p w:rsidR="00DC5E37" w:rsidRPr="000F45CA" w:rsidRDefault="00DC5E37" w:rsidP="000F45CA">
      <w:pPr>
        <w:spacing w:after="0" w:line="240" w:lineRule="auto"/>
        <w:ind w:left="1068"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C5E37" w:rsidRPr="000F45CA" w:rsidRDefault="00DC5E37" w:rsidP="000F45C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F45CA">
        <w:rPr>
          <w:rFonts w:ascii="Times New Roman" w:hAnsi="Times New Roman" w:cs="Times New Roman"/>
          <w:sz w:val="28"/>
          <w:szCs w:val="28"/>
        </w:rPr>
        <w:t>5.1. Председателем Совета является Глава района.</w:t>
      </w:r>
    </w:p>
    <w:p w:rsidR="00DC5E37" w:rsidRPr="000F45CA" w:rsidRDefault="00DC5E37" w:rsidP="000F45C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F45CA">
        <w:rPr>
          <w:rFonts w:ascii="Times New Roman" w:hAnsi="Times New Roman" w:cs="Times New Roman"/>
          <w:sz w:val="28"/>
          <w:szCs w:val="28"/>
        </w:rPr>
        <w:t>5.2. Председатель Совета:</w:t>
      </w:r>
    </w:p>
    <w:p w:rsidR="00DC5E37" w:rsidRPr="000F45CA" w:rsidRDefault="00DC5E37" w:rsidP="000F45C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F45CA">
        <w:rPr>
          <w:rFonts w:ascii="Times New Roman" w:hAnsi="Times New Roman" w:cs="Times New Roman"/>
          <w:sz w:val="28"/>
          <w:szCs w:val="28"/>
        </w:rPr>
        <w:t>5.2.1. Определяет место и время проведения Совета.</w:t>
      </w:r>
    </w:p>
    <w:p w:rsidR="00DC5E37" w:rsidRPr="000F45CA" w:rsidRDefault="00DC5E37" w:rsidP="000F45C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F45CA">
        <w:rPr>
          <w:rFonts w:ascii="Times New Roman" w:hAnsi="Times New Roman" w:cs="Times New Roman"/>
          <w:sz w:val="28"/>
          <w:szCs w:val="28"/>
        </w:rPr>
        <w:t>5.2.2. Председательствует на заседании</w:t>
      </w:r>
      <w:r w:rsidR="00A2058C" w:rsidRPr="000F45CA">
        <w:rPr>
          <w:rFonts w:ascii="Times New Roman" w:hAnsi="Times New Roman" w:cs="Times New Roman"/>
          <w:sz w:val="28"/>
          <w:szCs w:val="28"/>
        </w:rPr>
        <w:t xml:space="preserve"> Совета</w:t>
      </w:r>
      <w:r w:rsidRPr="000F45CA">
        <w:rPr>
          <w:rFonts w:ascii="Times New Roman" w:hAnsi="Times New Roman" w:cs="Times New Roman"/>
          <w:sz w:val="28"/>
          <w:szCs w:val="28"/>
        </w:rPr>
        <w:t>.</w:t>
      </w:r>
    </w:p>
    <w:p w:rsidR="00DC5E37" w:rsidRPr="000F45CA" w:rsidRDefault="00DC5E37" w:rsidP="000F45CA">
      <w:pPr>
        <w:tabs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F45CA">
        <w:rPr>
          <w:rFonts w:ascii="Times New Roman" w:hAnsi="Times New Roman" w:cs="Times New Roman"/>
          <w:sz w:val="28"/>
          <w:szCs w:val="28"/>
        </w:rPr>
        <w:t>5.2.3. Формирует на основе предложений членов Совета план работы Совета и повестку дня его заседани</w:t>
      </w:r>
      <w:r w:rsidR="00A2058C" w:rsidRPr="000F45CA">
        <w:rPr>
          <w:rFonts w:ascii="Times New Roman" w:hAnsi="Times New Roman" w:cs="Times New Roman"/>
          <w:sz w:val="28"/>
          <w:szCs w:val="28"/>
        </w:rPr>
        <w:t>й</w:t>
      </w:r>
      <w:r w:rsidRPr="000F45CA">
        <w:rPr>
          <w:rFonts w:ascii="Times New Roman" w:hAnsi="Times New Roman" w:cs="Times New Roman"/>
          <w:sz w:val="28"/>
          <w:szCs w:val="28"/>
        </w:rPr>
        <w:t>.</w:t>
      </w:r>
    </w:p>
    <w:p w:rsidR="00DC5E37" w:rsidRPr="000F45CA" w:rsidRDefault="00DC5E37" w:rsidP="000F45C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F45CA">
        <w:rPr>
          <w:rFonts w:ascii="Times New Roman" w:hAnsi="Times New Roman" w:cs="Times New Roman"/>
          <w:sz w:val="28"/>
          <w:szCs w:val="28"/>
        </w:rPr>
        <w:t>5.2.4. Дает поручения заместителю председателя Совета и членам Совета.</w:t>
      </w:r>
    </w:p>
    <w:p w:rsidR="00DC5E37" w:rsidRPr="000F45CA" w:rsidRDefault="00DC5E37" w:rsidP="000F45C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F45CA">
        <w:rPr>
          <w:rFonts w:ascii="Times New Roman" w:hAnsi="Times New Roman" w:cs="Times New Roman"/>
          <w:sz w:val="28"/>
          <w:szCs w:val="28"/>
        </w:rPr>
        <w:t>5.2.5. Подписывает протоколы Совета.</w:t>
      </w:r>
    </w:p>
    <w:p w:rsidR="00DC5E37" w:rsidRPr="000F45CA" w:rsidRDefault="00DC5E37" w:rsidP="000F45C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F45CA">
        <w:rPr>
          <w:rFonts w:ascii="Times New Roman" w:hAnsi="Times New Roman" w:cs="Times New Roman"/>
          <w:sz w:val="28"/>
          <w:szCs w:val="28"/>
        </w:rPr>
        <w:t>5.2.6. Представляет Совет в отношениях с населением и организациями по вопросам, относящимся к его компетенции.</w:t>
      </w:r>
    </w:p>
    <w:p w:rsidR="00DC5E37" w:rsidRPr="000F45CA" w:rsidRDefault="00DC5E37" w:rsidP="000F45C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F45CA">
        <w:rPr>
          <w:rFonts w:ascii="Times New Roman" w:hAnsi="Times New Roman" w:cs="Times New Roman"/>
          <w:sz w:val="28"/>
          <w:szCs w:val="28"/>
        </w:rPr>
        <w:t>5.3. В случае отсутствия председателя Совета по его поручению полномочия председателя Совета осуществляет заместитель председателя Совета или один из членов Совета.</w:t>
      </w:r>
    </w:p>
    <w:p w:rsidR="00DC5E37" w:rsidRPr="000F45CA" w:rsidRDefault="00DC5E37" w:rsidP="000F45C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F45CA">
        <w:rPr>
          <w:rFonts w:ascii="Times New Roman" w:hAnsi="Times New Roman" w:cs="Times New Roman"/>
          <w:sz w:val="28"/>
          <w:szCs w:val="28"/>
        </w:rPr>
        <w:t>5.4. Члены Совета:</w:t>
      </w:r>
    </w:p>
    <w:p w:rsidR="00DC5E37" w:rsidRPr="000F45CA" w:rsidRDefault="00DC5E37" w:rsidP="000F45C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F45CA">
        <w:rPr>
          <w:rFonts w:ascii="Times New Roman" w:hAnsi="Times New Roman" w:cs="Times New Roman"/>
          <w:sz w:val="28"/>
          <w:szCs w:val="28"/>
        </w:rPr>
        <w:t>5.4.1. Обладают равными правами при обсуждении вопросов, внесенных в повес</w:t>
      </w:r>
      <w:r w:rsidR="000F45CA">
        <w:rPr>
          <w:rFonts w:ascii="Times New Roman" w:hAnsi="Times New Roman" w:cs="Times New Roman"/>
          <w:sz w:val="28"/>
          <w:szCs w:val="28"/>
        </w:rPr>
        <w:t>тку дня заседания Совета, а так</w:t>
      </w:r>
      <w:r w:rsidRPr="000F45CA">
        <w:rPr>
          <w:rFonts w:ascii="Times New Roman" w:hAnsi="Times New Roman" w:cs="Times New Roman"/>
          <w:sz w:val="28"/>
          <w:szCs w:val="28"/>
        </w:rPr>
        <w:t>же при голосовании.</w:t>
      </w:r>
    </w:p>
    <w:p w:rsidR="00DC5E37" w:rsidRPr="000F45CA" w:rsidRDefault="00DC5E37" w:rsidP="000F45C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F45CA">
        <w:rPr>
          <w:rFonts w:ascii="Times New Roman" w:hAnsi="Times New Roman" w:cs="Times New Roman"/>
          <w:sz w:val="28"/>
          <w:szCs w:val="28"/>
        </w:rPr>
        <w:t>5.4.2. Вносят предложения по плану работы Совета, повестке дня его заседаний и порядку обсуждения вопросов, участвуют в подготовке матер</w:t>
      </w:r>
      <w:r w:rsidR="000F45CA">
        <w:rPr>
          <w:rFonts w:ascii="Times New Roman" w:hAnsi="Times New Roman" w:cs="Times New Roman"/>
          <w:sz w:val="28"/>
          <w:szCs w:val="28"/>
        </w:rPr>
        <w:t>иалов к заседанию Совета, а так</w:t>
      </w:r>
      <w:r w:rsidRPr="000F45CA">
        <w:rPr>
          <w:rFonts w:ascii="Times New Roman" w:hAnsi="Times New Roman" w:cs="Times New Roman"/>
          <w:sz w:val="28"/>
          <w:szCs w:val="28"/>
        </w:rPr>
        <w:t>же проектов его решений.</w:t>
      </w:r>
    </w:p>
    <w:p w:rsidR="00DC5E37" w:rsidRPr="000F45CA" w:rsidRDefault="00DC5E37" w:rsidP="000F45C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F45CA">
        <w:rPr>
          <w:rFonts w:ascii="Times New Roman" w:hAnsi="Times New Roman" w:cs="Times New Roman"/>
          <w:sz w:val="28"/>
          <w:szCs w:val="28"/>
        </w:rPr>
        <w:t>5.4.3. Имеют право в случае несогласия с принятым решением Совета изложить письменно свое особое мнение, которое подлежит обязательному приобщению к протоколу заседания Совета.</w:t>
      </w:r>
    </w:p>
    <w:p w:rsidR="00DC5E37" w:rsidRPr="000F45CA" w:rsidRDefault="00DC5E37" w:rsidP="000F45C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F45CA">
        <w:rPr>
          <w:rFonts w:ascii="Times New Roman" w:hAnsi="Times New Roman" w:cs="Times New Roman"/>
          <w:sz w:val="28"/>
          <w:szCs w:val="28"/>
        </w:rPr>
        <w:t>5.5. Члены Совета вправе делегировать свои полномочия (с правом участия в голосовании) своим заместителям или иным сотрудникам своих учреждений (организаций), к компетенции которых относятся вопросы, внесенные в повестку дня заседания Совета, о чем они должны уведомить секретаря Совета.</w:t>
      </w:r>
    </w:p>
    <w:p w:rsidR="00DC5E37" w:rsidRPr="000F45CA" w:rsidRDefault="00DC5E37" w:rsidP="000F45C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F45CA">
        <w:rPr>
          <w:rFonts w:ascii="Times New Roman" w:hAnsi="Times New Roman" w:cs="Times New Roman"/>
          <w:sz w:val="28"/>
          <w:szCs w:val="28"/>
        </w:rPr>
        <w:t xml:space="preserve">5.6. Решения Совета оформляются протоколами и носят рекомендательный характер, а при необходимости реализуются путем принятия соответствующих постановлений или распоряжений </w:t>
      </w:r>
      <w:r w:rsidR="00A2058C" w:rsidRPr="000F45CA">
        <w:rPr>
          <w:rFonts w:ascii="Times New Roman" w:hAnsi="Times New Roman" w:cs="Times New Roman"/>
          <w:sz w:val="28"/>
          <w:szCs w:val="28"/>
        </w:rPr>
        <w:t>Администрации района</w:t>
      </w:r>
      <w:r w:rsidRPr="000F45CA">
        <w:rPr>
          <w:rFonts w:ascii="Times New Roman" w:hAnsi="Times New Roman" w:cs="Times New Roman"/>
          <w:sz w:val="28"/>
          <w:szCs w:val="28"/>
        </w:rPr>
        <w:t>.</w:t>
      </w:r>
    </w:p>
    <w:p w:rsidR="00DC5E37" w:rsidRPr="000F45CA" w:rsidRDefault="00DC5E37" w:rsidP="000F45C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F45CA">
        <w:rPr>
          <w:rFonts w:ascii="Times New Roman" w:hAnsi="Times New Roman" w:cs="Times New Roman"/>
          <w:sz w:val="28"/>
          <w:szCs w:val="28"/>
        </w:rPr>
        <w:t>5.7. Заседания Совета проводятся не реже одного раза в полугодие на основании плана работы Совета либо при возникновении необходимости безотлагательного рассмотрения вопросов, относящихся к его компетенции.</w:t>
      </w:r>
    </w:p>
    <w:p w:rsidR="00DC5E37" w:rsidRPr="000F45CA" w:rsidRDefault="00DC5E37" w:rsidP="000F45C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F45CA">
        <w:rPr>
          <w:rFonts w:ascii="Times New Roman" w:hAnsi="Times New Roman" w:cs="Times New Roman"/>
          <w:sz w:val="28"/>
          <w:szCs w:val="28"/>
        </w:rPr>
        <w:t>Внеплановые заседания Совета проводятся по инициативе</w:t>
      </w:r>
      <w:r w:rsidR="00A2058C" w:rsidRPr="000F45CA">
        <w:rPr>
          <w:rFonts w:ascii="Times New Roman" w:hAnsi="Times New Roman" w:cs="Times New Roman"/>
          <w:sz w:val="28"/>
          <w:szCs w:val="28"/>
        </w:rPr>
        <w:t xml:space="preserve"> Главы района или</w:t>
      </w:r>
      <w:r w:rsidRPr="000F45CA">
        <w:rPr>
          <w:rFonts w:ascii="Times New Roman" w:hAnsi="Times New Roman" w:cs="Times New Roman"/>
          <w:sz w:val="28"/>
          <w:szCs w:val="28"/>
        </w:rPr>
        <w:t xml:space="preserve"> любого из  членов</w:t>
      </w:r>
      <w:r w:rsidR="00A2058C" w:rsidRPr="000F45CA">
        <w:rPr>
          <w:rFonts w:ascii="Times New Roman" w:hAnsi="Times New Roman" w:cs="Times New Roman"/>
          <w:sz w:val="28"/>
          <w:szCs w:val="28"/>
        </w:rPr>
        <w:t xml:space="preserve"> Совета</w:t>
      </w:r>
      <w:r w:rsidRPr="000F45CA">
        <w:rPr>
          <w:rFonts w:ascii="Times New Roman" w:hAnsi="Times New Roman" w:cs="Times New Roman"/>
          <w:sz w:val="28"/>
          <w:szCs w:val="28"/>
        </w:rPr>
        <w:t>.</w:t>
      </w:r>
    </w:p>
    <w:p w:rsidR="00DC5E37" w:rsidRPr="000F45CA" w:rsidRDefault="00DC5E37" w:rsidP="000F45C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F45CA">
        <w:rPr>
          <w:rFonts w:ascii="Times New Roman" w:hAnsi="Times New Roman" w:cs="Times New Roman"/>
          <w:sz w:val="28"/>
          <w:szCs w:val="28"/>
        </w:rPr>
        <w:t>5.8. Члены Совета и привлеченные на постоянной основе эксперты (консультанты) направляют свои предложения секретарю Совета для формирования плана заседаний Совета на предстоящее полугодие не позднее          20 числа последнего месяца текущего полугодия.</w:t>
      </w:r>
    </w:p>
    <w:p w:rsidR="00DC5E37" w:rsidRPr="000F45CA" w:rsidRDefault="00DC5E37" w:rsidP="000F45C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F45CA">
        <w:rPr>
          <w:rFonts w:ascii="Times New Roman" w:hAnsi="Times New Roman" w:cs="Times New Roman"/>
          <w:sz w:val="28"/>
          <w:szCs w:val="28"/>
        </w:rPr>
        <w:lastRenderedPageBreak/>
        <w:t>5.9. Заседание Совета правомочно, если на нем присутствует более половины от общего числа членов Совета.</w:t>
      </w:r>
    </w:p>
    <w:p w:rsidR="00DC5E37" w:rsidRPr="000F45CA" w:rsidRDefault="00DC5E37" w:rsidP="000F45C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F45CA">
        <w:rPr>
          <w:rFonts w:ascii="Times New Roman" w:hAnsi="Times New Roman" w:cs="Times New Roman"/>
          <w:sz w:val="28"/>
          <w:szCs w:val="28"/>
        </w:rPr>
        <w:t>5.10. Подготовка материалов к заседанию Совета осуществляется представителями тех  органов и организаций, к ведению которых относятся вопросы повестки дня.</w:t>
      </w:r>
    </w:p>
    <w:p w:rsidR="00DC5E37" w:rsidRPr="000F45CA" w:rsidRDefault="00DC5E37" w:rsidP="000F45C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F45CA">
        <w:rPr>
          <w:rFonts w:ascii="Times New Roman" w:hAnsi="Times New Roman" w:cs="Times New Roman"/>
          <w:sz w:val="28"/>
          <w:szCs w:val="28"/>
        </w:rPr>
        <w:t>5.11. Орган или организация, указанные в качестве исполнителя первыми, организационно обеспечивают подготовку вопроса к рассмотрению на заседании Совета: готовит обобщенную справку (доклад), проект решения Совета на основе согласованных предложений ведомств и, при необходимости, другие документы.</w:t>
      </w:r>
    </w:p>
    <w:p w:rsidR="00DC5E37" w:rsidRPr="000F45CA" w:rsidRDefault="00DC5E37" w:rsidP="000F45C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F45CA">
        <w:rPr>
          <w:rFonts w:ascii="Times New Roman" w:hAnsi="Times New Roman" w:cs="Times New Roman"/>
          <w:sz w:val="28"/>
          <w:szCs w:val="28"/>
        </w:rPr>
        <w:t>5.12. Информационно-справочный материал и проект решения по рассматриваемому вопросу долж</w:t>
      </w:r>
      <w:r w:rsidR="00A2058C" w:rsidRPr="000F45CA">
        <w:rPr>
          <w:rFonts w:ascii="Times New Roman" w:hAnsi="Times New Roman" w:cs="Times New Roman"/>
          <w:sz w:val="28"/>
          <w:szCs w:val="28"/>
        </w:rPr>
        <w:t>ны быть представлены секретарю С</w:t>
      </w:r>
      <w:r w:rsidRPr="000F45CA">
        <w:rPr>
          <w:rFonts w:ascii="Times New Roman" w:hAnsi="Times New Roman" w:cs="Times New Roman"/>
          <w:sz w:val="28"/>
          <w:szCs w:val="28"/>
        </w:rPr>
        <w:t>овета не позднее чем за 5 дней до проведения заседания.</w:t>
      </w:r>
    </w:p>
    <w:p w:rsidR="00DC5E37" w:rsidRPr="000F45CA" w:rsidRDefault="00DC5E37" w:rsidP="000F45C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F45CA">
        <w:rPr>
          <w:rFonts w:ascii="Times New Roman" w:hAnsi="Times New Roman" w:cs="Times New Roman"/>
          <w:sz w:val="28"/>
          <w:szCs w:val="28"/>
        </w:rPr>
        <w:t xml:space="preserve">5.13. Решения Совета принимаются простым большинством голосов присутствующих на заседании членов Совета путем открытого голосования. </w:t>
      </w:r>
      <w:r w:rsidR="000F45CA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0F45CA">
        <w:rPr>
          <w:rFonts w:ascii="Times New Roman" w:hAnsi="Times New Roman" w:cs="Times New Roman"/>
          <w:sz w:val="28"/>
          <w:szCs w:val="28"/>
        </w:rPr>
        <w:t>В случае равенства голосов решающим является голос председательствующего.</w:t>
      </w:r>
    </w:p>
    <w:p w:rsidR="00DC5E37" w:rsidRPr="000F45CA" w:rsidRDefault="00DC5E37" w:rsidP="000F45C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F45CA">
        <w:rPr>
          <w:rFonts w:ascii="Times New Roman" w:hAnsi="Times New Roman" w:cs="Times New Roman"/>
          <w:sz w:val="28"/>
          <w:szCs w:val="28"/>
        </w:rPr>
        <w:t>5.14. В зависимости от содержания рассматриваемых вопросов члены Совета могут привлекать других лиц к участию в заседаниях в качестве экспертов (консультантов) на временной основе.</w:t>
      </w:r>
    </w:p>
    <w:p w:rsidR="00DC5E37" w:rsidRPr="000F45CA" w:rsidRDefault="00DC5E37" w:rsidP="000F45C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F45CA">
        <w:rPr>
          <w:rFonts w:ascii="Times New Roman" w:hAnsi="Times New Roman" w:cs="Times New Roman"/>
          <w:sz w:val="28"/>
          <w:szCs w:val="28"/>
        </w:rPr>
        <w:t>5.15. На заседания Совета могут быть приглашены представители средств массовой информации.</w:t>
      </w:r>
    </w:p>
    <w:p w:rsidR="00DC5E37" w:rsidRPr="000F45CA" w:rsidRDefault="00DC5E37" w:rsidP="000F45C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F45CA">
        <w:rPr>
          <w:rFonts w:ascii="Times New Roman" w:hAnsi="Times New Roman" w:cs="Times New Roman"/>
          <w:sz w:val="28"/>
          <w:szCs w:val="28"/>
        </w:rPr>
        <w:t>5.16. По решению председателя Совета информация не конфиденциального характера о рассмотренных Советом проблемных вопросах может передаваться в редакции средств массовой информации для опубликования.</w:t>
      </w:r>
    </w:p>
    <w:p w:rsidR="00DC5E37" w:rsidRPr="000F45CA" w:rsidRDefault="00DC5E37" w:rsidP="000F45C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F45CA">
        <w:rPr>
          <w:rFonts w:ascii="Times New Roman" w:hAnsi="Times New Roman" w:cs="Times New Roman"/>
          <w:sz w:val="28"/>
          <w:szCs w:val="28"/>
        </w:rPr>
        <w:t xml:space="preserve">Организационно-техническое обеспечение деятельности Совета осуществляется </w:t>
      </w:r>
      <w:r w:rsidR="00A2058C" w:rsidRPr="000F45CA">
        <w:rPr>
          <w:rFonts w:ascii="Times New Roman" w:hAnsi="Times New Roman" w:cs="Times New Roman"/>
          <w:sz w:val="28"/>
          <w:szCs w:val="28"/>
        </w:rPr>
        <w:t>Администрацией района</w:t>
      </w:r>
      <w:r w:rsidRPr="000F45CA">
        <w:rPr>
          <w:rFonts w:ascii="Times New Roman" w:hAnsi="Times New Roman" w:cs="Times New Roman"/>
          <w:sz w:val="28"/>
          <w:szCs w:val="28"/>
        </w:rPr>
        <w:t>.</w:t>
      </w:r>
    </w:p>
    <w:p w:rsidR="00DC5E37" w:rsidRPr="000F45CA" w:rsidRDefault="00DC5E37" w:rsidP="000F45C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C5E37" w:rsidRPr="000F45CA" w:rsidRDefault="00DC5E37" w:rsidP="000F45C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C5E37" w:rsidRPr="000F45CA" w:rsidRDefault="00DC5E37" w:rsidP="000F45C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DC5E37" w:rsidRPr="000F45CA" w:rsidSect="000F45CA">
      <w:headerReference w:type="default" r:id="rId7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14346" w:rsidRDefault="00414346" w:rsidP="000F45CA">
      <w:pPr>
        <w:spacing w:after="0" w:line="240" w:lineRule="auto"/>
      </w:pPr>
      <w:r>
        <w:separator/>
      </w:r>
    </w:p>
  </w:endnote>
  <w:endnote w:type="continuationSeparator" w:id="1">
    <w:p w:rsidR="00414346" w:rsidRDefault="00414346" w:rsidP="000F45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14346" w:rsidRDefault="00414346" w:rsidP="000F45CA">
      <w:pPr>
        <w:spacing w:after="0" w:line="240" w:lineRule="auto"/>
      </w:pPr>
      <w:r>
        <w:separator/>
      </w:r>
    </w:p>
  </w:footnote>
  <w:footnote w:type="continuationSeparator" w:id="1">
    <w:p w:rsidR="00414346" w:rsidRDefault="00414346" w:rsidP="000F45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58250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0F45CA" w:rsidRPr="000F45CA" w:rsidRDefault="00085AEF" w:rsidP="000F45CA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0F45CA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0F45CA" w:rsidRPr="000F45CA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0F45CA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8F4464">
          <w:rPr>
            <w:rFonts w:ascii="Times New Roman" w:hAnsi="Times New Roman" w:cs="Times New Roman"/>
            <w:noProof/>
            <w:sz w:val="24"/>
            <w:szCs w:val="24"/>
          </w:rPr>
          <w:t>5</w:t>
        </w:r>
        <w:r w:rsidRPr="000F45CA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41AB7"/>
    <w:multiLevelType w:val="multilevel"/>
    <w:tmpl w:val="486CDB56"/>
    <w:lvl w:ilvl="0">
      <w:start w:val="1"/>
      <w:numFmt w:val="decimal"/>
      <w:lvlText w:val="%1."/>
      <w:lvlJc w:val="left"/>
      <w:pPr>
        <w:ind w:left="4188" w:hanging="360"/>
      </w:pPr>
    </w:lvl>
    <w:lvl w:ilvl="1">
      <w:start w:val="1"/>
      <w:numFmt w:val="decimal"/>
      <w:isLgl/>
      <w:lvlText w:val="%1.%2."/>
      <w:lvlJc w:val="left"/>
      <w:pPr>
        <w:ind w:left="4260" w:hanging="720"/>
      </w:pPr>
    </w:lvl>
    <w:lvl w:ilvl="2">
      <w:start w:val="1"/>
      <w:numFmt w:val="decimal"/>
      <w:isLgl/>
      <w:lvlText w:val="%1.%2.%3."/>
      <w:lvlJc w:val="left"/>
      <w:pPr>
        <w:ind w:left="4260" w:hanging="720"/>
      </w:pPr>
    </w:lvl>
    <w:lvl w:ilvl="3">
      <w:start w:val="1"/>
      <w:numFmt w:val="decimal"/>
      <w:isLgl/>
      <w:lvlText w:val="%1.%2.%3.%4."/>
      <w:lvlJc w:val="left"/>
      <w:pPr>
        <w:ind w:left="4620" w:hanging="1080"/>
      </w:pPr>
    </w:lvl>
    <w:lvl w:ilvl="4">
      <w:start w:val="1"/>
      <w:numFmt w:val="decimal"/>
      <w:isLgl/>
      <w:lvlText w:val="%1.%2.%3.%4.%5."/>
      <w:lvlJc w:val="left"/>
      <w:pPr>
        <w:ind w:left="4620" w:hanging="1080"/>
      </w:pPr>
    </w:lvl>
    <w:lvl w:ilvl="5">
      <w:start w:val="1"/>
      <w:numFmt w:val="decimal"/>
      <w:isLgl/>
      <w:lvlText w:val="%1.%2.%3.%4.%5.%6."/>
      <w:lvlJc w:val="left"/>
      <w:pPr>
        <w:ind w:left="4980" w:hanging="1440"/>
      </w:pPr>
    </w:lvl>
    <w:lvl w:ilvl="6">
      <w:start w:val="1"/>
      <w:numFmt w:val="decimal"/>
      <w:isLgl/>
      <w:lvlText w:val="%1.%2.%3.%4.%5.%6.%7."/>
      <w:lvlJc w:val="left"/>
      <w:pPr>
        <w:ind w:left="4980" w:hanging="1440"/>
      </w:pPr>
    </w:lvl>
    <w:lvl w:ilvl="7">
      <w:start w:val="1"/>
      <w:numFmt w:val="decimal"/>
      <w:isLgl/>
      <w:lvlText w:val="%1.%2.%3.%4.%5.%6.%7.%8."/>
      <w:lvlJc w:val="left"/>
      <w:pPr>
        <w:ind w:left="5340" w:hanging="1800"/>
      </w:pPr>
    </w:lvl>
    <w:lvl w:ilvl="8">
      <w:start w:val="1"/>
      <w:numFmt w:val="decimal"/>
      <w:isLgl/>
      <w:lvlText w:val="%1.%2.%3.%4.%5.%6.%7.%8.%9."/>
      <w:lvlJc w:val="left"/>
      <w:pPr>
        <w:ind w:left="5340" w:hanging="1800"/>
      </w:pPr>
    </w:lvl>
  </w:abstractNum>
  <w:abstractNum w:abstractNumId="1">
    <w:nsid w:val="1E65492E"/>
    <w:multiLevelType w:val="multilevel"/>
    <w:tmpl w:val="3A22B352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2">
    <w:nsid w:val="298E5736"/>
    <w:multiLevelType w:val="multilevel"/>
    <w:tmpl w:val="A586931C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9"/>
      <w:numFmt w:val="decimal"/>
      <w:isLgl/>
      <w:lvlText w:val="%1.%2."/>
      <w:lvlJc w:val="left"/>
      <w:pPr>
        <w:ind w:left="1776" w:hanging="360"/>
      </w:pPr>
    </w:lvl>
    <w:lvl w:ilvl="2">
      <w:start w:val="1"/>
      <w:numFmt w:val="decimal"/>
      <w:isLgl/>
      <w:lvlText w:val="%1.%2.%3."/>
      <w:lvlJc w:val="left"/>
      <w:pPr>
        <w:ind w:left="2844" w:hanging="720"/>
      </w:pPr>
    </w:lvl>
    <w:lvl w:ilvl="3">
      <w:start w:val="1"/>
      <w:numFmt w:val="decimal"/>
      <w:isLgl/>
      <w:lvlText w:val="%1.%2.%3.%4."/>
      <w:lvlJc w:val="left"/>
      <w:pPr>
        <w:ind w:left="3552" w:hanging="720"/>
      </w:pPr>
    </w:lvl>
    <w:lvl w:ilvl="4">
      <w:start w:val="1"/>
      <w:numFmt w:val="decimal"/>
      <w:isLgl/>
      <w:lvlText w:val="%1.%2.%3.%4.%5."/>
      <w:lvlJc w:val="left"/>
      <w:pPr>
        <w:ind w:left="4620" w:hanging="1080"/>
      </w:pPr>
    </w:lvl>
    <w:lvl w:ilvl="5">
      <w:start w:val="1"/>
      <w:numFmt w:val="decimal"/>
      <w:isLgl/>
      <w:lvlText w:val="%1.%2.%3.%4.%5.%6."/>
      <w:lvlJc w:val="left"/>
      <w:pPr>
        <w:ind w:left="5328" w:hanging="1080"/>
      </w:pPr>
    </w:lvl>
    <w:lvl w:ilvl="6">
      <w:start w:val="1"/>
      <w:numFmt w:val="decimal"/>
      <w:isLgl/>
      <w:lvlText w:val="%1.%2.%3.%4.%5.%6.%7."/>
      <w:lvlJc w:val="left"/>
      <w:pPr>
        <w:ind w:left="6396" w:hanging="1440"/>
      </w:pPr>
    </w:lvl>
    <w:lvl w:ilvl="7">
      <w:start w:val="1"/>
      <w:numFmt w:val="decimal"/>
      <w:isLgl/>
      <w:lvlText w:val="%1.%2.%3.%4.%5.%6.%7.%8."/>
      <w:lvlJc w:val="left"/>
      <w:pPr>
        <w:ind w:left="7104" w:hanging="1440"/>
      </w:pPr>
    </w:lvl>
    <w:lvl w:ilvl="8">
      <w:start w:val="1"/>
      <w:numFmt w:val="decimal"/>
      <w:isLgl/>
      <w:lvlText w:val="%1.%2.%3.%4.%5.%6.%7.%8.%9."/>
      <w:lvlJc w:val="left"/>
      <w:pPr>
        <w:ind w:left="8172" w:hanging="1800"/>
      </w:pPr>
    </w:lvl>
  </w:abstractNum>
  <w:abstractNum w:abstractNumId="3">
    <w:nsid w:val="55457436"/>
    <w:multiLevelType w:val="multilevel"/>
    <w:tmpl w:val="11C04372"/>
    <w:lvl w:ilvl="0">
      <w:start w:val="3"/>
      <w:numFmt w:val="decimal"/>
      <w:lvlText w:val="%1."/>
      <w:lvlJc w:val="left"/>
      <w:pPr>
        <w:ind w:left="600" w:hanging="600"/>
      </w:pPr>
    </w:lvl>
    <w:lvl w:ilvl="1">
      <w:start w:val="11"/>
      <w:numFmt w:val="decimal"/>
      <w:lvlText w:val="%1.%2."/>
      <w:lvlJc w:val="left"/>
      <w:pPr>
        <w:ind w:left="2136" w:hanging="720"/>
      </w:pPr>
    </w:lvl>
    <w:lvl w:ilvl="2">
      <w:start w:val="1"/>
      <w:numFmt w:val="decimal"/>
      <w:lvlText w:val="%1.%2.%3."/>
      <w:lvlJc w:val="left"/>
      <w:pPr>
        <w:ind w:left="3552" w:hanging="720"/>
      </w:pPr>
    </w:lvl>
    <w:lvl w:ilvl="3">
      <w:start w:val="1"/>
      <w:numFmt w:val="decimal"/>
      <w:lvlText w:val="%1.%2.%3.%4."/>
      <w:lvlJc w:val="left"/>
      <w:pPr>
        <w:ind w:left="5328" w:hanging="1080"/>
      </w:pPr>
    </w:lvl>
    <w:lvl w:ilvl="4">
      <w:start w:val="1"/>
      <w:numFmt w:val="decimal"/>
      <w:lvlText w:val="%1.%2.%3.%4.%5."/>
      <w:lvlJc w:val="left"/>
      <w:pPr>
        <w:ind w:left="6744" w:hanging="1080"/>
      </w:pPr>
    </w:lvl>
    <w:lvl w:ilvl="5">
      <w:start w:val="1"/>
      <w:numFmt w:val="decimal"/>
      <w:lvlText w:val="%1.%2.%3.%4.%5.%6."/>
      <w:lvlJc w:val="left"/>
      <w:pPr>
        <w:ind w:left="8520" w:hanging="1440"/>
      </w:pPr>
    </w:lvl>
    <w:lvl w:ilvl="6">
      <w:start w:val="1"/>
      <w:numFmt w:val="decimal"/>
      <w:lvlText w:val="%1.%2.%3.%4.%5.%6.%7."/>
      <w:lvlJc w:val="left"/>
      <w:pPr>
        <w:ind w:left="10296" w:hanging="1800"/>
      </w:pPr>
    </w:lvl>
    <w:lvl w:ilvl="7">
      <w:start w:val="1"/>
      <w:numFmt w:val="decimal"/>
      <w:lvlText w:val="%1.%2.%3.%4.%5.%6.%7.%8."/>
      <w:lvlJc w:val="left"/>
      <w:pPr>
        <w:ind w:left="11712" w:hanging="1800"/>
      </w:pPr>
    </w:lvl>
    <w:lvl w:ilvl="8">
      <w:start w:val="1"/>
      <w:numFmt w:val="decimal"/>
      <w:lvlText w:val="%1.%2.%3.%4.%5.%6.%7.%8.%9."/>
      <w:lvlJc w:val="left"/>
      <w:pPr>
        <w:ind w:left="13488" w:hanging="2160"/>
      </w:pPr>
    </w:lvl>
  </w:abstractNum>
  <w:abstractNum w:abstractNumId="4">
    <w:nsid w:val="66F333BA"/>
    <w:multiLevelType w:val="multilevel"/>
    <w:tmpl w:val="384AD606"/>
    <w:lvl w:ilvl="0">
      <w:start w:val="1"/>
      <w:numFmt w:val="decimal"/>
      <w:lvlText w:val="%1."/>
      <w:lvlJc w:val="left"/>
      <w:pPr>
        <w:ind w:left="1275" w:hanging="12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83" w:hanging="12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91" w:hanging="127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99" w:hanging="127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07" w:hanging="127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num w:numId="1">
    <w:abstractNumId w:val="2"/>
    <w:lvlOverride w:ilvl="0">
      <w:startOverride w:val="1"/>
    </w:lvlOverride>
    <w:lvlOverride w:ilvl="1">
      <w:startOverride w:val="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3"/>
    </w:lvlOverride>
    <w:lvlOverride w:ilvl="1">
      <w:startOverride w:val="1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D322C"/>
    <w:rsid w:val="00085AEF"/>
    <w:rsid w:val="000F45CA"/>
    <w:rsid w:val="001748FA"/>
    <w:rsid w:val="00224EA0"/>
    <w:rsid w:val="002E4EA9"/>
    <w:rsid w:val="00414346"/>
    <w:rsid w:val="004A6A84"/>
    <w:rsid w:val="00597AFB"/>
    <w:rsid w:val="00705D7C"/>
    <w:rsid w:val="00743B0B"/>
    <w:rsid w:val="007B6F22"/>
    <w:rsid w:val="007E5B97"/>
    <w:rsid w:val="0087663F"/>
    <w:rsid w:val="008F4464"/>
    <w:rsid w:val="00A2058C"/>
    <w:rsid w:val="00C73217"/>
    <w:rsid w:val="00C86F13"/>
    <w:rsid w:val="00C94445"/>
    <w:rsid w:val="00DC5E37"/>
    <w:rsid w:val="00DD4621"/>
    <w:rsid w:val="00E36F56"/>
    <w:rsid w:val="00EE2E90"/>
    <w:rsid w:val="00FC3033"/>
    <w:rsid w:val="00FD32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3033"/>
  </w:style>
  <w:style w:type="paragraph" w:styleId="2">
    <w:name w:val="heading 2"/>
    <w:basedOn w:val="a"/>
    <w:link w:val="20"/>
    <w:semiHidden/>
    <w:unhideWhenUsed/>
    <w:qFormat/>
    <w:rsid w:val="001748F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D322C"/>
    <w:pPr>
      <w:spacing w:after="0" w:line="240" w:lineRule="auto"/>
      <w:ind w:left="720"/>
      <w:contextualSpacing/>
    </w:pPr>
    <w:rPr>
      <w:rFonts w:ascii="Calibri" w:eastAsia="Calibri" w:hAnsi="Calibri" w:cs="Times New Roman"/>
      <w:sz w:val="24"/>
      <w:szCs w:val="24"/>
      <w:lang w:val="en-US" w:eastAsia="en-US" w:bidi="en-US"/>
    </w:rPr>
  </w:style>
  <w:style w:type="character" w:customStyle="1" w:styleId="20">
    <w:name w:val="Заголовок 2 Знак"/>
    <w:basedOn w:val="a0"/>
    <w:link w:val="2"/>
    <w:semiHidden/>
    <w:rsid w:val="001748FA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4">
    <w:name w:val="Body Text"/>
    <w:basedOn w:val="a"/>
    <w:link w:val="a5"/>
    <w:semiHidden/>
    <w:unhideWhenUsed/>
    <w:rsid w:val="00705D7C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Основной текст Знак"/>
    <w:basedOn w:val="a0"/>
    <w:link w:val="a4"/>
    <w:semiHidden/>
    <w:rsid w:val="00705D7C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Normal">
    <w:name w:val="ConsPlusNormal"/>
    <w:rsid w:val="00705D7C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705D7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rsid w:val="00705D7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table" w:styleId="a6">
    <w:name w:val="Table Grid"/>
    <w:basedOn w:val="a1"/>
    <w:uiPriority w:val="59"/>
    <w:rsid w:val="007B6F22"/>
    <w:pPr>
      <w:spacing w:after="0" w:line="240" w:lineRule="auto"/>
    </w:pPr>
    <w:rPr>
      <w:rFonts w:eastAsiaTheme="minorHAnsi" w:cs="Times New Roman"/>
      <w:lang w:val="en-US" w:eastAsia="en-US"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0F45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F45CA"/>
  </w:style>
  <w:style w:type="paragraph" w:styleId="a9">
    <w:name w:val="footer"/>
    <w:basedOn w:val="a"/>
    <w:link w:val="aa"/>
    <w:uiPriority w:val="99"/>
    <w:semiHidden/>
    <w:unhideWhenUsed/>
    <w:rsid w:val="000F45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0F45C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495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7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2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5</Pages>
  <Words>1601</Words>
  <Characters>9127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10707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v.kochetkov</dc:creator>
  <cp:keywords/>
  <dc:description/>
  <cp:lastModifiedBy>i.esina</cp:lastModifiedBy>
  <cp:revision>16</cp:revision>
  <cp:lastPrinted>2010-12-01T09:08:00Z</cp:lastPrinted>
  <dcterms:created xsi:type="dcterms:W3CDTF">2010-12-01T06:39:00Z</dcterms:created>
  <dcterms:modified xsi:type="dcterms:W3CDTF">2010-12-07T11:55:00Z</dcterms:modified>
</cp:coreProperties>
</file>