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6" w:rsidRPr="00926906" w:rsidRDefault="00926906" w:rsidP="005A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90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06A6" w:rsidRDefault="00926906" w:rsidP="005A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06">
        <w:rPr>
          <w:rFonts w:ascii="Times New Roman" w:hAnsi="Times New Roman" w:cs="Times New Roman"/>
          <w:b/>
          <w:sz w:val="28"/>
          <w:szCs w:val="28"/>
        </w:rPr>
        <w:t>об и</w:t>
      </w:r>
      <w:r w:rsidR="009C1507" w:rsidRPr="00926906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926906">
        <w:rPr>
          <w:rFonts w:ascii="Times New Roman" w:hAnsi="Times New Roman" w:cs="Times New Roman"/>
          <w:b/>
          <w:sz w:val="28"/>
          <w:szCs w:val="28"/>
        </w:rPr>
        <w:t>и</w:t>
      </w:r>
      <w:r w:rsidR="009C1507" w:rsidRPr="00926906">
        <w:rPr>
          <w:rFonts w:ascii="Times New Roman" w:hAnsi="Times New Roman" w:cs="Times New Roman"/>
          <w:b/>
          <w:sz w:val="28"/>
          <w:szCs w:val="28"/>
        </w:rPr>
        <w:t xml:space="preserve"> требований к поряд</w:t>
      </w:r>
      <w:r w:rsidRPr="00926906">
        <w:rPr>
          <w:rFonts w:ascii="Times New Roman" w:hAnsi="Times New Roman" w:cs="Times New Roman"/>
          <w:b/>
          <w:sz w:val="28"/>
          <w:szCs w:val="28"/>
        </w:rPr>
        <w:t xml:space="preserve">ку размещения объектов в районе </w:t>
      </w:r>
      <w:r w:rsidR="009C1507" w:rsidRPr="00926906">
        <w:rPr>
          <w:rFonts w:ascii="Times New Roman" w:hAnsi="Times New Roman" w:cs="Times New Roman"/>
          <w:b/>
          <w:sz w:val="28"/>
          <w:szCs w:val="28"/>
        </w:rPr>
        <w:t>аэродрома</w:t>
      </w:r>
    </w:p>
    <w:p w:rsidR="005A15EB" w:rsidRPr="00926906" w:rsidRDefault="005A15EB" w:rsidP="005A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07" w:rsidRPr="00926906" w:rsidRDefault="009C1507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  <w:t>С 30.09.2017 в соответствии с Федеральным законом от 01.07.2017 № 135-ФЗ изменятся требования к порядку размещения объектов в районе аэродрома, регулируемы стать</w:t>
      </w:r>
      <w:r w:rsidR="00926906">
        <w:rPr>
          <w:rFonts w:ascii="Times New Roman" w:hAnsi="Times New Roman" w:cs="Times New Roman"/>
          <w:sz w:val="28"/>
          <w:szCs w:val="28"/>
        </w:rPr>
        <w:t>е</w:t>
      </w:r>
      <w:r w:rsidRPr="00926906">
        <w:rPr>
          <w:rFonts w:ascii="Times New Roman" w:hAnsi="Times New Roman" w:cs="Times New Roman"/>
          <w:sz w:val="28"/>
          <w:szCs w:val="28"/>
        </w:rPr>
        <w:t>й 47 Воздушного кодекса Российской Федерации (далее</w:t>
      </w:r>
      <w:r w:rsidR="00926906">
        <w:rPr>
          <w:rFonts w:ascii="Times New Roman" w:hAnsi="Times New Roman" w:cs="Times New Roman"/>
          <w:sz w:val="28"/>
          <w:szCs w:val="28"/>
        </w:rPr>
        <w:t xml:space="preserve"> –</w:t>
      </w:r>
      <w:r w:rsidRPr="00926906">
        <w:rPr>
          <w:rFonts w:ascii="Times New Roman" w:hAnsi="Times New Roman" w:cs="Times New Roman"/>
          <w:sz w:val="28"/>
          <w:szCs w:val="28"/>
        </w:rPr>
        <w:t xml:space="preserve"> ВК РФ).</w:t>
      </w:r>
    </w:p>
    <w:p w:rsidR="009C1507" w:rsidRPr="00926906" w:rsidRDefault="009C1507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906">
        <w:rPr>
          <w:rFonts w:ascii="Times New Roman" w:hAnsi="Times New Roman" w:cs="Times New Roman"/>
          <w:sz w:val="28"/>
          <w:szCs w:val="28"/>
        </w:rPr>
        <w:t xml:space="preserve">Согласно ч. 1 ст. 47 ВК РФ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судов, перспективного развития аэропорта</w:t>
      </w:r>
      <w:r w:rsidR="00972B55" w:rsidRPr="00926906">
        <w:rPr>
          <w:rFonts w:ascii="Times New Roman" w:hAnsi="Times New Roman" w:cs="Times New Roman"/>
          <w:sz w:val="28"/>
          <w:szCs w:val="28"/>
        </w:rPr>
        <w:t xml:space="preserve"> и исключения негативного воздействия</w:t>
      </w:r>
      <w:r w:rsidR="00926906">
        <w:rPr>
          <w:rFonts w:ascii="Times New Roman" w:hAnsi="Times New Roman" w:cs="Times New Roman"/>
          <w:sz w:val="28"/>
          <w:szCs w:val="28"/>
        </w:rPr>
        <w:t xml:space="preserve"> </w:t>
      </w:r>
      <w:r w:rsidR="00972B55" w:rsidRPr="00926906">
        <w:rPr>
          <w:rFonts w:ascii="Times New Roman" w:hAnsi="Times New Roman" w:cs="Times New Roman"/>
          <w:sz w:val="28"/>
          <w:szCs w:val="28"/>
        </w:rPr>
        <w:t>оборудования аэродрома и полетов воздушных судов на здоровье человека и окружающую среду в соответствии</w:t>
      </w:r>
      <w:proofErr w:type="gramEnd"/>
      <w:r w:rsidR="00972B55" w:rsidRPr="00926906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законодательства. Вышеуказанным решением на </w:t>
      </w:r>
      <w:proofErr w:type="spellStart"/>
      <w:r w:rsidR="00972B55"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972B55" w:rsidRPr="00926906">
        <w:rPr>
          <w:rFonts w:ascii="Times New Roman" w:hAnsi="Times New Roman" w:cs="Times New Roman"/>
          <w:sz w:val="28"/>
          <w:szCs w:val="28"/>
        </w:rP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:rsidR="00972B55" w:rsidRPr="00926906" w:rsidRDefault="00972B55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территория является зоной с особыми условиями использования территорий.</w:t>
      </w:r>
    </w:p>
    <w:p w:rsidR="00972B55" w:rsidRPr="00926906" w:rsidRDefault="00972B55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  <w:t xml:space="preserve">В соответствии с ч. 3 ст. 47 ВК РФ на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93FEF" w:rsidRPr="00926906">
        <w:rPr>
          <w:rFonts w:ascii="Times New Roman" w:hAnsi="Times New Roman" w:cs="Times New Roman"/>
          <w:sz w:val="28"/>
          <w:szCs w:val="28"/>
        </w:rPr>
        <w:t xml:space="preserve">выделяются семь </w:t>
      </w:r>
      <w:proofErr w:type="spellStart"/>
      <w:r w:rsidR="00593FEF" w:rsidRPr="00926906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="00593FEF" w:rsidRPr="00926906">
        <w:rPr>
          <w:rFonts w:ascii="Times New Roman" w:hAnsi="Times New Roman" w:cs="Times New Roman"/>
          <w:sz w:val="28"/>
          <w:szCs w:val="28"/>
        </w:rPr>
        <w:t xml:space="preserve">, в которых установлены ограничения использования объектов недвижимости и осуществления деятельности. Так, например, в первой </w:t>
      </w:r>
      <w:proofErr w:type="spellStart"/>
      <w:r w:rsidR="00593FEF" w:rsidRPr="00926906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593FEF" w:rsidRPr="00926906">
        <w:rPr>
          <w:rFonts w:ascii="Times New Roman" w:hAnsi="Times New Roman" w:cs="Times New Roman"/>
          <w:sz w:val="28"/>
          <w:szCs w:val="28"/>
        </w:rPr>
        <w:t xml:space="preserve">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судов.</w:t>
      </w:r>
    </w:p>
    <w:p w:rsidR="00593FEF" w:rsidRPr="00926906" w:rsidRDefault="00593FEF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  <w:t xml:space="preserve">Порядок установления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>, в которых устанавливаются ограничения использования объектов недвижимости и осуществления деятельности, утверждаются Правительством Российской Федерации.</w:t>
      </w:r>
    </w:p>
    <w:p w:rsidR="00593FEF" w:rsidRPr="00926906" w:rsidRDefault="00F32E36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</w:r>
      <w:r w:rsidR="00593FEF" w:rsidRPr="00926906">
        <w:rPr>
          <w:rFonts w:ascii="Times New Roman" w:hAnsi="Times New Roman" w:cs="Times New Roman"/>
          <w:sz w:val="28"/>
          <w:szCs w:val="28"/>
        </w:rPr>
        <w:t>Кроме того, ч. 7 ст. 47 ВК РФ</w:t>
      </w:r>
      <w:r w:rsidRPr="00926906">
        <w:rPr>
          <w:rFonts w:ascii="Times New Roman" w:hAnsi="Times New Roman" w:cs="Times New Roman"/>
          <w:sz w:val="28"/>
          <w:szCs w:val="28"/>
        </w:rPr>
        <w:t xml:space="preserve"> определен порядок устранения нарушений выявленных на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32E36" w:rsidRPr="00926906" w:rsidRDefault="00F32E36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  <w:t xml:space="preserve">Так, в случае выявления в правилах землепользования и застройки поселения (городского округа, межселенной территории) нарушений установленных на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 ограничений использования объектов недвижимости и осуществления деятельности, оператор аэродрома, либо организация, осуществляющая эксплуатацию аэродрома</w:t>
      </w:r>
      <w:r w:rsidR="00F802A0" w:rsidRPr="00926906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F802A0" w:rsidRPr="0092690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нарушении установленных на </w:t>
      </w:r>
      <w:proofErr w:type="spellStart"/>
      <w:r w:rsidR="00F802A0"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F802A0" w:rsidRPr="0092690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F802A0" w:rsidRPr="00926906"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 w:rsidR="00F802A0" w:rsidRPr="00926906">
        <w:rPr>
          <w:rFonts w:ascii="Times New Roman" w:hAnsi="Times New Roman" w:cs="Times New Roman"/>
          <w:sz w:val="28"/>
          <w:szCs w:val="28"/>
        </w:rPr>
        <w:t xml:space="preserve"> и направляют его в уполномоченный Правительством Российской Федерации федеральный орган исполнительной власти, который в течение десяти дней со дня поступления заключения направляет в орган местного самоуправления соответствующего муниципального образования предписания об устранении нарушений установленных на </w:t>
      </w:r>
      <w:proofErr w:type="spellStart"/>
      <w:r w:rsidR="00F802A0"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F802A0" w:rsidRPr="00926906">
        <w:rPr>
          <w:rFonts w:ascii="Times New Roman" w:hAnsi="Times New Roman" w:cs="Times New Roman"/>
          <w:sz w:val="28"/>
          <w:szCs w:val="28"/>
        </w:rPr>
        <w:t xml:space="preserve"> территории ограничений использования объектов недвижимости и осуществления деятельности, которые допущены в правилах землепользования и застройки поселения (городского округа, межселенной территории), в том числе о сносе самовольной постройки. Такое предписание может быть обжаловано органом местного самоуправления </w:t>
      </w:r>
      <w:r w:rsidR="00963B80" w:rsidRPr="00926906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 в суд.</w:t>
      </w:r>
    </w:p>
    <w:p w:rsidR="00963B80" w:rsidRPr="00926906" w:rsidRDefault="00963B80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906">
        <w:rPr>
          <w:rFonts w:ascii="Times New Roman" w:hAnsi="Times New Roman" w:cs="Times New Roman"/>
          <w:sz w:val="28"/>
          <w:szCs w:val="28"/>
        </w:rPr>
        <w:t xml:space="preserve">Частью 8 ст. 47 ВК РФ на застройщика, осуществляющего строительство сооружений аэродрома, возложена обязанность по возмещению ущерба, причиненного юридическим (физическим) лицам и публично-правовым образованиям в связи с установленными на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 ограничениями использования объектов недвижимости и осуществления деятельности.</w:t>
      </w:r>
      <w:proofErr w:type="gramEnd"/>
    </w:p>
    <w:p w:rsidR="009C1507" w:rsidRPr="005A15EB" w:rsidRDefault="00926906" w:rsidP="005A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06">
        <w:rPr>
          <w:rFonts w:ascii="Times New Roman" w:hAnsi="Times New Roman" w:cs="Times New Roman"/>
          <w:sz w:val="28"/>
          <w:szCs w:val="28"/>
        </w:rPr>
        <w:tab/>
        <w:t xml:space="preserve">До установления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территорий в порядке, предусмотренном ст. 47 ВК РФ, следует руководствоваться </w:t>
      </w:r>
      <w:proofErr w:type="gramStart"/>
      <w:r w:rsidRPr="00926906">
        <w:rPr>
          <w:rFonts w:ascii="Times New Roman" w:hAnsi="Times New Roman" w:cs="Times New Roman"/>
          <w:sz w:val="28"/>
          <w:szCs w:val="28"/>
        </w:rPr>
        <w:t>положениями</w:t>
      </w:r>
      <w:proofErr w:type="gramEnd"/>
      <w:r w:rsidRPr="00926906">
        <w:rPr>
          <w:rFonts w:ascii="Times New Roman" w:hAnsi="Times New Roman" w:cs="Times New Roman"/>
          <w:sz w:val="28"/>
          <w:szCs w:val="28"/>
        </w:rPr>
        <w:t xml:space="preserve"> указанными в ст. 4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92690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26906">
        <w:rPr>
          <w:rFonts w:ascii="Times New Roman" w:hAnsi="Times New Roman" w:cs="Times New Roman"/>
          <w:sz w:val="28"/>
          <w:szCs w:val="28"/>
        </w:rPr>
        <w:t xml:space="preserve"> территории и санитарно-защитной зоны».</w:t>
      </w:r>
    </w:p>
    <w:sectPr w:rsidR="009C1507" w:rsidRPr="005A15EB" w:rsidSect="00926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0"/>
    <w:rsid w:val="000D7A68"/>
    <w:rsid w:val="00111140"/>
    <w:rsid w:val="003A10BD"/>
    <w:rsid w:val="00593FEF"/>
    <w:rsid w:val="005A15EB"/>
    <w:rsid w:val="00926906"/>
    <w:rsid w:val="00963B80"/>
    <w:rsid w:val="00972B55"/>
    <w:rsid w:val="009C1507"/>
    <w:rsid w:val="00A006A6"/>
    <w:rsid w:val="00F32E36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8"/>
  </w:style>
  <w:style w:type="paragraph" w:styleId="2">
    <w:name w:val="heading 2"/>
    <w:basedOn w:val="a"/>
    <w:next w:val="a"/>
    <w:link w:val="20"/>
    <w:uiPriority w:val="9"/>
    <w:unhideWhenUsed/>
    <w:qFormat/>
    <w:rsid w:val="000D7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8"/>
  </w:style>
  <w:style w:type="paragraph" w:styleId="2">
    <w:name w:val="heading 2"/>
    <w:basedOn w:val="a"/>
    <w:next w:val="a"/>
    <w:link w:val="20"/>
    <w:uiPriority w:val="9"/>
    <w:unhideWhenUsed/>
    <w:qFormat/>
    <w:rsid w:val="000D7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 Алексей Владиславович</dc:creator>
  <cp:keywords/>
  <dc:description/>
  <cp:lastModifiedBy>Саков Алексей Владиславович</cp:lastModifiedBy>
  <cp:revision>4</cp:revision>
  <dcterms:created xsi:type="dcterms:W3CDTF">2017-09-18T06:20:00Z</dcterms:created>
  <dcterms:modified xsi:type="dcterms:W3CDTF">2017-09-18T09:43:00Z</dcterms:modified>
</cp:coreProperties>
</file>